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2890C17" w14:textId="77777777" w:rsidR="00A71447" w:rsidRPr="00F771DB" w:rsidRDefault="00A71447" w:rsidP="00A71447">
      <w:pPr>
        <w:pStyle w:val="Heading1"/>
      </w:pPr>
      <w:bookmarkStart w:id="0" w:name="_Toc69910010"/>
      <w:r>
        <w:rPr>
          <w:noProof/>
        </w:rPr>
        <mc:AlternateContent>
          <mc:Choice Requires="wps">
            <w:drawing>
              <wp:anchor distT="0" distB="0" distL="114300" distR="114300" simplePos="0" relativeHeight="251659264" behindDoc="0" locked="0" layoutInCell="1" allowOverlap="1" wp14:anchorId="2BF0857B" wp14:editId="453D8DC2">
                <wp:simplePos x="0" y="0"/>
                <wp:positionH relativeFrom="column">
                  <wp:posOffset>88900</wp:posOffset>
                </wp:positionH>
                <wp:positionV relativeFrom="paragraph">
                  <wp:posOffset>241935</wp:posOffset>
                </wp:positionV>
                <wp:extent cx="5867400" cy="8951595"/>
                <wp:effectExtent l="35560" t="29210" r="31115" b="2984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67400" cy="8951595"/>
                        </a:xfrm>
                        <a:prstGeom prst="rect">
                          <a:avLst/>
                        </a:prstGeom>
                        <a:solidFill>
                          <a:srgbClr val="FFFFFF"/>
                        </a:solidFill>
                        <a:ln w="57150" cmpd="thinThick">
                          <a:solidFill>
                            <a:srgbClr val="000000"/>
                          </a:solidFill>
                          <a:miter lim="800000"/>
                          <a:headEnd/>
                          <a:tailEnd/>
                        </a:ln>
                      </wps:spPr>
                      <wps:txbx>
                        <w:txbxContent>
                          <w:p w14:paraId="152DD4DF" w14:textId="77777777" w:rsidR="00972B90" w:rsidRPr="00C77563" w:rsidRDefault="00972B90" w:rsidP="00A71447">
                            <w:pPr>
                              <w:jc w:val="center"/>
                              <w:rPr>
                                <w:b/>
                                <w:bCs/>
                                <w:lang w:val="vi-VN"/>
                              </w:rPr>
                            </w:pPr>
                            <w:bookmarkStart w:id="1" w:name="_Toc46244626"/>
                          </w:p>
                          <w:p w14:paraId="1A4C3632" w14:textId="77777777" w:rsidR="00972B90" w:rsidRDefault="00972B90" w:rsidP="00A71447">
                            <w:pPr>
                              <w:jc w:val="center"/>
                              <w:rPr>
                                <w:b/>
                                <w:bCs/>
                              </w:rPr>
                            </w:pPr>
                            <w:r w:rsidRPr="00C77563">
                              <w:rPr>
                                <w:b/>
                                <w:noProof/>
                              </w:rPr>
                              <w:drawing>
                                <wp:inline distT="0" distB="0" distL="0" distR="0" wp14:anchorId="2ABE3C08" wp14:editId="5F11C76F">
                                  <wp:extent cx="4304665" cy="5689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4665" cy="568960"/>
                                          </a:xfrm>
                                          <a:prstGeom prst="rect">
                                            <a:avLst/>
                                          </a:prstGeom>
                                          <a:noFill/>
                                          <a:ln>
                                            <a:noFill/>
                                          </a:ln>
                                        </pic:spPr>
                                      </pic:pic>
                                    </a:graphicData>
                                  </a:graphic>
                                </wp:inline>
                              </w:drawing>
                            </w:r>
                          </w:p>
                          <w:p w14:paraId="78C7E511" w14:textId="77777777" w:rsidR="00972B90" w:rsidRPr="00C77563" w:rsidRDefault="00972B90" w:rsidP="00A71447">
                            <w:pPr>
                              <w:jc w:val="center"/>
                              <w:rPr>
                                <w:b/>
                                <w:bCs/>
                              </w:rPr>
                            </w:pPr>
                            <w:r w:rsidRPr="00C77563">
                              <w:rPr>
                                <w:b/>
                                <w:bCs/>
                              </w:rPr>
                              <w:t xml:space="preserve">Liên danh Tư vấn lập Quy hoạch tỉnh Lai Châu </w:t>
                            </w:r>
                          </w:p>
                          <w:p w14:paraId="27ABB344" w14:textId="77777777" w:rsidR="00972B90" w:rsidRPr="00C77563" w:rsidRDefault="00972B90" w:rsidP="00A71447">
                            <w:pPr>
                              <w:jc w:val="center"/>
                              <w:rPr>
                                <w:b/>
                                <w:bCs/>
                              </w:rPr>
                            </w:pPr>
                            <w:r w:rsidRPr="00C77563">
                              <w:rPr>
                                <w:b/>
                                <w:bCs/>
                              </w:rPr>
                              <w:t>thời kỳ 2021-2030,</w:t>
                            </w:r>
                            <w:r w:rsidRPr="00C77563">
                              <w:rPr>
                                <w:b/>
                                <w:bCs/>
                                <w:lang w:val="vi-VN"/>
                              </w:rPr>
                              <w:t xml:space="preserve"> </w:t>
                            </w:r>
                            <w:r w:rsidRPr="00C77563">
                              <w:rPr>
                                <w:b/>
                                <w:bCs/>
                              </w:rPr>
                              <w:t>tầm nhìn đến năm 2050</w:t>
                            </w:r>
                          </w:p>
                          <w:p w14:paraId="0108F560" w14:textId="77777777" w:rsidR="00972B90" w:rsidRPr="00C77563" w:rsidRDefault="00972B90" w:rsidP="00A71447">
                            <w:pPr>
                              <w:jc w:val="center"/>
                              <w:rPr>
                                <w:b/>
                                <w:bCs/>
                                <w:lang w:val="vi-VN"/>
                              </w:rPr>
                            </w:pPr>
                            <w:r w:rsidRPr="00C77563">
                              <w:rPr>
                                <w:b/>
                                <w:bCs/>
                                <w:lang w:val="vi-VN"/>
                              </w:rPr>
                              <w:t>---</w:t>
                            </w:r>
                          </w:p>
                          <w:p w14:paraId="4FBA03CB" w14:textId="77777777" w:rsidR="00972B90" w:rsidRPr="00C77563" w:rsidRDefault="00972B90" w:rsidP="00A71447">
                            <w:pPr>
                              <w:keepNext/>
                              <w:spacing w:line="276" w:lineRule="auto"/>
                              <w:jc w:val="center"/>
                              <w:outlineLvl w:val="0"/>
                              <w:rPr>
                                <w:b/>
                                <w:bCs/>
                              </w:rPr>
                            </w:pPr>
                          </w:p>
                          <w:bookmarkEnd w:id="1"/>
                          <w:p w14:paraId="2E306B20" w14:textId="77777777" w:rsidR="00972B90" w:rsidRPr="00C77563" w:rsidRDefault="00972B90" w:rsidP="00A71447">
                            <w:pPr>
                              <w:keepNext/>
                              <w:spacing w:line="276" w:lineRule="auto"/>
                              <w:jc w:val="center"/>
                              <w:outlineLvl w:val="0"/>
                              <w:rPr>
                                <w:b/>
                                <w:bCs/>
                                <w:sz w:val="50"/>
                                <w:szCs w:val="50"/>
                              </w:rPr>
                            </w:pPr>
                          </w:p>
                          <w:p w14:paraId="128A6A8B" w14:textId="77777777" w:rsidR="00972B90" w:rsidRPr="00C77563" w:rsidRDefault="00972B90" w:rsidP="00A71447">
                            <w:pPr>
                              <w:keepNext/>
                              <w:spacing w:line="276" w:lineRule="auto"/>
                              <w:jc w:val="center"/>
                              <w:outlineLvl w:val="0"/>
                              <w:rPr>
                                <w:b/>
                                <w:bCs/>
                                <w:sz w:val="50"/>
                                <w:szCs w:val="50"/>
                              </w:rPr>
                            </w:pPr>
                          </w:p>
                          <w:p w14:paraId="632607A6" w14:textId="77777777" w:rsidR="00972B90" w:rsidRPr="00C77563" w:rsidRDefault="00972B90" w:rsidP="00A71447">
                            <w:pPr>
                              <w:keepNext/>
                              <w:spacing w:line="276" w:lineRule="auto"/>
                              <w:jc w:val="center"/>
                              <w:outlineLvl w:val="0"/>
                              <w:rPr>
                                <w:b/>
                                <w:bCs/>
                                <w:sz w:val="50"/>
                                <w:szCs w:val="50"/>
                              </w:rPr>
                            </w:pPr>
                          </w:p>
                          <w:p w14:paraId="69CE5D9A" w14:textId="2E87F952" w:rsidR="00A13ADB" w:rsidRPr="00A13ADB" w:rsidRDefault="00A13ADB" w:rsidP="00A13ADB">
                            <w:pPr>
                              <w:pStyle w:val="BodyText"/>
                              <w:spacing w:after="0" w:line="276" w:lineRule="auto"/>
                              <w:jc w:val="center"/>
                              <w:rPr>
                                <w:b/>
                                <w:bCs/>
                                <w:sz w:val="34"/>
                                <w:szCs w:val="34"/>
                                <w:lang w:val="pt-BR"/>
                              </w:rPr>
                            </w:pPr>
                            <w:r w:rsidRPr="00A13ADB">
                              <w:rPr>
                                <w:b/>
                                <w:bCs/>
                                <w:sz w:val="34"/>
                                <w:szCs w:val="34"/>
                                <w:lang w:val="pt-BR"/>
                              </w:rPr>
                              <w:t xml:space="preserve">THỰC TRẠNG, PHƯƠNG ÁN PHÁT TRIỂN </w:t>
                            </w:r>
                            <w:r w:rsidRPr="00A13ADB">
                              <w:rPr>
                                <w:b/>
                                <w:bCs/>
                                <w:sz w:val="34"/>
                                <w:szCs w:val="34"/>
                                <w:lang w:val="pt-BR"/>
                              </w:rPr>
                              <w:br/>
                              <w:t xml:space="preserve">VÀ TỔ CHỨC KHÔNG GIAN PHÁT TRIỂN </w:t>
                            </w:r>
                            <w:r w:rsidRPr="00A13ADB">
                              <w:rPr>
                                <w:b/>
                                <w:bCs/>
                                <w:sz w:val="34"/>
                                <w:szCs w:val="34"/>
                                <w:lang w:val="pt-BR"/>
                              </w:rPr>
                              <w:br/>
                            </w:r>
                            <w:r w:rsidRPr="00A13ADB">
                              <w:rPr>
                                <w:b/>
                                <w:bCs/>
                                <w:sz w:val="34"/>
                                <w:szCs w:val="34"/>
                                <w:lang w:val="pt-BR"/>
                              </w:rPr>
                              <w:t xml:space="preserve">KINH TẾ - XÃ HỘI, KẾT CẤU HẠ TẦNG </w:t>
                            </w:r>
                            <w:r w:rsidRPr="00A13ADB">
                              <w:rPr>
                                <w:b/>
                                <w:bCs/>
                                <w:sz w:val="34"/>
                                <w:szCs w:val="34"/>
                                <w:lang w:val="pt-BR"/>
                              </w:rPr>
                              <w:br/>
                            </w:r>
                            <w:r w:rsidRPr="00A13ADB">
                              <w:rPr>
                                <w:b/>
                                <w:bCs/>
                                <w:sz w:val="34"/>
                                <w:szCs w:val="34"/>
                                <w:lang w:val="pt-BR"/>
                              </w:rPr>
                              <w:t xml:space="preserve">KINH TẾ - XÃ HỘI HUYỆN TAM ĐƯỜNG </w:t>
                            </w:r>
                            <w:r w:rsidRPr="00A13ADB">
                              <w:rPr>
                                <w:b/>
                                <w:bCs/>
                                <w:sz w:val="34"/>
                                <w:szCs w:val="34"/>
                                <w:lang w:val="pt-BR"/>
                              </w:rPr>
                              <w:br/>
                              <w:t>THỜI KỲ 2021-2030, TẦM NHÌN ĐẾN NĂM 2050</w:t>
                            </w:r>
                          </w:p>
                          <w:p w14:paraId="2CE9CF70" w14:textId="77777777" w:rsidR="00A13ADB" w:rsidRPr="00545CA6" w:rsidRDefault="00A13ADB" w:rsidP="00A13ADB">
                            <w:pPr>
                              <w:pStyle w:val="BodyText"/>
                              <w:spacing w:after="0"/>
                              <w:jc w:val="center"/>
                              <w:rPr>
                                <w:b/>
                                <w:bCs/>
                                <w:i/>
                                <w:sz w:val="40"/>
                                <w:szCs w:val="40"/>
                                <w:lang w:val="pt-BR"/>
                              </w:rPr>
                            </w:pPr>
                            <w:r w:rsidRPr="00545CA6">
                              <w:rPr>
                                <w:b/>
                                <w:bCs/>
                                <w:i/>
                                <w:szCs w:val="28"/>
                                <w:lang w:val="pt-BR"/>
                              </w:rPr>
                              <w:t>(Dự thảo)</w:t>
                            </w:r>
                          </w:p>
                          <w:p w14:paraId="20C7C425" w14:textId="77777777" w:rsidR="00A13ADB" w:rsidRPr="00545CA6" w:rsidRDefault="00A13ADB" w:rsidP="00A13ADB">
                            <w:pPr>
                              <w:pStyle w:val="BodyText"/>
                              <w:spacing w:line="360" w:lineRule="auto"/>
                              <w:jc w:val="center"/>
                              <w:rPr>
                                <w:lang w:val="pt-BR"/>
                              </w:rPr>
                            </w:pPr>
                            <w:r w:rsidRPr="00545CA6">
                              <w:rPr>
                                <w:lang w:val="pt-BR"/>
                              </w:rPr>
                              <w:t>---------------------------</w:t>
                            </w:r>
                          </w:p>
                          <w:p w14:paraId="1DF85099" w14:textId="6E023031" w:rsidR="00972B90" w:rsidRDefault="00972B90" w:rsidP="00A71447">
                            <w:pPr>
                              <w:rPr>
                                <w:sz w:val="32"/>
                                <w:szCs w:val="32"/>
                              </w:rPr>
                            </w:pPr>
                          </w:p>
                          <w:p w14:paraId="64FFC54E" w14:textId="434124C4" w:rsidR="00A13ADB" w:rsidRDefault="00A13ADB" w:rsidP="00A71447">
                            <w:pPr>
                              <w:rPr>
                                <w:sz w:val="32"/>
                                <w:szCs w:val="32"/>
                              </w:rPr>
                            </w:pPr>
                          </w:p>
                          <w:p w14:paraId="352C4E77" w14:textId="7FCB0E35" w:rsidR="00A13ADB" w:rsidRDefault="00A13ADB" w:rsidP="00A71447">
                            <w:pPr>
                              <w:rPr>
                                <w:sz w:val="32"/>
                                <w:szCs w:val="32"/>
                              </w:rPr>
                            </w:pPr>
                          </w:p>
                          <w:p w14:paraId="2BED056F" w14:textId="3EF648AB" w:rsidR="00A13ADB" w:rsidRDefault="00A13ADB" w:rsidP="00A71447">
                            <w:pPr>
                              <w:rPr>
                                <w:sz w:val="32"/>
                                <w:szCs w:val="32"/>
                              </w:rPr>
                            </w:pPr>
                          </w:p>
                          <w:p w14:paraId="094E9DB1" w14:textId="77777777" w:rsidR="00A13ADB" w:rsidRPr="00C77563" w:rsidRDefault="00A13ADB" w:rsidP="00A71447">
                            <w:pPr>
                              <w:rPr>
                                <w:sz w:val="32"/>
                                <w:szCs w:val="32"/>
                              </w:rPr>
                            </w:pPr>
                          </w:p>
                          <w:p w14:paraId="4DE69317" w14:textId="77777777" w:rsidR="00972B90" w:rsidRPr="00C77563" w:rsidRDefault="00972B90" w:rsidP="00A71447">
                            <w:pPr>
                              <w:rPr>
                                <w:sz w:val="32"/>
                                <w:szCs w:val="32"/>
                              </w:rPr>
                            </w:pPr>
                          </w:p>
                          <w:p w14:paraId="21A5B119" w14:textId="77777777" w:rsidR="00972B90" w:rsidRPr="00C77563" w:rsidRDefault="00972B90" w:rsidP="00A71447">
                            <w:pPr>
                              <w:rPr>
                                <w:sz w:val="32"/>
                                <w:szCs w:val="32"/>
                              </w:rPr>
                            </w:pPr>
                          </w:p>
                          <w:p w14:paraId="6C87DA74" w14:textId="77777777" w:rsidR="00972B90" w:rsidRPr="00C77563" w:rsidRDefault="00972B90" w:rsidP="00A71447">
                            <w:pPr>
                              <w:rPr>
                                <w:sz w:val="32"/>
                                <w:szCs w:val="32"/>
                              </w:rPr>
                            </w:pPr>
                          </w:p>
                          <w:p w14:paraId="32D49432" w14:textId="77777777" w:rsidR="00972B90" w:rsidRPr="00C77563" w:rsidRDefault="00972B90" w:rsidP="00A71447">
                            <w:pPr>
                              <w:jc w:val="center"/>
                              <w:rPr>
                                <w:b/>
                                <w:bCs/>
                                <w:color w:val="FF0000"/>
                                <w:sz w:val="32"/>
                                <w:szCs w:val="32"/>
                              </w:rPr>
                            </w:pPr>
                            <w:r w:rsidRPr="00C77563">
                              <w:rPr>
                                <w:b/>
                                <w:bCs/>
                                <w:color w:val="FF0000"/>
                                <w:sz w:val="32"/>
                                <w:szCs w:val="32"/>
                              </w:rPr>
                              <w:t>[DỰ THẢO PHỤC VỤ THẢO LUẬN NỘI BỘ]</w:t>
                            </w:r>
                          </w:p>
                          <w:p w14:paraId="204605FA" w14:textId="77777777" w:rsidR="00972B90" w:rsidRPr="00C77563" w:rsidRDefault="00972B90" w:rsidP="00A71447">
                            <w:pPr>
                              <w:jc w:val="center"/>
                              <w:rPr>
                                <w:sz w:val="32"/>
                                <w:szCs w:val="32"/>
                              </w:rPr>
                            </w:pPr>
                            <w:r w:rsidRPr="00C77563">
                              <w:rPr>
                                <w:sz w:val="32"/>
                                <w:szCs w:val="32"/>
                              </w:rPr>
                              <w:t>Tháng 4/2021</w:t>
                            </w:r>
                          </w:p>
                          <w:p w14:paraId="39600A0F" w14:textId="77777777" w:rsidR="00972B90" w:rsidRPr="00545CA6" w:rsidRDefault="00972B90" w:rsidP="00A71447">
                            <w:pPr>
                              <w:spacing w:before="60" w:after="60" w:line="360" w:lineRule="exact"/>
                              <w:jc w:val="center"/>
                              <w:rPr>
                                <w:b/>
                                <w:bCs/>
                                <w:lang w:val="pt-BR"/>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F0857B" id="_x0000_t202" coordsize="21600,21600" o:spt="202" path="m,l,21600r21600,l21600,xe">
                <v:stroke joinstyle="miter"/>
                <v:path gradientshapeok="t" o:connecttype="rect"/>
              </v:shapetype>
              <v:shape id="Text Box 1" o:spid="_x0000_s1026" type="#_x0000_t202" style="position:absolute;left:0;text-align:left;margin-left:7pt;margin-top:19.05pt;width:462pt;height:704.8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" strokeweight="4.5pt">
                <v:stroke linestyle="thinThick"/>
                <v:textbox>
                  <w:txbxContent>
                    <w:p w14:paraId="152DD4DF" w14:textId="77777777" w:rsidR="00972B90" w:rsidRPr="00C77563" w:rsidRDefault="00972B90" w:rsidP="00A71447">
                      <w:pPr>
                        <w:jc w:val="center"/>
                        <w:rPr>
                          <w:b/>
                          <w:bCs/>
                          <w:lang w:val="vi-VN"/>
                        </w:rPr>
                      </w:pPr>
                      <w:bookmarkStart w:id="2" w:name="_Toc46244626"/>
                    </w:p>
                    <w:p w14:paraId="1A4C3632" w14:textId="77777777" w:rsidR="00972B90" w:rsidRDefault="00972B90" w:rsidP="00A71447">
                      <w:pPr>
                        <w:jc w:val="center"/>
                        <w:rPr>
                          <w:b/>
                          <w:bCs/>
                        </w:rPr>
                      </w:pPr>
                      <w:r w:rsidRPr="00C77563">
                        <w:rPr>
                          <w:b/>
                          <w:noProof/>
                        </w:rPr>
                        <w:drawing>
                          <wp:inline distT="0" distB="0" distL="0" distR="0" wp14:anchorId="2ABE3C08" wp14:editId="5F11C76F">
                            <wp:extent cx="4304665" cy="5689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304665" cy="568960"/>
                                    </a:xfrm>
                                    <a:prstGeom prst="rect">
                                      <a:avLst/>
                                    </a:prstGeom>
                                    <a:noFill/>
                                    <a:ln>
                                      <a:noFill/>
                                    </a:ln>
                                  </pic:spPr>
                                </pic:pic>
                              </a:graphicData>
                            </a:graphic>
                          </wp:inline>
                        </w:drawing>
                      </w:r>
                    </w:p>
                    <w:p w14:paraId="78C7E511" w14:textId="77777777" w:rsidR="00972B90" w:rsidRPr="00C77563" w:rsidRDefault="00972B90" w:rsidP="00A71447">
                      <w:pPr>
                        <w:jc w:val="center"/>
                        <w:rPr>
                          <w:b/>
                          <w:bCs/>
                        </w:rPr>
                      </w:pPr>
                      <w:r w:rsidRPr="00C77563">
                        <w:rPr>
                          <w:b/>
                          <w:bCs/>
                        </w:rPr>
                        <w:t xml:space="preserve">Liên danh Tư vấn lập Quy hoạch tỉnh Lai Châu </w:t>
                      </w:r>
                    </w:p>
                    <w:p w14:paraId="27ABB344" w14:textId="77777777" w:rsidR="00972B90" w:rsidRPr="00C77563" w:rsidRDefault="00972B90" w:rsidP="00A71447">
                      <w:pPr>
                        <w:jc w:val="center"/>
                        <w:rPr>
                          <w:b/>
                          <w:bCs/>
                        </w:rPr>
                      </w:pPr>
                      <w:r w:rsidRPr="00C77563">
                        <w:rPr>
                          <w:b/>
                          <w:bCs/>
                        </w:rPr>
                        <w:t>thời kỳ 2021-2030,</w:t>
                      </w:r>
                      <w:r w:rsidRPr="00C77563">
                        <w:rPr>
                          <w:b/>
                          <w:bCs/>
                          <w:lang w:val="vi-VN"/>
                        </w:rPr>
                        <w:t xml:space="preserve"> </w:t>
                      </w:r>
                      <w:r w:rsidRPr="00C77563">
                        <w:rPr>
                          <w:b/>
                          <w:bCs/>
                        </w:rPr>
                        <w:t>tầm nhìn đến năm 2050</w:t>
                      </w:r>
                    </w:p>
                    <w:p w14:paraId="0108F560" w14:textId="77777777" w:rsidR="00972B90" w:rsidRPr="00C77563" w:rsidRDefault="00972B90" w:rsidP="00A71447">
                      <w:pPr>
                        <w:jc w:val="center"/>
                        <w:rPr>
                          <w:b/>
                          <w:bCs/>
                          <w:lang w:val="vi-VN"/>
                        </w:rPr>
                      </w:pPr>
                      <w:r w:rsidRPr="00C77563">
                        <w:rPr>
                          <w:b/>
                          <w:bCs/>
                          <w:lang w:val="vi-VN"/>
                        </w:rPr>
                        <w:t>---</w:t>
                      </w:r>
                    </w:p>
                    <w:p w14:paraId="4FBA03CB" w14:textId="77777777" w:rsidR="00972B90" w:rsidRPr="00C77563" w:rsidRDefault="00972B90" w:rsidP="00A71447">
                      <w:pPr>
                        <w:keepNext/>
                        <w:spacing w:line="276" w:lineRule="auto"/>
                        <w:jc w:val="center"/>
                        <w:outlineLvl w:val="0"/>
                        <w:rPr>
                          <w:b/>
                          <w:bCs/>
                        </w:rPr>
                      </w:pPr>
                    </w:p>
                    <w:bookmarkEnd w:id="2"/>
                    <w:p w14:paraId="2E306B20" w14:textId="77777777" w:rsidR="00972B90" w:rsidRPr="00C77563" w:rsidRDefault="00972B90" w:rsidP="00A71447">
                      <w:pPr>
                        <w:keepNext/>
                        <w:spacing w:line="276" w:lineRule="auto"/>
                        <w:jc w:val="center"/>
                        <w:outlineLvl w:val="0"/>
                        <w:rPr>
                          <w:b/>
                          <w:bCs/>
                          <w:sz w:val="50"/>
                          <w:szCs w:val="50"/>
                        </w:rPr>
                      </w:pPr>
                    </w:p>
                    <w:p w14:paraId="128A6A8B" w14:textId="77777777" w:rsidR="00972B90" w:rsidRPr="00C77563" w:rsidRDefault="00972B90" w:rsidP="00A71447">
                      <w:pPr>
                        <w:keepNext/>
                        <w:spacing w:line="276" w:lineRule="auto"/>
                        <w:jc w:val="center"/>
                        <w:outlineLvl w:val="0"/>
                        <w:rPr>
                          <w:b/>
                          <w:bCs/>
                          <w:sz w:val="50"/>
                          <w:szCs w:val="50"/>
                        </w:rPr>
                      </w:pPr>
                    </w:p>
                    <w:p w14:paraId="632607A6" w14:textId="77777777" w:rsidR="00972B90" w:rsidRPr="00C77563" w:rsidRDefault="00972B90" w:rsidP="00A71447">
                      <w:pPr>
                        <w:keepNext/>
                        <w:spacing w:line="276" w:lineRule="auto"/>
                        <w:jc w:val="center"/>
                        <w:outlineLvl w:val="0"/>
                        <w:rPr>
                          <w:b/>
                          <w:bCs/>
                          <w:sz w:val="50"/>
                          <w:szCs w:val="50"/>
                        </w:rPr>
                      </w:pPr>
                    </w:p>
                    <w:p w14:paraId="69CE5D9A" w14:textId="2E87F952" w:rsidR="00A13ADB" w:rsidRPr="00A13ADB" w:rsidRDefault="00A13ADB" w:rsidP="00A13ADB">
                      <w:pPr>
                        <w:pStyle w:val="BodyText"/>
                        <w:spacing w:after="0" w:line="276" w:lineRule="auto"/>
                        <w:jc w:val="center"/>
                        <w:rPr>
                          <w:b/>
                          <w:bCs/>
                          <w:sz w:val="34"/>
                          <w:szCs w:val="34"/>
                          <w:lang w:val="pt-BR"/>
                        </w:rPr>
                      </w:pPr>
                      <w:r w:rsidRPr="00A13ADB">
                        <w:rPr>
                          <w:b/>
                          <w:bCs/>
                          <w:sz w:val="34"/>
                          <w:szCs w:val="34"/>
                          <w:lang w:val="pt-BR"/>
                        </w:rPr>
                        <w:t xml:space="preserve">THỰC TRẠNG, PHƯƠNG ÁN PHÁT TRIỂN </w:t>
                      </w:r>
                      <w:r w:rsidRPr="00A13ADB">
                        <w:rPr>
                          <w:b/>
                          <w:bCs/>
                          <w:sz w:val="34"/>
                          <w:szCs w:val="34"/>
                          <w:lang w:val="pt-BR"/>
                        </w:rPr>
                        <w:br/>
                        <w:t xml:space="preserve">VÀ TỔ CHỨC KHÔNG GIAN PHÁT TRIỂN </w:t>
                      </w:r>
                      <w:r w:rsidRPr="00A13ADB">
                        <w:rPr>
                          <w:b/>
                          <w:bCs/>
                          <w:sz w:val="34"/>
                          <w:szCs w:val="34"/>
                          <w:lang w:val="pt-BR"/>
                        </w:rPr>
                        <w:br/>
                      </w:r>
                      <w:r w:rsidRPr="00A13ADB">
                        <w:rPr>
                          <w:b/>
                          <w:bCs/>
                          <w:sz w:val="34"/>
                          <w:szCs w:val="34"/>
                          <w:lang w:val="pt-BR"/>
                        </w:rPr>
                        <w:t xml:space="preserve">KINH TẾ - XÃ HỘI, KẾT CẤU HẠ TẦNG </w:t>
                      </w:r>
                      <w:r w:rsidRPr="00A13ADB">
                        <w:rPr>
                          <w:b/>
                          <w:bCs/>
                          <w:sz w:val="34"/>
                          <w:szCs w:val="34"/>
                          <w:lang w:val="pt-BR"/>
                        </w:rPr>
                        <w:br/>
                      </w:r>
                      <w:r w:rsidRPr="00A13ADB">
                        <w:rPr>
                          <w:b/>
                          <w:bCs/>
                          <w:sz w:val="34"/>
                          <w:szCs w:val="34"/>
                          <w:lang w:val="pt-BR"/>
                        </w:rPr>
                        <w:t xml:space="preserve">KINH TẾ - XÃ HỘI HUYỆN TAM ĐƯỜNG </w:t>
                      </w:r>
                      <w:r w:rsidRPr="00A13ADB">
                        <w:rPr>
                          <w:b/>
                          <w:bCs/>
                          <w:sz w:val="34"/>
                          <w:szCs w:val="34"/>
                          <w:lang w:val="pt-BR"/>
                        </w:rPr>
                        <w:br/>
                        <w:t>THỜI KỲ 2021-2030, TẦM NHÌN ĐẾN NĂM 2050</w:t>
                      </w:r>
                    </w:p>
                    <w:p w14:paraId="2CE9CF70" w14:textId="77777777" w:rsidR="00A13ADB" w:rsidRPr="00545CA6" w:rsidRDefault="00A13ADB" w:rsidP="00A13ADB">
                      <w:pPr>
                        <w:pStyle w:val="BodyText"/>
                        <w:spacing w:after="0"/>
                        <w:jc w:val="center"/>
                        <w:rPr>
                          <w:b/>
                          <w:bCs/>
                          <w:i/>
                          <w:sz w:val="40"/>
                          <w:szCs w:val="40"/>
                          <w:lang w:val="pt-BR"/>
                        </w:rPr>
                      </w:pPr>
                      <w:r w:rsidRPr="00545CA6">
                        <w:rPr>
                          <w:b/>
                          <w:bCs/>
                          <w:i/>
                          <w:szCs w:val="28"/>
                          <w:lang w:val="pt-BR"/>
                        </w:rPr>
                        <w:t>(Dự thảo)</w:t>
                      </w:r>
                    </w:p>
                    <w:p w14:paraId="20C7C425" w14:textId="77777777" w:rsidR="00A13ADB" w:rsidRPr="00545CA6" w:rsidRDefault="00A13ADB" w:rsidP="00A13ADB">
                      <w:pPr>
                        <w:pStyle w:val="BodyText"/>
                        <w:spacing w:line="360" w:lineRule="auto"/>
                        <w:jc w:val="center"/>
                        <w:rPr>
                          <w:lang w:val="pt-BR"/>
                        </w:rPr>
                      </w:pPr>
                      <w:r w:rsidRPr="00545CA6">
                        <w:rPr>
                          <w:lang w:val="pt-BR"/>
                        </w:rPr>
                        <w:t>---------------------------</w:t>
                      </w:r>
                    </w:p>
                    <w:p w14:paraId="1DF85099" w14:textId="6E023031" w:rsidR="00972B90" w:rsidRDefault="00972B90" w:rsidP="00A71447">
                      <w:pPr>
                        <w:rPr>
                          <w:sz w:val="32"/>
                          <w:szCs w:val="32"/>
                        </w:rPr>
                      </w:pPr>
                    </w:p>
                    <w:p w14:paraId="64FFC54E" w14:textId="434124C4" w:rsidR="00A13ADB" w:rsidRDefault="00A13ADB" w:rsidP="00A71447">
                      <w:pPr>
                        <w:rPr>
                          <w:sz w:val="32"/>
                          <w:szCs w:val="32"/>
                        </w:rPr>
                      </w:pPr>
                    </w:p>
                    <w:p w14:paraId="352C4E77" w14:textId="7FCB0E35" w:rsidR="00A13ADB" w:rsidRDefault="00A13ADB" w:rsidP="00A71447">
                      <w:pPr>
                        <w:rPr>
                          <w:sz w:val="32"/>
                          <w:szCs w:val="32"/>
                        </w:rPr>
                      </w:pPr>
                    </w:p>
                    <w:p w14:paraId="2BED056F" w14:textId="3EF648AB" w:rsidR="00A13ADB" w:rsidRDefault="00A13ADB" w:rsidP="00A71447">
                      <w:pPr>
                        <w:rPr>
                          <w:sz w:val="32"/>
                          <w:szCs w:val="32"/>
                        </w:rPr>
                      </w:pPr>
                    </w:p>
                    <w:p w14:paraId="094E9DB1" w14:textId="77777777" w:rsidR="00A13ADB" w:rsidRPr="00C77563" w:rsidRDefault="00A13ADB" w:rsidP="00A71447">
                      <w:pPr>
                        <w:rPr>
                          <w:sz w:val="32"/>
                          <w:szCs w:val="32"/>
                        </w:rPr>
                      </w:pPr>
                    </w:p>
                    <w:p w14:paraId="4DE69317" w14:textId="77777777" w:rsidR="00972B90" w:rsidRPr="00C77563" w:rsidRDefault="00972B90" w:rsidP="00A71447">
                      <w:pPr>
                        <w:rPr>
                          <w:sz w:val="32"/>
                          <w:szCs w:val="32"/>
                        </w:rPr>
                      </w:pPr>
                    </w:p>
                    <w:p w14:paraId="21A5B119" w14:textId="77777777" w:rsidR="00972B90" w:rsidRPr="00C77563" w:rsidRDefault="00972B90" w:rsidP="00A71447">
                      <w:pPr>
                        <w:rPr>
                          <w:sz w:val="32"/>
                          <w:szCs w:val="32"/>
                        </w:rPr>
                      </w:pPr>
                    </w:p>
                    <w:p w14:paraId="6C87DA74" w14:textId="77777777" w:rsidR="00972B90" w:rsidRPr="00C77563" w:rsidRDefault="00972B90" w:rsidP="00A71447">
                      <w:pPr>
                        <w:rPr>
                          <w:sz w:val="32"/>
                          <w:szCs w:val="32"/>
                        </w:rPr>
                      </w:pPr>
                    </w:p>
                    <w:p w14:paraId="32D49432" w14:textId="77777777" w:rsidR="00972B90" w:rsidRPr="00C77563" w:rsidRDefault="00972B90" w:rsidP="00A71447">
                      <w:pPr>
                        <w:jc w:val="center"/>
                        <w:rPr>
                          <w:b/>
                          <w:bCs/>
                          <w:color w:val="FF0000"/>
                          <w:sz w:val="32"/>
                          <w:szCs w:val="32"/>
                        </w:rPr>
                      </w:pPr>
                      <w:r w:rsidRPr="00C77563">
                        <w:rPr>
                          <w:b/>
                          <w:bCs/>
                          <w:color w:val="FF0000"/>
                          <w:sz w:val="32"/>
                          <w:szCs w:val="32"/>
                        </w:rPr>
                        <w:t>[DỰ THẢO PHỤC VỤ THẢO LUẬN NỘI BỘ]</w:t>
                      </w:r>
                    </w:p>
                    <w:p w14:paraId="204605FA" w14:textId="77777777" w:rsidR="00972B90" w:rsidRPr="00C77563" w:rsidRDefault="00972B90" w:rsidP="00A71447">
                      <w:pPr>
                        <w:jc w:val="center"/>
                        <w:rPr>
                          <w:sz w:val="32"/>
                          <w:szCs w:val="32"/>
                        </w:rPr>
                      </w:pPr>
                      <w:r w:rsidRPr="00C77563">
                        <w:rPr>
                          <w:sz w:val="32"/>
                          <w:szCs w:val="32"/>
                        </w:rPr>
                        <w:t>Tháng 4/2021</w:t>
                      </w:r>
                    </w:p>
                    <w:p w14:paraId="39600A0F" w14:textId="77777777" w:rsidR="00972B90" w:rsidRPr="00545CA6" w:rsidRDefault="00972B90" w:rsidP="00A71447">
                      <w:pPr>
                        <w:spacing w:before="60" w:after="60" w:line="360" w:lineRule="exact"/>
                        <w:jc w:val="center"/>
                        <w:rPr>
                          <w:b/>
                          <w:bCs/>
                          <w:lang w:val="pt-BR"/>
                        </w:rPr>
                      </w:pPr>
                    </w:p>
                  </w:txbxContent>
                </v:textbox>
              </v:shape>
            </w:pict>
          </mc:Fallback>
        </mc:AlternateContent>
      </w:r>
      <w:r w:rsidRPr="00445EEF">
        <w:rPr>
          <w:lang w:val="nl-NL"/>
        </w:rPr>
        <w:br w:type="page"/>
      </w:r>
      <w:bookmarkStart w:id="3" w:name="_TOC170897835"/>
      <w:r w:rsidRPr="00F771DB">
        <w:lastRenderedPageBreak/>
        <w:t>MỤC LỤC</w:t>
      </w:r>
      <w:bookmarkEnd w:id="0"/>
    </w:p>
    <w:p w14:paraId="1EA1AB1E" w14:textId="77777777" w:rsidR="00A71447" w:rsidRPr="00F771DB" w:rsidRDefault="00A71447" w:rsidP="00A71447"/>
    <w:sdt>
      <w:sdtPr>
        <w:rPr>
          <w:rFonts w:ascii=".VnTime" w:eastAsia="Times New Roman" w:hAnsi=".VnTime" w:cs="Times New Roman"/>
          <w:color w:val="auto"/>
          <w:sz w:val="28"/>
          <w:szCs w:val="28"/>
        </w:rPr>
        <w:id w:val="2120033132"/>
        <w:docPartObj>
          <w:docPartGallery w:val="Table of Contents"/>
          <w:docPartUnique/>
        </w:docPartObj>
      </w:sdtPr>
      <w:sdtEndPr>
        <w:rPr>
          <w:rFonts w:ascii="Times New Roman" w:hAnsi="Times New Roman"/>
          <w:b/>
          <w:bCs/>
          <w:noProof/>
          <w:sz w:val="26"/>
        </w:rPr>
      </w:sdtEndPr>
      <w:sdtContent>
        <w:p w14:paraId="3B2E72CB" w14:textId="77777777" w:rsidR="00A71447" w:rsidRPr="00445EEF" w:rsidRDefault="00A71447" w:rsidP="00A71447">
          <w:pPr>
            <w:pStyle w:val="TOCHeading"/>
            <w:rPr>
              <w:color w:val="auto"/>
              <w:sz w:val="16"/>
              <w:szCs w:val="16"/>
            </w:rPr>
          </w:pPr>
        </w:p>
        <w:p w14:paraId="2BF7C343" w14:textId="713D9DB2" w:rsidR="00A13ADB" w:rsidRDefault="00A71447">
          <w:pPr>
            <w:pStyle w:val="TOC1"/>
            <w:rPr>
              <w:rFonts w:asciiTheme="minorHAnsi" w:eastAsiaTheme="minorEastAsia" w:hAnsiTheme="minorHAnsi" w:cstheme="minorBidi"/>
              <w:spacing w:val="0"/>
              <w:sz w:val="22"/>
              <w:szCs w:val="22"/>
            </w:rPr>
          </w:pPr>
          <w:r>
            <w:fldChar w:fldCharType="begin"/>
          </w:r>
          <w:r>
            <w:instrText xml:space="preserve"> TOC \h \z \u \t "Heading 1,1,Heading 2,2,Heading 3,3,Heading 4,4" </w:instrText>
          </w:r>
          <w:r>
            <w:fldChar w:fldCharType="separate"/>
          </w:r>
          <w:hyperlink w:anchor="_Toc69910010" w:history="1">
            <w:r w:rsidR="00A13ADB" w:rsidRPr="004E67FA">
              <w:rPr>
                <w:rStyle w:val="Hyperlink"/>
              </w:rPr>
              <w:t>MỤC LỤC</w:t>
            </w:r>
            <w:r w:rsidR="00A13ADB">
              <w:rPr>
                <w:webHidden/>
              </w:rPr>
              <w:tab/>
            </w:r>
            <w:r w:rsidR="00A13ADB">
              <w:rPr>
                <w:webHidden/>
              </w:rPr>
              <w:fldChar w:fldCharType="begin"/>
            </w:r>
            <w:r w:rsidR="00A13ADB">
              <w:rPr>
                <w:webHidden/>
              </w:rPr>
              <w:instrText xml:space="preserve"> PAGEREF _Toc69910010 \h </w:instrText>
            </w:r>
            <w:r w:rsidR="00A13ADB">
              <w:rPr>
                <w:webHidden/>
              </w:rPr>
            </w:r>
            <w:r w:rsidR="00A13ADB">
              <w:rPr>
                <w:webHidden/>
              </w:rPr>
              <w:fldChar w:fldCharType="separate"/>
            </w:r>
            <w:r w:rsidR="00A13ADB">
              <w:rPr>
                <w:webHidden/>
              </w:rPr>
              <w:t>1</w:t>
            </w:r>
            <w:r w:rsidR="00A13ADB">
              <w:rPr>
                <w:webHidden/>
              </w:rPr>
              <w:fldChar w:fldCharType="end"/>
            </w:r>
          </w:hyperlink>
        </w:p>
        <w:p w14:paraId="5B0AAAC5" w14:textId="6853E3F9" w:rsidR="00A13ADB" w:rsidRDefault="00A13ADB">
          <w:pPr>
            <w:pStyle w:val="TOC1"/>
            <w:rPr>
              <w:rFonts w:asciiTheme="minorHAnsi" w:eastAsiaTheme="minorEastAsia" w:hAnsiTheme="minorHAnsi" w:cstheme="minorBidi"/>
              <w:spacing w:val="0"/>
              <w:sz w:val="22"/>
              <w:szCs w:val="22"/>
            </w:rPr>
          </w:pPr>
          <w:hyperlink w:anchor="_Toc69910011" w:history="1">
            <w:r w:rsidRPr="004E67FA">
              <w:rPr>
                <w:rStyle w:val="Hyperlink"/>
                <w:lang w:val="nl-NL"/>
              </w:rPr>
              <w:t>DANH MỤC BẢNG</w:t>
            </w:r>
            <w:r>
              <w:rPr>
                <w:webHidden/>
              </w:rPr>
              <w:tab/>
            </w:r>
            <w:r>
              <w:rPr>
                <w:webHidden/>
              </w:rPr>
              <w:fldChar w:fldCharType="begin"/>
            </w:r>
            <w:r>
              <w:rPr>
                <w:webHidden/>
              </w:rPr>
              <w:instrText xml:space="preserve"> PAGEREF _Toc69910011 \h </w:instrText>
            </w:r>
            <w:r>
              <w:rPr>
                <w:webHidden/>
              </w:rPr>
            </w:r>
            <w:r>
              <w:rPr>
                <w:webHidden/>
              </w:rPr>
              <w:fldChar w:fldCharType="separate"/>
            </w:r>
            <w:r>
              <w:rPr>
                <w:webHidden/>
              </w:rPr>
              <w:t>7</w:t>
            </w:r>
            <w:r>
              <w:rPr>
                <w:webHidden/>
              </w:rPr>
              <w:fldChar w:fldCharType="end"/>
            </w:r>
          </w:hyperlink>
        </w:p>
        <w:p w14:paraId="434621B5" w14:textId="10E2C4FB" w:rsidR="00A13ADB" w:rsidRDefault="00A13ADB">
          <w:pPr>
            <w:pStyle w:val="TOC1"/>
            <w:rPr>
              <w:rFonts w:asciiTheme="minorHAnsi" w:eastAsiaTheme="minorEastAsia" w:hAnsiTheme="minorHAnsi" w:cstheme="minorBidi"/>
              <w:spacing w:val="0"/>
              <w:sz w:val="22"/>
              <w:szCs w:val="22"/>
            </w:rPr>
          </w:pPr>
          <w:hyperlink w:anchor="_Toc69910012" w:history="1">
            <w:r w:rsidRPr="004E67FA">
              <w:rPr>
                <w:rStyle w:val="Hyperlink"/>
              </w:rPr>
              <w:t>MỞ ĐẦU</w:t>
            </w:r>
            <w:r>
              <w:rPr>
                <w:webHidden/>
              </w:rPr>
              <w:tab/>
            </w:r>
            <w:r>
              <w:rPr>
                <w:webHidden/>
              </w:rPr>
              <w:fldChar w:fldCharType="begin"/>
            </w:r>
            <w:r>
              <w:rPr>
                <w:webHidden/>
              </w:rPr>
              <w:instrText xml:space="preserve"> PAGEREF _Toc69910012 \h </w:instrText>
            </w:r>
            <w:r>
              <w:rPr>
                <w:webHidden/>
              </w:rPr>
            </w:r>
            <w:r>
              <w:rPr>
                <w:webHidden/>
              </w:rPr>
              <w:fldChar w:fldCharType="separate"/>
            </w:r>
            <w:r>
              <w:rPr>
                <w:webHidden/>
              </w:rPr>
              <w:t>8</w:t>
            </w:r>
            <w:r>
              <w:rPr>
                <w:webHidden/>
              </w:rPr>
              <w:fldChar w:fldCharType="end"/>
            </w:r>
          </w:hyperlink>
        </w:p>
        <w:p w14:paraId="7487E3EF" w14:textId="26285224" w:rsidR="00A13ADB" w:rsidRDefault="00A13ADB">
          <w:pPr>
            <w:pStyle w:val="TOC2"/>
            <w:rPr>
              <w:rFonts w:asciiTheme="minorHAnsi" w:eastAsiaTheme="minorEastAsia" w:hAnsiTheme="minorHAnsi" w:cstheme="minorBidi"/>
              <w:sz w:val="22"/>
              <w:szCs w:val="22"/>
            </w:rPr>
          </w:pPr>
          <w:hyperlink w:anchor="_Toc69910013" w:history="1">
            <w:r w:rsidRPr="004E67FA">
              <w:rPr>
                <w:rStyle w:val="Hyperlink"/>
              </w:rPr>
              <w:t>1. Những căn cứ chủ yếu để nghiên cứu, xây dựng Quy hoạch</w:t>
            </w:r>
            <w:r>
              <w:rPr>
                <w:webHidden/>
              </w:rPr>
              <w:tab/>
            </w:r>
            <w:r>
              <w:rPr>
                <w:webHidden/>
              </w:rPr>
              <w:fldChar w:fldCharType="begin"/>
            </w:r>
            <w:r>
              <w:rPr>
                <w:webHidden/>
              </w:rPr>
              <w:instrText xml:space="preserve"> PAGEREF _Toc69910013 \h </w:instrText>
            </w:r>
            <w:r>
              <w:rPr>
                <w:webHidden/>
              </w:rPr>
            </w:r>
            <w:r>
              <w:rPr>
                <w:webHidden/>
              </w:rPr>
              <w:fldChar w:fldCharType="separate"/>
            </w:r>
            <w:r>
              <w:rPr>
                <w:webHidden/>
              </w:rPr>
              <w:t>10</w:t>
            </w:r>
            <w:r>
              <w:rPr>
                <w:webHidden/>
              </w:rPr>
              <w:fldChar w:fldCharType="end"/>
            </w:r>
          </w:hyperlink>
        </w:p>
        <w:p w14:paraId="1C403718" w14:textId="783233E8" w:rsidR="00A13ADB" w:rsidRDefault="00A13ADB">
          <w:pPr>
            <w:pStyle w:val="TOC2"/>
            <w:rPr>
              <w:rFonts w:asciiTheme="minorHAnsi" w:eastAsiaTheme="minorEastAsia" w:hAnsiTheme="minorHAnsi" w:cstheme="minorBidi"/>
              <w:sz w:val="22"/>
              <w:szCs w:val="22"/>
            </w:rPr>
          </w:pPr>
          <w:hyperlink w:anchor="_Toc69910014" w:history="1">
            <w:r w:rsidRPr="004E67FA">
              <w:rPr>
                <w:rStyle w:val="Hyperlink"/>
              </w:rPr>
              <w:t xml:space="preserve">2. </w:t>
            </w:r>
            <w:r w:rsidRPr="004E67FA">
              <w:rPr>
                <w:rStyle w:val="Hyperlink"/>
                <w:lang w:val="vi-VN"/>
              </w:rPr>
              <w:t xml:space="preserve">Quan điểm lập </w:t>
            </w:r>
            <w:r w:rsidRPr="004E67FA">
              <w:rPr>
                <w:rStyle w:val="Hyperlink"/>
                <w:lang w:val="en-GB"/>
              </w:rPr>
              <w:t>Phương án phát triển</w:t>
            </w:r>
            <w:r>
              <w:rPr>
                <w:webHidden/>
              </w:rPr>
              <w:tab/>
            </w:r>
            <w:r>
              <w:rPr>
                <w:webHidden/>
              </w:rPr>
              <w:fldChar w:fldCharType="begin"/>
            </w:r>
            <w:r>
              <w:rPr>
                <w:webHidden/>
              </w:rPr>
              <w:instrText xml:space="preserve"> PAGEREF _Toc69910014 \h </w:instrText>
            </w:r>
            <w:r>
              <w:rPr>
                <w:webHidden/>
              </w:rPr>
            </w:r>
            <w:r>
              <w:rPr>
                <w:webHidden/>
              </w:rPr>
              <w:fldChar w:fldCharType="separate"/>
            </w:r>
            <w:r>
              <w:rPr>
                <w:webHidden/>
              </w:rPr>
              <w:t>11</w:t>
            </w:r>
            <w:r>
              <w:rPr>
                <w:webHidden/>
              </w:rPr>
              <w:fldChar w:fldCharType="end"/>
            </w:r>
          </w:hyperlink>
        </w:p>
        <w:p w14:paraId="668E6384" w14:textId="32CDE3A1" w:rsidR="00A13ADB" w:rsidRDefault="00A13ADB">
          <w:pPr>
            <w:pStyle w:val="TOC2"/>
            <w:rPr>
              <w:rFonts w:asciiTheme="minorHAnsi" w:eastAsiaTheme="minorEastAsia" w:hAnsiTheme="minorHAnsi" w:cstheme="minorBidi"/>
              <w:sz w:val="22"/>
              <w:szCs w:val="22"/>
            </w:rPr>
          </w:pPr>
          <w:hyperlink w:anchor="_Toc69910015" w:history="1">
            <w:r w:rsidRPr="004E67FA">
              <w:rPr>
                <w:rStyle w:val="Hyperlink"/>
              </w:rPr>
              <w:t>3</w:t>
            </w:r>
            <w:r w:rsidRPr="004E67FA">
              <w:rPr>
                <w:rStyle w:val="Hyperlink"/>
                <w:lang w:val="vi-VN"/>
              </w:rPr>
              <w:t xml:space="preserve">. Mục </w:t>
            </w:r>
            <w:r w:rsidRPr="004E67FA">
              <w:rPr>
                <w:rStyle w:val="Hyperlink"/>
                <w:lang w:val="en-GB"/>
              </w:rPr>
              <w:t xml:space="preserve">tiêu </w:t>
            </w:r>
            <w:r w:rsidRPr="004E67FA">
              <w:rPr>
                <w:rStyle w:val="Hyperlink"/>
                <w:lang w:val="vi-VN"/>
              </w:rPr>
              <w:t>lập</w:t>
            </w:r>
            <w:r w:rsidRPr="004E67FA">
              <w:rPr>
                <w:rStyle w:val="Hyperlink"/>
              </w:rPr>
              <w:t xml:space="preserve"> </w:t>
            </w:r>
            <w:r w:rsidRPr="004E67FA">
              <w:rPr>
                <w:rStyle w:val="Hyperlink"/>
                <w:lang w:val="en-GB"/>
              </w:rPr>
              <w:t>Phương án phát triển</w:t>
            </w:r>
            <w:r>
              <w:rPr>
                <w:webHidden/>
              </w:rPr>
              <w:tab/>
            </w:r>
            <w:r>
              <w:rPr>
                <w:webHidden/>
              </w:rPr>
              <w:fldChar w:fldCharType="begin"/>
            </w:r>
            <w:r>
              <w:rPr>
                <w:webHidden/>
              </w:rPr>
              <w:instrText xml:space="preserve"> PAGEREF _Toc69910015 \h </w:instrText>
            </w:r>
            <w:r>
              <w:rPr>
                <w:webHidden/>
              </w:rPr>
            </w:r>
            <w:r>
              <w:rPr>
                <w:webHidden/>
              </w:rPr>
              <w:fldChar w:fldCharType="separate"/>
            </w:r>
            <w:r>
              <w:rPr>
                <w:webHidden/>
              </w:rPr>
              <w:t>11</w:t>
            </w:r>
            <w:r>
              <w:rPr>
                <w:webHidden/>
              </w:rPr>
              <w:fldChar w:fldCharType="end"/>
            </w:r>
          </w:hyperlink>
        </w:p>
        <w:p w14:paraId="7F8CA9F2" w14:textId="4A7411F2" w:rsidR="00A13ADB" w:rsidRDefault="00A13ADB">
          <w:pPr>
            <w:pStyle w:val="TOC2"/>
            <w:rPr>
              <w:rFonts w:asciiTheme="minorHAnsi" w:eastAsiaTheme="minorEastAsia" w:hAnsiTheme="minorHAnsi" w:cstheme="minorBidi"/>
              <w:sz w:val="22"/>
              <w:szCs w:val="22"/>
            </w:rPr>
          </w:pPr>
          <w:hyperlink w:anchor="_Toc69910016" w:history="1">
            <w:r w:rsidRPr="004E67FA">
              <w:rPr>
                <w:rStyle w:val="Hyperlink"/>
                <w:lang w:val="nl-NL"/>
              </w:rPr>
              <w:t xml:space="preserve">4. </w:t>
            </w:r>
            <w:r w:rsidRPr="004E67FA">
              <w:rPr>
                <w:rStyle w:val="Hyperlink"/>
              </w:rPr>
              <w:t>Yêu cầu về nội dung của Phương án phát triển</w:t>
            </w:r>
            <w:r>
              <w:rPr>
                <w:webHidden/>
              </w:rPr>
              <w:tab/>
            </w:r>
            <w:r>
              <w:rPr>
                <w:webHidden/>
              </w:rPr>
              <w:fldChar w:fldCharType="begin"/>
            </w:r>
            <w:r>
              <w:rPr>
                <w:webHidden/>
              </w:rPr>
              <w:instrText xml:space="preserve"> PAGEREF _Toc69910016 \h </w:instrText>
            </w:r>
            <w:r>
              <w:rPr>
                <w:webHidden/>
              </w:rPr>
            </w:r>
            <w:r>
              <w:rPr>
                <w:webHidden/>
              </w:rPr>
              <w:fldChar w:fldCharType="separate"/>
            </w:r>
            <w:r>
              <w:rPr>
                <w:webHidden/>
              </w:rPr>
              <w:t>11</w:t>
            </w:r>
            <w:r>
              <w:rPr>
                <w:webHidden/>
              </w:rPr>
              <w:fldChar w:fldCharType="end"/>
            </w:r>
          </w:hyperlink>
        </w:p>
        <w:p w14:paraId="5260B7CD" w14:textId="394B2D75" w:rsidR="00A13ADB" w:rsidRDefault="00A13ADB">
          <w:pPr>
            <w:pStyle w:val="TOC2"/>
            <w:rPr>
              <w:rFonts w:asciiTheme="minorHAnsi" w:eastAsiaTheme="minorEastAsia" w:hAnsiTheme="minorHAnsi" w:cstheme="minorBidi"/>
              <w:sz w:val="22"/>
              <w:szCs w:val="22"/>
            </w:rPr>
          </w:pPr>
          <w:hyperlink w:anchor="_Toc69910017" w:history="1">
            <w:r w:rsidRPr="004E67FA">
              <w:rPr>
                <w:rStyle w:val="Hyperlink"/>
              </w:rPr>
              <w:t>5</w:t>
            </w:r>
            <w:r w:rsidRPr="004E67FA">
              <w:rPr>
                <w:rStyle w:val="Hyperlink"/>
                <w:lang w:val="nl-NL"/>
              </w:rPr>
              <w:t>. Phạm vi lập Phương án phát triển</w:t>
            </w:r>
            <w:r>
              <w:rPr>
                <w:webHidden/>
              </w:rPr>
              <w:tab/>
            </w:r>
            <w:r>
              <w:rPr>
                <w:webHidden/>
              </w:rPr>
              <w:fldChar w:fldCharType="begin"/>
            </w:r>
            <w:r>
              <w:rPr>
                <w:webHidden/>
              </w:rPr>
              <w:instrText xml:space="preserve"> PAGEREF _Toc69910017 \h </w:instrText>
            </w:r>
            <w:r>
              <w:rPr>
                <w:webHidden/>
              </w:rPr>
            </w:r>
            <w:r>
              <w:rPr>
                <w:webHidden/>
              </w:rPr>
              <w:fldChar w:fldCharType="separate"/>
            </w:r>
            <w:r>
              <w:rPr>
                <w:webHidden/>
              </w:rPr>
              <w:t>12</w:t>
            </w:r>
            <w:r>
              <w:rPr>
                <w:webHidden/>
              </w:rPr>
              <w:fldChar w:fldCharType="end"/>
            </w:r>
          </w:hyperlink>
        </w:p>
        <w:p w14:paraId="63781C4C" w14:textId="2948E561" w:rsidR="00A13ADB" w:rsidRDefault="00A13ADB">
          <w:pPr>
            <w:pStyle w:val="TOC2"/>
            <w:rPr>
              <w:rFonts w:asciiTheme="minorHAnsi" w:eastAsiaTheme="minorEastAsia" w:hAnsiTheme="minorHAnsi" w:cstheme="minorBidi"/>
              <w:sz w:val="22"/>
              <w:szCs w:val="22"/>
            </w:rPr>
          </w:pPr>
          <w:hyperlink w:anchor="_Toc69910018" w:history="1">
            <w:r w:rsidRPr="004E67FA">
              <w:rPr>
                <w:rStyle w:val="Hyperlink"/>
              </w:rPr>
              <w:t>6</w:t>
            </w:r>
            <w:r w:rsidRPr="004E67FA">
              <w:rPr>
                <w:rStyle w:val="Hyperlink"/>
                <w:lang w:val="en-GB"/>
              </w:rPr>
              <w:t>. Thời kỳ lập Phương án phát triển</w:t>
            </w:r>
            <w:r>
              <w:rPr>
                <w:webHidden/>
              </w:rPr>
              <w:tab/>
            </w:r>
            <w:r>
              <w:rPr>
                <w:webHidden/>
              </w:rPr>
              <w:fldChar w:fldCharType="begin"/>
            </w:r>
            <w:r>
              <w:rPr>
                <w:webHidden/>
              </w:rPr>
              <w:instrText xml:space="preserve"> PAGEREF _Toc69910018 \h </w:instrText>
            </w:r>
            <w:r>
              <w:rPr>
                <w:webHidden/>
              </w:rPr>
            </w:r>
            <w:r>
              <w:rPr>
                <w:webHidden/>
              </w:rPr>
              <w:fldChar w:fldCharType="separate"/>
            </w:r>
            <w:r>
              <w:rPr>
                <w:webHidden/>
              </w:rPr>
              <w:t>12</w:t>
            </w:r>
            <w:r>
              <w:rPr>
                <w:webHidden/>
              </w:rPr>
              <w:fldChar w:fldCharType="end"/>
            </w:r>
          </w:hyperlink>
        </w:p>
        <w:p w14:paraId="11E26DDF" w14:textId="31FA6B27" w:rsidR="00A13ADB" w:rsidRDefault="00A13ADB">
          <w:pPr>
            <w:pStyle w:val="TOC2"/>
            <w:rPr>
              <w:rFonts w:asciiTheme="minorHAnsi" w:eastAsiaTheme="minorEastAsia" w:hAnsiTheme="minorHAnsi" w:cstheme="minorBidi"/>
              <w:sz w:val="22"/>
              <w:szCs w:val="22"/>
            </w:rPr>
          </w:pPr>
          <w:hyperlink w:anchor="_Toc69910019" w:history="1">
            <w:r w:rsidRPr="004E67FA">
              <w:rPr>
                <w:rStyle w:val="Hyperlink"/>
              </w:rPr>
              <w:t>7. Cấu trúc của báo cáo</w:t>
            </w:r>
            <w:r>
              <w:rPr>
                <w:webHidden/>
              </w:rPr>
              <w:tab/>
            </w:r>
            <w:r>
              <w:rPr>
                <w:webHidden/>
              </w:rPr>
              <w:fldChar w:fldCharType="begin"/>
            </w:r>
            <w:r>
              <w:rPr>
                <w:webHidden/>
              </w:rPr>
              <w:instrText xml:space="preserve"> PAGEREF _Toc69910019 \h </w:instrText>
            </w:r>
            <w:r>
              <w:rPr>
                <w:webHidden/>
              </w:rPr>
            </w:r>
            <w:r>
              <w:rPr>
                <w:webHidden/>
              </w:rPr>
              <w:fldChar w:fldCharType="separate"/>
            </w:r>
            <w:r>
              <w:rPr>
                <w:webHidden/>
              </w:rPr>
              <w:t>12</w:t>
            </w:r>
            <w:r>
              <w:rPr>
                <w:webHidden/>
              </w:rPr>
              <w:fldChar w:fldCharType="end"/>
            </w:r>
          </w:hyperlink>
        </w:p>
        <w:p w14:paraId="369DCAD2" w14:textId="455E4EEC" w:rsidR="00A13ADB" w:rsidRDefault="00A13ADB">
          <w:pPr>
            <w:pStyle w:val="TOC1"/>
            <w:rPr>
              <w:rFonts w:asciiTheme="minorHAnsi" w:eastAsiaTheme="minorEastAsia" w:hAnsiTheme="minorHAnsi" w:cstheme="minorBidi"/>
              <w:spacing w:val="0"/>
              <w:sz w:val="22"/>
              <w:szCs w:val="22"/>
            </w:rPr>
          </w:pPr>
          <w:hyperlink w:anchor="_Toc69910020" w:history="1">
            <w:r w:rsidRPr="004E67FA">
              <w:rPr>
                <w:rStyle w:val="Hyperlink"/>
              </w:rPr>
              <w:t>PHÂN THỨ NHẤT: PHÂN TÍCH, ĐÁNH GIÁ, DỰ BÁO CÁC YẾU TỐ VÀ ĐIỀU KIỆN TÁC ĐỘNG ĐẾN PHÁT TRIỂN KINH TẾ - XÃ HỘI HUYỆN TAM ĐƯỜNG</w:t>
            </w:r>
            <w:r>
              <w:rPr>
                <w:webHidden/>
              </w:rPr>
              <w:tab/>
            </w:r>
            <w:r>
              <w:rPr>
                <w:webHidden/>
              </w:rPr>
              <w:fldChar w:fldCharType="begin"/>
            </w:r>
            <w:r>
              <w:rPr>
                <w:webHidden/>
              </w:rPr>
              <w:instrText xml:space="preserve"> PAGEREF _Toc69910020 \h </w:instrText>
            </w:r>
            <w:r>
              <w:rPr>
                <w:webHidden/>
              </w:rPr>
            </w:r>
            <w:r>
              <w:rPr>
                <w:webHidden/>
              </w:rPr>
              <w:fldChar w:fldCharType="separate"/>
            </w:r>
            <w:r>
              <w:rPr>
                <w:webHidden/>
              </w:rPr>
              <w:t>12</w:t>
            </w:r>
            <w:r>
              <w:rPr>
                <w:webHidden/>
              </w:rPr>
              <w:fldChar w:fldCharType="end"/>
            </w:r>
          </w:hyperlink>
        </w:p>
        <w:p w14:paraId="5E7AA6B7" w14:textId="2FC8E91B" w:rsidR="00A13ADB" w:rsidRDefault="00A13ADB">
          <w:pPr>
            <w:pStyle w:val="TOC2"/>
            <w:rPr>
              <w:rFonts w:asciiTheme="minorHAnsi" w:eastAsiaTheme="minorEastAsia" w:hAnsiTheme="minorHAnsi" w:cstheme="minorBidi"/>
              <w:sz w:val="22"/>
              <w:szCs w:val="22"/>
            </w:rPr>
          </w:pPr>
          <w:hyperlink w:anchor="_Toc69910021" w:history="1">
            <w:r w:rsidRPr="004E67FA">
              <w:rPr>
                <w:rStyle w:val="Hyperlink"/>
              </w:rPr>
              <w:t>I. PHÂN TÍCH, ĐÁNH GIÁ ĐẶC ĐIỂM TỰ NHIÊN VÀ TÀI NGUYÊN THIÊN NHIÊN</w:t>
            </w:r>
            <w:r>
              <w:rPr>
                <w:webHidden/>
              </w:rPr>
              <w:tab/>
            </w:r>
            <w:r>
              <w:rPr>
                <w:webHidden/>
              </w:rPr>
              <w:fldChar w:fldCharType="begin"/>
            </w:r>
            <w:r>
              <w:rPr>
                <w:webHidden/>
              </w:rPr>
              <w:instrText xml:space="preserve"> PAGEREF _Toc69910021 \h </w:instrText>
            </w:r>
            <w:r>
              <w:rPr>
                <w:webHidden/>
              </w:rPr>
            </w:r>
            <w:r>
              <w:rPr>
                <w:webHidden/>
              </w:rPr>
              <w:fldChar w:fldCharType="separate"/>
            </w:r>
            <w:r>
              <w:rPr>
                <w:webHidden/>
              </w:rPr>
              <w:t>12</w:t>
            </w:r>
            <w:r>
              <w:rPr>
                <w:webHidden/>
              </w:rPr>
              <w:fldChar w:fldCharType="end"/>
            </w:r>
          </w:hyperlink>
        </w:p>
        <w:p w14:paraId="225A9ED0" w14:textId="4EDFCB5A" w:rsidR="00A13ADB" w:rsidRDefault="00A13ADB">
          <w:pPr>
            <w:pStyle w:val="TOC3"/>
            <w:rPr>
              <w:rFonts w:asciiTheme="minorHAnsi" w:eastAsiaTheme="minorEastAsia" w:hAnsiTheme="minorHAnsi" w:cstheme="minorBidi"/>
              <w:noProof/>
              <w:sz w:val="22"/>
              <w:szCs w:val="22"/>
            </w:rPr>
          </w:pPr>
          <w:hyperlink w:anchor="_Toc69910022" w:history="1">
            <w:r w:rsidRPr="004E67FA">
              <w:rPr>
                <w:rStyle w:val="Hyperlink"/>
                <w:noProof/>
              </w:rPr>
              <w:t>1. Vị trí địa lý và các đặc điểm tự nhiên</w:t>
            </w:r>
            <w:r>
              <w:rPr>
                <w:noProof/>
                <w:webHidden/>
              </w:rPr>
              <w:tab/>
            </w:r>
            <w:r>
              <w:rPr>
                <w:noProof/>
                <w:webHidden/>
              </w:rPr>
              <w:fldChar w:fldCharType="begin"/>
            </w:r>
            <w:r>
              <w:rPr>
                <w:noProof/>
                <w:webHidden/>
              </w:rPr>
              <w:instrText xml:space="preserve"> PAGEREF _Toc69910022 \h </w:instrText>
            </w:r>
            <w:r>
              <w:rPr>
                <w:noProof/>
                <w:webHidden/>
              </w:rPr>
            </w:r>
            <w:r>
              <w:rPr>
                <w:noProof/>
                <w:webHidden/>
              </w:rPr>
              <w:fldChar w:fldCharType="separate"/>
            </w:r>
            <w:r>
              <w:rPr>
                <w:noProof/>
                <w:webHidden/>
              </w:rPr>
              <w:t>12</w:t>
            </w:r>
            <w:r>
              <w:rPr>
                <w:noProof/>
                <w:webHidden/>
              </w:rPr>
              <w:fldChar w:fldCharType="end"/>
            </w:r>
          </w:hyperlink>
        </w:p>
        <w:p w14:paraId="098B4D5C" w14:textId="01CE9128"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23" w:history="1">
            <w:r w:rsidRPr="004E67FA">
              <w:rPr>
                <w:rStyle w:val="Hyperlink"/>
                <w:noProof/>
              </w:rPr>
              <w:t>1.1.  Vị trí địa lý</w:t>
            </w:r>
            <w:r>
              <w:rPr>
                <w:noProof/>
                <w:webHidden/>
              </w:rPr>
              <w:tab/>
            </w:r>
            <w:r>
              <w:rPr>
                <w:noProof/>
                <w:webHidden/>
              </w:rPr>
              <w:fldChar w:fldCharType="begin"/>
            </w:r>
            <w:r>
              <w:rPr>
                <w:noProof/>
                <w:webHidden/>
              </w:rPr>
              <w:instrText xml:space="preserve"> PAGEREF _Toc69910023 \h </w:instrText>
            </w:r>
            <w:r>
              <w:rPr>
                <w:noProof/>
                <w:webHidden/>
              </w:rPr>
            </w:r>
            <w:r>
              <w:rPr>
                <w:noProof/>
                <w:webHidden/>
              </w:rPr>
              <w:fldChar w:fldCharType="separate"/>
            </w:r>
            <w:r>
              <w:rPr>
                <w:noProof/>
                <w:webHidden/>
              </w:rPr>
              <w:t>12</w:t>
            </w:r>
            <w:r>
              <w:rPr>
                <w:noProof/>
                <w:webHidden/>
              </w:rPr>
              <w:fldChar w:fldCharType="end"/>
            </w:r>
          </w:hyperlink>
        </w:p>
        <w:p w14:paraId="402373F3" w14:textId="400C484D"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24" w:history="1">
            <w:r w:rsidRPr="004E67FA">
              <w:rPr>
                <w:rStyle w:val="Hyperlink"/>
                <w:noProof/>
                <w:lang w:val="nl-NL"/>
              </w:rPr>
              <w:t>1.2. Địa hình, địa mạo</w:t>
            </w:r>
            <w:r>
              <w:rPr>
                <w:noProof/>
                <w:webHidden/>
              </w:rPr>
              <w:tab/>
            </w:r>
            <w:r>
              <w:rPr>
                <w:noProof/>
                <w:webHidden/>
              </w:rPr>
              <w:fldChar w:fldCharType="begin"/>
            </w:r>
            <w:r>
              <w:rPr>
                <w:noProof/>
                <w:webHidden/>
              </w:rPr>
              <w:instrText xml:space="preserve"> PAGEREF _Toc69910024 \h </w:instrText>
            </w:r>
            <w:r>
              <w:rPr>
                <w:noProof/>
                <w:webHidden/>
              </w:rPr>
            </w:r>
            <w:r>
              <w:rPr>
                <w:noProof/>
                <w:webHidden/>
              </w:rPr>
              <w:fldChar w:fldCharType="separate"/>
            </w:r>
            <w:r>
              <w:rPr>
                <w:noProof/>
                <w:webHidden/>
              </w:rPr>
              <w:t>13</w:t>
            </w:r>
            <w:r>
              <w:rPr>
                <w:noProof/>
                <w:webHidden/>
              </w:rPr>
              <w:fldChar w:fldCharType="end"/>
            </w:r>
          </w:hyperlink>
        </w:p>
        <w:p w14:paraId="2B240D97" w14:textId="2090432E"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25" w:history="1">
            <w:r w:rsidRPr="004E67FA">
              <w:rPr>
                <w:rStyle w:val="Hyperlink"/>
                <w:noProof/>
                <w:lang w:val="nl-NL"/>
              </w:rPr>
              <w:t>1.3. Đặc điểm khí hậu</w:t>
            </w:r>
            <w:r>
              <w:rPr>
                <w:noProof/>
                <w:webHidden/>
              </w:rPr>
              <w:tab/>
            </w:r>
            <w:r>
              <w:rPr>
                <w:noProof/>
                <w:webHidden/>
              </w:rPr>
              <w:fldChar w:fldCharType="begin"/>
            </w:r>
            <w:r>
              <w:rPr>
                <w:noProof/>
                <w:webHidden/>
              </w:rPr>
              <w:instrText xml:space="preserve"> PAGEREF _Toc69910025 \h </w:instrText>
            </w:r>
            <w:r>
              <w:rPr>
                <w:noProof/>
                <w:webHidden/>
              </w:rPr>
            </w:r>
            <w:r>
              <w:rPr>
                <w:noProof/>
                <w:webHidden/>
              </w:rPr>
              <w:fldChar w:fldCharType="separate"/>
            </w:r>
            <w:r>
              <w:rPr>
                <w:noProof/>
                <w:webHidden/>
              </w:rPr>
              <w:t>13</w:t>
            </w:r>
            <w:r>
              <w:rPr>
                <w:noProof/>
                <w:webHidden/>
              </w:rPr>
              <w:fldChar w:fldCharType="end"/>
            </w:r>
          </w:hyperlink>
        </w:p>
        <w:p w14:paraId="212A2B4E" w14:textId="6A035F06" w:rsidR="00A13ADB" w:rsidRDefault="00A13ADB">
          <w:pPr>
            <w:pStyle w:val="TOC3"/>
            <w:rPr>
              <w:rFonts w:asciiTheme="minorHAnsi" w:eastAsiaTheme="minorEastAsia" w:hAnsiTheme="minorHAnsi" w:cstheme="minorBidi"/>
              <w:noProof/>
              <w:sz w:val="22"/>
              <w:szCs w:val="22"/>
            </w:rPr>
          </w:pPr>
          <w:hyperlink w:anchor="_Toc69910026" w:history="1">
            <w:r w:rsidRPr="004E67FA">
              <w:rPr>
                <w:rStyle w:val="Hyperlink"/>
                <w:noProof/>
                <w:lang w:val="nl-NL"/>
              </w:rPr>
              <w:t>2. Tiềm năng và khả năng khai thác các điều kiện tự nhiên, tài nguyên thiên nhiên để phát triển kinh tế - xã hội</w:t>
            </w:r>
            <w:r>
              <w:rPr>
                <w:noProof/>
                <w:webHidden/>
              </w:rPr>
              <w:tab/>
            </w:r>
            <w:r>
              <w:rPr>
                <w:noProof/>
                <w:webHidden/>
              </w:rPr>
              <w:fldChar w:fldCharType="begin"/>
            </w:r>
            <w:r>
              <w:rPr>
                <w:noProof/>
                <w:webHidden/>
              </w:rPr>
              <w:instrText xml:space="preserve"> PAGEREF _Toc69910026 \h </w:instrText>
            </w:r>
            <w:r>
              <w:rPr>
                <w:noProof/>
                <w:webHidden/>
              </w:rPr>
            </w:r>
            <w:r>
              <w:rPr>
                <w:noProof/>
                <w:webHidden/>
              </w:rPr>
              <w:fldChar w:fldCharType="separate"/>
            </w:r>
            <w:r>
              <w:rPr>
                <w:noProof/>
                <w:webHidden/>
              </w:rPr>
              <w:t>14</w:t>
            </w:r>
            <w:r>
              <w:rPr>
                <w:noProof/>
                <w:webHidden/>
              </w:rPr>
              <w:fldChar w:fldCharType="end"/>
            </w:r>
          </w:hyperlink>
        </w:p>
        <w:p w14:paraId="69CC13D1" w14:textId="61648BB6"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27" w:history="1">
            <w:r w:rsidRPr="004E67FA">
              <w:rPr>
                <w:rStyle w:val="Hyperlink"/>
                <w:noProof/>
                <w:lang w:val="nl-NL"/>
              </w:rPr>
              <w:t>2.1. Tài nguyên nước</w:t>
            </w:r>
            <w:r>
              <w:rPr>
                <w:noProof/>
                <w:webHidden/>
              </w:rPr>
              <w:tab/>
            </w:r>
            <w:r>
              <w:rPr>
                <w:noProof/>
                <w:webHidden/>
              </w:rPr>
              <w:fldChar w:fldCharType="begin"/>
            </w:r>
            <w:r>
              <w:rPr>
                <w:noProof/>
                <w:webHidden/>
              </w:rPr>
              <w:instrText xml:space="preserve"> PAGEREF _Toc69910027 \h </w:instrText>
            </w:r>
            <w:r>
              <w:rPr>
                <w:noProof/>
                <w:webHidden/>
              </w:rPr>
            </w:r>
            <w:r>
              <w:rPr>
                <w:noProof/>
                <w:webHidden/>
              </w:rPr>
              <w:fldChar w:fldCharType="separate"/>
            </w:r>
            <w:r>
              <w:rPr>
                <w:noProof/>
                <w:webHidden/>
              </w:rPr>
              <w:t>14</w:t>
            </w:r>
            <w:r>
              <w:rPr>
                <w:noProof/>
                <w:webHidden/>
              </w:rPr>
              <w:fldChar w:fldCharType="end"/>
            </w:r>
          </w:hyperlink>
        </w:p>
        <w:p w14:paraId="552139E0" w14:textId="5BEDD155"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28" w:history="1">
            <w:r w:rsidRPr="004E67FA">
              <w:rPr>
                <w:rStyle w:val="Hyperlink"/>
                <w:noProof/>
                <w:lang w:val="nl-NL"/>
              </w:rPr>
              <w:t>2.2. Về tài nguyên đất đai</w:t>
            </w:r>
            <w:r>
              <w:rPr>
                <w:noProof/>
                <w:webHidden/>
              </w:rPr>
              <w:tab/>
            </w:r>
            <w:r>
              <w:rPr>
                <w:noProof/>
                <w:webHidden/>
              </w:rPr>
              <w:fldChar w:fldCharType="begin"/>
            </w:r>
            <w:r>
              <w:rPr>
                <w:noProof/>
                <w:webHidden/>
              </w:rPr>
              <w:instrText xml:space="preserve"> PAGEREF _Toc69910028 \h </w:instrText>
            </w:r>
            <w:r>
              <w:rPr>
                <w:noProof/>
                <w:webHidden/>
              </w:rPr>
            </w:r>
            <w:r>
              <w:rPr>
                <w:noProof/>
                <w:webHidden/>
              </w:rPr>
              <w:fldChar w:fldCharType="separate"/>
            </w:r>
            <w:r>
              <w:rPr>
                <w:noProof/>
                <w:webHidden/>
              </w:rPr>
              <w:t>14</w:t>
            </w:r>
            <w:r>
              <w:rPr>
                <w:noProof/>
                <w:webHidden/>
              </w:rPr>
              <w:fldChar w:fldCharType="end"/>
            </w:r>
          </w:hyperlink>
        </w:p>
        <w:p w14:paraId="76B6375D" w14:textId="3AA8C581"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29" w:history="1">
            <w:r w:rsidRPr="004E67FA">
              <w:rPr>
                <w:rStyle w:val="Hyperlink"/>
                <w:noProof/>
                <w:lang w:val="nl-NL"/>
              </w:rPr>
              <w:t>2.3.  Tài nguyên rừng</w:t>
            </w:r>
            <w:r>
              <w:rPr>
                <w:noProof/>
                <w:webHidden/>
              </w:rPr>
              <w:tab/>
            </w:r>
            <w:r>
              <w:rPr>
                <w:noProof/>
                <w:webHidden/>
              </w:rPr>
              <w:fldChar w:fldCharType="begin"/>
            </w:r>
            <w:r>
              <w:rPr>
                <w:noProof/>
                <w:webHidden/>
              </w:rPr>
              <w:instrText xml:space="preserve"> PAGEREF _Toc69910029 \h </w:instrText>
            </w:r>
            <w:r>
              <w:rPr>
                <w:noProof/>
                <w:webHidden/>
              </w:rPr>
            </w:r>
            <w:r>
              <w:rPr>
                <w:noProof/>
                <w:webHidden/>
              </w:rPr>
              <w:fldChar w:fldCharType="separate"/>
            </w:r>
            <w:r>
              <w:rPr>
                <w:noProof/>
                <w:webHidden/>
              </w:rPr>
              <w:t>15</w:t>
            </w:r>
            <w:r>
              <w:rPr>
                <w:noProof/>
                <w:webHidden/>
              </w:rPr>
              <w:fldChar w:fldCharType="end"/>
            </w:r>
          </w:hyperlink>
        </w:p>
        <w:p w14:paraId="4776E7B1" w14:textId="1F3A0F37"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30" w:history="1">
            <w:r w:rsidRPr="004E67FA">
              <w:rPr>
                <w:rStyle w:val="Hyperlink"/>
                <w:noProof/>
                <w:lang w:val="nl-NL"/>
              </w:rPr>
              <w:t>2.4. Tài nguyên khoáng sản</w:t>
            </w:r>
            <w:r>
              <w:rPr>
                <w:noProof/>
                <w:webHidden/>
              </w:rPr>
              <w:tab/>
            </w:r>
            <w:r>
              <w:rPr>
                <w:noProof/>
                <w:webHidden/>
              </w:rPr>
              <w:fldChar w:fldCharType="begin"/>
            </w:r>
            <w:r>
              <w:rPr>
                <w:noProof/>
                <w:webHidden/>
              </w:rPr>
              <w:instrText xml:space="preserve"> PAGEREF _Toc69910030 \h </w:instrText>
            </w:r>
            <w:r>
              <w:rPr>
                <w:noProof/>
                <w:webHidden/>
              </w:rPr>
            </w:r>
            <w:r>
              <w:rPr>
                <w:noProof/>
                <w:webHidden/>
              </w:rPr>
              <w:fldChar w:fldCharType="separate"/>
            </w:r>
            <w:r>
              <w:rPr>
                <w:noProof/>
                <w:webHidden/>
              </w:rPr>
              <w:t>15</w:t>
            </w:r>
            <w:r>
              <w:rPr>
                <w:noProof/>
                <w:webHidden/>
              </w:rPr>
              <w:fldChar w:fldCharType="end"/>
            </w:r>
          </w:hyperlink>
        </w:p>
        <w:p w14:paraId="37A34359" w14:textId="7B6E1C40"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31" w:history="1">
            <w:r w:rsidRPr="004E67FA">
              <w:rPr>
                <w:rStyle w:val="Hyperlink"/>
                <w:noProof/>
                <w:lang w:val="nb-NO"/>
              </w:rPr>
              <w:t>2.5. Tài nguyên du lịch</w:t>
            </w:r>
            <w:r>
              <w:rPr>
                <w:noProof/>
                <w:webHidden/>
              </w:rPr>
              <w:tab/>
            </w:r>
            <w:r>
              <w:rPr>
                <w:noProof/>
                <w:webHidden/>
              </w:rPr>
              <w:fldChar w:fldCharType="begin"/>
            </w:r>
            <w:r>
              <w:rPr>
                <w:noProof/>
                <w:webHidden/>
              </w:rPr>
              <w:instrText xml:space="preserve"> PAGEREF _Toc69910031 \h </w:instrText>
            </w:r>
            <w:r>
              <w:rPr>
                <w:noProof/>
                <w:webHidden/>
              </w:rPr>
            </w:r>
            <w:r>
              <w:rPr>
                <w:noProof/>
                <w:webHidden/>
              </w:rPr>
              <w:fldChar w:fldCharType="separate"/>
            </w:r>
            <w:r>
              <w:rPr>
                <w:noProof/>
                <w:webHidden/>
              </w:rPr>
              <w:t>15</w:t>
            </w:r>
            <w:r>
              <w:rPr>
                <w:noProof/>
                <w:webHidden/>
              </w:rPr>
              <w:fldChar w:fldCharType="end"/>
            </w:r>
          </w:hyperlink>
        </w:p>
        <w:p w14:paraId="0D5B8334" w14:textId="45B74DF4" w:rsidR="00A13ADB" w:rsidRDefault="00A13ADB">
          <w:pPr>
            <w:pStyle w:val="TOC3"/>
            <w:rPr>
              <w:rFonts w:asciiTheme="minorHAnsi" w:eastAsiaTheme="minorEastAsia" w:hAnsiTheme="minorHAnsi" w:cstheme="minorBidi"/>
              <w:noProof/>
              <w:sz w:val="22"/>
              <w:szCs w:val="22"/>
            </w:rPr>
          </w:pPr>
          <w:hyperlink w:anchor="_Toc69910032" w:history="1">
            <w:r w:rsidRPr="004E67FA">
              <w:rPr>
                <w:rStyle w:val="Hyperlink"/>
                <w:noProof/>
              </w:rPr>
              <w:t>3. Các nguy cơ và tác động của thiên tai, biến đổi khí hậu trên địa bàn huyện</w:t>
            </w:r>
            <w:r>
              <w:rPr>
                <w:noProof/>
                <w:webHidden/>
              </w:rPr>
              <w:tab/>
            </w:r>
            <w:r>
              <w:rPr>
                <w:noProof/>
                <w:webHidden/>
              </w:rPr>
              <w:fldChar w:fldCharType="begin"/>
            </w:r>
            <w:r>
              <w:rPr>
                <w:noProof/>
                <w:webHidden/>
              </w:rPr>
              <w:instrText xml:space="preserve"> PAGEREF _Toc69910032 \h </w:instrText>
            </w:r>
            <w:r>
              <w:rPr>
                <w:noProof/>
                <w:webHidden/>
              </w:rPr>
            </w:r>
            <w:r>
              <w:rPr>
                <w:noProof/>
                <w:webHidden/>
              </w:rPr>
              <w:fldChar w:fldCharType="separate"/>
            </w:r>
            <w:r>
              <w:rPr>
                <w:noProof/>
                <w:webHidden/>
              </w:rPr>
              <w:t>21</w:t>
            </w:r>
            <w:r>
              <w:rPr>
                <w:noProof/>
                <w:webHidden/>
              </w:rPr>
              <w:fldChar w:fldCharType="end"/>
            </w:r>
          </w:hyperlink>
        </w:p>
        <w:p w14:paraId="0AC51B84" w14:textId="0979A168" w:rsidR="00A13ADB" w:rsidRDefault="00A13ADB">
          <w:pPr>
            <w:pStyle w:val="TOC3"/>
            <w:rPr>
              <w:rFonts w:asciiTheme="minorHAnsi" w:eastAsiaTheme="minorEastAsia" w:hAnsiTheme="minorHAnsi" w:cstheme="minorBidi"/>
              <w:noProof/>
              <w:sz w:val="22"/>
              <w:szCs w:val="22"/>
            </w:rPr>
          </w:pPr>
          <w:hyperlink w:anchor="_Toc69910033" w:history="1">
            <w:r w:rsidRPr="004E67FA">
              <w:rPr>
                <w:rStyle w:val="Hyperlink"/>
                <w:noProof/>
                <w:lang w:val="es-ES_tradnl"/>
              </w:rPr>
              <w:t>4. Tổng kết các cơ hội, thuận lợi, khó khăn và thách thức chủ yếu về khai thác nguồn tài nguyên trong thời kỳ 2011-2020</w:t>
            </w:r>
            <w:r>
              <w:rPr>
                <w:noProof/>
                <w:webHidden/>
              </w:rPr>
              <w:tab/>
            </w:r>
            <w:r>
              <w:rPr>
                <w:noProof/>
                <w:webHidden/>
              </w:rPr>
              <w:fldChar w:fldCharType="begin"/>
            </w:r>
            <w:r>
              <w:rPr>
                <w:noProof/>
                <w:webHidden/>
              </w:rPr>
              <w:instrText xml:space="preserve"> PAGEREF _Toc69910033 \h </w:instrText>
            </w:r>
            <w:r>
              <w:rPr>
                <w:noProof/>
                <w:webHidden/>
              </w:rPr>
            </w:r>
            <w:r>
              <w:rPr>
                <w:noProof/>
                <w:webHidden/>
              </w:rPr>
              <w:fldChar w:fldCharType="separate"/>
            </w:r>
            <w:r>
              <w:rPr>
                <w:noProof/>
                <w:webHidden/>
              </w:rPr>
              <w:t>21</w:t>
            </w:r>
            <w:r>
              <w:rPr>
                <w:noProof/>
                <w:webHidden/>
              </w:rPr>
              <w:fldChar w:fldCharType="end"/>
            </w:r>
          </w:hyperlink>
        </w:p>
        <w:p w14:paraId="46BD3E37" w14:textId="341098FE"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34" w:history="1">
            <w:r w:rsidRPr="004E67FA">
              <w:rPr>
                <w:rStyle w:val="Hyperlink"/>
                <w:noProof/>
                <w:lang w:val="nl-NL"/>
              </w:rPr>
              <w:t>4.1. Khái quát kết quả trong khai thác các nguồn lực phát triển</w:t>
            </w:r>
            <w:r>
              <w:rPr>
                <w:noProof/>
                <w:webHidden/>
              </w:rPr>
              <w:tab/>
            </w:r>
            <w:r>
              <w:rPr>
                <w:noProof/>
                <w:webHidden/>
              </w:rPr>
              <w:fldChar w:fldCharType="begin"/>
            </w:r>
            <w:r>
              <w:rPr>
                <w:noProof/>
                <w:webHidden/>
              </w:rPr>
              <w:instrText xml:space="preserve"> PAGEREF _Toc69910034 \h </w:instrText>
            </w:r>
            <w:r>
              <w:rPr>
                <w:noProof/>
                <w:webHidden/>
              </w:rPr>
            </w:r>
            <w:r>
              <w:rPr>
                <w:noProof/>
                <w:webHidden/>
              </w:rPr>
              <w:fldChar w:fldCharType="separate"/>
            </w:r>
            <w:r>
              <w:rPr>
                <w:noProof/>
                <w:webHidden/>
              </w:rPr>
              <w:t>21</w:t>
            </w:r>
            <w:r>
              <w:rPr>
                <w:noProof/>
                <w:webHidden/>
              </w:rPr>
              <w:fldChar w:fldCharType="end"/>
            </w:r>
          </w:hyperlink>
        </w:p>
        <w:p w14:paraId="6508A4B6" w14:textId="342405FC"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35" w:history="1">
            <w:r w:rsidRPr="004E67FA">
              <w:rPr>
                <w:rStyle w:val="Hyperlink"/>
                <w:noProof/>
                <w:lang w:val="es-ES_tradnl"/>
              </w:rPr>
              <w:t>4.2. Những khó khăn, thách thức trong khai thác các nguồn tài nguyên</w:t>
            </w:r>
            <w:r>
              <w:rPr>
                <w:noProof/>
                <w:webHidden/>
              </w:rPr>
              <w:tab/>
            </w:r>
            <w:r>
              <w:rPr>
                <w:noProof/>
                <w:webHidden/>
              </w:rPr>
              <w:fldChar w:fldCharType="begin"/>
            </w:r>
            <w:r>
              <w:rPr>
                <w:noProof/>
                <w:webHidden/>
              </w:rPr>
              <w:instrText xml:space="preserve"> PAGEREF _Toc69910035 \h </w:instrText>
            </w:r>
            <w:r>
              <w:rPr>
                <w:noProof/>
                <w:webHidden/>
              </w:rPr>
            </w:r>
            <w:r>
              <w:rPr>
                <w:noProof/>
                <w:webHidden/>
              </w:rPr>
              <w:fldChar w:fldCharType="separate"/>
            </w:r>
            <w:r>
              <w:rPr>
                <w:noProof/>
                <w:webHidden/>
              </w:rPr>
              <w:t>21</w:t>
            </w:r>
            <w:r>
              <w:rPr>
                <w:noProof/>
                <w:webHidden/>
              </w:rPr>
              <w:fldChar w:fldCharType="end"/>
            </w:r>
          </w:hyperlink>
        </w:p>
        <w:p w14:paraId="17A3C711" w14:textId="44A52D58" w:rsidR="00A13ADB" w:rsidRDefault="00A13ADB">
          <w:pPr>
            <w:pStyle w:val="TOC2"/>
            <w:rPr>
              <w:rFonts w:asciiTheme="minorHAnsi" w:eastAsiaTheme="minorEastAsia" w:hAnsiTheme="minorHAnsi" w:cstheme="minorBidi"/>
              <w:sz w:val="22"/>
              <w:szCs w:val="22"/>
            </w:rPr>
          </w:pPr>
          <w:hyperlink w:anchor="_Toc69910036" w:history="1">
            <w:r w:rsidRPr="004E67FA">
              <w:rPr>
                <w:rStyle w:val="Hyperlink"/>
              </w:rPr>
              <w:t>II. PHÂN TÍCH, ĐÁNH GIÁ ĐẶC ĐIỂM XÃ HỘI, DÂN SỐ, ĐẶC ĐIỂM KẾT CẤU HẠ TẦNG VÀ PHÂN BỐ DÂN CƯ</w:t>
            </w:r>
            <w:r>
              <w:rPr>
                <w:webHidden/>
              </w:rPr>
              <w:tab/>
            </w:r>
            <w:r>
              <w:rPr>
                <w:webHidden/>
              </w:rPr>
              <w:fldChar w:fldCharType="begin"/>
            </w:r>
            <w:r>
              <w:rPr>
                <w:webHidden/>
              </w:rPr>
              <w:instrText xml:space="preserve"> PAGEREF _Toc69910036 \h </w:instrText>
            </w:r>
            <w:r>
              <w:rPr>
                <w:webHidden/>
              </w:rPr>
            </w:r>
            <w:r>
              <w:rPr>
                <w:webHidden/>
              </w:rPr>
              <w:fldChar w:fldCharType="separate"/>
            </w:r>
            <w:r>
              <w:rPr>
                <w:webHidden/>
              </w:rPr>
              <w:t>22</w:t>
            </w:r>
            <w:r>
              <w:rPr>
                <w:webHidden/>
              </w:rPr>
              <w:fldChar w:fldCharType="end"/>
            </w:r>
          </w:hyperlink>
        </w:p>
        <w:p w14:paraId="01188EB4" w14:textId="166A4A6E" w:rsidR="00A13ADB" w:rsidRDefault="00A13ADB">
          <w:pPr>
            <w:pStyle w:val="TOC3"/>
            <w:rPr>
              <w:rFonts w:asciiTheme="minorHAnsi" w:eastAsiaTheme="minorEastAsia" w:hAnsiTheme="minorHAnsi" w:cstheme="minorBidi"/>
              <w:noProof/>
              <w:sz w:val="22"/>
              <w:szCs w:val="22"/>
            </w:rPr>
          </w:pPr>
          <w:hyperlink w:anchor="_Toc69910037" w:history="1">
            <w:r w:rsidRPr="004E67FA">
              <w:rPr>
                <w:rStyle w:val="Hyperlink"/>
                <w:noProof/>
                <w:lang w:val="nl-NL"/>
              </w:rPr>
              <w:t>1. Dân số, đặc điểm dân tộc và lao động</w:t>
            </w:r>
            <w:r>
              <w:rPr>
                <w:noProof/>
                <w:webHidden/>
              </w:rPr>
              <w:tab/>
            </w:r>
            <w:r>
              <w:rPr>
                <w:noProof/>
                <w:webHidden/>
              </w:rPr>
              <w:fldChar w:fldCharType="begin"/>
            </w:r>
            <w:r>
              <w:rPr>
                <w:noProof/>
                <w:webHidden/>
              </w:rPr>
              <w:instrText xml:space="preserve"> PAGEREF _Toc69910037 \h </w:instrText>
            </w:r>
            <w:r>
              <w:rPr>
                <w:noProof/>
                <w:webHidden/>
              </w:rPr>
            </w:r>
            <w:r>
              <w:rPr>
                <w:noProof/>
                <w:webHidden/>
              </w:rPr>
              <w:fldChar w:fldCharType="separate"/>
            </w:r>
            <w:r>
              <w:rPr>
                <w:noProof/>
                <w:webHidden/>
              </w:rPr>
              <w:t>22</w:t>
            </w:r>
            <w:r>
              <w:rPr>
                <w:noProof/>
                <w:webHidden/>
              </w:rPr>
              <w:fldChar w:fldCharType="end"/>
            </w:r>
          </w:hyperlink>
        </w:p>
        <w:p w14:paraId="2627335C" w14:textId="418BCFBC" w:rsidR="00A13ADB" w:rsidRDefault="00A13ADB">
          <w:pPr>
            <w:pStyle w:val="TOC3"/>
            <w:rPr>
              <w:rFonts w:asciiTheme="minorHAnsi" w:eastAsiaTheme="minorEastAsia" w:hAnsiTheme="minorHAnsi" w:cstheme="minorBidi"/>
              <w:noProof/>
              <w:sz w:val="22"/>
              <w:szCs w:val="22"/>
            </w:rPr>
          </w:pPr>
          <w:hyperlink w:anchor="_Toc69910038" w:history="1">
            <w:r w:rsidRPr="004E67FA">
              <w:rPr>
                <w:rStyle w:val="Hyperlink"/>
                <w:noProof/>
                <w:lang w:val="nl-NL"/>
              </w:rPr>
              <w:t>2. Đặc điểm và điều kiện về hạ tầng</w:t>
            </w:r>
            <w:r>
              <w:rPr>
                <w:noProof/>
                <w:webHidden/>
              </w:rPr>
              <w:tab/>
            </w:r>
            <w:r>
              <w:rPr>
                <w:noProof/>
                <w:webHidden/>
              </w:rPr>
              <w:fldChar w:fldCharType="begin"/>
            </w:r>
            <w:r>
              <w:rPr>
                <w:noProof/>
                <w:webHidden/>
              </w:rPr>
              <w:instrText xml:space="preserve"> PAGEREF _Toc69910038 \h </w:instrText>
            </w:r>
            <w:r>
              <w:rPr>
                <w:noProof/>
                <w:webHidden/>
              </w:rPr>
            </w:r>
            <w:r>
              <w:rPr>
                <w:noProof/>
                <w:webHidden/>
              </w:rPr>
              <w:fldChar w:fldCharType="separate"/>
            </w:r>
            <w:r>
              <w:rPr>
                <w:noProof/>
                <w:webHidden/>
              </w:rPr>
              <w:t>22</w:t>
            </w:r>
            <w:r>
              <w:rPr>
                <w:noProof/>
                <w:webHidden/>
              </w:rPr>
              <w:fldChar w:fldCharType="end"/>
            </w:r>
          </w:hyperlink>
        </w:p>
        <w:p w14:paraId="48EA0B17" w14:textId="336304CA"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39" w:history="1">
            <w:r w:rsidRPr="004E67FA">
              <w:rPr>
                <w:rStyle w:val="Hyperlink"/>
                <w:noProof/>
                <w:lang w:val="nl-NL"/>
              </w:rPr>
              <w:t>2.1. Mạng lưới giao thông</w:t>
            </w:r>
            <w:r>
              <w:rPr>
                <w:noProof/>
                <w:webHidden/>
              </w:rPr>
              <w:tab/>
            </w:r>
            <w:r>
              <w:rPr>
                <w:noProof/>
                <w:webHidden/>
              </w:rPr>
              <w:fldChar w:fldCharType="begin"/>
            </w:r>
            <w:r>
              <w:rPr>
                <w:noProof/>
                <w:webHidden/>
              </w:rPr>
              <w:instrText xml:space="preserve"> PAGEREF _Toc69910039 \h </w:instrText>
            </w:r>
            <w:r>
              <w:rPr>
                <w:noProof/>
                <w:webHidden/>
              </w:rPr>
            </w:r>
            <w:r>
              <w:rPr>
                <w:noProof/>
                <w:webHidden/>
              </w:rPr>
              <w:fldChar w:fldCharType="separate"/>
            </w:r>
            <w:r>
              <w:rPr>
                <w:noProof/>
                <w:webHidden/>
              </w:rPr>
              <w:t>22</w:t>
            </w:r>
            <w:r>
              <w:rPr>
                <w:noProof/>
                <w:webHidden/>
              </w:rPr>
              <w:fldChar w:fldCharType="end"/>
            </w:r>
          </w:hyperlink>
        </w:p>
        <w:p w14:paraId="55B85F50" w14:textId="550F5FAD"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40" w:history="1">
            <w:r w:rsidRPr="004E67FA">
              <w:rPr>
                <w:rStyle w:val="Hyperlink"/>
                <w:noProof/>
                <w:lang w:val="nl-NL"/>
              </w:rPr>
              <w:t>2.2. Mạng lưới điện</w:t>
            </w:r>
            <w:r>
              <w:rPr>
                <w:noProof/>
                <w:webHidden/>
              </w:rPr>
              <w:tab/>
            </w:r>
            <w:r>
              <w:rPr>
                <w:noProof/>
                <w:webHidden/>
              </w:rPr>
              <w:fldChar w:fldCharType="begin"/>
            </w:r>
            <w:r>
              <w:rPr>
                <w:noProof/>
                <w:webHidden/>
              </w:rPr>
              <w:instrText xml:space="preserve"> PAGEREF _Toc69910040 \h </w:instrText>
            </w:r>
            <w:r>
              <w:rPr>
                <w:noProof/>
                <w:webHidden/>
              </w:rPr>
            </w:r>
            <w:r>
              <w:rPr>
                <w:noProof/>
                <w:webHidden/>
              </w:rPr>
              <w:fldChar w:fldCharType="separate"/>
            </w:r>
            <w:r>
              <w:rPr>
                <w:noProof/>
                <w:webHidden/>
              </w:rPr>
              <w:t>23</w:t>
            </w:r>
            <w:r>
              <w:rPr>
                <w:noProof/>
                <w:webHidden/>
              </w:rPr>
              <w:fldChar w:fldCharType="end"/>
            </w:r>
          </w:hyperlink>
        </w:p>
        <w:p w14:paraId="1D2D5C14" w14:textId="6526FB58"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41" w:history="1">
            <w:r w:rsidRPr="004E67FA">
              <w:rPr>
                <w:rStyle w:val="Hyperlink"/>
                <w:noProof/>
                <w:lang w:val="nl-NL"/>
              </w:rPr>
              <w:t>2.3. Hệ thống thuỷ lợi</w:t>
            </w:r>
            <w:r>
              <w:rPr>
                <w:noProof/>
                <w:webHidden/>
              </w:rPr>
              <w:tab/>
            </w:r>
            <w:r>
              <w:rPr>
                <w:noProof/>
                <w:webHidden/>
              </w:rPr>
              <w:fldChar w:fldCharType="begin"/>
            </w:r>
            <w:r>
              <w:rPr>
                <w:noProof/>
                <w:webHidden/>
              </w:rPr>
              <w:instrText xml:space="preserve"> PAGEREF _Toc69910041 \h </w:instrText>
            </w:r>
            <w:r>
              <w:rPr>
                <w:noProof/>
                <w:webHidden/>
              </w:rPr>
            </w:r>
            <w:r>
              <w:rPr>
                <w:noProof/>
                <w:webHidden/>
              </w:rPr>
              <w:fldChar w:fldCharType="separate"/>
            </w:r>
            <w:r>
              <w:rPr>
                <w:noProof/>
                <w:webHidden/>
              </w:rPr>
              <w:t>23</w:t>
            </w:r>
            <w:r>
              <w:rPr>
                <w:noProof/>
                <w:webHidden/>
              </w:rPr>
              <w:fldChar w:fldCharType="end"/>
            </w:r>
          </w:hyperlink>
        </w:p>
        <w:p w14:paraId="703220D6" w14:textId="53ECD55C"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42" w:history="1">
            <w:r w:rsidRPr="004E67FA">
              <w:rPr>
                <w:rStyle w:val="Hyperlink"/>
                <w:noProof/>
                <w:lang w:val="es-ES_tradnl"/>
              </w:rPr>
              <w:t>2.4. Nước sinh hoạt</w:t>
            </w:r>
            <w:r>
              <w:rPr>
                <w:noProof/>
                <w:webHidden/>
              </w:rPr>
              <w:tab/>
            </w:r>
            <w:r>
              <w:rPr>
                <w:noProof/>
                <w:webHidden/>
              </w:rPr>
              <w:fldChar w:fldCharType="begin"/>
            </w:r>
            <w:r>
              <w:rPr>
                <w:noProof/>
                <w:webHidden/>
              </w:rPr>
              <w:instrText xml:space="preserve"> PAGEREF _Toc69910042 \h </w:instrText>
            </w:r>
            <w:r>
              <w:rPr>
                <w:noProof/>
                <w:webHidden/>
              </w:rPr>
            </w:r>
            <w:r>
              <w:rPr>
                <w:noProof/>
                <w:webHidden/>
              </w:rPr>
              <w:fldChar w:fldCharType="separate"/>
            </w:r>
            <w:r>
              <w:rPr>
                <w:noProof/>
                <w:webHidden/>
              </w:rPr>
              <w:t>23</w:t>
            </w:r>
            <w:r>
              <w:rPr>
                <w:noProof/>
                <w:webHidden/>
              </w:rPr>
              <w:fldChar w:fldCharType="end"/>
            </w:r>
          </w:hyperlink>
        </w:p>
        <w:p w14:paraId="4E22AD13" w14:textId="2C124D60"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43" w:history="1">
            <w:r w:rsidRPr="004E67FA">
              <w:rPr>
                <w:rStyle w:val="Hyperlink"/>
                <w:noProof/>
                <w:lang w:val="nl-NL"/>
              </w:rPr>
              <w:t xml:space="preserve">2.5. </w:t>
            </w:r>
            <w:r w:rsidRPr="004E67FA">
              <w:rPr>
                <w:rStyle w:val="Hyperlink"/>
                <w:noProof/>
                <w:lang w:val="de-DE"/>
              </w:rPr>
              <w:t xml:space="preserve">Hạ tầng phát thanh, truyền hình, </w:t>
            </w:r>
            <w:r w:rsidRPr="004E67FA">
              <w:rPr>
                <w:rStyle w:val="Hyperlink"/>
                <w:noProof/>
                <w:lang w:val="nl-NL"/>
              </w:rPr>
              <w:t>Bưu chính, viễn thông</w:t>
            </w:r>
            <w:r>
              <w:rPr>
                <w:noProof/>
                <w:webHidden/>
              </w:rPr>
              <w:tab/>
            </w:r>
            <w:r>
              <w:rPr>
                <w:noProof/>
                <w:webHidden/>
              </w:rPr>
              <w:fldChar w:fldCharType="begin"/>
            </w:r>
            <w:r>
              <w:rPr>
                <w:noProof/>
                <w:webHidden/>
              </w:rPr>
              <w:instrText xml:space="preserve"> PAGEREF _Toc69910043 \h </w:instrText>
            </w:r>
            <w:r>
              <w:rPr>
                <w:noProof/>
                <w:webHidden/>
              </w:rPr>
            </w:r>
            <w:r>
              <w:rPr>
                <w:noProof/>
                <w:webHidden/>
              </w:rPr>
              <w:fldChar w:fldCharType="separate"/>
            </w:r>
            <w:r>
              <w:rPr>
                <w:noProof/>
                <w:webHidden/>
              </w:rPr>
              <w:t>24</w:t>
            </w:r>
            <w:r>
              <w:rPr>
                <w:noProof/>
                <w:webHidden/>
              </w:rPr>
              <w:fldChar w:fldCharType="end"/>
            </w:r>
          </w:hyperlink>
        </w:p>
        <w:p w14:paraId="23568B25" w14:textId="7188B87D"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44" w:history="1">
            <w:r w:rsidRPr="004E67FA">
              <w:rPr>
                <w:rStyle w:val="Hyperlink"/>
                <w:noProof/>
                <w:lang w:val="nl-NL"/>
              </w:rPr>
              <w:t>2.6.</w:t>
            </w:r>
            <w:r w:rsidRPr="004E67FA">
              <w:rPr>
                <w:rStyle w:val="Hyperlink"/>
                <w:noProof/>
                <w:lang w:val="vi-VN"/>
              </w:rPr>
              <w:t xml:space="preserve"> </w:t>
            </w:r>
            <w:r w:rsidRPr="004E67FA">
              <w:rPr>
                <w:rStyle w:val="Hyperlink"/>
                <w:noProof/>
                <w:lang w:val="nl-NL"/>
              </w:rPr>
              <w:t>Cơ sở hạ tầng ngành giáo dục</w:t>
            </w:r>
            <w:r>
              <w:rPr>
                <w:noProof/>
                <w:webHidden/>
              </w:rPr>
              <w:tab/>
            </w:r>
            <w:r>
              <w:rPr>
                <w:noProof/>
                <w:webHidden/>
              </w:rPr>
              <w:fldChar w:fldCharType="begin"/>
            </w:r>
            <w:r>
              <w:rPr>
                <w:noProof/>
                <w:webHidden/>
              </w:rPr>
              <w:instrText xml:space="preserve"> PAGEREF _Toc69910044 \h </w:instrText>
            </w:r>
            <w:r>
              <w:rPr>
                <w:noProof/>
                <w:webHidden/>
              </w:rPr>
            </w:r>
            <w:r>
              <w:rPr>
                <w:noProof/>
                <w:webHidden/>
              </w:rPr>
              <w:fldChar w:fldCharType="separate"/>
            </w:r>
            <w:r>
              <w:rPr>
                <w:noProof/>
                <w:webHidden/>
              </w:rPr>
              <w:t>24</w:t>
            </w:r>
            <w:r>
              <w:rPr>
                <w:noProof/>
                <w:webHidden/>
              </w:rPr>
              <w:fldChar w:fldCharType="end"/>
            </w:r>
          </w:hyperlink>
        </w:p>
        <w:p w14:paraId="4A24CABB" w14:textId="53C990D1"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45" w:history="1">
            <w:r w:rsidRPr="004E67FA">
              <w:rPr>
                <w:rStyle w:val="Hyperlink"/>
                <w:noProof/>
              </w:rPr>
              <w:t xml:space="preserve">2.7. </w:t>
            </w:r>
            <w:r w:rsidRPr="004E67FA">
              <w:rPr>
                <w:rStyle w:val="Hyperlink"/>
                <w:noProof/>
                <w:lang w:val="vi-VN"/>
              </w:rPr>
              <w:t>Cơ sở hạ tầng ngành y tế</w:t>
            </w:r>
            <w:r>
              <w:rPr>
                <w:noProof/>
                <w:webHidden/>
              </w:rPr>
              <w:tab/>
            </w:r>
            <w:r>
              <w:rPr>
                <w:noProof/>
                <w:webHidden/>
              </w:rPr>
              <w:fldChar w:fldCharType="begin"/>
            </w:r>
            <w:r>
              <w:rPr>
                <w:noProof/>
                <w:webHidden/>
              </w:rPr>
              <w:instrText xml:space="preserve"> PAGEREF _Toc69910045 \h </w:instrText>
            </w:r>
            <w:r>
              <w:rPr>
                <w:noProof/>
                <w:webHidden/>
              </w:rPr>
            </w:r>
            <w:r>
              <w:rPr>
                <w:noProof/>
                <w:webHidden/>
              </w:rPr>
              <w:fldChar w:fldCharType="separate"/>
            </w:r>
            <w:r>
              <w:rPr>
                <w:noProof/>
                <w:webHidden/>
              </w:rPr>
              <w:t>24</w:t>
            </w:r>
            <w:r>
              <w:rPr>
                <w:noProof/>
                <w:webHidden/>
              </w:rPr>
              <w:fldChar w:fldCharType="end"/>
            </w:r>
          </w:hyperlink>
        </w:p>
        <w:p w14:paraId="00823BEF" w14:textId="794522E8"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46" w:history="1">
            <w:r w:rsidRPr="004E67FA">
              <w:rPr>
                <w:rStyle w:val="Hyperlink"/>
                <w:noProof/>
                <w:lang w:val="es-ES_tradnl"/>
              </w:rPr>
              <w:t>2.8. Hạ tầng văn hóa - thể dục thể thao</w:t>
            </w:r>
            <w:r>
              <w:rPr>
                <w:noProof/>
                <w:webHidden/>
              </w:rPr>
              <w:tab/>
            </w:r>
            <w:r>
              <w:rPr>
                <w:noProof/>
                <w:webHidden/>
              </w:rPr>
              <w:fldChar w:fldCharType="begin"/>
            </w:r>
            <w:r>
              <w:rPr>
                <w:noProof/>
                <w:webHidden/>
              </w:rPr>
              <w:instrText xml:space="preserve"> PAGEREF _Toc69910046 \h </w:instrText>
            </w:r>
            <w:r>
              <w:rPr>
                <w:noProof/>
                <w:webHidden/>
              </w:rPr>
            </w:r>
            <w:r>
              <w:rPr>
                <w:noProof/>
                <w:webHidden/>
              </w:rPr>
              <w:fldChar w:fldCharType="separate"/>
            </w:r>
            <w:r>
              <w:rPr>
                <w:noProof/>
                <w:webHidden/>
              </w:rPr>
              <w:t>24</w:t>
            </w:r>
            <w:r>
              <w:rPr>
                <w:noProof/>
                <w:webHidden/>
              </w:rPr>
              <w:fldChar w:fldCharType="end"/>
            </w:r>
          </w:hyperlink>
        </w:p>
        <w:p w14:paraId="1F41E4B1" w14:textId="3584C4A0" w:rsidR="00A13ADB" w:rsidRDefault="00A13ADB">
          <w:pPr>
            <w:pStyle w:val="TOC3"/>
            <w:rPr>
              <w:rFonts w:asciiTheme="minorHAnsi" w:eastAsiaTheme="minorEastAsia" w:hAnsiTheme="minorHAnsi" w:cstheme="minorBidi"/>
              <w:noProof/>
              <w:sz w:val="22"/>
              <w:szCs w:val="22"/>
            </w:rPr>
          </w:pPr>
          <w:hyperlink w:anchor="_Toc69910047" w:history="1">
            <w:r w:rsidRPr="004E67FA">
              <w:rPr>
                <w:rStyle w:val="Hyperlink"/>
                <w:noProof/>
                <w:lang w:val="es-ES_tradnl"/>
              </w:rPr>
              <w:t>3. Về phát triển doanh nghiệp, HTX và thu hút đầu tư</w:t>
            </w:r>
            <w:r>
              <w:rPr>
                <w:noProof/>
                <w:webHidden/>
              </w:rPr>
              <w:tab/>
            </w:r>
            <w:r>
              <w:rPr>
                <w:noProof/>
                <w:webHidden/>
              </w:rPr>
              <w:fldChar w:fldCharType="begin"/>
            </w:r>
            <w:r>
              <w:rPr>
                <w:noProof/>
                <w:webHidden/>
              </w:rPr>
              <w:instrText xml:space="preserve"> PAGEREF _Toc69910047 \h </w:instrText>
            </w:r>
            <w:r>
              <w:rPr>
                <w:noProof/>
                <w:webHidden/>
              </w:rPr>
            </w:r>
            <w:r>
              <w:rPr>
                <w:noProof/>
                <w:webHidden/>
              </w:rPr>
              <w:fldChar w:fldCharType="separate"/>
            </w:r>
            <w:r>
              <w:rPr>
                <w:noProof/>
                <w:webHidden/>
              </w:rPr>
              <w:t>24</w:t>
            </w:r>
            <w:r>
              <w:rPr>
                <w:noProof/>
                <w:webHidden/>
              </w:rPr>
              <w:fldChar w:fldCharType="end"/>
            </w:r>
          </w:hyperlink>
        </w:p>
        <w:p w14:paraId="3DEF1BDD" w14:textId="2129CE65" w:rsidR="00A13ADB" w:rsidRDefault="00A13ADB">
          <w:pPr>
            <w:pStyle w:val="TOC2"/>
            <w:rPr>
              <w:rFonts w:asciiTheme="minorHAnsi" w:eastAsiaTheme="minorEastAsia" w:hAnsiTheme="minorHAnsi" w:cstheme="minorBidi"/>
              <w:sz w:val="22"/>
              <w:szCs w:val="22"/>
            </w:rPr>
          </w:pPr>
          <w:hyperlink w:anchor="_Toc69910048" w:history="1">
            <w:r w:rsidRPr="004E67FA">
              <w:rPr>
                <w:rStyle w:val="Hyperlink"/>
              </w:rPr>
              <w:t>III. ĐÁNH GIÁ TỔNG QUÁT VIỆC THỰC HIỆN CÁC MỤC TIÊU QUY HOẠCH TỔNG THỂ PHÁT TRIỂN KINH TẾ - XÃ HỘI CỦA HUYỆN TAM ĐƯỜNG THỜI KỲ 2011-2020</w:t>
            </w:r>
            <w:r>
              <w:rPr>
                <w:webHidden/>
              </w:rPr>
              <w:tab/>
            </w:r>
            <w:r>
              <w:rPr>
                <w:webHidden/>
              </w:rPr>
              <w:fldChar w:fldCharType="begin"/>
            </w:r>
            <w:r>
              <w:rPr>
                <w:webHidden/>
              </w:rPr>
              <w:instrText xml:space="preserve"> PAGEREF _Toc69910048 \h </w:instrText>
            </w:r>
            <w:r>
              <w:rPr>
                <w:webHidden/>
              </w:rPr>
            </w:r>
            <w:r>
              <w:rPr>
                <w:webHidden/>
              </w:rPr>
              <w:fldChar w:fldCharType="separate"/>
            </w:r>
            <w:r>
              <w:rPr>
                <w:webHidden/>
              </w:rPr>
              <w:t>25</w:t>
            </w:r>
            <w:r>
              <w:rPr>
                <w:webHidden/>
              </w:rPr>
              <w:fldChar w:fldCharType="end"/>
            </w:r>
          </w:hyperlink>
        </w:p>
        <w:p w14:paraId="190CD028" w14:textId="2E043783" w:rsidR="00A13ADB" w:rsidRDefault="00A13ADB">
          <w:pPr>
            <w:pStyle w:val="TOC3"/>
            <w:rPr>
              <w:rFonts w:asciiTheme="minorHAnsi" w:eastAsiaTheme="minorEastAsia" w:hAnsiTheme="minorHAnsi" w:cstheme="minorBidi"/>
              <w:noProof/>
              <w:sz w:val="22"/>
              <w:szCs w:val="22"/>
            </w:rPr>
          </w:pPr>
          <w:hyperlink w:anchor="_Toc69910049" w:history="1">
            <w:r w:rsidRPr="004E67FA">
              <w:rPr>
                <w:rStyle w:val="Hyperlink"/>
                <w:noProof/>
                <w:lang w:val="es-ES_tradnl"/>
              </w:rPr>
              <w:t>1. Về phát triển kinh tế</w:t>
            </w:r>
            <w:r>
              <w:rPr>
                <w:noProof/>
                <w:webHidden/>
              </w:rPr>
              <w:tab/>
            </w:r>
            <w:r>
              <w:rPr>
                <w:noProof/>
                <w:webHidden/>
              </w:rPr>
              <w:fldChar w:fldCharType="begin"/>
            </w:r>
            <w:r>
              <w:rPr>
                <w:noProof/>
                <w:webHidden/>
              </w:rPr>
              <w:instrText xml:space="preserve"> PAGEREF _Toc69910049 \h </w:instrText>
            </w:r>
            <w:r>
              <w:rPr>
                <w:noProof/>
                <w:webHidden/>
              </w:rPr>
            </w:r>
            <w:r>
              <w:rPr>
                <w:noProof/>
                <w:webHidden/>
              </w:rPr>
              <w:fldChar w:fldCharType="separate"/>
            </w:r>
            <w:r>
              <w:rPr>
                <w:noProof/>
                <w:webHidden/>
              </w:rPr>
              <w:t>25</w:t>
            </w:r>
            <w:r>
              <w:rPr>
                <w:noProof/>
                <w:webHidden/>
              </w:rPr>
              <w:fldChar w:fldCharType="end"/>
            </w:r>
          </w:hyperlink>
        </w:p>
        <w:p w14:paraId="1B9A48AE" w14:textId="522B0793" w:rsidR="00A13ADB" w:rsidRDefault="00A13ADB">
          <w:pPr>
            <w:pStyle w:val="TOC3"/>
            <w:rPr>
              <w:rFonts w:asciiTheme="minorHAnsi" w:eastAsiaTheme="minorEastAsia" w:hAnsiTheme="minorHAnsi" w:cstheme="minorBidi"/>
              <w:noProof/>
              <w:sz w:val="22"/>
              <w:szCs w:val="22"/>
            </w:rPr>
          </w:pPr>
          <w:hyperlink w:anchor="_Toc69910050" w:history="1">
            <w:r w:rsidRPr="004E67FA">
              <w:rPr>
                <w:rStyle w:val="Hyperlink"/>
                <w:noProof/>
                <w:lang w:val="es-ES_tradnl"/>
              </w:rPr>
              <w:t>2. Về phát triển xã hội</w:t>
            </w:r>
            <w:r>
              <w:rPr>
                <w:noProof/>
                <w:webHidden/>
              </w:rPr>
              <w:tab/>
            </w:r>
            <w:r>
              <w:rPr>
                <w:noProof/>
                <w:webHidden/>
              </w:rPr>
              <w:fldChar w:fldCharType="begin"/>
            </w:r>
            <w:r>
              <w:rPr>
                <w:noProof/>
                <w:webHidden/>
              </w:rPr>
              <w:instrText xml:space="preserve"> PAGEREF _Toc69910050 \h </w:instrText>
            </w:r>
            <w:r>
              <w:rPr>
                <w:noProof/>
                <w:webHidden/>
              </w:rPr>
            </w:r>
            <w:r>
              <w:rPr>
                <w:noProof/>
                <w:webHidden/>
              </w:rPr>
              <w:fldChar w:fldCharType="separate"/>
            </w:r>
            <w:r>
              <w:rPr>
                <w:noProof/>
                <w:webHidden/>
              </w:rPr>
              <w:t>25</w:t>
            </w:r>
            <w:r>
              <w:rPr>
                <w:noProof/>
                <w:webHidden/>
              </w:rPr>
              <w:fldChar w:fldCharType="end"/>
            </w:r>
          </w:hyperlink>
        </w:p>
        <w:p w14:paraId="08E2ECE4" w14:textId="3537637B" w:rsidR="00A13ADB" w:rsidRDefault="00A13ADB">
          <w:pPr>
            <w:pStyle w:val="TOC3"/>
            <w:rPr>
              <w:rFonts w:asciiTheme="minorHAnsi" w:eastAsiaTheme="minorEastAsia" w:hAnsiTheme="minorHAnsi" w:cstheme="minorBidi"/>
              <w:noProof/>
              <w:sz w:val="22"/>
              <w:szCs w:val="22"/>
            </w:rPr>
          </w:pPr>
          <w:hyperlink w:anchor="_Toc69910051" w:history="1">
            <w:r w:rsidRPr="004E67FA">
              <w:rPr>
                <w:rStyle w:val="Hyperlink"/>
                <w:noProof/>
                <w:lang w:val="es-ES_tradnl"/>
              </w:rPr>
              <w:t>3. Về bảo vệ môi trường</w:t>
            </w:r>
            <w:r>
              <w:rPr>
                <w:noProof/>
                <w:webHidden/>
              </w:rPr>
              <w:tab/>
            </w:r>
            <w:r>
              <w:rPr>
                <w:noProof/>
                <w:webHidden/>
              </w:rPr>
              <w:fldChar w:fldCharType="begin"/>
            </w:r>
            <w:r>
              <w:rPr>
                <w:noProof/>
                <w:webHidden/>
              </w:rPr>
              <w:instrText xml:space="preserve"> PAGEREF _Toc69910051 \h </w:instrText>
            </w:r>
            <w:r>
              <w:rPr>
                <w:noProof/>
                <w:webHidden/>
              </w:rPr>
            </w:r>
            <w:r>
              <w:rPr>
                <w:noProof/>
                <w:webHidden/>
              </w:rPr>
              <w:fldChar w:fldCharType="separate"/>
            </w:r>
            <w:r>
              <w:rPr>
                <w:noProof/>
                <w:webHidden/>
              </w:rPr>
              <w:t>26</w:t>
            </w:r>
            <w:r>
              <w:rPr>
                <w:noProof/>
                <w:webHidden/>
              </w:rPr>
              <w:fldChar w:fldCharType="end"/>
            </w:r>
          </w:hyperlink>
        </w:p>
        <w:p w14:paraId="04A6AAB8" w14:textId="2D0AA271" w:rsidR="00A13ADB" w:rsidRDefault="00A13ADB">
          <w:pPr>
            <w:pStyle w:val="TOC2"/>
            <w:rPr>
              <w:rFonts w:asciiTheme="minorHAnsi" w:eastAsiaTheme="minorEastAsia" w:hAnsiTheme="minorHAnsi" w:cstheme="minorBidi"/>
              <w:sz w:val="22"/>
              <w:szCs w:val="22"/>
            </w:rPr>
          </w:pPr>
          <w:hyperlink w:anchor="_Toc69910052" w:history="1">
            <w:r w:rsidRPr="004E67FA">
              <w:rPr>
                <w:rStyle w:val="Hyperlink"/>
              </w:rPr>
              <w:t>IV. ĐÁNH GIÁ THỰC TRẠNG PHÁT TRIỂN CÁC NGÀNH, LĨNH VỰC KINH TẾ - XÃ HỘI GIAI ĐOẠN 2011-2020</w:t>
            </w:r>
            <w:r>
              <w:rPr>
                <w:webHidden/>
              </w:rPr>
              <w:tab/>
            </w:r>
            <w:r>
              <w:rPr>
                <w:webHidden/>
              </w:rPr>
              <w:fldChar w:fldCharType="begin"/>
            </w:r>
            <w:r>
              <w:rPr>
                <w:webHidden/>
              </w:rPr>
              <w:instrText xml:space="preserve"> PAGEREF _Toc69910052 \h </w:instrText>
            </w:r>
            <w:r>
              <w:rPr>
                <w:webHidden/>
              </w:rPr>
            </w:r>
            <w:r>
              <w:rPr>
                <w:webHidden/>
              </w:rPr>
              <w:fldChar w:fldCharType="separate"/>
            </w:r>
            <w:r>
              <w:rPr>
                <w:webHidden/>
              </w:rPr>
              <w:t>28</w:t>
            </w:r>
            <w:r>
              <w:rPr>
                <w:webHidden/>
              </w:rPr>
              <w:fldChar w:fldCharType="end"/>
            </w:r>
          </w:hyperlink>
        </w:p>
        <w:p w14:paraId="08EFF7B0" w14:textId="2613FE9E" w:rsidR="00A13ADB" w:rsidRDefault="00A13ADB">
          <w:pPr>
            <w:pStyle w:val="TOC3"/>
            <w:rPr>
              <w:rFonts w:asciiTheme="minorHAnsi" w:eastAsiaTheme="minorEastAsia" w:hAnsiTheme="minorHAnsi" w:cstheme="minorBidi"/>
              <w:noProof/>
              <w:sz w:val="22"/>
              <w:szCs w:val="22"/>
            </w:rPr>
          </w:pPr>
          <w:hyperlink w:anchor="_Toc69910053" w:history="1">
            <w:r w:rsidRPr="004E67FA">
              <w:rPr>
                <w:rStyle w:val="Hyperlink"/>
                <w:noProof/>
              </w:rPr>
              <w:t>1. Đánh giá thực trạng phát triển các ngành kinh tế và khả năng huy động nguồn lực</w:t>
            </w:r>
            <w:r>
              <w:rPr>
                <w:noProof/>
                <w:webHidden/>
              </w:rPr>
              <w:tab/>
            </w:r>
            <w:r>
              <w:rPr>
                <w:noProof/>
                <w:webHidden/>
              </w:rPr>
              <w:fldChar w:fldCharType="begin"/>
            </w:r>
            <w:r>
              <w:rPr>
                <w:noProof/>
                <w:webHidden/>
              </w:rPr>
              <w:instrText xml:space="preserve"> PAGEREF _Toc69910053 \h </w:instrText>
            </w:r>
            <w:r>
              <w:rPr>
                <w:noProof/>
                <w:webHidden/>
              </w:rPr>
            </w:r>
            <w:r>
              <w:rPr>
                <w:noProof/>
                <w:webHidden/>
              </w:rPr>
              <w:fldChar w:fldCharType="separate"/>
            </w:r>
            <w:r>
              <w:rPr>
                <w:noProof/>
                <w:webHidden/>
              </w:rPr>
              <w:t>28</w:t>
            </w:r>
            <w:r>
              <w:rPr>
                <w:noProof/>
                <w:webHidden/>
              </w:rPr>
              <w:fldChar w:fldCharType="end"/>
            </w:r>
          </w:hyperlink>
        </w:p>
        <w:p w14:paraId="78FDE02B" w14:textId="6C68461E"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54" w:history="1">
            <w:r w:rsidRPr="004E67FA">
              <w:rPr>
                <w:rStyle w:val="Hyperlink"/>
                <w:noProof/>
              </w:rPr>
              <w:t>1.1. Thực trạng phát triển ngành nông nghiệp</w:t>
            </w:r>
            <w:r>
              <w:rPr>
                <w:noProof/>
                <w:webHidden/>
              </w:rPr>
              <w:tab/>
            </w:r>
            <w:r>
              <w:rPr>
                <w:noProof/>
                <w:webHidden/>
              </w:rPr>
              <w:fldChar w:fldCharType="begin"/>
            </w:r>
            <w:r>
              <w:rPr>
                <w:noProof/>
                <w:webHidden/>
              </w:rPr>
              <w:instrText xml:space="preserve"> PAGEREF _Toc69910054 \h </w:instrText>
            </w:r>
            <w:r>
              <w:rPr>
                <w:noProof/>
                <w:webHidden/>
              </w:rPr>
            </w:r>
            <w:r>
              <w:rPr>
                <w:noProof/>
                <w:webHidden/>
              </w:rPr>
              <w:fldChar w:fldCharType="separate"/>
            </w:r>
            <w:r>
              <w:rPr>
                <w:noProof/>
                <w:webHidden/>
              </w:rPr>
              <w:t>28</w:t>
            </w:r>
            <w:r>
              <w:rPr>
                <w:noProof/>
                <w:webHidden/>
              </w:rPr>
              <w:fldChar w:fldCharType="end"/>
            </w:r>
          </w:hyperlink>
        </w:p>
        <w:p w14:paraId="3E8DCB88" w14:textId="5DB889AD"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55" w:history="1">
            <w:r w:rsidRPr="004E67FA">
              <w:rPr>
                <w:rStyle w:val="Hyperlink"/>
                <w:noProof/>
                <w:lang w:val="es-ES_tradnl"/>
              </w:rPr>
              <w:t>1.2. Ngành công nghiệp, xây dựng</w:t>
            </w:r>
            <w:r>
              <w:rPr>
                <w:noProof/>
                <w:webHidden/>
              </w:rPr>
              <w:tab/>
            </w:r>
            <w:r>
              <w:rPr>
                <w:noProof/>
                <w:webHidden/>
              </w:rPr>
              <w:fldChar w:fldCharType="begin"/>
            </w:r>
            <w:r>
              <w:rPr>
                <w:noProof/>
                <w:webHidden/>
              </w:rPr>
              <w:instrText xml:space="preserve"> PAGEREF _Toc69910055 \h </w:instrText>
            </w:r>
            <w:r>
              <w:rPr>
                <w:noProof/>
                <w:webHidden/>
              </w:rPr>
            </w:r>
            <w:r>
              <w:rPr>
                <w:noProof/>
                <w:webHidden/>
              </w:rPr>
              <w:fldChar w:fldCharType="separate"/>
            </w:r>
            <w:r>
              <w:rPr>
                <w:noProof/>
                <w:webHidden/>
              </w:rPr>
              <w:t>33</w:t>
            </w:r>
            <w:r>
              <w:rPr>
                <w:noProof/>
                <w:webHidden/>
              </w:rPr>
              <w:fldChar w:fldCharType="end"/>
            </w:r>
          </w:hyperlink>
        </w:p>
        <w:p w14:paraId="60C5E843" w14:textId="365A1DEA"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56" w:history="1">
            <w:r w:rsidRPr="004E67FA">
              <w:rPr>
                <w:rStyle w:val="Hyperlink"/>
                <w:noProof/>
                <w:lang w:val="es-ES_tradnl"/>
              </w:rPr>
              <w:t>1.3. Ngành thương mại, dịch vụ</w:t>
            </w:r>
            <w:r>
              <w:rPr>
                <w:noProof/>
                <w:webHidden/>
              </w:rPr>
              <w:tab/>
            </w:r>
            <w:r>
              <w:rPr>
                <w:noProof/>
                <w:webHidden/>
              </w:rPr>
              <w:fldChar w:fldCharType="begin"/>
            </w:r>
            <w:r>
              <w:rPr>
                <w:noProof/>
                <w:webHidden/>
              </w:rPr>
              <w:instrText xml:space="preserve"> PAGEREF _Toc69910056 \h </w:instrText>
            </w:r>
            <w:r>
              <w:rPr>
                <w:noProof/>
                <w:webHidden/>
              </w:rPr>
            </w:r>
            <w:r>
              <w:rPr>
                <w:noProof/>
                <w:webHidden/>
              </w:rPr>
              <w:fldChar w:fldCharType="separate"/>
            </w:r>
            <w:r>
              <w:rPr>
                <w:noProof/>
                <w:webHidden/>
              </w:rPr>
              <w:t>33</w:t>
            </w:r>
            <w:r>
              <w:rPr>
                <w:noProof/>
                <w:webHidden/>
              </w:rPr>
              <w:fldChar w:fldCharType="end"/>
            </w:r>
          </w:hyperlink>
        </w:p>
        <w:p w14:paraId="236C3399" w14:textId="4873147C" w:rsidR="00A13ADB" w:rsidRDefault="00A13ADB">
          <w:pPr>
            <w:pStyle w:val="TOC3"/>
            <w:rPr>
              <w:rFonts w:asciiTheme="minorHAnsi" w:eastAsiaTheme="minorEastAsia" w:hAnsiTheme="minorHAnsi" w:cstheme="minorBidi"/>
              <w:noProof/>
              <w:sz w:val="22"/>
              <w:szCs w:val="22"/>
            </w:rPr>
          </w:pPr>
          <w:hyperlink w:anchor="_Toc69910057" w:history="1">
            <w:r w:rsidRPr="004E67FA">
              <w:rPr>
                <w:rStyle w:val="Hyperlink"/>
                <w:noProof/>
                <w:lang w:val="es-ES_tradnl"/>
              </w:rPr>
              <w:t>2. Đánh giá thực trạng các ngành và lĩnh vực xã hội của huyện</w:t>
            </w:r>
            <w:r>
              <w:rPr>
                <w:noProof/>
                <w:webHidden/>
              </w:rPr>
              <w:tab/>
            </w:r>
            <w:r>
              <w:rPr>
                <w:noProof/>
                <w:webHidden/>
              </w:rPr>
              <w:fldChar w:fldCharType="begin"/>
            </w:r>
            <w:r>
              <w:rPr>
                <w:noProof/>
                <w:webHidden/>
              </w:rPr>
              <w:instrText xml:space="preserve"> PAGEREF _Toc69910057 \h </w:instrText>
            </w:r>
            <w:r>
              <w:rPr>
                <w:noProof/>
                <w:webHidden/>
              </w:rPr>
            </w:r>
            <w:r>
              <w:rPr>
                <w:noProof/>
                <w:webHidden/>
              </w:rPr>
              <w:fldChar w:fldCharType="separate"/>
            </w:r>
            <w:r>
              <w:rPr>
                <w:noProof/>
                <w:webHidden/>
              </w:rPr>
              <w:t>34</w:t>
            </w:r>
            <w:r>
              <w:rPr>
                <w:noProof/>
                <w:webHidden/>
              </w:rPr>
              <w:fldChar w:fldCharType="end"/>
            </w:r>
          </w:hyperlink>
        </w:p>
        <w:p w14:paraId="09044595" w14:textId="3208BE20"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58" w:history="1">
            <w:r w:rsidRPr="004E67FA">
              <w:rPr>
                <w:rStyle w:val="Hyperlink"/>
                <w:noProof/>
              </w:rPr>
              <w:t>2.1. Giáo dục và đào tạo</w:t>
            </w:r>
            <w:r>
              <w:rPr>
                <w:noProof/>
                <w:webHidden/>
              </w:rPr>
              <w:tab/>
            </w:r>
            <w:r>
              <w:rPr>
                <w:noProof/>
                <w:webHidden/>
              </w:rPr>
              <w:fldChar w:fldCharType="begin"/>
            </w:r>
            <w:r>
              <w:rPr>
                <w:noProof/>
                <w:webHidden/>
              </w:rPr>
              <w:instrText xml:space="preserve"> PAGEREF _Toc69910058 \h </w:instrText>
            </w:r>
            <w:r>
              <w:rPr>
                <w:noProof/>
                <w:webHidden/>
              </w:rPr>
            </w:r>
            <w:r>
              <w:rPr>
                <w:noProof/>
                <w:webHidden/>
              </w:rPr>
              <w:fldChar w:fldCharType="separate"/>
            </w:r>
            <w:r>
              <w:rPr>
                <w:noProof/>
                <w:webHidden/>
              </w:rPr>
              <w:t>34</w:t>
            </w:r>
            <w:r>
              <w:rPr>
                <w:noProof/>
                <w:webHidden/>
              </w:rPr>
              <w:fldChar w:fldCharType="end"/>
            </w:r>
          </w:hyperlink>
        </w:p>
        <w:p w14:paraId="03EE262C" w14:textId="3BF98C15"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59" w:history="1">
            <w:r w:rsidRPr="004E67FA">
              <w:rPr>
                <w:rStyle w:val="Hyperlink"/>
                <w:noProof/>
              </w:rPr>
              <w:t>2.2. Y tế và chăm sóc sức khỏe</w:t>
            </w:r>
            <w:r>
              <w:rPr>
                <w:noProof/>
                <w:webHidden/>
              </w:rPr>
              <w:tab/>
            </w:r>
            <w:r>
              <w:rPr>
                <w:noProof/>
                <w:webHidden/>
              </w:rPr>
              <w:fldChar w:fldCharType="begin"/>
            </w:r>
            <w:r>
              <w:rPr>
                <w:noProof/>
                <w:webHidden/>
              </w:rPr>
              <w:instrText xml:space="preserve"> PAGEREF _Toc69910059 \h </w:instrText>
            </w:r>
            <w:r>
              <w:rPr>
                <w:noProof/>
                <w:webHidden/>
              </w:rPr>
            </w:r>
            <w:r>
              <w:rPr>
                <w:noProof/>
                <w:webHidden/>
              </w:rPr>
              <w:fldChar w:fldCharType="separate"/>
            </w:r>
            <w:r>
              <w:rPr>
                <w:noProof/>
                <w:webHidden/>
              </w:rPr>
              <w:t>35</w:t>
            </w:r>
            <w:r>
              <w:rPr>
                <w:noProof/>
                <w:webHidden/>
              </w:rPr>
              <w:fldChar w:fldCharType="end"/>
            </w:r>
          </w:hyperlink>
        </w:p>
        <w:p w14:paraId="623B0C92" w14:textId="0392F845"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60" w:history="1">
            <w:r w:rsidRPr="004E67FA">
              <w:rPr>
                <w:rStyle w:val="Hyperlink"/>
                <w:noProof/>
                <w:lang w:val="es-ES_tradnl"/>
              </w:rPr>
              <w:t>2.3. Văn hóa, thể thao - phát thanh, truyền hình</w:t>
            </w:r>
            <w:r>
              <w:rPr>
                <w:noProof/>
                <w:webHidden/>
              </w:rPr>
              <w:tab/>
            </w:r>
            <w:r>
              <w:rPr>
                <w:noProof/>
                <w:webHidden/>
              </w:rPr>
              <w:fldChar w:fldCharType="begin"/>
            </w:r>
            <w:r>
              <w:rPr>
                <w:noProof/>
                <w:webHidden/>
              </w:rPr>
              <w:instrText xml:space="preserve"> PAGEREF _Toc69910060 \h </w:instrText>
            </w:r>
            <w:r>
              <w:rPr>
                <w:noProof/>
                <w:webHidden/>
              </w:rPr>
            </w:r>
            <w:r>
              <w:rPr>
                <w:noProof/>
                <w:webHidden/>
              </w:rPr>
              <w:fldChar w:fldCharType="separate"/>
            </w:r>
            <w:r>
              <w:rPr>
                <w:noProof/>
                <w:webHidden/>
              </w:rPr>
              <w:t>37</w:t>
            </w:r>
            <w:r>
              <w:rPr>
                <w:noProof/>
                <w:webHidden/>
              </w:rPr>
              <w:fldChar w:fldCharType="end"/>
            </w:r>
          </w:hyperlink>
        </w:p>
        <w:p w14:paraId="0E5E2BC9" w14:textId="2A376AB3"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61" w:history="1">
            <w:r w:rsidRPr="004E67FA">
              <w:rPr>
                <w:rStyle w:val="Hyperlink"/>
                <w:noProof/>
                <w:lang w:val="vi-VN"/>
              </w:rPr>
              <w:t>2.4. Khoa học và công nghệ</w:t>
            </w:r>
            <w:r>
              <w:rPr>
                <w:noProof/>
                <w:webHidden/>
              </w:rPr>
              <w:tab/>
            </w:r>
            <w:r>
              <w:rPr>
                <w:noProof/>
                <w:webHidden/>
              </w:rPr>
              <w:fldChar w:fldCharType="begin"/>
            </w:r>
            <w:r>
              <w:rPr>
                <w:noProof/>
                <w:webHidden/>
              </w:rPr>
              <w:instrText xml:space="preserve"> PAGEREF _Toc69910061 \h </w:instrText>
            </w:r>
            <w:r>
              <w:rPr>
                <w:noProof/>
                <w:webHidden/>
              </w:rPr>
            </w:r>
            <w:r>
              <w:rPr>
                <w:noProof/>
                <w:webHidden/>
              </w:rPr>
              <w:fldChar w:fldCharType="separate"/>
            </w:r>
            <w:r>
              <w:rPr>
                <w:noProof/>
                <w:webHidden/>
              </w:rPr>
              <w:t>37</w:t>
            </w:r>
            <w:r>
              <w:rPr>
                <w:noProof/>
                <w:webHidden/>
              </w:rPr>
              <w:fldChar w:fldCharType="end"/>
            </w:r>
          </w:hyperlink>
        </w:p>
        <w:p w14:paraId="4DC28354" w14:textId="21AE238D"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62" w:history="1">
            <w:r w:rsidRPr="004E67FA">
              <w:rPr>
                <w:rStyle w:val="Hyperlink"/>
                <w:noProof/>
                <w:lang w:val="es-ES_tradnl"/>
              </w:rPr>
              <w:t>2.5. Dân số, lao động, việc làm và đào tạo đội ngũ cán bộ</w:t>
            </w:r>
            <w:r>
              <w:rPr>
                <w:noProof/>
                <w:webHidden/>
              </w:rPr>
              <w:tab/>
            </w:r>
            <w:r>
              <w:rPr>
                <w:noProof/>
                <w:webHidden/>
              </w:rPr>
              <w:fldChar w:fldCharType="begin"/>
            </w:r>
            <w:r>
              <w:rPr>
                <w:noProof/>
                <w:webHidden/>
              </w:rPr>
              <w:instrText xml:space="preserve"> PAGEREF _Toc69910062 \h </w:instrText>
            </w:r>
            <w:r>
              <w:rPr>
                <w:noProof/>
                <w:webHidden/>
              </w:rPr>
            </w:r>
            <w:r>
              <w:rPr>
                <w:noProof/>
                <w:webHidden/>
              </w:rPr>
              <w:fldChar w:fldCharType="separate"/>
            </w:r>
            <w:r>
              <w:rPr>
                <w:noProof/>
                <w:webHidden/>
              </w:rPr>
              <w:t>37</w:t>
            </w:r>
            <w:r>
              <w:rPr>
                <w:noProof/>
                <w:webHidden/>
              </w:rPr>
              <w:fldChar w:fldCharType="end"/>
            </w:r>
          </w:hyperlink>
        </w:p>
        <w:p w14:paraId="3A350808" w14:textId="77148E70" w:rsidR="00A13ADB" w:rsidRDefault="00A13ADB">
          <w:pPr>
            <w:pStyle w:val="TOC3"/>
            <w:rPr>
              <w:rFonts w:asciiTheme="minorHAnsi" w:eastAsiaTheme="minorEastAsia" w:hAnsiTheme="minorHAnsi" w:cstheme="minorBidi"/>
              <w:noProof/>
              <w:sz w:val="22"/>
              <w:szCs w:val="22"/>
            </w:rPr>
          </w:pPr>
          <w:hyperlink w:anchor="_Toc69910063" w:history="1">
            <w:r w:rsidRPr="004E67FA">
              <w:rPr>
                <w:rStyle w:val="Hyperlink"/>
                <w:noProof/>
                <w:lang w:val="vi-VN"/>
              </w:rPr>
              <w:t>3. Về bảo vệ môi trường</w:t>
            </w:r>
            <w:r>
              <w:rPr>
                <w:noProof/>
                <w:webHidden/>
              </w:rPr>
              <w:tab/>
            </w:r>
            <w:r>
              <w:rPr>
                <w:noProof/>
                <w:webHidden/>
              </w:rPr>
              <w:fldChar w:fldCharType="begin"/>
            </w:r>
            <w:r>
              <w:rPr>
                <w:noProof/>
                <w:webHidden/>
              </w:rPr>
              <w:instrText xml:space="preserve"> PAGEREF _Toc69910063 \h </w:instrText>
            </w:r>
            <w:r>
              <w:rPr>
                <w:noProof/>
                <w:webHidden/>
              </w:rPr>
            </w:r>
            <w:r>
              <w:rPr>
                <w:noProof/>
                <w:webHidden/>
              </w:rPr>
              <w:fldChar w:fldCharType="separate"/>
            </w:r>
            <w:r>
              <w:rPr>
                <w:noProof/>
                <w:webHidden/>
              </w:rPr>
              <w:t>38</w:t>
            </w:r>
            <w:r>
              <w:rPr>
                <w:noProof/>
                <w:webHidden/>
              </w:rPr>
              <w:fldChar w:fldCharType="end"/>
            </w:r>
          </w:hyperlink>
        </w:p>
        <w:p w14:paraId="1F81DE92" w14:textId="75A808AF" w:rsidR="00A13ADB" w:rsidRDefault="00A13ADB">
          <w:pPr>
            <w:pStyle w:val="TOC3"/>
            <w:rPr>
              <w:rFonts w:asciiTheme="minorHAnsi" w:eastAsiaTheme="minorEastAsia" w:hAnsiTheme="minorHAnsi" w:cstheme="minorBidi"/>
              <w:noProof/>
              <w:sz w:val="22"/>
              <w:szCs w:val="22"/>
            </w:rPr>
          </w:pPr>
          <w:hyperlink w:anchor="_Toc69910064" w:history="1">
            <w:r w:rsidRPr="004E67FA">
              <w:rPr>
                <w:rStyle w:val="Hyperlink"/>
                <w:noProof/>
              </w:rPr>
              <w:t>4. Quốc phòng, an ninh</w:t>
            </w:r>
            <w:r>
              <w:rPr>
                <w:noProof/>
                <w:webHidden/>
              </w:rPr>
              <w:tab/>
            </w:r>
            <w:r>
              <w:rPr>
                <w:noProof/>
                <w:webHidden/>
              </w:rPr>
              <w:fldChar w:fldCharType="begin"/>
            </w:r>
            <w:r>
              <w:rPr>
                <w:noProof/>
                <w:webHidden/>
              </w:rPr>
              <w:instrText xml:space="preserve"> PAGEREF _Toc69910064 \h </w:instrText>
            </w:r>
            <w:r>
              <w:rPr>
                <w:noProof/>
                <w:webHidden/>
              </w:rPr>
            </w:r>
            <w:r>
              <w:rPr>
                <w:noProof/>
                <w:webHidden/>
              </w:rPr>
              <w:fldChar w:fldCharType="separate"/>
            </w:r>
            <w:r>
              <w:rPr>
                <w:noProof/>
                <w:webHidden/>
              </w:rPr>
              <w:t>38</w:t>
            </w:r>
            <w:r>
              <w:rPr>
                <w:noProof/>
                <w:webHidden/>
              </w:rPr>
              <w:fldChar w:fldCharType="end"/>
            </w:r>
          </w:hyperlink>
        </w:p>
        <w:p w14:paraId="54443B57" w14:textId="258487EC" w:rsidR="00A13ADB" w:rsidRDefault="00A13ADB">
          <w:pPr>
            <w:pStyle w:val="TOC3"/>
            <w:rPr>
              <w:rFonts w:asciiTheme="minorHAnsi" w:eastAsiaTheme="minorEastAsia" w:hAnsiTheme="minorHAnsi" w:cstheme="minorBidi"/>
              <w:noProof/>
              <w:sz w:val="22"/>
              <w:szCs w:val="22"/>
            </w:rPr>
          </w:pPr>
          <w:hyperlink w:anchor="_Toc69910065" w:history="1">
            <w:r w:rsidRPr="004E67FA">
              <w:rPr>
                <w:rStyle w:val="Hyperlink"/>
                <w:noProof/>
              </w:rPr>
              <w:t>5. Hiện trạng sử dụng đất, tính hợp lý và hiệu quả sử dụng đất của huyện</w:t>
            </w:r>
            <w:r>
              <w:rPr>
                <w:noProof/>
                <w:webHidden/>
              </w:rPr>
              <w:tab/>
            </w:r>
            <w:r>
              <w:rPr>
                <w:noProof/>
                <w:webHidden/>
              </w:rPr>
              <w:fldChar w:fldCharType="begin"/>
            </w:r>
            <w:r>
              <w:rPr>
                <w:noProof/>
                <w:webHidden/>
              </w:rPr>
              <w:instrText xml:space="preserve"> PAGEREF _Toc69910065 \h </w:instrText>
            </w:r>
            <w:r>
              <w:rPr>
                <w:noProof/>
                <w:webHidden/>
              </w:rPr>
            </w:r>
            <w:r>
              <w:rPr>
                <w:noProof/>
                <w:webHidden/>
              </w:rPr>
              <w:fldChar w:fldCharType="separate"/>
            </w:r>
            <w:r>
              <w:rPr>
                <w:noProof/>
                <w:webHidden/>
              </w:rPr>
              <w:t>39</w:t>
            </w:r>
            <w:r>
              <w:rPr>
                <w:noProof/>
                <w:webHidden/>
              </w:rPr>
              <w:fldChar w:fldCharType="end"/>
            </w:r>
          </w:hyperlink>
        </w:p>
        <w:p w14:paraId="58A54A34" w14:textId="2F33D8F0" w:rsidR="00A13ADB" w:rsidRDefault="00A13ADB">
          <w:pPr>
            <w:pStyle w:val="TOC3"/>
            <w:rPr>
              <w:rFonts w:asciiTheme="minorHAnsi" w:eastAsiaTheme="minorEastAsia" w:hAnsiTheme="minorHAnsi" w:cstheme="minorBidi"/>
              <w:noProof/>
              <w:sz w:val="22"/>
              <w:szCs w:val="22"/>
            </w:rPr>
          </w:pPr>
          <w:hyperlink w:anchor="_Toc69910066" w:history="1">
            <w:r w:rsidRPr="004E67FA">
              <w:rPr>
                <w:rStyle w:val="Hyperlink"/>
                <w:noProof/>
                <w:lang w:val="nl-NL"/>
              </w:rPr>
              <w:t>6. Phát triển đô thị - nông thôn và sắp xếp ổn định dân cư</w:t>
            </w:r>
            <w:r>
              <w:rPr>
                <w:noProof/>
                <w:webHidden/>
              </w:rPr>
              <w:tab/>
            </w:r>
            <w:r>
              <w:rPr>
                <w:noProof/>
                <w:webHidden/>
              </w:rPr>
              <w:fldChar w:fldCharType="begin"/>
            </w:r>
            <w:r>
              <w:rPr>
                <w:noProof/>
                <w:webHidden/>
              </w:rPr>
              <w:instrText xml:space="preserve"> PAGEREF _Toc69910066 \h </w:instrText>
            </w:r>
            <w:r>
              <w:rPr>
                <w:noProof/>
                <w:webHidden/>
              </w:rPr>
            </w:r>
            <w:r>
              <w:rPr>
                <w:noProof/>
                <w:webHidden/>
              </w:rPr>
              <w:fldChar w:fldCharType="separate"/>
            </w:r>
            <w:r>
              <w:rPr>
                <w:noProof/>
                <w:webHidden/>
              </w:rPr>
              <w:t>41</w:t>
            </w:r>
            <w:r>
              <w:rPr>
                <w:noProof/>
                <w:webHidden/>
              </w:rPr>
              <w:fldChar w:fldCharType="end"/>
            </w:r>
          </w:hyperlink>
        </w:p>
        <w:p w14:paraId="581C7F50" w14:textId="32CA0B65"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67" w:history="1">
            <w:r w:rsidRPr="004E67FA">
              <w:rPr>
                <w:rStyle w:val="Hyperlink"/>
                <w:noProof/>
                <w:lang w:val="de-DE"/>
              </w:rPr>
              <w:t>6.1. Quy hoạch và phát triển hệ thống đô thị</w:t>
            </w:r>
            <w:r>
              <w:rPr>
                <w:noProof/>
                <w:webHidden/>
              </w:rPr>
              <w:tab/>
            </w:r>
            <w:r>
              <w:rPr>
                <w:noProof/>
                <w:webHidden/>
              </w:rPr>
              <w:fldChar w:fldCharType="begin"/>
            </w:r>
            <w:r>
              <w:rPr>
                <w:noProof/>
                <w:webHidden/>
              </w:rPr>
              <w:instrText xml:space="preserve"> PAGEREF _Toc69910067 \h </w:instrText>
            </w:r>
            <w:r>
              <w:rPr>
                <w:noProof/>
                <w:webHidden/>
              </w:rPr>
            </w:r>
            <w:r>
              <w:rPr>
                <w:noProof/>
                <w:webHidden/>
              </w:rPr>
              <w:fldChar w:fldCharType="separate"/>
            </w:r>
            <w:r>
              <w:rPr>
                <w:noProof/>
                <w:webHidden/>
              </w:rPr>
              <w:t>41</w:t>
            </w:r>
            <w:r>
              <w:rPr>
                <w:noProof/>
                <w:webHidden/>
              </w:rPr>
              <w:fldChar w:fldCharType="end"/>
            </w:r>
          </w:hyperlink>
        </w:p>
        <w:p w14:paraId="584CF268" w14:textId="25AF0BBA"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68" w:history="1">
            <w:r w:rsidRPr="004E67FA">
              <w:rPr>
                <w:rStyle w:val="Hyperlink"/>
                <w:noProof/>
                <w:lang w:val="de-DE"/>
              </w:rPr>
              <w:t xml:space="preserve">6.2. </w:t>
            </w:r>
            <w:r w:rsidRPr="004E67FA">
              <w:rPr>
                <w:rStyle w:val="Hyperlink"/>
                <w:noProof/>
                <w:lang w:val="es-ES_tradnl"/>
              </w:rPr>
              <w:t>Công tác xây dựng nông thôn mới</w:t>
            </w:r>
            <w:r>
              <w:rPr>
                <w:noProof/>
                <w:webHidden/>
              </w:rPr>
              <w:tab/>
            </w:r>
            <w:r>
              <w:rPr>
                <w:noProof/>
                <w:webHidden/>
              </w:rPr>
              <w:fldChar w:fldCharType="begin"/>
            </w:r>
            <w:r>
              <w:rPr>
                <w:noProof/>
                <w:webHidden/>
              </w:rPr>
              <w:instrText xml:space="preserve"> PAGEREF _Toc69910068 \h </w:instrText>
            </w:r>
            <w:r>
              <w:rPr>
                <w:noProof/>
                <w:webHidden/>
              </w:rPr>
            </w:r>
            <w:r>
              <w:rPr>
                <w:noProof/>
                <w:webHidden/>
              </w:rPr>
              <w:fldChar w:fldCharType="separate"/>
            </w:r>
            <w:r>
              <w:rPr>
                <w:noProof/>
                <w:webHidden/>
              </w:rPr>
              <w:t>41</w:t>
            </w:r>
            <w:r>
              <w:rPr>
                <w:noProof/>
                <w:webHidden/>
              </w:rPr>
              <w:fldChar w:fldCharType="end"/>
            </w:r>
          </w:hyperlink>
        </w:p>
        <w:p w14:paraId="1AFC7186" w14:textId="00A0D564" w:rsidR="00A13ADB" w:rsidRDefault="00A13ADB">
          <w:pPr>
            <w:pStyle w:val="TOC3"/>
            <w:rPr>
              <w:rFonts w:asciiTheme="minorHAnsi" w:eastAsiaTheme="minorEastAsia" w:hAnsiTheme="minorHAnsi" w:cstheme="minorBidi"/>
              <w:noProof/>
              <w:sz w:val="22"/>
              <w:szCs w:val="22"/>
            </w:rPr>
          </w:pPr>
          <w:hyperlink w:anchor="_Toc69910069" w:history="1">
            <w:r w:rsidRPr="004E67FA">
              <w:rPr>
                <w:rStyle w:val="Hyperlink"/>
                <w:noProof/>
                <w:lang w:val="es-ES_tradnl"/>
              </w:rPr>
              <w:t>7. Xác định những tồn tại, hạn chế cần giải quyết</w:t>
            </w:r>
            <w:r>
              <w:rPr>
                <w:noProof/>
                <w:webHidden/>
              </w:rPr>
              <w:tab/>
            </w:r>
            <w:r>
              <w:rPr>
                <w:noProof/>
                <w:webHidden/>
              </w:rPr>
              <w:fldChar w:fldCharType="begin"/>
            </w:r>
            <w:r>
              <w:rPr>
                <w:noProof/>
                <w:webHidden/>
              </w:rPr>
              <w:instrText xml:space="preserve"> PAGEREF _Toc69910069 \h </w:instrText>
            </w:r>
            <w:r>
              <w:rPr>
                <w:noProof/>
                <w:webHidden/>
              </w:rPr>
            </w:r>
            <w:r>
              <w:rPr>
                <w:noProof/>
                <w:webHidden/>
              </w:rPr>
              <w:fldChar w:fldCharType="separate"/>
            </w:r>
            <w:r>
              <w:rPr>
                <w:noProof/>
                <w:webHidden/>
              </w:rPr>
              <w:t>41</w:t>
            </w:r>
            <w:r>
              <w:rPr>
                <w:noProof/>
                <w:webHidden/>
              </w:rPr>
              <w:fldChar w:fldCharType="end"/>
            </w:r>
          </w:hyperlink>
        </w:p>
        <w:p w14:paraId="619BF12D" w14:textId="1C505234" w:rsidR="00A13ADB" w:rsidRDefault="00A13ADB">
          <w:pPr>
            <w:pStyle w:val="TOC3"/>
            <w:rPr>
              <w:rFonts w:asciiTheme="minorHAnsi" w:eastAsiaTheme="minorEastAsia" w:hAnsiTheme="minorHAnsi" w:cstheme="minorBidi"/>
              <w:noProof/>
              <w:sz w:val="22"/>
              <w:szCs w:val="22"/>
            </w:rPr>
          </w:pPr>
          <w:hyperlink w:anchor="_Toc69910070" w:history="1">
            <w:r w:rsidRPr="004E67FA">
              <w:rPr>
                <w:rStyle w:val="Hyperlink"/>
                <w:noProof/>
                <w:lang w:val="pt-BR"/>
              </w:rPr>
              <w:t>8. Nguyên nhân của tồn tại, hạn chế</w:t>
            </w:r>
            <w:r>
              <w:rPr>
                <w:noProof/>
                <w:webHidden/>
              </w:rPr>
              <w:tab/>
            </w:r>
            <w:r>
              <w:rPr>
                <w:noProof/>
                <w:webHidden/>
              </w:rPr>
              <w:fldChar w:fldCharType="begin"/>
            </w:r>
            <w:r>
              <w:rPr>
                <w:noProof/>
                <w:webHidden/>
              </w:rPr>
              <w:instrText xml:space="preserve"> PAGEREF _Toc69910070 \h </w:instrText>
            </w:r>
            <w:r>
              <w:rPr>
                <w:noProof/>
                <w:webHidden/>
              </w:rPr>
            </w:r>
            <w:r>
              <w:rPr>
                <w:noProof/>
                <w:webHidden/>
              </w:rPr>
              <w:fldChar w:fldCharType="separate"/>
            </w:r>
            <w:r>
              <w:rPr>
                <w:noProof/>
                <w:webHidden/>
              </w:rPr>
              <w:t>42</w:t>
            </w:r>
            <w:r>
              <w:rPr>
                <w:noProof/>
                <w:webHidden/>
              </w:rPr>
              <w:fldChar w:fldCharType="end"/>
            </w:r>
          </w:hyperlink>
        </w:p>
        <w:p w14:paraId="368040D6" w14:textId="6DD2C3C5"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71" w:history="1">
            <w:r w:rsidRPr="004E67FA">
              <w:rPr>
                <w:rStyle w:val="Hyperlink"/>
                <w:noProof/>
                <w:lang w:val="pt-BR"/>
              </w:rPr>
              <w:t>8.1. Nguyên nhân khách quan</w:t>
            </w:r>
            <w:r>
              <w:rPr>
                <w:noProof/>
                <w:webHidden/>
              </w:rPr>
              <w:tab/>
            </w:r>
            <w:r>
              <w:rPr>
                <w:noProof/>
                <w:webHidden/>
              </w:rPr>
              <w:fldChar w:fldCharType="begin"/>
            </w:r>
            <w:r>
              <w:rPr>
                <w:noProof/>
                <w:webHidden/>
              </w:rPr>
              <w:instrText xml:space="preserve"> PAGEREF _Toc69910071 \h </w:instrText>
            </w:r>
            <w:r>
              <w:rPr>
                <w:noProof/>
                <w:webHidden/>
              </w:rPr>
            </w:r>
            <w:r>
              <w:rPr>
                <w:noProof/>
                <w:webHidden/>
              </w:rPr>
              <w:fldChar w:fldCharType="separate"/>
            </w:r>
            <w:r>
              <w:rPr>
                <w:noProof/>
                <w:webHidden/>
              </w:rPr>
              <w:t>42</w:t>
            </w:r>
            <w:r>
              <w:rPr>
                <w:noProof/>
                <w:webHidden/>
              </w:rPr>
              <w:fldChar w:fldCharType="end"/>
            </w:r>
          </w:hyperlink>
        </w:p>
        <w:p w14:paraId="71442463" w14:textId="3570FF75"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72" w:history="1">
            <w:r w:rsidRPr="004E67FA">
              <w:rPr>
                <w:rStyle w:val="Hyperlink"/>
                <w:noProof/>
                <w:lang w:val="pt-BR"/>
              </w:rPr>
              <w:t>8.2. Nguyên nhân chủ quan</w:t>
            </w:r>
            <w:r>
              <w:rPr>
                <w:noProof/>
                <w:webHidden/>
              </w:rPr>
              <w:tab/>
            </w:r>
            <w:r>
              <w:rPr>
                <w:noProof/>
                <w:webHidden/>
              </w:rPr>
              <w:fldChar w:fldCharType="begin"/>
            </w:r>
            <w:r>
              <w:rPr>
                <w:noProof/>
                <w:webHidden/>
              </w:rPr>
              <w:instrText xml:space="preserve"> PAGEREF _Toc69910072 \h </w:instrText>
            </w:r>
            <w:r>
              <w:rPr>
                <w:noProof/>
                <w:webHidden/>
              </w:rPr>
            </w:r>
            <w:r>
              <w:rPr>
                <w:noProof/>
                <w:webHidden/>
              </w:rPr>
              <w:fldChar w:fldCharType="separate"/>
            </w:r>
            <w:r>
              <w:rPr>
                <w:noProof/>
                <w:webHidden/>
              </w:rPr>
              <w:t>42</w:t>
            </w:r>
            <w:r>
              <w:rPr>
                <w:noProof/>
                <w:webHidden/>
              </w:rPr>
              <w:fldChar w:fldCharType="end"/>
            </w:r>
          </w:hyperlink>
        </w:p>
        <w:p w14:paraId="5E34D137" w14:textId="09468DAF" w:rsidR="00A13ADB" w:rsidRDefault="00A13ADB">
          <w:pPr>
            <w:pStyle w:val="TOC1"/>
            <w:rPr>
              <w:rFonts w:asciiTheme="minorHAnsi" w:eastAsiaTheme="minorEastAsia" w:hAnsiTheme="minorHAnsi" w:cstheme="minorBidi"/>
              <w:spacing w:val="0"/>
              <w:sz w:val="22"/>
              <w:szCs w:val="22"/>
            </w:rPr>
          </w:pPr>
          <w:hyperlink w:anchor="_Toc69910073" w:history="1">
            <w:r w:rsidRPr="004E67FA">
              <w:rPr>
                <w:rStyle w:val="Hyperlink"/>
              </w:rPr>
              <w:t>PHẦN THỨ 2: PHƯƠNG HƯỚNG, NHIỆM VỤ QUY HOẠCH HUYỆN TAM ĐƯỜNG GIAI ĐOẠN 2021-2030 TẦM NHÌN ĐẾN NĂM 2050</w:t>
            </w:r>
            <w:r>
              <w:rPr>
                <w:webHidden/>
              </w:rPr>
              <w:tab/>
            </w:r>
            <w:r>
              <w:rPr>
                <w:webHidden/>
              </w:rPr>
              <w:fldChar w:fldCharType="begin"/>
            </w:r>
            <w:r>
              <w:rPr>
                <w:webHidden/>
              </w:rPr>
              <w:instrText xml:space="preserve"> PAGEREF _Toc69910073 \h </w:instrText>
            </w:r>
            <w:r>
              <w:rPr>
                <w:webHidden/>
              </w:rPr>
            </w:r>
            <w:r>
              <w:rPr>
                <w:webHidden/>
              </w:rPr>
              <w:fldChar w:fldCharType="separate"/>
            </w:r>
            <w:r>
              <w:rPr>
                <w:webHidden/>
              </w:rPr>
              <w:t>44</w:t>
            </w:r>
            <w:r>
              <w:rPr>
                <w:webHidden/>
              </w:rPr>
              <w:fldChar w:fldCharType="end"/>
            </w:r>
          </w:hyperlink>
        </w:p>
        <w:p w14:paraId="2B4B1083" w14:textId="7550870F" w:rsidR="00A13ADB" w:rsidRDefault="00A13ADB">
          <w:pPr>
            <w:pStyle w:val="TOC2"/>
            <w:rPr>
              <w:rFonts w:asciiTheme="minorHAnsi" w:eastAsiaTheme="minorEastAsia" w:hAnsiTheme="minorHAnsi" w:cstheme="minorBidi"/>
              <w:sz w:val="22"/>
              <w:szCs w:val="22"/>
            </w:rPr>
          </w:pPr>
          <w:hyperlink w:anchor="_Toc69910074" w:history="1">
            <w:r w:rsidRPr="004E67FA">
              <w:rPr>
                <w:rStyle w:val="Hyperlink"/>
              </w:rPr>
              <w:t>I. BỐI CẢNH QUỐC TẾ, TRONG NƯỚC VÀ TỈNH TÁC ĐỘNG ĐẾN PHÁT TRIỂN KINH TẾ- XÃ HỘI CỦA HUYỆN TAM ĐƯỜNG</w:t>
            </w:r>
            <w:r>
              <w:rPr>
                <w:webHidden/>
              </w:rPr>
              <w:tab/>
            </w:r>
            <w:r>
              <w:rPr>
                <w:webHidden/>
              </w:rPr>
              <w:fldChar w:fldCharType="begin"/>
            </w:r>
            <w:r>
              <w:rPr>
                <w:webHidden/>
              </w:rPr>
              <w:instrText xml:space="preserve"> PAGEREF _Toc69910074 \h </w:instrText>
            </w:r>
            <w:r>
              <w:rPr>
                <w:webHidden/>
              </w:rPr>
            </w:r>
            <w:r>
              <w:rPr>
                <w:webHidden/>
              </w:rPr>
              <w:fldChar w:fldCharType="separate"/>
            </w:r>
            <w:r>
              <w:rPr>
                <w:webHidden/>
              </w:rPr>
              <w:t>44</w:t>
            </w:r>
            <w:r>
              <w:rPr>
                <w:webHidden/>
              </w:rPr>
              <w:fldChar w:fldCharType="end"/>
            </w:r>
          </w:hyperlink>
        </w:p>
        <w:p w14:paraId="79C529C8" w14:textId="48CD3668" w:rsidR="00A13ADB" w:rsidRDefault="00A13ADB">
          <w:pPr>
            <w:pStyle w:val="TOC3"/>
            <w:rPr>
              <w:rFonts w:asciiTheme="minorHAnsi" w:eastAsiaTheme="minorEastAsia" w:hAnsiTheme="minorHAnsi" w:cstheme="minorBidi"/>
              <w:noProof/>
              <w:sz w:val="22"/>
              <w:szCs w:val="22"/>
            </w:rPr>
          </w:pPr>
          <w:hyperlink w:anchor="_Toc69910075" w:history="1">
            <w:r w:rsidRPr="004E67FA">
              <w:rPr>
                <w:rStyle w:val="Hyperlink"/>
                <w:noProof/>
                <w:lang w:val="nl-NL"/>
              </w:rPr>
              <w:t>1. Bối cảnh quốc tế</w:t>
            </w:r>
            <w:r>
              <w:rPr>
                <w:noProof/>
                <w:webHidden/>
              </w:rPr>
              <w:tab/>
            </w:r>
            <w:r>
              <w:rPr>
                <w:noProof/>
                <w:webHidden/>
              </w:rPr>
              <w:fldChar w:fldCharType="begin"/>
            </w:r>
            <w:r>
              <w:rPr>
                <w:noProof/>
                <w:webHidden/>
              </w:rPr>
              <w:instrText xml:space="preserve"> PAGEREF _Toc69910075 \h </w:instrText>
            </w:r>
            <w:r>
              <w:rPr>
                <w:noProof/>
                <w:webHidden/>
              </w:rPr>
            </w:r>
            <w:r>
              <w:rPr>
                <w:noProof/>
                <w:webHidden/>
              </w:rPr>
              <w:fldChar w:fldCharType="separate"/>
            </w:r>
            <w:r>
              <w:rPr>
                <w:noProof/>
                <w:webHidden/>
              </w:rPr>
              <w:t>44</w:t>
            </w:r>
            <w:r>
              <w:rPr>
                <w:noProof/>
                <w:webHidden/>
              </w:rPr>
              <w:fldChar w:fldCharType="end"/>
            </w:r>
          </w:hyperlink>
        </w:p>
        <w:p w14:paraId="1BE0E6B4" w14:textId="227428F2" w:rsidR="00A13ADB" w:rsidRDefault="00A13ADB">
          <w:pPr>
            <w:pStyle w:val="TOC3"/>
            <w:rPr>
              <w:rFonts w:asciiTheme="minorHAnsi" w:eastAsiaTheme="minorEastAsia" w:hAnsiTheme="minorHAnsi" w:cstheme="minorBidi"/>
              <w:noProof/>
              <w:sz w:val="22"/>
              <w:szCs w:val="22"/>
            </w:rPr>
          </w:pPr>
          <w:hyperlink w:anchor="_Toc69910076" w:history="1">
            <w:r w:rsidRPr="004E67FA">
              <w:rPr>
                <w:rStyle w:val="Hyperlink"/>
                <w:noProof/>
                <w:lang w:val="nl-NL"/>
              </w:rPr>
              <w:t>2. Bối cảnh kinh tế - xã hội trong nước</w:t>
            </w:r>
            <w:r>
              <w:rPr>
                <w:noProof/>
                <w:webHidden/>
              </w:rPr>
              <w:tab/>
            </w:r>
            <w:r>
              <w:rPr>
                <w:noProof/>
                <w:webHidden/>
              </w:rPr>
              <w:fldChar w:fldCharType="begin"/>
            </w:r>
            <w:r>
              <w:rPr>
                <w:noProof/>
                <w:webHidden/>
              </w:rPr>
              <w:instrText xml:space="preserve"> PAGEREF _Toc69910076 \h </w:instrText>
            </w:r>
            <w:r>
              <w:rPr>
                <w:noProof/>
                <w:webHidden/>
              </w:rPr>
            </w:r>
            <w:r>
              <w:rPr>
                <w:noProof/>
                <w:webHidden/>
              </w:rPr>
              <w:fldChar w:fldCharType="separate"/>
            </w:r>
            <w:r>
              <w:rPr>
                <w:noProof/>
                <w:webHidden/>
              </w:rPr>
              <w:t>45</w:t>
            </w:r>
            <w:r>
              <w:rPr>
                <w:noProof/>
                <w:webHidden/>
              </w:rPr>
              <w:fldChar w:fldCharType="end"/>
            </w:r>
          </w:hyperlink>
        </w:p>
        <w:p w14:paraId="1DFF4369" w14:textId="13D8C927" w:rsidR="00A13ADB" w:rsidRDefault="00A13ADB">
          <w:pPr>
            <w:pStyle w:val="TOC3"/>
            <w:rPr>
              <w:rFonts w:asciiTheme="minorHAnsi" w:eastAsiaTheme="minorEastAsia" w:hAnsiTheme="minorHAnsi" w:cstheme="minorBidi"/>
              <w:noProof/>
              <w:sz w:val="22"/>
              <w:szCs w:val="22"/>
            </w:rPr>
          </w:pPr>
          <w:hyperlink w:anchor="_Toc69910077" w:history="1">
            <w:r w:rsidRPr="004E67FA">
              <w:rPr>
                <w:rStyle w:val="Hyperlink"/>
                <w:noProof/>
              </w:rPr>
              <w:t>3. Bối cảnh phát triển kinh tế- xã hội của tỉnh Lai Châu</w:t>
            </w:r>
            <w:r>
              <w:rPr>
                <w:noProof/>
                <w:webHidden/>
              </w:rPr>
              <w:tab/>
            </w:r>
            <w:r>
              <w:rPr>
                <w:noProof/>
                <w:webHidden/>
              </w:rPr>
              <w:fldChar w:fldCharType="begin"/>
            </w:r>
            <w:r>
              <w:rPr>
                <w:noProof/>
                <w:webHidden/>
              </w:rPr>
              <w:instrText xml:space="preserve"> PAGEREF _Toc69910077 \h </w:instrText>
            </w:r>
            <w:r>
              <w:rPr>
                <w:noProof/>
                <w:webHidden/>
              </w:rPr>
            </w:r>
            <w:r>
              <w:rPr>
                <w:noProof/>
                <w:webHidden/>
              </w:rPr>
              <w:fldChar w:fldCharType="separate"/>
            </w:r>
            <w:r>
              <w:rPr>
                <w:noProof/>
                <w:webHidden/>
              </w:rPr>
              <w:t>45</w:t>
            </w:r>
            <w:r>
              <w:rPr>
                <w:noProof/>
                <w:webHidden/>
              </w:rPr>
              <w:fldChar w:fldCharType="end"/>
            </w:r>
          </w:hyperlink>
        </w:p>
        <w:p w14:paraId="64C9D993" w14:textId="48DAD49E" w:rsidR="00A13ADB" w:rsidRDefault="00A13ADB">
          <w:pPr>
            <w:pStyle w:val="TOC3"/>
            <w:rPr>
              <w:rFonts w:asciiTheme="minorHAnsi" w:eastAsiaTheme="minorEastAsia" w:hAnsiTheme="minorHAnsi" w:cstheme="minorBidi"/>
              <w:noProof/>
              <w:sz w:val="22"/>
              <w:szCs w:val="22"/>
            </w:rPr>
          </w:pPr>
          <w:hyperlink w:anchor="_Toc69910078" w:history="1">
            <w:r w:rsidRPr="004E67FA">
              <w:rPr>
                <w:rStyle w:val="Hyperlink"/>
                <w:noProof/>
              </w:rPr>
              <w:t>4. Cơ hội và thách thức đối với huyện Tam Đường</w:t>
            </w:r>
            <w:r>
              <w:rPr>
                <w:noProof/>
                <w:webHidden/>
              </w:rPr>
              <w:tab/>
            </w:r>
            <w:r>
              <w:rPr>
                <w:noProof/>
                <w:webHidden/>
              </w:rPr>
              <w:fldChar w:fldCharType="begin"/>
            </w:r>
            <w:r>
              <w:rPr>
                <w:noProof/>
                <w:webHidden/>
              </w:rPr>
              <w:instrText xml:space="preserve"> PAGEREF _Toc69910078 \h </w:instrText>
            </w:r>
            <w:r>
              <w:rPr>
                <w:noProof/>
                <w:webHidden/>
              </w:rPr>
            </w:r>
            <w:r>
              <w:rPr>
                <w:noProof/>
                <w:webHidden/>
              </w:rPr>
              <w:fldChar w:fldCharType="separate"/>
            </w:r>
            <w:r>
              <w:rPr>
                <w:noProof/>
                <w:webHidden/>
              </w:rPr>
              <w:t>46</w:t>
            </w:r>
            <w:r>
              <w:rPr>
                <w:noProof/>
                <w:webHidden/>
              </w:rPr>
              <w:fldChar w:fldCharType="end"/>
            </w:r>
          </w:hyperlink>
        </w:p>
        <w:p w14:paraId="2EACD2B7" w14:textId="7BC9B817"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79" w:history="1">
            <w:r w:rsidRPr="004E67FA">
              <w:rPr>
                <w:rStyle w:val="Hyperlink"/>
                <w:noProof/>
                <w:lang w:val="nl-NL"/>
              </w:rPr>
              <w:t xml:space="preserve">4.1. </w:t>
            </w:r>
            <w:r w:rsidRPr="004E67FA">
              <w:rPr>
                <w:rStyle w:val="Hyperlink"/>
                <w:noProof/>
              </w:rPr>
              <w:t>Cơ hội phát triển</w:t>
            </w:r>
            <w:r>
              <w:rPr>
                <w:noProof/>
                <w:webHidden/>
              </w:rPr>
              <w:tab/>
            </w:r>
            <w:r>
              <w:rPr>
                <w:noProof/>
                <w:webHidden/>
              </w:rPr>
              <w:fldChar w:fldCharType="begin"/>
            </w:r>
            <w:r>
              <w:rPr>
                <w:noProof/>
                <w:webHidden/>
              </w:rPr>
              <w:instrText xml:space="preserve"> PAGEREF _Toc69910079 \h </w:instrText>
            </w:r>
            <w:r>
              <w:rPr>
                <w:noProof/>
                <w:webHidden/>
              </w:rPr>
            </w:r>
            <w:r>
              <w:rPr>
                <w:noProof/>
                <w:webHidden/>
              </w:rPr>
              <w:fldChar w:fldCharType="separate"/>
            </w:r>
            <w:r>
              <w:rPr>
                <w:noProof/>
                <w:webHidden/>
              </w:rPr>
              <w:t>46</w:t>
            </w:r>
            <w:r>
              <w:rPr>
                <w:noProof/>
                <w:webHidden/>
              </w:rPr>
              <w:fldChar w:fldCharType="end"/>
            </w:r>
          </w:hyperlink>
        </w:p>
        <w:p w14:paraId="371C890D" w14:textId="43C9FAED"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80" w:history="1">
            <w:r w:rsidRPr="004E67FA">
              <w:rPr>
                <w:rStyle w:val="Hyperlink"/>
                <w:noProof/>
              </w:rPr>
              <w:t>4.2. Thách thức</w:t>
            </w:r>
            <w:r>
              <w:rPr>
                <w:noProof/>
                <w:webHidden/>
              </w:rPr>
              <w:tab/>
            </w:r>
            <w:r>
              <w:rPr>
                <w:noProof/>
                <w:webHidden/>
              </w:rPr>
              <w:fldChar w:fldCharType="begin"/>
            </w:r>
            <w:r>
              <w:rPr>
                <w:noProof/>
                <w:webHidden/>
              </w:rPr>
              <w:instrText xml:space="preserve"> PAGEREF _Toc69910080 \h </w:instrText>
            </w:r>
            <w:r>
              <w:rPr>
                <w:noProof/>
                <w:webHidden/>
              </w:rPr>
            </w:r>
            <w:r>
              <w:rPr>
                <w:noProof/>
                <w:webHidden/>
              </w:rPr>
              <w:fldChar w:fldCharType="separate"/>
            </w:r>
            <w:r>
              <w:rPr>
                <w:noProof/>
                <w:webHidden/>
              </w:rPr>
              <w:t>47</w:t>
            </w:r>
            <w:r>
              <w:rPr>
                <w:noProof/>
                <w:webHidden/>
              </w:rPr>
              <w:fldChar w:fldCharType="end"/>
            </w:r>
          </w:hyperlink>
        </w:p>
        <w:p w14:paraId="5CC29801" w14:textId="3E596359" w:rsidR="00A13ADB" w:rsidRDefault="00A13ADB">
          <w:pPr>
            <w:pStyle w:val="TOC2"/>
            <w:rPr>
              <w:rFonts w:asciiTheme="minorHAnsi" w:eastAsiaTheme="minorEastAsia" w:hAnsiTheme="minorHAnsi" w:cstheme="minorBidi"/>
              <w:sz w:val="22"/>
              <w:szCs w:val="22"/>
            </w:rPr>
          </w:pPr>
          <w:hyperlink w:anchor="_Toc69910081" w:history="1">
            <w:r w:rsidRPr="004E67FA">
              <w:rPr>
                <w:rStyle w:val="Hyperlink"/>
              </w:rPr>
              <w:t>II. QUAN ĐIỂM, MỤC TIÊU, ĐỊNH HƯỚNG PHÁT TRIỂN</w:t>
            </w:r>
            <w:r>
              <w:rPr>
                <w:webHidden/>
              </w:rPr>
              <w:tab/>
            </w:r>
            <w:r>
              <w:rPr>
                <w:webHidden/>
              </w:rPr>
              <w:fldChar w:fldCharType="begin"/>
            </w:r>
            <w:r>
              <w:rPr>
                <w:webHidden/>
              </w:rPr>
              <w:instrText xml:space="preserve"> PAGEREF _Toc69910081 \h </w:instrText>
            </w:r>
            <w:r>
              <w:rPr>
                <w:webHidden/>
              </w:rPr>
            </w:r>
            <w:r>
              <w:rPr>
                <w:webHidden/>
              </w:rPr>
              <w:fldChar w:fldCharType="separate"/>
            </w:r>
            <w:r>
              <w:rPr>
                <w:webHidden/>
              </w:rPr>
              <w:t>47</w:t>
            </w:r>
            <w:r>
              <w:rPr>
                <w:webHidden/>
              </w:rPr>
              <w:fldChar w:fldCharType="end"/>
            </w:r>
          </w:hyperlink>
        </w:p>
        <w:p w14:paraId="304E47DD" w14:textId="492E93C2" w:rsidR="00A13ADB" w:rsidRDefault="00A13ADB">
          <w:pPr>
            <w:pStyle w:val="TOC3"/>
            <w:rPr>
              <w:rFonts w:asciiTheme="minorHAnsi" w:eastAsiaTheme="minorEastAsia" w:hAnsiTheme="minorHAnsi" w:cstheme="minorBidi"/>
              <w:noProof/>
              <w:sz w:val="22"/>
              <w:szCs w:val="22"/>
            </w:rPr>
          </w:pPr>
          <w:hyperlink w:anchor="_Toc69910082" w:history="1">
            <w:r w:rsidRPr="004E67FA">
              <w:rPr>
                <w:rStyle w:val="Hyperlink"/>
                <w:noProof/>
              </w:rPr>
              <w:t>1. Quan điểm phát triển</w:t>
            </w:r>
            <w:r>
              <w:rPr>
                <w:noProof/>
                <w:webHidden/>
              </w:rPr>
              <w:tab/>
            </w:r>
            <w:r>
              <w:rPr>
                <w:noProof/>
                <w:webHidden/>
              </w:rPr>
              <w:fldChar w:fldCharType="begin"/>
            </w:r>
            <w:r>
              <w:rPr>
                <w:noProof/>
                <w:webHidden/>
              </w:rPr>
              <w:instrText xml:space="preserve"> PAGEREF _Toc69910082 \h </w:instrText>
            </w:r>
            <w:r>
              <w:rPr>
                <w:noProof/>
                <w:webHidden/>
              </w:rPr>
            </w:r>
            <w:r>
              <w:rPr>
                <w:noProof/>
                <w:webHidden/>
              </w:rPr>
              <w:fldChar w:fldCharType="separate"/>
            </w:r>
            <w:r>
              <w:rPr>
                <w:noProof/>
                <w:webHidden/>
              </w:rPr>
              <w:t>47</w:t>
            </w:r>
            <w:r>
              <w:rPr>
                <w:noProof/>
                <w:webHidden/>
              </w:rPr>
              <w:fldChar w:fldCharType="end"/>
            </w:r>
          </w:hyperlink>
        </w:p>
        <w:p w14:paraId="4627B989" w14:textId="37C18970" w:rsidR="00A13ADB" w:rsidRDefault="00A13ADB">
          <w:pPr>
            <w:pStyle w:val="TOC3"/>
            <w:rPr>
              <w:rFonts w:asciiTheme="minorHAnsi" w:eastAsiaTheme="minorEastAsia" w:hAnsiTheme="minorHAnsi" w:cstheme="minorBidi"/>
              <w:noProof/>
              <w:sz w:val="22"/>
              <w:szCs w:val="22"/>
            </w:rPr>
          </w:pPr>
          <w:hyperlink w:anchor="_Toc69910083" w:history="1">
            <w:r w:rsidRPr="004E67FA">
              <w:rPr>
                <w:rStyle w:val="Hyperlink"/>
                <w:noProof/>
              </w:rPr>
              <w:t>2. Mục tiêu, chỉ tiêu phát triển</w:t>
            </w:r>
            <w:r>
              <w:rPr>
                <w:noProof/>
                <w:webHidden/>
              </w:rPr>
              <w:tab/>
            </w:r>
            <w:r>
              <w:rPr>
                <w:noProof/>
                <w:webHidden/>
              </w:rPr>
              <w:fldChar w:fldCharType="begin"/>
            </w:r>
            <w:r>
              <w:rPr>
                <w:noProof/>
                <w:webHidden/>
              </w:rPr>
              <w:instrText xml:space="preserve"> PAGEREF _Toc69910083 \h </w:instrText>
            </w:r>
            <w:r>
              <w:rPr>
                <w:noProof/>
                <w:webHidden/>
              </w:rPr>
            </w:r>
            <w:r>
              <w:rPr>
                <w:noProof/>
                <w:webHidden/>
              </w:rPr>
              <w:fldChar w:fldCharType="separate"/>
            </w:r>
            <w:r>
              <w:rPr>
                <w:noProof/>
                <w:webHidden/>
              </w:rPr>
              <w:t>48</w:t>
            </w:r>
            <w:r>
              <w:rPr>
                <w:noProof/>
                <w:webHidden/>
              </w:rPr>
              <w:fldChar w:fldCharType="end"/>
            </w:r>
          </w:hyperlink>
        </w:p>
        <w:p w14:paraId="7D0584D9" w14:textId="270C5957"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84" w:history="1">
            <w:r w:rsidRPr="004E67FA">
              <w:rPr>
                <w:rStyle w:val="Hyperlink"/>
                <w:noProof/>
              </w:rPr>
              <w:t>2.1. Mục tiêu, chỉ tiêu đến năm 2025</w:t>
            </w:r>
            <w:r>
              <w:rPr>
                <w:noProof/>
                <w:webHidden/>
              </w:rPr>
              <w:tab/>
            </w:r>
            <w:r>
              <w:rPr>
                <w:noProof/>
                <w:webHidden/>
              </w:rPr>
              <w:fldChar w:fldCharType="begin"/>
            </w:r>
            <w:r>
              <w:rPr>
                <w:noProof/>
                <w:webHidden/>
              </w:rPr>
              <w:instrText xml:space="preserve"> PAGEREF _Toc69910084 \h </w:instrText>
            </w:r>
            <w:r>
              <w:rPr>
                <w:noProof/>
                <w:webHidden/>
              </w:rPr>
            </w:r>
            <w:r>
              <w:rPr>
                <w:noProof/>
                <w:webHidden/>
              </w:rPr>
              <w:fldChar w:fldCharType="separate"/>
            </w:r>
            <w:r>
              <w:rPr>
                <w:noProof/>
                <w:webHidden/>
              </w:rPr>
              <w:t>48</w:t>
            </w:r>
            <w:r>
              <w:rPr>
                <w:noProof/>
                <w:webHidden/>
              </w:rPr>
              <w:fldChar w:fldCharType="end"/>
            </w:r>
          </w:hyperlink>
        </w:p>
        <w:p w14:paraId="57C66EFE" w14:textId="3512A6FA"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85" w:history="1">
            <w:r w:rsidRPr="004E67FA">
              <w:rPr>
                <w:rStyle w:val="Hyperlink"/>
                <w:noProof/>
              </w:rPr>
              <w:t>2.2. Mục tiêu, chỉ tiêu đến năm 2030</w:t>
            </w:r>
            <w:r>
              <w:rPr>
                <w:noProof/>
                <w:webHidden/>
              </w:rPr>
              <w:tab/>
            </w:r>
            <w:r>
              <w:rPr>
                <w:noProof/>
                <w:webHidden/>
              </w:rPr>
              <w:fldChar w:fldCharType="begin"/>
            </w:r>
            <w:r>
              <w:rPr>
                <w:noProof/>
                <w:webHidden/>
              </w:rPr>
              <w:instrText xml:space="preserve"> PAGEREF _Toc69910085 \h </w:instrText>
            </w:r>
            <w:r>
              <w:rPr>
                <w:noProof/>
                <w:webHidden/>
              </w:rPr>
            </w:r>
            <w:r>
              <w:rPr>
                <w:noProof/>
                <w:webHidden/>
              </w:rPr>
              <w:fldChar w:fldCharType="separate"/>
            </w:r>
            <w:r>
              <w:rPr>
                <w:noProof/>
                <w:webHidden/>
              </w:rPr>
              <w:t>49</w:t>
            </w:r>
            <w:r>
              <w:rPr>
                <w:noProof/>
                <w:webHidden/>
              </w:rPr>
              <w:fldChar w:fldCharType="end"/>
            </w:r>
          </w:hyperlink>
        </w:p>
        <w:p w14:paraId="729CF158" w14:textId="04771A3B"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86" w:history="1">
            <w:r w:rsidRPr="004E67FA">
              <w:rPr>
                <w:rStyle w:val="Hyperlink"/>
                <w:noProof/>
              </w:rPr>
              <w:t>2.3. Tầm nhìn đến năm 2050</w:t>
            </w:r>
            <w:r>
              <w:rPr>
                <w:noProof/>
                <w:webHidden/>
              </w:rPr>
              <w:tab/>
            </w:r>
            <w:r>
              <w:rPr>
                <w:noProof/>
                <w:webHidden/>
              </w:rPr>
              <w:fldChar w:fldCharType="begin"/>
            </w:r>
            <w:r>
              <w:rPr>
                <w:noProof/>
                <w:webHidden/>
              </w:rPr>
              <w:instrText xml:space="preserve"> PAGEREF _Toc69910086 \h </w:instrText>
            </w:r>
            <w:r>
              <w:rPr>
                <w:noProof/>
                <w:webHidden/>
              </w:rPr>
            </w:r>
            <w:r>
              <w:rPr>
                <w:noProof/>
                <w:webHidden/>
              </w:rPr>
              <w:fldChar w:fldCharType="separate"/>
            </w:r>
            <w:r>
              <w:rPr>
                <w:noProof/>
                <w:webHidden/>
              </w:rPr>
              <w:t>50</w:t>
            </w:r>
            <w:r>
              <w:rPr>
                <w:noProof/>
                <w:webHidden/>
              </w:rPr>
              <w:fldChar w:fldCharType="end"/>
            </w:r>
          </w:hyperlink>
        </w:p>
        <w:p w14:paraId="09E3AC77" w14:textId="3665D4CE" w:rsidR="00A13ADB" w:rsidRDefault="00A13ADB">
          <w:pPr>
            <w:pStyle w:val="TOC3"/>
            <w:rPr>
              <w:rFonts w:asciiTheme="minorHAnsi" w:eastAsiaTheme="minorEastAsia" w:hAnsiTheme="minorHAnsi" w:cstheme="minorBidi"/>
              <w:noProof/>
              <w:sz w:val="22"/>
              <w:szCs w:val="22"/>
            </w:rPr>
          </w:pPr>
          <w:hyperlink w:anchor="_Toc69910087" w:history="1">
            <w:r w:rsidRPr="004E67FA">
              <w:rPr>
                <w:rStyle w:val="Hyperlink"/>
                <w:noProof/>
                <w:lang w:val="nl-NL"/>
              </w:rPr>
              <w:t>3. Định hướng phát triển chung</w:t>
            </w:r>
            <w:r>
              <w:rPr>
                <w:noProof/>
                <w:webHidden/>
              </w:rPr>
              <w:tab/>
            </w:r>
            <w:r>
              <w:rPr>
                <w:noProof/>
                <w:webHidden/>
              </w:rPr>
              <w:fldChar w:fldCharType="begin"/>
            </w:r>
            <w:r>
              <w:rPr>
                <w:noProof/>
                <w:webHidden/>
              </w:rPr>
              <w:instrText xml:space="preserve"> PAGEREF _Toc69910087 \h </w:instrText>
            </w:r>
            <w:r>
              <w:rPr>
                <w:noProof/>
                <w:webHidden/>
              </w:rPr>
            </w:r>
            <w:r>
              <w:rPr>
                <w:noProof/>
                <w:webHidden/>
              </w:rPr>
              <w:fldChar w:fldCharType="separate"/>
            </w:r>
            <w:r>
              <w:rPr>
                <w:noProof/>
                <w:webHidden/>
              </w:rPr>
              <w:t>51</w:t>
            </w:r>
            <w:r>
              <w:rPr>
                <w:noProof/>
                <w:webHidden/>
              </w:rPr>
              <w:fldChar w:fldCharType="end"/>
            </w:r>
          </w:hyperlink>
        </w:p>
        <w:p w14:paraId="7E5C0F7E" w14:textId="02297145" w:rsidR="00A13ADB" w:rsidRDefault="00A13ADB">
          <w:pPr>
            <w:pStyle w:val="TOC3"/>
            <w:rPr>
              <w:rFonts w:asciiTheme="minorHAnsi" w:eastAsiaTheme="minorEastAsia" w:hAnsiTheme="minorHAnsi" w:cstheme="minorBidi"/>
              <w:noProof/>
              <w:sz w:val="22"/>
              <w:szCs w:val="22"/>
            </w:rPr>
          </w:pPr>
          <w:hyperlink w:anchor="_Toc69910088" w:history="1">
            <w:r w:rsidRPr="004E67FA">
              <w:rPr>
                <w:rStyle w:val="Hyperlink"/>
                <w:noProof/>
              </w:rPr>
              <w:t>4. Luận chứng các trụ cột phát triển và phương án phát triển kinh tế- xã hội huyện Tam Đường đến năm 2030, tầm nhìn đến năm 2050</w:t>
            </w:r>
            <w:r>
              <w:rPr>
                <w:noProof/>
                <w:webHidden/>
              </w:rPr>
              <w:tab/>
            </w:r>
            <w:r>
              <w:rPr>
                <w:noProof/>
                <w:webHidden/>
              </w:rPr>
              <w:fldChar w:fldCharType="begin"/>
            </w:r>
            <w:r>
              <w:rPr>
                <w:noProof/>
                <w:webHidden/>
              </w:rPr>
              <w:instrText xml:space="preserve"> PAGEREF _Toc69910088 \h </w:instrText>
            </w:r>
            <w:r>
              <w:rPr>
                <w:noProof/>
                <w:webHidden/>
              </w:rPr>
            </w:r>
            <w:r>
              <w:rPr>
                <w:noProof/>
                <w:webHidden/>
              </w:rPr>
              <w:fldChar w:fldCharType="separate"/>
            </w:r>
            <w:r>
              <w:rPr>
                <w:noProof/>
                <w:webHidden/>
              </w:rPr>
              <w:t>51</w:t>
            </w:r>
            <w:r>
              <w:rPr>
                <w:noProof/>
                <w:webHidden/>
              </w:rPr>
              <w:fldChar w:fldCharType="end"/>
            </w:r>
          </w:hyperlink>
        </w:p>
        <w:p w14:paraId="2CCB52CE" w14:textId="09A497EE"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89" w:history="1">
            <w:r w:rsidRPr="004E67FA">
              <w:rPr>
                <w:rStyle w:val="Hyperlink"/>
                <w:noProof/>
              </w:rPr>
              <w:t>4.1. Luận chứng các trụ cột phát triển</w:t>
            </w:r>
            <w:r>
              <w:rPr>
                <w:noProof/>
                <w:webHidden/>
              </w:rPr>
              <w:tab/>
            </w:r>
            <w:r>
              <w:rPr>
                <w:noProof/>
                <w:webHidden/>
              </w:rPr>
              <w:fldChar w:fldCharType="begin"/>
            </w:r>
            <w:r>
              <w:rPr>
                <w:noProof/>
                <w:webHidden/>
              </w:rPr>
              <w:instrText xml:space="preserve"> PAGEREF _Toc69910089 \h </w:instrText>
            </w:r>
            <w:r>
              <w:rPr>
                <w:noProof/>
                <w:webHidden/>
              </w:rPr>
            </w:r>
            <w:r>
              <w:rPr>
                <w:noProof/>
                <w:webHidden/>
              </w:rPr>
              <w:fldChar w:fldCharType="separate"/>
            </w:r>
            <w:r>
              <w:rPr>
                <w:noProof/>
                <w:webHidden/>
              </w:rPr>
              <w:t>51</w:t>
            </w:r>
            <w:r>
              <w:rPr>
                <w:noProof/>
                <w:webHidden/>
              </w:rPr>
              <w:fldChar w:fldCharType="end"/>
            </w:r>
          </w:hyperlink>
        </w:p>
        <w:p w14:paraId="0F347065" w14:textId="2A97F0F2"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90" w:history="1">
            <w:r w:rsidRPr="004E67FA">
              <w:rPr>
                <w:rStyle w:val="Hyperlink"/>
                <w:noProof/>
              </w:rPr>
              <w:t>4.2. Các phương án phát triển</w:t>
            </w:r>
            <w:r>
              <w:rPr>
                <w:noProof/>
                <w:webHidden/>
              </w:rPr>
              <w:tab/>
            </w:r>
            <w:r>
              <w:rPr>
                <w:noProof/>
                <w:webHidden/>
              </w:rPr>
              <w:fldChar w:fldCharType="begin"/>
            </w:r>
            <w:r>
              <w:rPr>
                <w:noProof/>
                <w:webHidden/>
              </w:rPr>
              <w:instrText xml:space="preserve"> PAGEREF _Toc69910090 \h </w:instrText>
            </w:r>
            <w:r>
              <w:rPr>
                <w:noProof/>
                <w:webHidden/>
              </w:rPr>
            </w:r>
            <w:r>
              <w:rPr>
                <w:noProof/>
                <w:webHidden/>
              </w:rPr>
              <w:fldChar w:fldCharType="separate"/>
            </w:r>
            <w:r>
              <w:rPr>
                <w:noProof/>
                <w:webHidden/>
              </w:rPr>
              <w:t>53</w:t>
            </w:r>
            <w:r>
              <w:rPr>
                <w:noProof/>
                <w:webHidden/>
              </w:rPr>
              <w:fldChar w:fldCharType="end"/>
            </w:r>
          </w:hyperlink>
        </w:p>
        <w:p w14:paraId="69C89813" w14:textId="0B1964DB"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91" w:history="1">
            <w:r w:rsidRPr="004E67FA">
              <w:rPr>
                <w:rStyle w:val="Hyperlink"/>
                <w:noProof/>
              </w:rPr>
              <w:t>4.3. Lựa chọn phương án phát triển</w:t>
            </w:r>
            <w:r>
              <w:rPr>
                <w:noProof/>
                <w:webHidden/>
              </w:rPr>
              <w:tab/>
            </w:r>
            <w:r>
              <w:rPr>
                <w:noProof/>
                <w:webHidden/>
              </w:rPr>
              <w:fldChar w:fldCharType="begin"/>
            </w:r>
            <w:r>
              <w:rPr>
                <w:noProof/>
                <w:webHidden/>
              </w:rPr>
              <w:instrText xml:space="preserve"> PAGEREF _Toc69910091 \h </w:instrText>
            </w:r>
            <w:r>
              <w:rPr>
                <w:noProof/>
                <w:webHidden/>
              </w:rPr>
            </w:r>
            <w:r>
              <w:rPr>
                <w:noProof/>
                <w:webHidden/>
              </w:rPr>
              <w:fldChar w:fldCharType="separate"/>
            </w:r>
            <w:r>
              <w:rPr>
                <w:noProof/>
                <w:webHidden/>
              </w:rPr>
              <w:t>59</w:t>
            </w:r>
            <w:r>
              <w:rPr>
                <w:noProof/>
                <w:webHidden/>
              </w:rPr>
              <w:fldChar w:fldCharType="end"/>
            </w:r>
          </w:hyperlink>
        </w:p>
        <w:p w14:paraId="4F7EF262" w14:textId="0A6562C1" w:rsidR="00A13ADB" w:rsidRDefault="00A13ADB">
          <w:pPr>
            <w:pStyle w:val="TOC2"/>
            <w:rPr>
              <w:rFonts w:asciiTheme="minorHAnsi" w:eastAsiaTheme="minorEastAsia" w:hAnsiTheme="minorHAnsi" w:cstheme="minorBidi"/>
              <w:sz w:val="22"/>
              <w:szCs w:val="22"/>
            </w:rPr>
          </w:pPr>
          <w:hyperlink w:anchor="_Toc69910092" w:history="1">
            <w:r w:rsidRPr="004E67FA">
              <w:rPr>
                <w:rStyle w:val="Hyperlink"/>
              </w:rPr>
              <w:t>III. ĐỊNH HƯỚNG PHÁT TRIỂN CÁC NGÀNH, LĨNH VỰC ĐẾN NĂM 2030, TẦM NHÌN ĐẾN NĂM 2050</w:t>
            </w:r>
            <w:r>
              <w:rPr>
                <w:webHidden/>
              </w:rPr>
              <w:tab/>
            </w:r>
            <w:r>
              <w:rPr>
                <w:webHidden/>
              </w:rPr>
              <w:fldChar w:fldCharType="begin"/>
            </w:r>
            <w:r>
              <w:rPr>
                <w:webHidden/>
              </w:rPr>
              <w:instrText xml:space="preserve"> PAGEREF _Toc69910092 \h </w:instrText>
            </w:r>
            <w:r>
              <w:rPr>
                <w:webHidden/>
              </w:rPr>
            </w:r>
            <w:r>
              <w:rPr>
                <w:webHidden/>
              </w:rPr>
              <w:fldChar w:fldCharType="separate"/>
            </w:r>
            <w:r>
              <w:rPr>
                <w:webHidden/>
              </w:rPr>
              <w:t>60</w:t>
            </w:r>
            <w:r>
              <w:rPr>
                <w:webHidden/>
              </w:rPr>
              <w:fldChar w:fldCharType="end"/>
            </w:r>
          </w:hyperlink>
        </w:p>
        <w:p w14:paraId="54257F81" w14:textId="3AD48E12" w:rsidR="00A13ADB" w:rsidRDefault="00A13ADB">
          <w:pPr>
            <w:pStyle w:val="TOC3"/>
            <w:rPr>
              <w:rFonts w:asciiTheme="minorHAnsi" w:eastAsiaTheme="minorEastAsia" w:hAnsiTheme="minorHAnsi" w:cstheme="minorBidi"/>
              <w:noProof/>
              <w:sz w:val="22"/>
              <w:szCs w:val="22"/>
            </w:rPr>
          </w:pPr>
          <w:hyperlink w:anchor="_Toc69910093" w:history="1">
            <w:r w:rsidRPr="004E67FA">
              <w:rPr>
                <w:rStyle w:val="Hyperlink"/>
                <w:noProof/>
                <w:lang w:val="nl-NL"/>
              </w:rPr>
              <w:t>1. Về phát triển các ngành, lĩnh vực kinh tế</w:t>
            </w:r>
            <w:r>
              <w:rPr>
                <w:noProof/>
                <w:webHidden/>
              </w:rPr>
              <w:tab/>
            </w:r>
            <w:r>
              <w:rPr>
                <w:noProof/>
                <w:webHidden/>
              </w:rPr>
              <w:fldChar w:fldCharType="begin"/>
            </w:r>
            <w:r>
              <w:rPr>
                <w:noProof/>
                <w:webHidden/>
              </w:rPr>
              <w:instrText xml:space="preserve"> PAGEREF _Toc69910093 \h </w:instrText>
            </w:r>
            <w:r>
              <w:rPr>
                <w:noProof/>
                <w:webHidden/>
              </w:rPr>
            </w:r>
            <w:r>
              <w:rPr>
                <w:noProof/>
                <w:webHidden/>
              </w:rPr>
              <w:fldChar w:fldCharType="separate"/>
            </w:r>
            <w:r>
              <w:rPr>
                <w:noProof/>
                <w:webHidden/>
              </w:rPr>
              <w:t>60</w:t>
            </w:r>
            <w:r>
              <w:rPr>
                <w:noProof/>
                <w:webHidden/>
              </w:rPr>
              <w:fldChar w:fldCharType="end"/>
            </w:r>
          </w:hyperlink>
        </w:p>
        <w:p w14:paraId="3D9952E7" w14:textId="7C716625"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94" w:history="1">
            <w:r w:rsidRPr="004E67FA">
              <w:rPr>
                <w:rStyle w:val="Hyperlink"/>
                <w:noProof/>
                <w:lang w:val="nl-NL"/>
              </w:rPr>
              <w:t>1.1 Về phát triển du lịch</w:t>
            </w:r>
            <w:r>
              <w:rPr>
                <w:noProof/>
                <w:webHidden/>
              </w:rPr>
              <w:tab/>
            </w:r>
            <w:r>
              <w:rPr>
                <w:noProof/>
                <w:webHidden/>
              </w:rPr>
              <w:fldChar w:fldCharType="begin"/>
            </w:r>
            <w:r>
              <w:rPr>
                <w:noProof/>
                <w:webHidden/>
              </w:rPr>
              <w:instrText xml:space="preserve"> PAGEREF _Toc69910094 \h </w:instrText>
            </w:r>
            <w:r>
              <w:rPr>
                <w:noProof/>
                <w:webHidden/>
              </w:rPr>
            </w:r>
            <w:r>
              <w:rPr>
                <w:noProof/>
                <w:webHidden/>
              </w:rPr>
              <w:fldChar w:fldCharType="separate"/>
            </w:r>
            <w:r>
              <w:rPr>
                <w:noProof/>
                <w:webHidden/>
              </w:rPr>
              <w:t>60</w:t>
            </w:r>
            <w:r>
              <w:rPr>
                <w:noProof/>
                <w:webHidden/>
              </w:rPr>
              <w:fldChar w:fldCharType="end"/>
            </w:r>
          </w:hyperlink>
        </w:p>
        <w:p w14:paraId="3E0E35FE" w14:textId="47F91064"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95" w:history="1">
            <w:r w:rsidRPr="004E67FA">
              <w:rPr>
                <w:rStyle w:val="Hyperlink"/>
                <w:noProof/>
                <w:lang w:val="nl-NL"/>
              </w:rPr>
              <w:t>1.2. Định hướng phát triển ngành nông, lâm nghiệp, thủy sản</w:t>
            </w:r>
            <w:r>
              <w:rPr>
                <w:noProof/>
                <w:webHidden/>
              </w:rPr>
              <w:tab/>
            </w:r>
            <w:r>
              <w:rPr>
                <w:noProof/>
                <w:webHidden/>
              </w:rPr>
              <w:fldChar w:fldCharType="begin"/>
            </w:r>
            <w:r>
              <w:rPr>
                <w:noProof/>
                <w:webHidden/>
              </w:rPr>
              <w:instrText xml:space="preserve"> PAGEREF _Toc69910095 \h </w:instrText>
            </w:r>
            <w:r>
              <w:rPr>
                <w:noProof/>
                <w:webHidden/>
              </w:rPr>
            </w:r>
            <w:r>
              <w:rPr>
                <w:noProof/>
                <w:webHidden/>
              </w:rPr>
              <w:fldChar w:fldCharType="separate"/>
            </w:r>
            <w:r>
              <w:rPr>
                <w:noProof/>
                <w:webHidden/>
              </w:rPr>
              <w:t>69</w:t>
            </w:r>
            <w:r>
              <w:rPr>
                <w:noProof/>
                <w:webHidden/>
              </w:rPr>
              <w:fldChar w:fldCharType="end"/>
            </w:r>
          </w:hyperlink>
        </w:p>
        <w:p w14:paraId="423A3574" w14:textId="25978520"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96" w:history="1">
            <w:r w:rsidRPr="004E67FA">
              <w:rPr>
                <w:rStyle w:val="Hyperlink"/>
                <w:noProof/>
                <w:lang w:val="nl-NL"/>
              </w:rPr>
              <w:t>1.3. Định hướng phát triển các ngành công nghiệp, xây dựng</w:t>
            </w:r>
            <w:r>
              <w:rPr>
                <w:noProof/>
                <w:webHidden/>
              </w:rPr>
              <w:tab/>
            </w:r>
            <w:r>
              <w:rPr>
                <w:noProof/>
                <w:webHidden/>
              </w:rPr>
              <w:fldChar w:fldCharType="begin"/>
            </w:r>
            <w:r>
              <w:rPr>
                <w:noProof/>
                <w:webHidden/>
              </w:rPr>
              <w:instrText xml:space="preserve"> PAGEREF _Toc69910096 \h </w:instrText>
            </w:r>
            <w:r>
              <w:rPr>
                <w:noProof/>
                <w:webHidden/>
              </w:rPr>
            </w:r>
            <w:r>
              <w:rPr>
                <w:noProof/>
                <w:webHidden/>
              </w:rPr>
              <w:fldChar w:fldCharType="separate"/>
            </w:r>
            <w:r>
              <w:rPr>
                <w:noProof/>
                <w:webHidden/>
              </w:rPr>
              <w:t>85</w:t>
            </w:r>
            <w:r>
              <w:rPr>
                <w:noProof/>
                <w:webHidden/>
              </w:rPr>
              <w:fldChar w:fldCharType="end"/>
            </w:r>
          </w:hyperlink>
        </w:p>
        <w:p w14:paraId="4E21775C" w14:textId="597BD31F"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97" w:history="1">
            <w:r w:rsidRPr="004E67FA">
              <w:rPr>
                <w:rStyle w:val="Hyperlink"/>
                <w:noProof/>
                <w:lang w:val="nl-NL"/>
              </w:rPr>
              <w:t>1.4. Định hướng phát triển lĩnh vực thương mại, dịch vụ</w:t>
            </w:r>
            <w:r>
              <w:rPr>
                <w:noProof/>
                <w:webHidden/>
              </w:rPr>
              <w:tab/>
            </w:r>
            <w:r>
              <w:rPr>
                <w:noProof/>
                <w:webHidden/>
              </w:rPr>
              <w:fldChar w:fldCharType="begin"/>
            </w:r>
            <w:r>
              <w:rPr>
                <w:noProof/>
                <w:webHidden/>
              </w:rPr>
              <w:instrText xml:space="preserve"> PAGEREF _Toc69910097 \h </w:instrText>
            </w:r>
            <w:r>
              <w:rPr>
                <w:noProof/>
                <w:webHidden/>
              </w:rPr>
            </w:r>
            <w:r>
              <w:rPr>
                <w:noProof/>
                <w:webHidden/>
              </w:rPr>
              <w:fldChar w:fldCharType="separate"/>
            </w:r>
            <w:r>
              <w:rPr>
                <w:noProof/>
                <w:webHidden/>
              </w:rPr>
              <w:t>86</w:t>
            </w:r>
            <w:r>
              <w:rPr>
                <w:noProof/>
                <w:webHidden/>
              </w:rPr>
              <w:fldChar w:fldCharType="end"/>
            </w:r>
          </w:hyperlink>
        </w:p>
        <w:p w14:paraId="74ECE48D" w14:textId="4C22E598" w:rsidR="00A13ADB" w:rsidRDefault="00A13ADB">
          <w:pPr>
            <w:pStyle w:val="TOC3"/>
            <w:rPr>
              <w:rFonts w:asciiTheme="minorHAnsi" w:eastAsiaTheme="minorEastAsia" w:hAnsiTheme="minorHAnsi" w:cstheme="minorBidi"/>
              <w:noProof/>
              <w:sz w:val="22"/>
              <w:szCs w:val="22"/>
            </w:rPr>
          </w:pPr>
          <w:hyperlink w:anchor="_Toc69910098" w:history="1">
            <w:r w:rsidRPr="004E67FA">
              <w:rPr>
                <w:rStyle w:val="Hyperlink"/>
                <w:noProof/>
              </w:rPr>
              <w:t>2. Định hướng phát triển các ngành, lĩnh vực văn hóa- xã hội, nguồn nhân lực</w:t>
            </w:r>
            <w:r>
              <w:rPr>
                <w:noProof/>
                <w:webHidden/>
              </w:rPr>
              <w:tab/>
            </w:r>
            <w:r>
              <w:rPr>
                <w:noProof/>
                <w:webHidden/>
              </w:rPr>
              <w:fldChar w:fldCharType="begin"/>
            </w:r>
            <w:r>
              <w:rPr>
                <w:noProof/>
                <w:webHidden/>
              </w:rPr>
              <w:instrText xml:space="preserve"> PAGEREF _Toc69910098 \h </w:instrText>
            </w:r>
            <w:r>
              <w:rPr>
                <w:noProof/>
                <w:webHidden/>
              </w:rPr>
            </w:r>
            <w:r>
              <w:rPr>
                <w:noProof/>
                <w:webHidden/>
              </w:rPr>
              <w:fldChar w:fldCharType="separate"/>
            </w:r>
            <w:r>
              <w:rPr>
                <w:noProof/>
                <w:webHidden/>
              </w:rPr>
              <w:t>89</w:t>
            </w:r>
            <w:r>
              <w:rPr>
                <w:noProof/>
                <w:webHidden/>
              </w:rPr>
              <w:fldChar w:fldCharType="end"/>
            </w:r>
          </w:hyperlink>
        </w:p>
        <w:p w14:paraId="3F08F726" w14:textId="7DCD381A"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099" w:history="1">
            <w:r w:rsidRPr="004E67FA">
              <w:rPr>
                <w:rStyle w:val="Hyperlink"/>
                <w:noProof/>
              </w:rPr>
              <w:t>2.1. Định hướng phát triển dân số, lao động, việc làm và giảm nghèo</w:t>
            </w:r>
            <w:r>
              <w:rPr>
                <w:noProof/>
                <w:webHidden/>
              </w:rPr>
              <w:tab/>
            </w:r>
            <w:r>
              <w:rPr>
                <w:noProof/>
                <w:webHidden/>
              </w:rPr>
              <w:fldChar w:fldCharType="begin"/>
            </w:r>
            <w:r>
              <w:rPr>
                <w:noProof/>
                <w:webHidden/>
              </w:rPr>
              <w:instrText xml:space="preserve"> PAGEREF _Toc69910099 \h </w:instrText>
            </w:r>
            <w:r>
              <w:rPr>
                <w:noProof/>
                <w:webHidden/>
              </w:rPr>
            </w:r>
            <w:r>
              <w:rPr>
                <w:noProof/>
                <w:webHidden/>
              </w:rPr>
              <w:fldChar w:fldCharType="separate"/>
            </w:r>
            <w:r>
              <w:rPr>
                <w:noProof/>
                <w:webHidden/>
              </w:rPr>
              <w:t>89</w:t>
            </w:r>
            <w:r>
              <w:rPr>
                <w:noProof/>
                <w:webHidden/>
              </w:rPr>
              <w:fldChar w:fldCharType="end"/>
            </w:r>
          </w:hyperlink>
        </w:p>
        <w:p w14:paraId="55FE4572" w14:textId="6685E6AE"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00" w:history="1">
            <w:r w:rsidRPr="004E67FA">
              <w:rPr>
                <w:rStyle w:val="Hyperlink"/>
                <w:i/>
                <w:iCs/>
                <w:noProof/>
              </w:rPr>
              <w:t>2.1.3. Định hướng phát triển khoa</w:t>
            </w:r>
            <w:r w:rsidRPr="004E67FA">
              <w:rPr>
                <w:rStyle w:val="Hyperlink"/>
                <w:noProof/>
              </w:rPr>
              <w:t xml:space="preserve"> </w:t>
            </w:r>
            <w:r w:rsidRPr="004E67FA">
              <w:rPr>
                <w:rStyle w:val="Hyperlink"/>
                <w:i/>
                <w:iCs/>
                <w:noProof/>
              </w:rPr>
              <w:t>học và công nghệ</w:t>
            </w:r>
            <w:r>
              <w:rPr>
                <w:noProof/>
                <w:webHidden/>
              </w:rPr>
              <w:tab/>
            </w:r>
            <w:r>
              <w:rPr>
                <w:noProof/>
                <w:webHidden/>
              </w:rPr>
              <w:fldChar w:fldCharType="begin"/>
            </w:r>
            <w:r>
              <w:rPr>
                <w:noProof/>
                <w:webHidden/>
              </w:rPr>
              <w:instrText xml:space="preserve"> PAGEREF _Toc69910100 \h </w:instrText>
            </w:r>
            <w:r>
              <w:rPr>
                <w:noProof/>
                <w:webHidden/>
              </w:rPr>
            </w:r>
            <w:r>
              <w:rPr>
                <w:noProof/>
                <w:webHidden/>
              </w:rPr>
              <w:fldChar w:fldCharType="separate"/>
            </w:r>
            <w:r>
              <w:rPr>
                <w:noProof/>
                <w:webHidden/>
              </w:rPr>
              <w:t>91</w:t>
            </w:r>
            <w:r>
              <w:rPr>
                <w:noProof/>
                <w:webHidden/>
              </w:rPr>
              <w:fldChar w:fldCharType="end"/>
            </w:r>
          </w:hyperlink>
        </w:p>
        <w:p w14:paraId="16BAFBAF" w14:textId="2683F7D4" w:rsidR="00A13ADB" w:rsidRDefault="00A13ADB">
          <w:pPr>
            <w:pStyle w:val="TOC3"/>
            <w:rPr>
              <w:rFonts w:asciiTheme="minorHAnsi" w:eastAsiaTheme="minorEastAsia" w:hAnsiTheme="minorHAnsi" w:cstheme="minorBidi"/>
              <w:noProof/>
              <w:sz w:val="22"/>
              <w:szCs w:val="22"/>
            </w:rPr>
          </w:pPr>
          <w:hyperlink w:anchor="_Toc69910101" w:history="1">
            <w:r w:rsidRPr="004E67FA">
              <w:rPr>
                <w:rStyle w:val="Hyperlink"/>
                <w:noProof/>
              </w:rPr>
              <w:t>3. Phương án phát triển kết cấu hạ tầng kinh tế- xã hội</w:t>
            </w:r>
            <w:r>
              <w:rPr>
                <w:noProof/>
                <w:webHidden/>
              </w:rPr>
              <w:tab/>
            </w:r>
            <w:r>
              <w:rPr>
                <w:noProof/>
                <w:webHidden/>
              </w:rPr>
              <w:fldChar w:fldCharType="begin"/>
            </w:r>
            <w:r>
              <w:rPr>
                <w:noProof/>
                <w:webHidden/>
              </w:rPr>
              <w:instrText xml:space="preserve"> PAGEREF _Toc69910101 \h </w:instrText>
            </w:r>
            <w:r>
              <w:rPr>
                <w:noProof/>
                <w:webHidden/>
              </w:rPr>
            </w:r>
            <w:r>
              <w:rPr>
                <w:noProof/>
                <w:webHidden/>
              </w:rPr>
              <w:fldChar w:fldCharType="separate"/>
            </w:r>
            <w:r>
              <w:rPr>
                <w:noProof/>
                <w:webHidden/>
              </w:rPr>
              <w:t>93</w:t>
            </w:r>
            <w:r>
              <w:rPr>
                <w:noProof/>
                <w:webHidden/>
              </w:rPr>
              <w:fldChar w:fldCharType="end"/>
            </w:r>
          </w:hyperlink>
        </w:p>
        <w:p w14:paraId="1E56372D" w14:textId="1A3B1FFE"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02" w:history="1">
            <w:r w:rsidRPr="004E67FA">
              <w:rPr>
                <w:rStyle w:val="Hyperlink"/>
                <w:noProof/>
              </w:rPr>
              <w:t>3.1. Phương án phát triển kết cấu hạ tầng giao thông</w:t>
            </w:r>
            <w:r>
              <w:rPr>
                <w:noProof/>
                <w:webHidden/>
              </w:rPr>
              <w:tab/>
            </w:r>
            <w:r>
              <w:rPr>
                <w:noProof/>
                <w:webHidden/>
              </w:rPr>
              <w:fldChar w:fldCharType="begin"/>
            </w:r>
            <w:r>
              <w:rPr>
                <w:noProof/>
                <w:webHidden/>
              </w:rPr>
              <w:instrText xml:space="preserve"> PAGEREF _Toc69910102 \h </w:instrText>
            </w:r>
            <w:r>
              <w:rPr>
                <w:noProof/>
                <w:webHidden/>
              </w:rPr>
            </w:r>
            <w:r>
              <w:rPr>
                <w:noProof/>
                <w:webHidden/>
              </w:rPr>
              <w:fldChar w:fldCharType="separate"/>
            </w:r>
            <w:r>
              <w:rPr>
                <w:noProof/>
                <w:webHidden/>
              </w:rPr>
              <w:t>93</w:t>
            </w:r>
            <w:r>
              <w:rPr>
                <w:noProof/>
                <w:webHidden/>
              </w:rPr>
              <w:fldChar w:fldCharType="end"/>
            </w:r>
          </w:hyperlink>
        </w:p>
        <w:p w14:paraId="6C8F8193" w14:textId="4FDA53BD"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03" w:history="1">
            <w:r w:rsidRPr="004E67FA">
              <w:rPr>
                <w:rStyle w:val="Hyperlink"/>
                <w:noProof/>
              </w:rPr>
              <w:t>3.2. Phương án phát triển kết cấu hạ tầng điện</w:t>
            </w:r>
            <w:r>
              <w:rPr>
                <w:noProof/>
                <w:webHidden/>
              </w:rPr>
              <w:tab/>
            </w:r>
            <w:r>
              <w:rPr>
                <w:noProof/>
                <w:webHidden/>
              </w:rPr>
              <w:fldChar w:fldCharType="begin"/>
            </w:r>
            <w:r>
              <w:rPr>
                <w:noProof/>
                <w:webHidden/>
              </w:rPr>
              <w:instrText xml:space="preserve"> PAGEREF _Toc69910103 \h </w:instrText>
            </w:r>
            <w:r>
              <w:rPr>
                <w:noProof/>
                <w:webHidden/>
              </w:rPr>
            </w:r>
            <w:r>
              <w:rPr>
                <w:noProof/>
                <w:webHidden/>
              </w:rPr>
              <w:fldChar w:fldCharType="separate"/>
            </w:r>
            <w:r>
              <w:rPr>
                <w:noProof/>
                <w:webHidden/>
              </w:rPr>
              <w:t>95</w:t>
            </w:r>
            <w:r>
              <w:rPr>
                <w:noProof/>
                <w:webHidden/>
              </w:rPr>
              <w:fldChar w:fldCharType="end"/>
            </w:r>
          </w:hyperlink>
        </w:p>
        <w:p w14:paraId="586AE880" w14:textId="05F5036A"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04" w:history="1">
            <w:r w:rsidRPr="004E67FA">
              <w:rPr>
                <w:rStyle w:val="Hyperlink"/>
                <w:noProof/>
              </w:rPr>
              <w:t>3.3. Phương án phát triển bưu chính viễn thông</w:t>
            </w:r>
            <w:r>
              <w:rPr>
                <w:noProof/>
                <w:webHidden/>
              </w:rPr>
              <w:tab/>
            </w:r>
            <w:r>
              <w:rPr>
                <w:noProof/>
                <w:webHidden/>
              </w:rPr>
              <w:fldChar w:fldCharType="begin"/>
            </w:r>
            <w:r>
              <w:rPr>
                <w:noProof/>
                <w:webHidden/>
              </w:rPr>
              <w:instrText xml:space="preserve"> PAGEREF _Toc69910104 \h </w:instrText>
            </w:r>
            <w:r>
              <w:rPr>
                <w:noProof/>
                <w:webHidden/>
              </w:rPr>
            </w:r>
            <w:r>
              <w:rPr>
                <w:noProof/>
                <w:webHidden/>
              </w:rPr>
              <w:fldChar w:fldCharType="separate"/>
            </w:r>
            <w:r>
              <w:rPr>
                <w:noProof/>
                <w:webHidden/>
              </w:rPr>
              <w:t>95</w:t>
            </w:r>
            <w:r>
              <w:rPr>
                <w:noProof/>
                <w:webHidden/>
              </w:rPr>
              <w:fldChar w:fldCharType="end"/>
            </w:r>
          </w:hyperlink>
        </w:p>
        <w:p w14:paraId="18665955" w14:textId="3F5139BC"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05" w:history="1">
            <w:r w:rsidRPr="004E67FA">
              <w:rPr>
                <w:rStyle w:val="Hyperlink"/>
                <w:noProof/>
              </w:rPr>
              <w:t>3.4. Phương án phát triển thủy lợi</w:t>
            </w:r>
            <w:r>
              <w:rPr>
                <w:noProof/>
                <w:webHidden/>
              </w:rPr>
              <w:tab/>
            </w:r>
            <w:r>
              <w:rPr>
                <w:noProof/>
                <w:webHidden/>
              </w:rPr>
              <w:fldChar w:fldCharType="begin"/>
            </w:r>
            <w:r>
              <w:rPr>
                <w:noProof/>
                <w:webHidden/>
              </w:rPr>
              <w:instrText xml:space="preserve"> PAGEREF _Toc69910105 \h </w:instrText>
            </w:r>
            <w:r>
              <w:rPr>
                <w:noProof/>
                <w:webHidden/>
              </w:rPr>
            </w:r>
            <w:r>
              <w:rPr>
                <w:noProof/>
                <w:webHidden/>
              </w:rPr>
              <w:fldChar w:fldCharType="separate"/>
            </w:r>
            <w:r>
              <w:rPr>
                <w:noProof/>
                <w:webHidden/>
              </w:rPr>
              <w:t>97</w:t>
            </w:r>
            <w:r>
              <w:rPr>
                <w:noProof/>
                <w:webHidden/>
              </w:rPr>
              <w:fldChar w:fldCharType="end"/>
            </w:r>
          </w:hyperlink>
        </w:p>
        <w:p w14:paraId="297DDBC3" w14:textId="1F8FA9A6"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06" w:history="1">
            <w:r w:rsidRPr="004E67FA">
              <w:rPr>
                <w:rStyle w:val="Hyperlink"/>
                <w:noProof/>
              </w:rPr>
              <w:t>3.5. Phương án phát triển cấp, thoát nước</w:t>
            </w:r>
            <w:r>
              <w:rPr>
                <w:noProof/>
                <w:webHidden/>
              </w:rPr>
              <w:tab/>
            </w:r>
            <w:r>
              <w:rPr>
                <w:noProof/>
                <w:webHidden/>
              </w:rPr>
              <w:fldChar w:fldCharType="begin"/>
            </w:r>
            <w:r>
              <w:rPr>
                <w:noProof/>
                <w:webHidden/>
              </w:rPr>
              <w:instrText xml:space="preserve"> PAGEREF _Toc69910106 \h </w:instrText>
            </w:r>
            <w:r>
              <w:rPr>
                <w:noProof/>
                <w:webHidden/>
              </w:rPr>
            </w:r>
            <w:r>
              <w:rPr>
                <w:noProof/>
                <w:webHidden/>
              </w:rPr>
              <w:fldChar w:fldCharType="separate"/>
            </w:r>
            <w:r>
              <w:rPr>
                <w:noProof/>
                <w:webHidden/>
              </w:rPr>
              <w:t>99</w:t>
            </w:r>
            <w:r>
              <w:rPr>
                <w:noProof/>
                <w:webHidden/>
              </w:rPr>
              <w:fldChar w:fldCharType="end"/>
            </w:r>
          </w:hyperlink>
        </w:p>
        <w:p w14:paraId="5C647F10" w14:textId="76E64572"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07" w:history="1">
            <w:r w:rsidRPr="004E67FA">
              <w:rPr>
                <w:rStyle w:val="Hyperlink"/>
                <w:noProof/>
              </w:rPr>
              <w:t>3.6. Phương án xử lý chất thải</w:t>
            </w:r>
            <w:r>
              <w:rPr>
                <w:noProof/>
                <w:webHidden/>
              </w:rPr>
              <w:tab/>
            </w:r>
            <w:r>
              <w:rPr>
                <w:noProof/>
                <w:webHidden/>
              </w:rPr>
              <w:fldChar w:fldCharType="begin"/>
            </w:r>
            <w:r>
              <w:rPr>
                <w:noProof/>
                <w:webHidden/>
              </w:rPr>
              <w:instrText xml:space="preserve"> PAGEREF _Toc69910107 \h </w:instrText>
            </w:r>
            <w:r>
              <w:rPr>
                <w:noProof/>
                <w:webHidden/>
              </w:rPr>
            </w:r>
            <w:r>
              <w:rPr>
                <w:noProof/>
                <w:webHidden/>
              </w:rPr>
              <w:fldChar w:fldCharType="separate"/>
            </w:r>
            <w:r>
              <w:rPr>
                <w:noProof/>
                <w:webHidden/>
              </w:rPr>
              <w:t>101</w:t>
            </w:r>
            <w:r>
              <w:rPr>
                <w:noProof/>
                <w:webHidden/>
              </w:rPr>
              <w:fldChar w:fldCharType="end"/>
            </w:r>
          </w:hyperlink>
        </w:p>
        <w:p w14:paraId="166B5DA2" w14:textId="0510EE00"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08" w:history="1">
            <w:r w:rsidRPr="004E67FA">
              <w:rPr>
                <w:rStyle w:val="Hyperlink"/>
                <w:noProof/>
              </w:rPr>
              <w:t>3.7. Phương án phát triển kết cấu hạ tầng giáo dục- đào tạo</w:t>
            </w:r>
            <w:r>
              <w:rPr>
                <w:noProof/>
                <w:webHidden/>
              </w:rPr>
              <w:tab/>
            </w:r>
            <w:r>
              <w:rPr>
                <w:noProof/>
                <w:webHidden/>
              </w:rPr>
              <w:fldChar w:fldCharType="begin"/>
            </w:r>
            <w:r>
              <w:rPr>
                <w:noProof/>
                <w:webHidden/>
              </w:rPr>
              <w:instrText xml:space="preserve"> PAGEREF _Toc69910108 \h </w:instrText>
            </w:r>
            <w:r>
              <w:rPr>
                <w:noProof/>
                <w:webHidden/>
              </w:rPr>
            </w:r>
            <w:r>
              <w:rPr>
                <w:noProof/>
                <w:webHidden/>
              </w:rPr>
              <w:fldChar w:fldCharType="separate"/>
            </w:r>
            <w:r>
              <w:rPr>
                <w:noProof/>
                <w:webHidden/>
              </w:rPr>
              <w:t>102</w:t>
            </w:r>
            <w:r>
              <w:rPr>
                <w:noProof/>
                <w:webHidden/>
              </w:rPr>
              <w:fldChar w:fldCharType="end"/>
            </w:r>
          </w:hyperlink>
        </w:p>
        <w:p w14:paraId="2FF3DB02" w14:textId="29337F50"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09" w:history="1">
            <w:r w:rsidRPr="004E67FA">
              <w:rPr>
                <w:rStyle w:val="Hyperlink"/>
                <w:noProof/>
              </w:rPr>
              <w:t>3.8. Phương án phát triển kết cấu hạ tầng y tế</w:t>
            </w:r>
            <w:r>
              <w:rPr>
                <w:noProof/>
                <w:webHidden/>
              </w:rPr>
              <w:tab/>
            </w:r>
            <w:r>
              <w:rPr>
                <w:noProof/>
                <w:webHidden/>
              </w:rPr>
              <w:fldChar w:fldCharType="begin"/>
            </w:r>
            <w:r>
              <w:rPr>
                <w:noProof/>
                <w:webHidden/>
              </w:rPr>
              <w:instrText xml:space="preserve"> PAGEREF _Toc69910109 \h </w:instrText>
            </w:r>
            <w:r>
              <w:rPr>
                <w:noProof/>
                <w:webHidden/>
              </w:rPr>
            </w:r>
            <w:r>
              <w:rPr>
                <w:noProof/>
                <w:webHidden/>
              </w:rPr>
              <w:fldChar w:fldCharType="separate"/>
            </w:r>
            <w:r>
              <w:rPr>
                <w:noProof/>
                <w:webHidden/>
              </w:rPr>
              <w:t>104</w:t>
            </w:r>
            <w:r>
              <w:rPr>
                <w:noProof/>
                <w:webHidden/>
              </w:rPr>
              <w:fldChar w:fldCharType="end"/>
            </w:r>
          </w:hyperlink>
        </w:p>
        <w:p w14:paraId="39259652" w14:textId="70FDA187"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10" w:history="1">
            <w:r w:rsidRPr="004E67FA">
              <w:rPr>
                <w:rStyle w:val="Hyperlink"/>
                <w:noProof/>
              </w:rPr>
              <w:t>3.9. Phương án phát triển thiết chế văn hóa</w:t>
            </w:r>
            <w:r>
              <w:rPr>
                <w:noProof/>
                <w:webHidden/>
              </w:rPr>
              <w:tab/>
            </w:r>
            <w:r>
              <w:rPr>
                <w:noProof/>
                <w:webHidden/>
              </w:rPr>
              <w:fldChar w:fldCharType="begin"/>
            </w:r>
            <w:r>
              <w:rPr>
                <w:noProof/>
                <w:webHidden/>
              </w:rPr>
              <w:instrText xml:space="preserve"> PAGEREF _Toc69910110 \h </w:instrText>
            </w:r>
            <w:r>
              <w:rPr>
                <w:noProof/>
                <w:webHidden/>
              </w:rPr>
            </w:r>
            <w:r>
              <w:rPr>
                <w:noProof/>
                <w:webHidden/>
              </w:rPr>
              <w:fldChar w:fldCharType="separate"/>
            </w:r>
            <w:r>
              <w:rPr>
                <w:noProof/>
                <w:webHidden/>
              </w:rPr>
              <w:t>107</w:t>
            </w:r>
            <w:r>
              <w:rPr>
                <w:noProof/>
                <w:webHidden/>
              </w:rPr>
              <w:fldChar w:fldCharType="end"/>
            </w:r>
          </w:hyperlink>
        </w:p>
        <w:p w14:paraId="7204A346" w14:textId="23FE2A91"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11" w:history="1">
            <w:r w:rsidRPr="004E67FA">
              <w:rPr>
                <w:rStyle w:val="Hyperlink"/>
                <w:noProof/>
              </w:rPr>
              <w:t>3.10. Phương án bảo đảm quốc phòng, an ninh</w:t>
            </w:r>
            <w:r>
              <w:rPr>
                <w:noProof/>
                <w:webHidden/>
              </w:rPr>
              <w:tab/>
            </w:r>
            <w:r>
              <w:rPr>
                <w:noProof/>
                <w:webHidden/>
              </w:rPr>
              <w:fldChar w:fldCharType="begin"/>
            </w:r>
            <w:r>
              <w:rPr>
                <w:noProof/>
                <w:webHidden/>
              </w:rPr>
              <w:instrText xml:space="preserve"> PAGEREF _Toc69910111 \h </w:instrText>
            </w:r>
            <w:r>
              <w:rPr>
                <w:noProof/>
                <w:webHidden/>
              </w:rPr>
            </w:r>
            <w:r>
              <w:rPr>
                <w:noProof/>
                <w:webHidden/>
              </w:rPr>
              <w:fldChar w:fldCharType="separate"/>
            </w:r>
            <w:r>
              <w:rPr>
                <w:noProof/>
                <w:webHidden/>
              </w:rPr>
              <w:t>110</w:t>
            </w:r>
            <w:r>
              <w:rPr>
                <w:noProof/>
                <w:webHidden/>
              </w:rPr>
              <w:fldChar w:fldCharType="end"/>
            </w:r>
          </w:hyperlink>
        </w:p>
        <w:p w14:paraId="36F8AC51" w14:textId="62EE61DB" w:rsidR="00A13ADB" w:rsidRDefault="00A13ADB">
          <w:pPr>
            <w:pStyle w:val="TOC3"/>
            <w:rPr>
              <w:rFonts w:asciiTheme="minorHAnsi" w:eastAsiaTheme="minorEastAsia" w:hAnsiTheme="minorHAnsi" w:cstheme="minorBidi"/>
              <w:noProof/>
              <w:sz w:val="22"/>
              <w:szCs w:val="22"/>
            </w:rPr>
          </w:pPr>
          <w:hyperlink w:anchor="_Toc69910112" w:history="1">
            <w:r w:rsidRPr="004E67FA">
              <w:rPr>
                <w:rStyle w:val="Hyperlink"/>
                <w:noProof/>
              </w:rPr>
              <w:t>4. Phương án tổ chức không gian phát triển</w:t>
            </w:r>
            <w:r>
              <w:rPr>
                <w:noProof/>
                <w:webHidden/>
              </w:rPr>
              <w:tab/>
            </w:r>
            <w:r>
              <w:rPr>
                <w:noProof/>
                <w:webHidden/>
              </w:rPr>
              <w:fldChar w:fldCharType="begin"/>
            </w:r>
            <w:r>
              <w:rPr>
                <w:noProof/>
                <w:webHidden/>
              </w:rPr>
              <w:instrText xml:space="preserve"> PAGEREF _Toc69910112 \h </w:instrText>
            </w:r>
            <w:r>
              <w:rPr>
                <w:noProof/>
                <w:webHidden/>
              </w:rPr>
            </w:r>
            <w:r>
              <w:rPr>
                <w:noProof/>
                <w:webHidden/>
              </w:rPr>
              <w:fldChar w:fldCharType="separate"/>
            </w:r>
            <w:r>
              <w:rPr>
                <w:noProof/>
                <w:webHidden/>
              </w:rPr>
              <w:t>111</w:t>
            </w:r>
            <w:r>
              <w:rPr>
                <w:noProof/>
                <w:webHidden/>
              </w:rPr>
              <w:fldChar w:fldCharType="end"/>
            </w:r>
          </w:hyperlink>
        </w:p>
        <w:p w14:paraId="7CF76AE0" w14:textId="7BA683C7"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13" w:history="1">
            <w:r w:rsidRPr="004E67FA">
              <w:rPr>
                <w:rStyle w:val="Hyperlink"/>
                <w:noProof/>
                <w:lang w:val="nl-NL"/>
              </w:rPr>
              <w:t>4.1. Phương án quy hoạch hệ thống đô thị, nông thôn</w:t>
            </w:r>
            <w:r>
              <w:rPr>
                <w:noProof/>
                <w:webHidden/>
              </w:rPr>
              <w:tab/>
            </w:r>
            <w:r>
              <w:rPr>
                <w:noProof/>
                <w:webHidden/>
              </w:rPr>
              <w:fldChar w:fldCharType="begin"/>
            </w:r>
            <w:r>
              <w:rPr>
                <w:noProof/>
                <w:webHidden/>
              </w:rPr>
              <w:instrText xml:space="preserve"> PAGEREF _Toc69910113 \h </w:instrText>
            </w:r>
            <w:r>
              <w:rPr>
                <w:noProof/>
                <w:webHidden/>
              </w:rPr>
            </w:r>
            <w:r>
              <w:rPr>
                <w:noProof/>
                <w:webHidden/>
              </w:rPr>
              <w:fldChar w:fldCharType="separate"/>
            </w:r>
            <w:r>
              <w:rPr>
                <w:noProof/>
                <w:webHidden/>
              </w:rPr>
              <w:t>111</w:t>
            </w:r>
            <w:r>
              <w:rPr>
                <w:noProof/>
                <w:webHidden/>
              </w:rPr>
              <w:fldChar w:fldCharType="end"/>
            </w:r>
          </w:hyperlink>
        </w:p>
        <w:p w14:paraId="3ACC1035" w14:textId="6EC6CC31"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14" w:history="1">
            <w:r w:rsidRPr="004E67FA">
              <w:rPr>
                <w:rStyle w:val="Hyperlink"/>
                <w:noProof/>
              </w:rPr>
              <w:t>4.2</w:t>
            </w:r>
            <w:r w:rsidRPr="004E67FA">
              <w:rPr>
                <w:rStyle w:val="Hyperlink"/>
                <w:noProof/>
                <w:lang w:val="vi-VN"/>
              </w:rPr>
              <w:t>. Phương hướng tổ chức lãnh thổ</w:t>
            </w:r>
            <w:r>
              <w:rPr>
                <w:noProof/>
                <w:webHidden/>
              </w:rPr>
              <w:tab/>
            </w:r>
            <w:r>
              <w:rPr>
                <w:noProof/>
                <w:webHidden/>
              </w:rPr>
              <w:fldChar w:fldCharType="begin"/>
            </w:r>
            <w:r>
              <w:rPr>
                <w:noProof/>
                <w:webHidden/>
              </w:rPr>
              <w:instrText xml:space="preserve"> PAGEREF _Toc69910114 \h </w:instrText>
            </w:r>
            <w:r>
              <w:rPr>
                <w:noProof/>
                <w:webHidden/>
              </w:rPr>
            </w:r>
            <w:r>
              <w:rPr>
                <w:noProof/>
                <w:webHidden/>
              </w:rPr>
              <w:fldChar w:fldCharType="separate"/>
            </w:r>
            <w:r>
              <w:rPr>
                <w:noProof/>
                <w:webHidden/>
              </w:rPr>
              <w:t>112</w:t>
            </w:r>
            <w:r>
              <w:rPr>
                <w:noProof/>
                <w:webHidden/>
              </w:rPr>
              <w:fldChar w:fldCharType="end"/>
            </w:r>
          </w:hyperlink>
        </w:p>
        <w:p w14:paraId="41968C68" w14:textId="63559268"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15" w:history="1">
            <w:r w:rsidRPr="004E67FA">
              <w:rPr>
                <w:rStyle w:val="Hyperlink"/>
                <w:noProof/>
                <w:lang w:val="nl-NL"/>
              </w:rPr>
              <w:t>4.3. Phương hướng phát triển thị trấn Tam Đường</w:t>
            </w:r>
            <w:r>
              <w:rPr>
                <w:noProof/>
                <w:webHidden/>
              </w:rPr>
              <w:tab/>
            </w:r>
            <w:r>
              <w:rPr>
                <w:noProof/>
                <w:webHidden/>
              </w:rPr>
              <w:fldChar w:fldCharType="begin"/>
            </w:r>
            <w:r>
              <w:rPr>
                <w:noProof/>
                <w:webHidden/>
              </w:rPr>
              <w:instrText xml:space="preserve"> PAGEREF _Toc69910115 \h </w:instrText>
            </w:r>
            <w:r>
              <w:rPr>
                <w:noProof/>
                <w:webHidden/>
              </w:rPr>
            </w:r>
            <w:r>
              <w:rPr>
                <w:noProof/>
                <w:webHidden/>
              </w:rPr>
              <w:fldChar w:fldCharType="separate"/>
            </w:r>
            <w:r>
              <w:rPr>
                <w:noProof/>
                <w:webHidden/>
              </w:rPr>
              <w:t>115</w:t>
            </w:r>
            <w:r>
              <w:rPr>
                <w:noProof/>
                <w:webHidden/>
              </w:rPr>
              <w:fldChar w:fldCharType="end"/>
            </w:r>
          </w:hyperlink>
        </w:p>
        <w:p w14:paraId="479552BD" w14:textId="17FCD84C" w:rsidR="00A13ADB" w:rsidRDefault="00A13ADB">
          <w:pPr>
            <w:pStyle w:val="TOC3"/>
            <w:rPr>
              <w:rFonts w:asciiTheme="minorHAnsi" w:eastAsiaTheme="minorEastAsia" w:hAnsiTheme="minorHAnsi" w:cstheme="minorBidi"/>
              <w:noProof/>
              <w:sz w:val="22"/>
              <w:szCs w:val="22"/>
            </w:rPr>
          </w:pPr>
          <w:hyperlink w:anchor="_Toc69910116" w:history="1">
            <w:r w:rsidRPr="004E67FA">
              <w:rPr>
                <w:rStyle w:val="Hyperlink"/>
                <w:noProof/>
              </w:rPr>
              <w:t>5. Phương án bảo vệ môi trường, bảo tồn thiên nhiên và đa dạng sinh học trên địa bàn huyện</w:t>
            </w:r>
            <w:r>
              <w:rPr>
                <w:noProof/>
                <w:webHidden/>
              </w:rPr>
              <w:tab/>
            </w:r>
            <w:r>
              <w:rPr>
                <w:noProof/>
                <w:webHidden/>
              </w:rPr>
              <w:fldChar w:fldCharType="begin"/>
            </w:r>
            <w:r>
              <w:rPr>
                <w:noProof/>
                <w:webHidden/>
              </w:rPr>
              <w:instrText xml:space="preserve"> PAGEREF _Toc69910116 \h </w:instrText>
            </w:r>
            <w:r>
              <w:rPr>
                <w:noProof/>
                <w:webHidden/>
              </w:rPr>
            </w:r>
            <w:r>
              <w:rPr>
                <w:noProof/>
                <w:webHidden/>
              </w:rPr>
              <w:fldChar w:fldCharType="separate"/>
            </w:r>
            <w:r>
              <w:rPr>
                <w:noProof/>
                <w:webHidden/>
              </w:rPr>
              <w:t>122</w:t>
            </w:r>
            <w:r>
              <w:rPr>
                <w:noProof/>
                <w:webHidden/>
              </w:rPr>
              <w:fldChar w:fldCharType="end"/>
            </w:r>
          </w:hyperlink>
        </w:p>
        <w:p w14:paraId="4693F826" w14:textId="3972B15D"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17" w:history="1">
            <w:r w:rsidRPr="004E67FA">
              <w:rPr>
                <w:rStyle w:val="Hyperlink"/>
                <w:noProof/>
              </w:rPr>
              <w:t>5.1. Bảo vệ môi trường</w:t>
            </w:r>
            <w:r>
              <w:rPr>
                <w:noProof/>
                <w:webHidden/>
              </w:rPr>
              <w:tab/>
            </w:r>
            <w:r>
              <w:rPr>
                <w:noProof/>
                <w:webHidden/>
              </w:rPr>
              <w:fldChar w:fldCharType="begin"/>
            </w:r>
            <w:r>
              <w:rPr>
                <w:noProof/>
                <w:webHidden/>
              </w:rPr>
              <w:instrText xml:space="preserve"> PAGEREF _Toc69910117 \h </w:instrText>
            </w:r>
            <w:r>
              <w:rPr>
                <w:noProof/>
                <w:webHidden/>
              </w:rPr>
            </w:r>
            <w:r>
              <w:rPr>
                <w:noProof/>
                <w:webHidden/>
              </w:rPr>
              <w:fldChar w:fldCharType="separate"/>
            </w:r>
            <w:r>
              <w:rPr>
                <w:noProof/>
                <w:webHidden/>
              </w:rPr>
              <w:t>122</w:t>
            </w:r>
            <w:r>
              <w:rPr>
                <w:noProof/>
                <w:webHidden/>
              </w:rPr>
              <w:fldChar w:fldCharType="end"/>
            </w:r>
          </w:hyperlink>
        </w:p>
        <w:p w14:paraId="35A39B54" w14:textId="4644F1A5"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18" w:history="1">
            <w:r w:rsidRPr="004E67FA">
              <w:rPr>
                <w:rStyle w:val="Hyperlink"/>
                <w:noProof/>
              </w:rPr>
              <w:t>5.2. Bảo tồn thiên nhiên và đa dạng sinh học</w:t>
            </w:r>
            <w:r>
              <w:rPr>
                <w:noProof/>
                <w:webHidden/>
              </w:rPr>
              <w:tab/>
            </w:r>
            <w:r>
              <w:rPr>
                <w:noProof/>
                <w:webHidden/>
              </w:rPr>
              <w:fldChar w:fldCharType="begin"/>
            </w:r>
            <w:r>
              <w:rPr>
                <w:noProof/>
                <w:webHidden/>
              </w:rPr>
              <w:instrText xml:space="preserve"> PAGEREF _Toc69910118 \h </w:instrText>
            </w:r>
            <w:r>
              <w:rPr>
                <w:noProof/>
                <w:webHidden/>
              </w:rPr>
            </w:r>
            <w:r>
              <w:rPr>
                <w:noProof/>
                <w:webHidden/>
              </w:rPr>
              <w:fldChar w:fldCharType="separate"/>
            </w:r>
            <w:r>
              <w:rPr>
                <w:noProof/>
                <w:webHidden/>
              </w:rPr>
              <w:t>125</w:t>
            </w:r>
            <w:r>
              <w:rPr>
                <w:noProof/>
                <w:webHidden/>
              </w:rPr>
              <w:fldChar w:fldCharType="end"/>
            </w:r>
          </w:hyperlink>
        </w:p>
        <w:p w14:paraId="608AB0F7" w14:textId="1A4ED7CF" w:rsidR="00A13ADB" w:rsidRDefault="00A13ADB">
          <w:pPr>
            <w:pStyle w:val="TOC3"/>
            <w:rPr>
              <w:rFonts w:asciiTheme="minorHAnsi" w:eastAsiaTheme="minorEastAsia" w:hAnsiTheme="minorHAnsi" w:cstheme="minorBidi"/>
              <w:noProof/>
              <w:sz w:val="22"/>
              <w:szCs w:val="22"/>
            </w:rPr>
          </w:pPr>
          <w:hyperlink w:anchor="_Toc69910119" w:history="1">
            <w:r w:rsidRPr="004E67FA">
              <w:rPr>
                <w:rStyle w:val="Hyperlink"/>
                <w:noProof/>
              </w:rPr>
              <w:t>6. Phương án khai thác, sử dụng, bảo vệ tài nguyên nước, phòng, chống và khắc phục hậu quả tác hại do nước gây ra</w:t>
            </w:r>
            <w:r>
              <w:rPr>
                <w:noProof/>
                <w:webHidden/>
              </w:rPr>
              <w:tab/>
            </w:r>
            <w:r>
              <w:rPr>
                <w:noProof/>
                <w:webHidden/>
              </w:rPr>
              <w:fldChar w:fldCharType="begin"/>
            </w:r>
            <w:r>
              <w:rPr>
                <w:noProof/>
                <w:webHidden/>
              </w:rPr>
              <w:instrText xml:space="preserve"> PAGEREF _Toc69910119 \h </w:instrText>
            </w:r>
            <w:r>
              <w:rPr>
                <w:noProof/>
                <w:webHidden/>
              </w:rPr>
            </w:r>
            <w:r>
              <w:rPr>
                <w:noProof/>
                <w:webHidden/>
              </w:rPr>
              <w:fldChar w:fldCharType="separate"/>
            </w:r>
            <w:r>
              <w:rPr>
                <w:noProof/>
                <w:webHidden/>
              </w:rPr>
              <w:t>127</w:t>
            </w:r>
            <w:r>
              <w:rPr>
                <w:noProof/>
                <w:webHidden/>
              </w:rPr>
              <w:fldChar w:fldCharType="end"/>
            </w:r>
          </w:hyperlink>
        </w:p>
        <w:p w14:paraId="43B3F090" w14:textId="60F4A200"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20" w:history="1">
            <w:r w:rsidRPr="004E67FA">
              <w:rPr>
                <w:rStyle w:val="Hyperlink"/>
                <w:noProof/>
              </w:rPr>
              <w:t xml:space="preserve">6.1. </w:t>
            </w:r>
            <w:r w:rsidRPr="004E67FA">
              <w:rPr>
                <w:rStyle w:val="Hyperlink"/>
                <w:noProof/>
                <w:lang w:val="vi-VN"/>
              </w:rPr>
              <w:t>Bảo vệ nguồn nước</w:t>
            </w:r>
            <w:r>
              <w:rPr>
                <w:noProof/>
                <w:webHidden/>
              </w:rPr>
              <w:tab/>
            </w:r>
            <w:r>
              <w:rPr>
                <w:noProof/>
                <w:webHidden/>
              </w:rPr>
              <w:fldChar w:fldCharType="begin"/>
            </w:r>
            <w:r>
              <w:rPr>
                <w:noProof/>
                <w:webHidden/>
              </w:rPr>
              <w:instrText xml:space="preserve"> PAGEREF _Toc69910120 \h </w:instrText>
            </w:r>
            <w:r>
              <w:rPr>
                <w:noProof/>
                <w:webHidden/>
              </w:rPr>
            </w:r>
            <w:r>
              <w:rPr>
                <w:noProof/>
                <w:webHidden/>
              </w:rPr>
              <w:fldChar w:fldCharType="separate"/>
            </w:r>
            <w:r>
              <w:rPr>
                <w:noProof/>
                <w:webHidden/>
              </w:rPr>
              <w:t>127</w:t>
            </w:r>
            <w:r>
              <w:rPr>
                <w:noProof/>
                <w:webHidden/>
              </w:rPr>
              <w:fldChar w:fldCharType="end"/>
            </w:r>
          </w:hyperlink>
        </w:p>
        <w:p w14:paraId="69208F50" w14:textId="1E9F3617"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21" w:history="1">
            <w:r w:rsidRPr="004E67FA">
              <w:rPr>
                <w:rStyle w:val="Hyperlink"/>
                <w:noProof/>
              </w:rPr>
              <w:t>6.2. Phương án quy hoạch công trình PCTT thời kỳ 2021-2030</w:t>
            </w:r>
            <w:r>
              <w:rPr>
                <w:noProof/>
                <w:webHidden/>
              </w:rPr>
              <w:tab/>
            </w:r>
            <w:r>
              <w:rPr>
                <w:noProof/>
                <w:webHidden/>
              </w:rPr>
              <w:fldChar w:fldCharType="begin"/>
            </w:r>
            <w:r>
              <w:rPr>
                <w:noProof/>
                <w:webHidden/>
              </w:rPr>
              <w:instrText xml:space="preserve"> PAGEREF _Toc69910121 \h </w:instrText>
            </w:r>
            <w:r>
              <w:rPr>
                <w:noProof/>
                <w:webHidden/>
              </w:rPr>
            </w:r>
            <w:r>
              <w:rPr>
                <w:noProof/>
                <w:webHidden/>
              </w:rPr>
              <w:fldChar w:fldCharType="separate"/>
            </w:r>
            <w:r>
              <w:rPr>
                <w:noProof/>
                <w:webHidden/>
              </w:rPr>
              <w:t>128</w:t>
            </w:r>
            <w:r>
              <w:rPr>
                <w:noProof/>
                <w:webHidden/>
              </w:rPr>
              <w:fldChar w:fldCharType="end"/>
            </w:r>
          </w:hyperlink>
        </w:p>
        <w:p w14:paraId="2126E973" w14:textId="07F13C7B"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22" w:history="1">
            <w:r w:rsidRPr="004E67FA">
              <w:rPr>
                <w:rStyle w:val="Hyperlink"/>
                <w:noProof/>
              </w:rPr>
              <w:t>6.3. Tầm nhìn phát triển công trình PCTT đến 2050</w:t>
            </w:r>
            <w:r>
              <w:rPr>
                <w:noProof/>
                <w:webHidden/>
              </w:rPr>
              <w:tab/>
            </w:r>
            <w:r>
              <w:rPr>
                <w:noProof/>
                <w:webHidden/>
              </w:rPr>
              <w:fldChar w:fldCharType="begin"/>
            </w:r>
            <w:r>
              <w:rPr>
                <w:noProof/>
                <w:webHidden/>
              </w:rPr>
              <w:instrText xml:space="preserve"> PAGEREF _Toc69910122 \h </w:instrText>
            </w:r>
            <w:r>
              <w:rPr>
                <w:noProof/>
                <w:webHidden/>
              </w:rPr>
            </w:r>
            <w:r>
              <w:rPr>
                <w:noProof/>
                <w:webHidden/>
              </w:rPr>
              <w:fldChar w:fldCharType="separate"/>
            </w:r>
            <w:r>
              <w:rPr>
                <w:noProof/>
                <w:webHidden/>
              </w:rPr>
              <w:t>128</w:t>
            </w:r>
            <w:r>
              <w:rPr>
                <w:noProof/>
                <w:webHidden/>
              </w:rPr>
              <w:fldChar w:fldCharType="end"/>
            </w:r>
          </w:hyperlink>
        </w:p>
        <w:p w14:paraId="6CD69E24" w14:textId="4490A261" w:rsidR="00A13ADB" w:rsidRDefault="00A13ADB">
          <w:pPr>
            <w:pStyle w:val="TOC3"/>
            <w:rPr>
              <w:rFonts w:asciiTheme="minorHAnsi" w:eastAsiaTheme="minorEastAsia" w:hAnsiTheme="minorHAnsi" w:cstheme="minorBidi"/>
              <w:noProof/>
              <w:sz w:val="22"/>
              <w:szCs w:val="22"/>
            </w:rPr>
          </w:pPr>
          <w:hyperlink w:anchor="_Toc69910123" w:history="1">
            <w:r w:rsidRPr="004E67FA">
              <w:rPr>
                <w:rStyle w:val="Hyperlink"/>
                <w:noProof/>
                <w:snapToGrid w:val="0"/>
              </w:rPr>
              <w:t>7. Quy hoạch sử dụng đất cho các hạng mục công trình</w:t>
            </w:r>
            <w:r>
              <w:rPr>
                <w:noProof/>
                <w:webHidden/>
              </w:rPr>
              <w:tab/>
            </w:r>
            <w:r>
              <w:rPr>
                <w:noProof/>
                <w:webHidden/>
              </w:rPr>
              <w:fldChar w:fldCharType="begin"/>
            </w:r>
            <w:r>
              <w:rPr>
                <w:noProof/>
                <w:webHidden/>
              </w:rPr>
              <w:instrText xml:space="preserve"> PAGEREF _Toc69910123 \h </w:instrText>
            </w:r>
            <w:r>
              <w:rPr>
                <w:noProof/>
                <w:webHidden/>
              </w:rPr>
            </w:r>
            <w:r>
              <w:rPr>
                <w:noProof/>
                <w:webHidden/>
              </w:rPr>
              <w:fldChar w:fldCharType="separate"/>
            </w:r>
            <w:r>
              <w:rPr>
                <w:noProof/>
                <w:webHidden/>
              </w:rPr>
              <w:t>129</w:t>
            </w:r>
            <w:r>
              <w:rPr>
                <w:noProof/>
                <w:webHidden/>
              </w:rPr>
              <w:fldChar w:fldCharType="end"/>
            </w:r>
          </w:hyperlink>
        </w:p>
        <w:p w14:paraId="007DC238" w14:textId="67BD5C73" w:rsidR="00A13ADB" w:rsidRDefault="00A13ADB">
          <w:pPr>
            <w:pStyle w:val="TOC2"/>
            <w:rPr>
              <w:rFonts w:asciiTheme="minorHAnsi" w:eastAsiaTheme="minorEastAsia" w:hAnsiTheme="minorHAnsi" w:cstheme="minorBidi"/>
              <w:sz w:val="22"/>
              <w:szCs w:val="22"/>
            </w:rPr>
          </w:pPr>
          <w:hyperlink w:anchor="_Toc69910124" w:history="1">
            <w:r w:rsidRPr="004E67FA">
              <w:rPr>
                <w:rStyle w:val="Hyperlink"/>
              </w:rPr>
              <w:t>IV. DANH MỤC CÁC DỰ ÁN ƯU TIÊN ĐẦU TƯ</w:t>
            </w:r>
            <w:r>
              <w:rPr>
                <w:webHidden/>
              </w:rPr>
              <w:tab/>
            </w:r>
            <w:r>
              <w:rPr>
                <w:webHidden/>
              </w:rPr>
              <w:fldChar w:fldCharType="begin"/>
            </w:r>
            <w:r>
              <w:rPr>
                <w:webHidden/>
              </w:rPr>
              <w:instrText xml:space="preserve"> PAGEREF _Toc69910124 \h </w:instrText>
            </w:r>
            <w:r>
              <w:rPr>
                <w:webHidden/>
              </w:rPr>
            </w:r>
            <w:r>
              <w:rPr>
                <w:webHidden/>
              </w:rPr>
              <w:fldChar w:fldCharType="separate"/>
            </w:r>
            <w:r>
              <w:rPr>
                <w:webHidden/>
              </w:rPr>
              <w:t>132</w:t>
            </w:r>
            <w:r>
              <w:rPr>
                <w:webHidden/>
              </w:rPr>
              <w:fldChar w:fldCharType="end"/>
            </w:r>
          </w:hyperlink>
        </w:p>
        <w:p w14:paraId="73908AA0" w14:textId="014DC00B" w:rsidR="00A13ADB" w:rsidRDefault="00A13ADB">
          <w:pPr>
            <w:pStyle w:val="TOC3"/>
            <w:rPr>
              <w:rFonts w:asciiTheme="minorHAnsi" w:eastAsiaTheme="minorEastAsia" w:hAnsiTheme="minorHAnsi" w:cstheme="minorBidi"/>
              <w:noProof/>
              <w:sz w:val="22"/>
              <w:szCs w:val="22"/>
            </w:rPr>
          </w:pPr>
          <w:hyperlink w:anchor="_Toc69910125" w:history="1">
            <w:r w:rsidRPr="004E67FA">
              <w:rPr>
                <w:rStyle w:val="Hyperlink"/>
                <w:noProof/>
              </w:rPr>
              <w:t>1. Xác định tiêu chí lựa chọn</w:t>
            </w:r>
            <w:r>
              <w:rPr>
                <w:noProof/>
                <w:webHidden/>
              </w:rPr>
              <w:tab/>
            </w:r>
            <w:r>
              <w:rPr>
                <w:noProof/>
                <w:webHidden/>
              </w:rPr>
              <w:fldChar w:fldCharType="begin"/>
            </w:r>
            <w:r>
              <w:rPr>
                <w:noProof/>
                <w:webHidden/>
              </w:rPr>
              <w:instrText xml:space="preserve"> PAGEREF _Toc69910125 \h </w:instrText>
            </w:r>
            <w:r>
              <w:rPr>
                <w:noProof/>
                <w:webHidden/>
              </w:rPr>
            </w:r>
            <w:r>
              <w:rPr>
                <w:noProof/>
                <w:webHidden/>
              </w:rPr>
              <w:fldChar w:fldCharType="separate"/>
            </w:r>
            <w:r>
              <w:rPr>
                <w:noProof/>
                <w:webHidden/>
              </w:rPr>
              <w:t>132</w:t>
            </w:r>
            <w:r>
              <w:rPr>
                <w:noProof/>
                <w:webHidden/>
              </w:rPr>
              <w:fldChar w:fldCharType="end"/>
            </w:r>
          </w:hyperlink>
        </w:p>
        <w:p w14:paraId="0B230362" w14:textId="59751593" w:rsidR="00A13ADB" w:rsidRDefault="00A13ADB">
          <w:pPr>
            <w:pStyle w:val="TOC3"/>
            <w:rPr>
              <w:rFonts w:asciiTheme="minorHAnsi" w:eastAsiaTheme="minorEastAsia" w:hAnsiTheme="minorHAnsi" w:cstheme="minorBidi"/>
              <w:noProof/>
              <w:sz w:val="22"/>
              <w:szCs w:val="22"/>
            </w:rPr>
          </w:pPr>
          <w:hyperlink w:anchor="_Toc69910126" w:history="1">
            <w:r w:rsidRPr="004E67FA">
              <w:rPr>
                <w:rStyle w:val="Hyperlink"/>
                <w:noProof/>
              </w:rPr>
              <w:t>2. Các chương trình phát triển</w:t>
            </w:r>
            <w:r>
              <w:rPr>
                <w:noProof/>
                <w:webHidden/>
              </w:rPr>
              <w:tab/>
            </w:r>
            <w:r>
              <w:rPr>
                <w:noProof/>
                <w:webHidden/>
              </w:rPr>
              <w:fldChar w:fldCharType="begin"/>
            </w:r>
            <w:r>
              <w:rPr>
                <w:noProof/>
                <w:webHidden/>
              </w:rPr>
              <w:instrText xml:space="preserve"> PAGEREF _Toc69910126 \h </w:instrText>
            </w:r>
            <w:r>
              <w:rPr>
                <w:noProof/>
                <w:webHidden/>
              </w:rPr>
            </w:r>
            <w:r>
              <w:rPr>
                <w:noProof/>
                <w:webHidden/>
              </w:rPr>
              <w:fldChar w:fldCharType="separate"/>
            </w:r>
            <w:r>
              <w:rPr>
                <w:noProof/>
                <w:webHidden/>
              </w:rPr>
              <w:t>132</w:t>
            </w:r>
            <w:r>
              <w:rPr>
                <w:noProof/>
                <w:webHidden/>
              </w:rPr>
              <w:fldChar w:fldCharType="end"/>
            </w:r>
          </w:hyperlink>
        </w:p>
        <w:p w14:paraId="59456ACA" w14:textId="4303A241"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27" w:history="1">
            <w:r w:rsidRPr="004E67FA">
              <w:rPr>
                <w:rStyle w:val="Hyperlink"/>
                <w:noProof/>
              </w:rPr>
              <w:t>2.1. Chương trình phát triển hệ thống kết cấu hạ tầng kỹ thuật và đô thị</w:t>
            </w:r>
            <w:r>
              <w:rPr>
                <w:noProof/>
                <w:webHidden/>
              </w:rPr>
              <w:tab/>
            </w:r>
            <w:r>
              <w:rPr>
                <w:noProof/>
                <w:webHidden/>
              </w:rPr>
              <w:fldChar w:fldCharType="begin"/>
            </w:r>
            <w:r>
              <w:rPr>
                <w:noProof/>
                <w:webHidden/>
              </w:rPr>
              <w:instrText xml:space="preserve"> PAGEREF _Toc69910127 \h </w:instrText>
            </w:r>
            <w:r>
              <w:rPr>
                <w:noProof/>
                <w:webHidden/>
              </w:rPr>
            </w:r>
            <w:r>
              <w:rPr>
                <w:noProof/>
                <w:webHidden/>
              </w:rPr>
              <w:fldChar w:fldCharType="separate"/>
            </w:r>
            <w:r>
              <w:rPr>
                <w:noProof/>
                <w:webHidden/>
              </w:rPr>
              <w:t>132</w:t>
            </w:r>
            <w:r>
              <w:rPr>
                <w:noProof/>
                <w:webHidden/>
              </w:rPr>
              <w:fldChar w:fldCharType="end"/>
            </w:r>
          </w:hyperlink>
        </w:p>
        <w:p w14:paraId="571EBD52" w14:textId="3F7E6596"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28" w:history="1">
            <w:r w:rsidRPr="004E67FA">
              <w:rPr>
                <w:rStyle w:val="Hyperlink"/>
                <w:noProof/>
              </w:rPr>
              <w:t>2.2. Chương trình phát triển tổng hợp du lịch</w:t>
            </w:r>
            <w:r>
              <w:rPr>
                <w:noProof/>
                <w:webHidden/>
              </w:rPr>
              <w:tab/>
            </w:r>
            <w:r>
              <w:rPr>
                <w:noProof/>
                <w:webHidden/>
              </w:rPr>
              <w:fldChar w:fldCharType="begin"/>
            </w:r>
            <w:r>
              <w:rPr>
                <w:noProof/>
                <w:webHidden/>
              </w:rPr>
              <w:instrText xml:space="preserve"> PAGEREF _Toc69910128 \h </w:instrText>
            </w:r>
            <w:r>
              <w:rPr>
                <w:noProof/>
                <w:webHidden/>
              </w:rPr>
            </w:r>
            <w:r>
              <w:rPr>
                <w:noProof/>
                <w:webHidden/>
              </w:rPr>
              <w:fldChar w:fldCharType="separate"/>
            </w:r>
            <w:r>
              <w:rPr>
                <w:noProof/>
                <w:webHidden/>
              </w:rPr>
              <w:t>132</w:t>
            </w:r>
            <w:r>
              <w:rPr>
                <w:noProof/>
                <w:webHidden/>
              </w:rPr>
              <w:fldChar w:fldCharType="end"/>
            </w:r>
          </w:hyperlink>
        </w:p>
        <w:p w14:paraId="5151C8E2" w14:textId="1880C84E"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29" w:history="1">
            <w:r w:rsidRPr="004E67FA">
              <w:rPr>
                <w:rStyle w:val="Hyperlink"/>
                <w:noProof/>
              </w:rPr>
              <w:t>2.3. Chương trình trị thuỷ, mở rộng và nâng cao năng lực tưới tiêu các công trình thuỷ lợi và phòng chống lũ lụt</w:t>
            </w:r>
            <w:r>
              <w:rPr>
                <w:noProof/>
                <w:webHidden/>
              </w:rPr>
              <w:tab/>
            </w:r>
            <w:r>
              <w:rPr>
                <w:noProof/>
                <w:webHidden/>
              </w:rPr>
              <w:fldChar w:fldCharType="begin"/>
            </w:r>
            <w:r>
              <w:rPr>
                <w:noProof/>
                <w:webHidden/>
              </w:rPr>
              <w:instrText xml:space="preserve"> PAGEREF _Toc69910129 \h </w:instrText>
            </w:r>
            <w:r>
              <w:rPr>
                <w:noProof/>
                <w:webHidden/>
              </w:rPr>
            </w:r>
            <w:r>
              <w:rPr>
                <w:noProof/>
                <w:webHidden/>
              </w:rPr>
              <w:fldChar w:fldCharType="separate"/>
            </w:r>
            <w:r>
              <w:rPr>
                <w:noProof/>
                <w:webHidden/>
              </w:rPr>
              <w:t>132</w:t>
            </w:r>
            <w:r>
              <w:rPr>
                <w:noProof/>
                <w:webHidden/>
              </w:rPr>
              <w:fldChar w:fldCharType="end"/>
            </w:r>
          </w:hyperlink>
        </w:p>
        <w:p w14:paraId="499454A0" w14:textId="7C9C2E3F"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30" w:history="1">
            <w:r w:rsidRPr="004E67FA">
              <w:rPr>
                <w:rStyle w:val="Hyperlink"/>
                <w:noProof/>
              </w:rPr>
              <w:t>2.4. Chương trình phát triển công nghiệp; đầu tư đổi mới thiết bị, nâng cao năng lực cạnh tranh của các xí nghiệp công nghiệp</w:t>
            </w:r>
            <w:r>
              <w:rPr>
                <w:noProof/>
                <w:webHidden/>
              </w:rPr>
              <w:tab/>
            </w:r>
            <w:r>
              <w:rPr>
                <w:noProof/>
                <w:webHidden/>
              </w:rPr>
              <w:fldChar w:fldCharType="begin"/>
            </w:r>
            <w:r>
              <w:rPr>
                <w:noProof/>
                <w:webHidden/>
              </w:rPr>
              <w:instrText xml:space="preserve"> PAGEREF _Toc69910130 \h </w:instrText>
            </w:r>
            <w:r>
              <w:rPr>
                <w:noProof/>
                <w:webHidden/>
              </w:rPr>
            </w:r>
            <w:r>
              <w:rPr>
                <w:noProof/>
                <w:webHidden/>
              </w:rPr>
              <w:fldChar w:fldCharType="separate"/>
            </w:r>
            <w:r>
              <w:rPr>
                <w:noProof/>
                <w:webHidden/>
              </w:rPr>
              <w:t>133</w:t>
            </w:r>
            <w:r>
              <w:rPr>
                <w:noProof/>
                <w:webHidden/>
              </w:rPr>
              <w:fldChar w:fldCharType="end"/>
            </w:r>
          </w:hyperlink>
        </w:p>
        <w:p w14:paraId="5A7F65C0" w14:textId="64BB9BC0"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31" w:history="1">
            <w:r w:rsidRPr="004E67FA">
              <w:rPr>
                <w:rStyle w:val="Hyperlink"/>
                <w:noProof/>
              </w:rPr>
              <w:t>2.5. Chương trình khai thác tổng hợp vùng gòi đồi, miền núi</w:t>
            </w:r>
            <w:r>
              <w:rPr>
                <w:noProof/>
                <w:webHidden/>
              </w:rPr>
              <w:tab/>
            </w:r>
            <w:r>
              <w:rPr>
                <w:noProof/>
                <w:webHidden/>
              </w:rPr>
              <w:fldChar w:fldCharType="begin"/>
            </w:r>
            <w:r>
              <w:rPr>
                <w:noProof/>
                <w:webHidden/>
              </w:rPr>
              <w:instrText xml:space="preserve"> PAGEREF _Toc69910131 \h </w:instrText>
            </w:r>
            <w:r>
              <w:rPr>
                <w:noProof/>
                <w:webHidden/>
              </w:rPr>
            </w:r>
            <w:r>
              <w:rPr>
                <w:noProof/>
                <w:webHidden/>
              </w:rPr>
              <w:fldChar w:fldCharType="separate"/>
            </w:r>
            <w:r>
              <w:rPr>
                <w:noProof/>
                <w:webHidden/>
              </w:rPr>
              <w:t>133</w:t>
            </w:r>
            <w:r>
              <w:rPr>
                <w:noProof/>
                <w:webHidden/>
              </w:rPr>
              <w:fldChar w:fldCharType="end"/>
            </w:r>
          </w:hyperlink>
        </w:p>
        <w:p w14:paraId="646F589B" w14:textId="25B51F03" w:rsidR="00A13ADB" w:rsidRDefault="00A13ADB">
          <w:pPr>
            <w:pStyle w:val="TOC4"/>
            <w:tabs>
              <w:tab w:val="right" w:leader="dot" w:pos="9062"/>
            </w:tabs>
            <w:rPr>
              <w:rFonts w:asciiTheme="minorHAnsi" w:eastAsiaTheme="minorEastAsia" w:hAnsiTheme="minorHAnsi" w:cstheme="minorBidi"/>
              <w:noProof/>
              <w:sz w:val="22"/>
              <w:szCs w:val="22"/>
            </w:rPr>
          </w:pPr>
          <w:hyperlink w:anchor="_Toc69910132" w:history="1">
            <w:r w:rsidRPr="004E67FA">
              <w:rPr>
                <w:rStyle w:val="Hyperlink"/>
                <w:noProof/>
              </w:rPr>
              <w:t>2.6. Chương trình phát triển đồng bộ về văn hoá, y tế, giáo dục, thể dục thể thao</w:t>
            </w:r>
            <w:r>
              <w:rPr>
                <w:noProof/>
                <w:webHidden/>
              </w:rPr>
              <w:tab/>
            </w:r>
            <w:r>
              <w:rPr>
                <w:noProof/>
                <w:webHidden/>
              </w:rPr>
              <w:fldChar w:fldCharType="begin"/>
            </w:r>
            <w:r>
              <w:rPr>
                <w:noProof/>
                <w:webHidden/>
              </w:rPr>
              <w:instrText xml:space="preserve"> PAGEREF _Toc69910132 \h </w:instrText>
            </w:r>
            <w:r>
              <w:rPr>
                <w:noProof/>
                <w:webHidden/>
              </w:rPr>
            </w:r>
            <w:r>
              <w:rPr>
                <w:noProof/>
                <w:webHidden/>
              </w:rPr>
              <w:fldChar w:fldCharType="separate"/>
            </w:r>
            <w:r>
              <w:rPr>
                <w:noProof/>
                <w:webHidden/>
              </w:rPr>
              <w:t>133</w:t>
            </w:r>
            <w:r>
              <w:rPr>
                <w:noProof/>
                <w:webHidden/>
              </w:rPr>
              <w:fldChar w:fldCharType="end"/>
            </w:r>
          </w:hyperlink>
        </w:p>
        <w:p w14:paraId="1EA714B1" w14:textId="6E82607B" w:rsidR="00A13ADB" w:rsidRDefault="00A13ADB">
          <w:pPr>
            <w:pStyle w:val="TOC3"/>
            <w:rPr>
              <w:rFonts w:asciiTheme="minorHAnsi" w:eastAsiaTheme="minorEastAsia" w:hAnsiTheme="minorHAnsi" w:cstheme="minorBidi"/>
              <w:noProof/>
              <w:sz w:val="22"/>
              <w:szCs w:val="22"/>
            </w:rPr>
          </w:pPr>
          <w:hyperlink w:anchor="_Toc69910133" w:history="1">
            <w:r w:rsidRPr="004E67FA">
              <w:rPr>
                <w:rStyle w:val="Hyperlink"/>
                <w:noProof/>
              </w:rPr>
              <w:t>3. Danh mục các dự án ưu tiên đến năm 2025, 2030</w:t>
            </w:r>
            <w:r>
              <w:rPr>
                <w:noProof/>
                <w:webHidden/>
              </w:rPr>
              <w:tab/>
            </w:r>
            <w:r>
              <w:rPr>
                <w:noProof/>
                <w:webHidden/>
              </w:rPr>
              <w:fldChar w:fldCharType="begin"/>
            </w:r>
            <w:r>
              <w:rPr>
                <w:noProof/>
                <w:webHidden/>
              </w:rPr>
              <w:instrText xml:space="preserve"> PAGEREF _Toc69910133 \h </w:instrText>
            </w:r>
            <w:r>
              <w:rPr>
                <w:noProof/>
                <w:webHidden/>
              </w:rPr>
            </w:r>
            <w:r>
              <w:rPr>
                <w:noProof/>
                <w:webHidden/>
              </w:rPr>
              <w:fldChar w:fldCharType="separate"/>
            </w:r>
            <w:r>
              <w:rPr>
                <w:noProof/>
                <w:webHidden/>
              </w:rPr>
              <w:t>133</w:t>
            </w:r>
            <w:r>
              <w:rPr>
                <w:noProof/>
                <w:webHidden/>
              </w:rPr>
              <w:fldChar w:fldCharType="end"/>
            </w:r>
          </w:hyperlink>
        </w:p>
        <w:p w14:paraId="0AD190BD" w14:textId="0CD8ADF1" w:rsidR="00A13ADB" w:rsidRDefault="00A13ADB">
          <w:pPr>
            <w:pStyle w:val="TOC3"/>
            <w:rPr>
              <w:rFonts w:asciiTheme="minorHAnsi" w:eastAsiaTheme="minorEastAsia" w:hAnsiTheme="minorHAnsi" w:cstheme="minorBidi"/>
              <w:noProof/>
              <w:sz w:val="22"/>
              <w:szCs w:val="22"/>
            </w:rPr>
          </w:pPr>
          <w:hyperlink w:anchor="_Toc69910134" w:history="1">
            <w:r w:rsidRPr="004E67FA">
              <w:rPr>
                <w:rStyle w:val="Hyperlink"/>
                <w:noProof/>
              </w:rPr>
              <w:t>4. Chương trình trọng điểm</w:t>
            </w:r>
            <w:r>
              <w:rPr>
                <w:noProof/>
                <w:webHidden/>
              </w:rPr>
              <w:tab/>
            </w:r>
            <w:r>
              <w:rPr>
                <w:noProof/>
                <w:webHidden/>
              </w:rPr>
              <w:fldChar w:fldCharType="begin"/>
            </w:r>
            <w:r>
              <w:rPr>
                <w:noProof/>
                <w:webHidden/>
              </w:rPr>
              <w:instrText xml:space="preserve"> PAGEREF _Toc69910134 \h </w:instrText>
            </w:r>
            <w:r>
              <w:rPr>
                <w:noProof/>
                <w:webHidden/>
              </w:rPr>
            </w:r>
            <w:r>
              <w:rPr>
                <w:noProof/>
                <w:webHidden/>
              </w:rPr>
              <w:fldChar w:fldCharType="separate"/>
            </w:r>
            <w:r>
              <w:rPr>
                <w:noProof/>
                <w:webHidden/>
              </w:rPr>
              <w:t>142</w:t>
            </w:r>
            <w:r>
              <w:rPr>
                <w:noProof/>
                <w:webHidden/>
              </w:rPr>
              <w:fldChar w:fldCharType="end"/>
            </w:r>
          </w:hyperlink>
        </w:p>
        <w:p w14:paraId="24AA4C3F" w14:textId="15532829" w:rsidR="00A13ADB" w:rsidRDefault="00A13ADB">
          <w:pPr>
            <w:pStyle w:val="TOC1"/>
            <w:rPr>
              <w:rFonts w:asciiTheme="minorHAnsi" w:eastAsiaTheme="minorEastAsia" w:hAnsiTheme="minorHAnsi" w:cstheme="minorBidi"/>
              <w:spacing w:val="0"/>
              <w:sz w:val="22"/>
              <w:szCs w:val="22"/>
            </w:rPr>
          </w:pPr>
          <w:hyperlink w:anchor="_Toc69910135" w:history="1">
            <w:r w:rsidRPr="004E67FA">
              <w:rPr>
                <w:rStyle w:val="Hyperlink"/>
              </w:rPr>
              <w:t>PHẦN THỨ 3: MỘT SỐ GIẢI PHÁP CHỦ YẾU</w:t>
            </w:r>
            <w:r>
              <w:rPr>
                <w:webHidden/>
              </w:rPr>
              <w:tab/>
            </w:r>
            <w:r>
              <w:rPr>
                <w:webHidden/>
              </w:rPr>
              <w:fldChar w:fldCharType="begin"/>
            </w:r>
            <w:r>
              <w:rPr>
                <w:webHidden/>
              </w:rPr>
              <w:instrText xml:space="preserve"> PAGEREF _Toc69910135 \h </w:instrText>
            </w:r>
            <w:r>
              <w:rPr>
                <w:webHidden/>
              </w:rPr>
            </w:r>
            <w:r>
              <w:rPr>
                <w:webHidden/>
              </w:rPr>
              <w:fldChar w:fldCharType="separate"/>
            </w:r>
            <w:r>
              <w:rPr>
                <w:webHidden/>
              </w:rPr>
              <w:t>143</w:t>
            </w:r>
            <w:r>
              <w:rPr>
                <w:webHidden/>
              </w:rPr>
              <w:fldChar w:fldCharType="end"/>
            </w:r>
          </w:hyperlink>
        </w:p>
        <w:p w14:paraId="343BDF75" w14:textId="09555629" w:rsidR="00A13ADB" w:rsidRDefault="00A13ADB">
          <w:pPr>
            <w:pStyle w:val="TOC2"/>
            <w:rPr>
              <w:rFonts w:asciiTheme="minorHAnsi" w:eastAsiaTheme="minorEastAsia" w:hAnsiTheme="minorHAnsi" w:cstheme="minorBidi"/>
              <w:sz w:val="22"/>
              <w:szCs w:val="22"/>
            </w:rPr>
          </w:pPr>
          <w:hyperlink w:anchor="_Toc69910136" w:history="1">
            <w:r w:rsidRPr="004E67FA">
              <w:rPr>
                <w:rStyle w:val="Hyperlink"/>
              </w:rPr>
              <w:t>I. GIẢI PHÁP VỀ HUY ĐỘNG VỐN ĐẦU TƯ</w:t>
            </w:r>
            <w:r>
              <w:rPr>
                <w:webHidden/>
              </w:rPr>
              <w:tab/>
            </w:r>
            <w:r>
              <w:rPr>
                <w:webHidden/>
              </w:rPr>
              <w:fldChar w:fldCharType="begin"/>
            </w:r>
            <w:r>
              <w:rPr>
                <w:webHidden/>
              </w:rPr>
              <w:instrText xml:space="preserve"> PAGEREF _Toc69910136 \h </w:instrText>
            </w:r>
            <w:r>
              <w:rPr>
                <w:webHidden/>
              </w:rPr>
            </w:r>
            <w:r>
              <w:rPr>
                <w:webHidden/>
              </w:rPr>
              <w:fldChar w:fldCharType="separate"/>
            </w:r>
            <w:r>
              <w:rPr>
                <w:webHidden/>
              </w:rPr>
              <w:t>143</w:t>
            </w:r>
            <w:r>
              <w:rPr>
                <w:webHidden/>
              </w:rPr>
              <w:fldChar w:fldCharType="end"/>
            </w:r>
          </w:hyperlink>
        </w:p>
        <w:p w14:paraId="77F86BC9" w14:textId="410EAA9B" w:rsidR="00A13ADB" w:rsidRDefault="00A13ADB">
          <w:pPr>
            <w:pStyle w:val="TOC3"/>
            <w:rPr>
              <w:rFonts w:asciiTheme="minorHAnsi" w:eastAsiaTheme="minorEastAsia" w:hAnsiTheme="minorHAnsi" w:cstheme="minorBidi"/>
              <w:noProof/>
              <w:sz w:val="22"/>
              <w:szCs w:val="22"/>
            </w:rPr>
          </w:pPr>
          <w:hyperlink w:anchor="_Toc69910137" w:history="1">
            <w:r w:rsidRPr="004E67FA">
              <w:rPr>
                <w:rStyle w:val="Hyperlink"/>
                <w:noProof/>
                <w:lang w:val="fi-FI"/>
              </w:rPr>
              <w:t>1. Dự báo khả năng huy động vốn đầu tư</w:t>
            </w:r>
            <w:r>
              <w:rPr>
                <w:noProof/>
                <w:webHidden/>
              </w:rPr>
              <w:tab/>
            </w:r>
            <w:r>
              <w:rPr>
                <w:noProof/>
                <w:webHidden/>
              </w:rPr>
              <w:fldChar w:fldCharType="begin"/>
            </w:r>
            <w:r>
              <w:rPr>
                <w:noProof/>
                <w:webHidden/>
              </w:rPr>
              <w:instrText xml:space="preserve"> PAGEREF _Toc69910137 \h </w:instrText>
            </w:r>
            <w:r>
              <w:rPr>
                <w:noProof/>
                <w:webHidden/>
              </w:rPr>
            </w:r>
            <w:r>
              <w:rPr>
                <w:noProof/>
                <w:webHidden/>
              </w:rPr>
              <w:fldChar w:fldCharType="separate"/>
            </w:r>
            <w:r>
              <w:rPr>
                <w:noProof/>
                <w:webHidden/>
              </w:rPr>
              <w:t>143</w:t>
            </w:r>
            <w:r>
              <w:rPr>
                <w:noProof/>
                <w:webHidden/>
              </w:rPr>
              <w:fldChar w:fldCharType="end"/>
            </w:r>
          </w:hyperlink>
        </w:p>
        <w:p w14:paraId="104BE786" w14:textId="06FD1B7A" w:rsidR="00A13ADB" w:rsidRDefault="00A13ADB">
          <w:pPr>
            <w:pStyle w:val="TOC3"/>
            <w:rPr>
              <w:rFonts w:asciiTheme="minorHAnsi" w:eastAsiaTheme="minorEastAsia" w:hAnsiTheme="minorHAnsi" w:cstheme="minorBidi"/>
              <w:noProof/>
              <w:sz w:val="22"/>
              <w:szCs w:val="22"/>
            </w:rPr>
          </w:pPr>
          <w:hyperlink w:anchor="_Toc69910138" w:history="1">
            <w:r w:rsidRPr="004E67FA">
              <w:rPr>
                <w:rStyle w:val="Hyperlink"/>
                <w:noProof/>
                <w:lang w:val="nb-NO"/>
              </w:rPr>
              <w:t>2. Các giải pháp huy động vốn</w:t>
            </w:r>
            <w:r>
              <w:rPr>
                <w:noProof/>
                <w:webHidden/>
              </w:rPr>
              <w:tab/>
            </w:r>
            <w:r>
              <w:rPr>
                <w:noProof/>
                <w:webHidden/>
              </w:rPr>
              <w:fldChar w:fldCharType="begin"/>
            </w:r>
            <w:r>
              <w:rPr>
                <w:noProof/>
                <w:webHidden/>
              </w:rPr>
              <w:instrText xml:space="preserve"> PAGEREF _Toc69910138 \h </w:instrText>
            </w:r>
            <w:r>
              <w:rPr>
                <w:noProof/>
                <w:webHidden/>
              </w:rPr>
            </w:r>
            <w:r>
              <w:rPr>
                <w:noProof/>
                <w:webHidden/>
              </w:rPr>
              <w:fldChar w:fldCharType="separate"/>
            </w:r>
            <w:r>
              <w:rPr>
                <w:noProof/>
                <w:webHidden/>
              </w:rPr>
              <w:t>143</w:t>
            </w:r>
            <w:r>
              <w:rPr>
                <w:noProof/>
                <w:webHidden/>
              </w:rPr>
              <w:fldChar w:fldCharType="end"/>
            </w:r>
          </w:hyperlink>
        </w:p>
        <w:p w14:paraId="4AFDA990" w14:textId="57319DBF" w:rsidR="00A13ADB" w:rsidRDefault="00A13ADB">
          <w:pPr>
            <w:pStyle w:val="TOC3"/>
            <w:rPr>
              <w:rFonts w:asciiTheme="minorHAnsi" w:eastAsiaTheme="minorEastAsia" w:hAnsiTheme="minorHAnsi" w:cstheme="minorBidi"/>
              <w:noProof/>
              <w:sz w:val="22"/>
              <w:szCs w:val="22"/>
            </w:rPr>
          </w:pPr>
          <w:hyperlink w:anchor="_Toc69910139" w:history="1">
            <w:r w:rsidRPr="004E67FA">
              <w:rPr>
                <w:rStyle w:val="Hyperlink"/>
                <w:noProof/>
                <w:lang w:val="nb-NO"/>
              </w:rPr>
              <w:t>3. Sử dụng hiệu quả các nguồn đầu tư phát triển</w:t>
            </w:r>
            <w:r>
              <w:rPr>
                <w:noProof/>
                <w:webHidden/>
              </w:rPr>
              <w:tab/>
            </w:r>
            <w:r>
              <w:rPr>
                <w:noProof/>
                <w:webHidden/>
              </w:rPr>
              <w:fldChar w:fldCharType="begin"/>
            </w:r>
            <w:r>
              <w:rPr>
                <w:noProof/>
                <w:webHidden/>
              </w:rPr>
              <w:instrText xml:space="preserve"> PAGEREF _Toc69910139 \h </w:instrText>
            </w:r>
            <w:r>
              <w:rPr>
                <w:noProof/>
                <w:webHidden/>
              </w:rPr>
            </w:r>
            <w:r>
              <w:rPr>
                <w:noProof/>
                <w:webHidden/>
              </w:rPr>
              <w:fldChar w:fldCharType="separate"/>
            </w:r>
            <w:r>
              <w:rPr>
                <w:noProof/>
                <w:webHidden/>
              </w:rPr>
              <w:t>145</w:t>
            </w:r>
            <w:r>
              <w:rPr>
                <w:noProof/>
                <w:webHidden/>
              </w:rPr>
              <w:fldChar w:fldCharType="end"/>
            </w:r>
          </w:hyperlink>
        </w:p>
        <w:p w14:paraId="005EE7C3" w14:textId="2CE5EE52" w:rsidR="00A13ADB" w:rsidRDefault="00A13ADB">
          <w:pPr>
            <w:pStyle w:val="TOC2"/>
            <w:rPr>
              <w:rFonts w:asciiTheme="minorHAnsi" w:eastAsiaTheme="minorEastAsia" w:hAnsiTheme="minorHAnsi" w:cstheme="minorBidi"/>
              <w:sz w:val="22"/>
              <w:szCs w:val="22"/>
            </w:rPr>
          </w:pPr>
          <w:hyperlink w:anchor="_Toc69910140" w:history="1">
            <w:r w:rsidRPr="004E67FA">
              <w:rPr>
                <w:rStyle w:val="Hyperlink"/>
              </w:rPr>
              <w:t>II. GIẢI PHÁP VỀ ĐÀO TẠO NGUỒN NHÂN LỰC</w:t>
            </w:r>
            <w:r>
              <w:rPr>
                <w:webHidden/>
              </w:rPr>
              <w:tab/>
            </w:r>
            <w:r>
              <w:rPr>
                <w:webHidden/>
              </w:rPr>
              <w:fldChar w:fldCharType="begin"/>
            </w:r>
            <w:r>
              <w:rPr>
                <w:webHidden/>
              </w:rPr>
              <w:instrText xml:space="preserve"> PAGEREF _Toc69910140 \h </w:instrText>
            </w:r>
            <w:r>
              <w:rPr>
                <w:webHidden/>
              </w:rPr>
            </w:r>
            <w:r>
              <w:rPr>
                <w:webHidden/>
              </w:rPr>
              <w:fldChar w:fldCharType="separate"/>
            </w:r>
            <w:r>
              <w:rPr>
                <w:webHidden/>
              </w:rPr>
              <w:t>145</w:t>
            </w:r>
            <w:r>
              <w:rPr>
                <w:webHidden/>
              </w:rPr>
              <w:fldChar w:fldCharType="end"/>
            </w:r>
          </w:hyperlink>
        </w:p>
        <w:p w14:paraId="53EDCD46" w14:textId="556F0703" w:rsidR="00A13ADB" w:rsidRDefault="00A13ADB">
          <w:pPr>
            <w:pStyle w:val="TOC2"/>
            <w:rPr>
              <w:rFonts w:asciiTheme="minorHAnsi" w:eastAsiaTheme="minorEastAsia" w:hAnsiTheme="minorHAnsi" w:cstheme="minorBidi"/>
              <w:sz w:val="22"/>
              <w:szCs w:val="22"/>
            </w:rPr>
          </w:pPr>
          <w:hyperlink w:anchor="_Toc69910141" w:history="1">
            <w:r w:rsidRPr="004E67FA">
              <w:rPr>
                <w:rStyle w:val="Hyperlink"/>
              </w:rPr>
              <w:t>III. GIẢI PHÁP VỀ PHÁT TRIỂN KHOA HỌC – CÔNG NGHỆ, MÔI TRƯỜNG</w:t>
            </w:r>
            <w:r>
              <w:rPr>
                <w:webHidden/>
              </w:rPr>
              <w:tab/>
            </w:r>
            <w:r>
              <w:rPr>
                <w:webHidden/>
              </w:rPr>
              <w:fldChar w:fldCharType="begin"/>
            </w:r>
            <w:r>
              <w:rPr>
                <w:webHidden/>
              </w:rPr>
              <w:instrText xml:space="preserve"> PAGEREF _Toc69910141 \h </w:instrText>
            </w:r>
            <w:r>
              <w:rPr>
                <w:webHidden/>
              </w:rPr>
            </w:r>
            <w:r>
              <w:rPr>
                <w:webHidden/>
              </w:rPr>
              <w:fldChar w:fldCharType="separate"/>
            </w:r>
            <w:r>
              <w:rPr>
                <w:webHidden/>
              </w:rPr>
              <w:t>147</w:t>
            </w:r>
            <w:r>
              <w:rPr>
                <w:webHidden/>
              </w:rPr>
              <w:fldChar w:fldCharType="end"/>
            </w:r>
          </w:hyperlink>
        </w:p>
        <w:p w14:paraId="64E8E16D" w14:textId="378EBC09" w:rsidR="00A13ADB" w:rsidRDefault="00A13ADB">
          <w:pPr>
            <w:pStyle w:val="TOC3"/>
            <w:rPr>
              <w:rFonts w:asciiTheme="minorHAnsi" w:eastAsiaTheme="minorEastAsia" w:hAnsiTheme="minorHAnsi" w:cstheme="minorBidi"/>
              <w:noProof/>
              <w:sz w:val="22"/>
              <w:szCs w:val="22"/>
            </w:rPr>
          </w:pPr>
          <w:hyperlink w:anchor="_Toc69910142" w:history="1">
            <w:r w:rsidRPr="004E67FA">
              <w:rPr>
                <w:rStyle w:val="Hyperlink"/>
                <w:noProof/>
              </w:rPr>
              <w:t>1. Giải pháp về phát triển khoa học công nghệ</w:t>
            </w:r>
            <w:r>
              <w:rPr>
                <w:noProof/>
                <w:webHidden/>
              </w:rPr>
              <w:tab/>
            </w:r>
            <w:r>
              <w:rPr>
                <w:noProof/>
                <w:webHidden/>
              </w:rPr>
              <w:fldChar w:fldCharType="begin"/>
            </w:r>
            <w:r>
              <w:rPr>
                <w:noProof/>
                <w:webHidden/>
              </w:rPr>
              <w:instrText xml:space="preserve"> PAGEREF _Toc69910142 \h </w:instrText>
            </w:r>
            <w:r>
              <w:rPr>
                <w:noProof/>
                <w:webHidden/>
              </w:rPr>
            </w:r>
            <w:r>
              <w:rPr>
                <w:noProof/>
                <w:webHidden/>
              </w:rPr>
              <w:fldChar w:fldCharType="separate"/>
            </w:r>
            <w:r>
              <w:rPr>
                <w:noProof/>
                <w:webHidden/>
              </w:rPr>
              <w:t>147</w:t>
            </w:r>
            <w:r>
              <w:rPr>
                <w:noProof/>
                <w:webHidden/>
              </w:rPr>
              <w:fldChar w:fldCharType="end"/>
            </w:r>
          </w:hyperlink>
        </w:p>
        <w:p w14:paraId="551D0982" w14:textId="212D6975" w:rsidR="00A13ADB" w:rsidRDefault="00A13ADB">
          <w:pPr>
            <w:pStyle w:val="TOC3"/>
            <w:rPr>
              <w:rFonts w:asciiTheme="minorHAnsi" w:eastAsiaTheme="minorEastAsia" w:hAnsiTheme="minorHAnsi" w:cstheme="minorBidi"/>
              <w:noProof/>
              <w:sz w:val="22"/>
              <w:szCs w:val="22"/>
            </w:rPr>
          </w:pPr>
          <w:hyperlink w:anchor="_Toc69910143" w:history="1">
            <w:r w:rsidRPr="004E67FA">
              <w:rPr>
                <w:rStyle w:val="Hyperlink"/>
                <w:noProof/>
              </w:rPr>
              <w:t>2. Các giải pháp về môi trường, giám sát, quan trắc và xử lý các vấn đề về môi trường trong phát triển kinh tế – xã hội</w:t>
            </w:r>
            <w:r>
              <w:rPr>
                <w:noProof/>
                <w:webHidden/>
              </w:rPr>
              <w:tab/>
            </w:r>
            <w:r>
              <w:rPr>
                <w:noProof/>
                <w:webHidden/>
              </w:rPr>
              <w:fldChar w:fldCharType="begin"/>
            </w:r>
            <w:r>
              <w:rPr>
                <w:noProof/>
                <w:webHidden/>
              </w:rPr>
              <w:instrText xml:space="preserve"> PAGEREF _Toc69910143 \h </w:instrText>
            </w:r>
            <w:r>
              <w:rPr>
                <w:noProof/>
                <w:webHidden/>
              </w:rPr>
            </w:r>
            <w:r>
              <w:rPr>
                <w:noProof/>
                <w:webHidden/>
              </w:rPr>
              <w:fldChar w:fldCharType="separate"/>
            </w:r>
            <w:r>
              <w:rPr>
                <w:noProof/>
                <w:webHidden/>
              </w:rPr>
              <w:t>148</w:t>
            </w:r>
            <w:r>
              <w:rPr>
                <w:noProof/>
                <w:webHidden/>
              </w:rPr>
              <w:fldChar w:fldCharType="end"/>
            </w:r>
          </w:hyperlink>
        </w:p>
        <w:p w14:paraId="5602A42E" w14:textId="289C257D" w:rsidR="00A13ADB" w:rsidRDefault="00A13ADB">
          <w:pPr>
            <w:pStyle w:val="TOC2"/>
            <w:rPr>
              <w:rFonts w:asciiTheme="minorHAnsi" w:eastAsiaTheme="minorEastAsia" w:hAnsiTheme="minorHAnsi" w:cstheme="minorBidi"/>
              <w:sz w:val="22"/>
              <w:szCs w:val="22"/>
            </w:rPr>
          </w:pPr>
          <w:hyperlink w:anchor="_Toc69910144" w:history="1">
            <w:r w:rsidRPr="004E67FA">
              <w:rPr>
                <w:rStyle w:val="Hyperlink"/>
              </w:rPr>
              <w:t>IV. GIẢI PHÁP VỀ CƠ CHẾ CHÍNH SÁCH</w:t>
            </w:r>
            <w:r>
              <w:rPr>
                <w:webHidden/>
              </w:rPr>
              <w:tab/>
            </w:r>
            <w:r>
              <w:rPr>
                <w:webHidden/>
              </w:rPr>
              <w:fldChar w:fldCharType="begin"/>
            </w:r>
            <w:r>
              <w:rPr>
                <w:webHidden/>
              </w:rPr>
              <w:instrText xml:space="preserve"> PAGEREF _Toc69910144 \h </w:instrText>
            </w:r>
            <w:r>
              <w:rPr>
                <w:webHidden/>
              </w:rPr>
            </w:r>
            <w:r>
              <w:rPr>
                <w:webHidden/>
              </w:rPr>
              <w:fldChar w:fldCharType="separate"/>
            </w:r>
            <w:r>
              <w:rPr>
                <w:webHidden/>
              </w:rPr>
              <w:t>149</w:t>
            </w:r>
            <w:r>
              <w:rPr>
                <w:webHidden/>
              </w:rPr>
              <w:fldChar w:fldCharType="end"/>
            </w:r>
          </w:hyperlink>
        </w:p>
        <w:p w14:paraId="3E615E64" w14:textId="7C9CAE8F" w:rsidR="00A13ADB" w:rsidRDefault="00A13ADB">
          <w:pPr>
            <w:pStyle w:val="TOC3"/>
            <w:rPr>
              <w:rFonts w:asciiTheme="minorHAnsi" w:eastAsiaTheme="minorEastAsia" w:hAnsiTheme="minorHAnsi" w:cstheme="minorBidi"/>
              <w:noProof/>
              <w:sz w:val="22"/>
              <w:szCs w:val="22"/>
            </w:rPr>
          </w:pPr>
          <w:hyperlink w:anchor="_Toc69910145" w:history="1">
            <w:r w:rsidRPr="004E67FA">
              <w:rPr>
                <w:rStyle w:val="Hyperlink"/>
                <w:noProof/>
                <w:lang w:val="nb-NO"/>
              </w:rPr>
              <w:t>1. Thực hiện các biện pháp khuyến khích đầu tư</w:t>
            </w:r>
            <w:r>
              <w:rPr>
                <w:noProof/>
                <w:webHidden/>
              </w:rPr>
              <w:tab/>
            </w:r>
            <w:r>
              <w:rPr>
                <w:noProof/>
                <w:webHidden/>
              </w:rPr>
              <w:fldChar w:fldCharType="begin"/>
            </w:r>
            <w:r>
              <w:rPr>
                <w:noProof/>
                <w:webHidden/>
              </w:rPr>
              <w:instrText xml:space="preserve"> PAGEREF _Toc69910145 \h </w:instrText>
            </w:r>
            <w:r>
              <w:rPr>
                <w:noProof/>
                <w:webHidden/>
              </w:rPr>
            </w:r>
            <w:r>
              <w:rPr>
                <w:noProof/>
                <w:webHidden/>
              </w:rPr>
              <w:fldChar w:fldCharType="separate"/>
            </w:r>
            <w:r>
              <w:rPr>
                <w:noProof/>
                <w:webHidden/>
              </w:rPr>
              <w:t>149</w:t>
            </w:r>
            <w:r>
              <w:rPr>
                <w:noProof/>
                <w:webHidden/>
              </w:rPr>
              <w:fldChar w:fldCharType="end"/>
            </w:r>
          </w:hyperlink>
        </w:p>
        <w:p w14:paraId="386EE876" w14:textId="66C373A7" w:rsidR="00A13ADB" w:rsidRDefault="00A13ADB">
          <w:pPr>
            <w:pStyle w:val="TOC2"/>
            <w:rPr>
              <w:rFonts w:asciiTheme="minorHAnsi" w:eastAsiaTheme="minorEastAsia" w:hAnsiTheme="minorHAnsi" w:cstheme="minorBidi"/>
              <w:sz w:val="22"/>
              <w:szCs w:val="22"/>
            </w:rPr>
          </w:pPr>
          <w:hyperlink w:anchor="_Toc69910146" w:history="1">
            <w:r w:rsidRPr="004E67FA">
              <w:rPr>
                <w:rStyle w:val="Hyperlink"/>
              </w:rPr>
              <w:t>IV. NHÓM GIẢI PHÁP VỀ TỔ CHỨC THỰC HIỆN</w:t>
            </w:r>
            <w:r>
              <w:rPr>
                <w:webHidden/>
              </w:rPr>
              <w:tab/>
            </w:r>
            <w:r>
              <w:rPr>
                <w:webHidden/>
              </w:rPr>
              <w:fldChar w:fldCharType="begin"/>
            </w:r>
            <w:r>
              <w:rPr>
                <w:webHidden/>
              </w:rPr>
              <w:instrText xml:space="preserve"> PAGEREF _Toc69910146 \h </w:instrText>
            </w:r>
            <w:r>
              <w:rPr>
                <w:webHidden/>
              </w:rPr>
            </w:r>
            <w:r>
              <w:rPr>
                <w:webHidden/>
              </w:rPr>
              <w:fldChar w:fldCharType="separate"/>
            </w:r>
            <w:r>
              <w:rPr>
                <w:webHidden/>
              </w:rPr>
              <w:t>151</w:t>
            </w:r>
            <w:r>
              <w:rPr>
                <w:webHidden/>
              </w:rPr>
              <w:fldChar w:fldCharType="end"/>
            </w:r>
          </w:hyperlink>
        </w:p>
        <w:p w14:paraId="11D8D14F" w14:textId="3717F530" w:rsidR="00A13ADB" w:rsidRDefault="00A13ADB">
          <w:pPr>
            <w:pStyle w:val="TOC3"/>
            <w:rPr>
              <w:rFonts w:asciiTheme="minorHAnsi" w:eastAsiaTheme="minorEastAsia" w:hAnsiTheme="minorHAnsi" w:cstheme="minorBidi"/>
              <w:noProof/>
              <w:sz w:val="22"/>
              <w:szCs w:val="22"/>
            </w:rPr>
          </w:pPr>
          <w:hyperlink w:anchor="_Toc69910147" w:history="1">
            <w:r w:rsidRPr="004E67FA">
              <w:rPr>
                <w:rStyle w:val="Hyperlink"/>
                <w:noProof/>
                <w:lang w:val="nb-NO"/>
              </w:rPr>
              <w:t xml:space="preserve">1. </w:t>
            </w:r>
            <w:r w:rsidRPr="004E67FA">
              <w:rPr>
                <w:rStyle w:val="Hyperlink"/>
                <w:noProof/>
              </w:rPr>
              <w:t>Thực</w:t>
            </w:r>
            <w:r w:rsidRPr="004E67FA">
              <w:rPr>
                <w:rStyle w:val="Hyperlink"/>
                <w:noProof/>
                <w:lang w:val="nb-NO"/>
              </w:rPr>
              <w:t xml:space="preserve"> hiện tốt công tác cải cách hành chính</w:t>
            </w:r>
            <w:r>
              <w:rPr>
                <w:noProof/>
                <w:webHidden/>
              </w:rPr>
              <w:tab/>
            </w:r>
            <w:r>
              <w:rPr>
                <w:noProof/>
                <w:webHidden/>
              </w:rPr>
              <w:fldChar w:fldCharType="begin"/>
            </w:r>
            <w:r>
              <w:rPr>
                <w:noProof/>
                <w:webHidden/>
              </w:rPr>
              <w:instrText xml:space="preserve"> PAGEREF _Toc69910147 \h </w:instrText>
            </w:r>
            <w:r>
              <w:rPr>
                <w:noProof/>
                <w:webHidden/>
              </w:rPr>
            </w:r>
            <w:r>
              <w:rPr>
                <w:noProof/>
                <w:webHidden/>
              </w:rPr>
              <w:fldChar w:fldCharType="separate"/>
            </w:r>
            <w:r>
              <w:rPr>
                <w:noProof/>
                <w:webHidden/>
              </w:rPr>
              <w:t>151</w:t>
            </w:r>
            <w:r>
              <w:rPr>
                <w:noProof/>
                <w:webHidden/>
              </w:rPr>
              <w:fldChar w:fldCharType="end"/>
            </w:r>
          </w:hyperlink>
        </w:p>
        <w:p w14:paraId="45E28064" w14:textId="73ABDC73" w:rsidR="00A13ADB" w:rsidRDefault="00A13ADB">
          <w:pPr>
            <w:pStyle w:val="TOC3"/>
            <w:rPr>
              <w:rFonts w:asciiTheme="minorHAnsi" w:eastAsiaTheme="minorEastAsia" w:hAnsiTheme="minorHAnsi" w:cstheme="minorBidi"/>
              <w:noProof/>
              <w:sz w:val="22"/>
              <w:szCs w:val="22"/>
            </w:rPr>
          </w:pPr>
          <w:hyperlink w:anchor="_Toc69910148" w:history="1">
            <w:r w:rsidRPr="004E67FA">
              <w:rPr>
                <w:rStyle w:val="Hyperlink"/>
                <w:noProof/>
              </w:rPr>
              <w:t>2. Phổ biến và vận động nhân dân tham gia thực hiện quy hoạch</w:t>
            </w:r>
            <w:r w:rsidRPr="004E67FA">
              <w:rPr>
                <w:rStyle w:val="Hyperlink"/>
                <w:i/>
                <w:noProof/>
                <w:lang w:val="nb-NO"/>
              </w:rPr>
              <w:t>:</w:t>
            </w:r>
            <w:r>
              <w:rPr>
                <w:noProof/>
                <w:webHidden/>
              </w:rPr>
              <w:tab/>
            </w:r>
            <w:r>
              <w:rPr>
                <w:noProof/>
                <w:webHidden/>
              </w:rPr>
              <w:fldChar w:fldCharType="begin"/>
            </w:r>
            <w:r>
              <w:rPr>
                <w:noProof/>
                <w:webHidden/>
              </w:rPr>
              <w:instrText xml:space="preserve"> PAGEREF _Toc69910148 \h </w:instrText>
            </w:r>
            <w:r>
              <w:rPr>
                <w:noProof/>
                <w:webHidden/>
              </w:rPr>
            </w:r>
            <w:r>
              <w:rPr>
                <w:noProof/>
                <w:webHidden/>
              </w:rPr>
              <w:fldChar w:fldCharType="separate"/>
            </w:r>
            <w:r>
              <w:rPr>
                <w:noProof/>
                <w:webHidden/>
              </w:rPr>
              <w:t>151</w:t>
            </w:r>
            <w:r>
              <w:rPr>
                <w:noProof/>
                <w:webHidden/>
              </w:rPr>
              <w:fldChar w:fldCharType="end"/>
            </w:r>
          </w:hyperlink>
        </w:p>
        <w:p w14:paraId="1D645B1D" w14:textId="12C18BDC" w:rsidR="00A13ADB" w:rsidRDefault="00A13ADB">
          <w:pPr>
            <w:pStyle w:val="TOC3"/>
            <w:rPr>
              <w:rFonts w:asciiTheme="minorHAnsi" w:eastAsiaTheme="minorEastAsia" w:hAnsiTheme="minorHAnsi" w:cstheme="minorBidi"/>
              <w:noProof/>
              <w:sz w:val="22"/>
              <w:szCs w:val="22"/>
            </w:rPr>
          </w:pPr>
          <w:hyperlink w:anchor="_Toc69910149" w:history="1">
            <w:r w:rsidRPr="004E67FA">
              <w:rPr>
                <w:rStyle w:val="Hyperlink"/>
                <w:noProof/>
                <w:lang w:val="nb-NO"/>
              </w:rPr>
              <w:t>3. Cụ thể hoá các nội dung quy hoạch vào các chương trình nghị sự, chương trình làm việc của các cấp ủy, chính quyền cơ sở</w:t>
            </w:r>
            <w:r>
              <w:rPr>
                <w:noProof/>
                <w:webHidden/>
              </w:rPr>
              <w:tab/>
            </w:r>
            <w:r>
              <w:rPr>
                <w:noProof/>
                <w:webHidden/>
              </w:rPr>
              <w:fldChar w:fldCharType="begin"/>
            </w:r>
            <w:r>
              <w:rPr>
                <w:noProof/>
                <w:webHidden/>
              </w:rPr>
              <w:instrText xml:space="preserve"> PAGEREF _Toc69910149 \h </w:instrText>
            </w:r>
            <w:r>
              <w:rPr>
                <w:noProof/>
                <w:webHidden/>
              </w:rPr>
            </w:r>
            <w:r>
              <w:rPr>
                <w:noProof/>
                <w:webHidden/>
              </w:rPr>
              <w:fldChar w:fldCharType="separate"/>
            </w:r>
            <w:r>
              <w:rPr>
                <w:noProof/>
                <w:webHidden/>
              </w:rPr>
              <w:t>151</w:t>
            </w:r>
            <w:r>
              <w:rPr>
                <w:noProof/>
                <w:webHidden/>
              </w:rPr>
              <w:fldChar w:fldCharType="end"/>
            </w:r>
          </w:hyperlink>
        </w:p>
        <w:p w14:paraId="2E0838C2" w14:textId="6059C282" w:rsidR="00A13ADB" w:rsidRDefault="00A13ADB">
          <w:pPr>
            <w:pStyle w:val="TOC3"/>
            <w:rPr>
              <w:rFonts w:asciiTheme="minorHAnsi" w:eastAsiaTheme="minorEastAsia" w:hAnsiTheme="minorHAnsi" w:cstheme="minorBidi"/>
              <w:noProof/>
              <w:sz w:val="22"/>
              <w:szCs w:val="22"/>
            </w:rPr>
          </w:pPr>
          <w:hyperlink w:anchor="_Toc69910150" w:history="1">
            <w:r w:rsidRPr="004E67FA">
              <w:rPr>
                <w:rStyle w:val="Hyperlink"/>
                <w:noProof/>
              </w:rPr>
              <w:t>4. Thường xuyên cập nhật, cụ thể hoá các nội dung quy hoạch:</w:t>
            </w:r>
            <w:r>
              <w:rPr>
                <w:noProof/>
                <w:webHidden/>
              </w:rPr>
              <w:tab/>
            </w:r>
            <w:r>
              <w:rPr>
                <w:noProof/>
                <w:webHidden/>
              </w:rPr>
              <w:fldChar w:fldCharType="begin"/>
            </w:r>
            <w:r>
              <w:rPr>
                <w:noProof/>
                <w:webHidden/>
              </w:rPr>
              <w:instrText xml:space="preserve"> PAGEREF _Toc69910150 \h </w:instrText>
            </w:r>
            <w:r>
              <w:rPr>
                <w:noProof/>
                <w:webHidden/>
              </w:rPr>
            </w:r>
            <w:r>
              <w:rPr>
                <w:noProof/>
                <w:webHidden/>
              </w:rPr>
              <w:fldChar w:fldCharType="separate"/>
            </w:r>
            <w:r>
              <w:rPr>
                <w:noProof/>
                <w:webHidden/>
              </w:rPr>
              <w:t>151</w:t>
            </w:r>
            <w:r>
              <w:rPr>
                <w:noProof/>
                <w:webHidden/>
              </w:rPr>
              <w:fldChar w:fldCharType="end"/>
            </w:r>
          </w:hyperlink>
        </w:p>
        <w:p w14:paraId="0C76406C" w14:textId="0CA4036F" w:rsidR="00A13ADB" w:rsidRDefault="00A13ADB">
          <w:pPr>
            <w:pStyle w:val="TOC3"/>
            <w:rPr>
              <w:rFonts w:asciiTheme="minorHAnsi" w:eastAsiaTheme="minorEastAsia" w:hAnsiTheme="minorHAnsi" w:cstheme="minorBidi"/>
              <w:noProof/>
              <w:sz w:val="22"/>
              <w:szCs w:val="22"/>
            </w:rPr>
          </w:pPr>
          <w:hyperlink w:anchor="_Toc69910151" w:history="1">
            <w:r w:rsidRPr="004E67FA">
              <w:rPr>
                <w:rStyle w:val="Hyperlink"/>
                <w:noProof/>
              </w:rPr>
              <w:t>5. Cụ thể hoá quy hoạch thành các kế hoạch 5 năm, hàng năm</w:t>
            </w:r>
            <w:r>
              <w:rPr>
                <w:noProof/>
                <w:webHidden/>
              </w:rPr>
              <w:tab/>
            </w:r>
            <w:r>
              <w:rPr>
                <w:noProof/>
                <w:webHidden/>
              </w:rPr>
              <w:fldChar w:fldCharType="begin"/>
            </w:r>
            <w:r>
              <w:rPr>
                <w:noProof/>
                <w:webHidden/>
              </w:rPr>
              <w:instrText xml:space="preserve"> PAGEREF _Toc69910151 \h </w:instrText>
            </w:r>
            <w:r>
              <w:rPr>
                <w:noProof/>
                <w:webHidden/>
              </w:rPr>
            </w:r>
            <w:r>
              <w:rPr>
                <w:noProof/>
                <w:webHidden/>
              </w:rPr>
              <w:fldChar w:fldCharType="separate"/>
            </w:r>
            <w:r>
              <w:rPr>
                <w:noProof/>
                <w:webHidden/>
              </w:rPr>
              <w:t>152</w:t>
            </w:r>
            <w:r>
              <w:rPr>
                <w:noProof/>
                <w:webHidden/>
              </w:rPr>
              <w:fldChar w:fldCharType="end"/>
            </w:r>
          </w:hyperlink>
        </w:p>
        <w:p w14:paraId="2F922FD3" w14:textId="42F0A249" w:rsidR="00A13ADB" w:rsidRDefault="00A13ADB">
          <w:pPr>
            <w:pStyle w:val="TOC3"/>
            <w:rPr>
              <w:rFonts w:asciiTheme="minorHAnsi" w:eastAsiaTheme="minorEastAsia" w:hAnsiTheme="minorHAnsi" w:cstheme="minorBidi"/>
              <w:noProof/>
              <w:sz w:val="22"/>
              <w:szCs w:val="22"/>
            </w:rPr>
          </w:pPr>
          <w:hyperlink w:anchor="_Toc69910152" w:history="1">
            <w:r w:rsidRPr="004E67FA">
              <w:rPr>
                <w:rStyle w:val="Hyperlink"/>
                <w:noProof/>
              </w:rPr>
              <w:t>6. Tăng cường phối hợp giữa các cấp các ngành thực hiện quy hoạch</w:t>
            </w:r>
            <w:r>
              <w:rPr>
                <w:noProof/>
                <w:webHidden/>
              </w:rPr>
              <w:tab/>
            </w:r>
            <w:r>
              <w:rPr>
                <w:noProof/>
                <w:webHidden/>
              </w:rPr>
              <w:fldChar w:fldCharType="begin"/>
            </w:r>
            <w:r>
              <w:rPr>
                <w:noProof/>
                <w:webHidden/>
              </w:rPr>
              <w:instrText xml:space="preserve"> PAGEREF _Toc69910152 \h </w:instrText>
            </w:r>
            <w:r>
              <w:rPr>
                <w:noProof/>
                <w:webHidden/>
              </w:rPr>
            </w:r>
            <w:r>
              <w:rPr>
                <w:noProof/>
                <w:webHidden/>
              </w:rPr>
              <w:fldChar w:fldCharType="separate"/>
            </w:r>
            <w:r>
              <w:rPr>
                <w:noProof/>
                <w:webHidden/>
              </w:rPr>
              <w:t>152</w:t>
            </w:r>
            <w:r>
              <w:rPr>
                <w:noProof/>
                <w:webHidden/>
              </w:rPr>
              <w:fldChar w:fldCharType="end"/>
            </w:r>
          </w:hyperlink>
        </w:p>
        <w:p w14:paraId="16417B29" w14:textId="2134997F" w:rsidR="00A13ADB" w:rsidRDefault="00A13ADB">
          <w:pPr>
            <w:pStyle w:val="TOC3"/>
            <w:rPr>
              <w:rFonts w:asciiTheme="minorHAnsi" w:eastAsiaTheme="minorEastAsia" w:hAnsiTheme="minorHAnsi" w:cstheme="minorBidi"/>
              <w:noProof/>
              <w:sz w:val="22"/>
              <w:szCs w:val="22"/>
            </w:rPr>
          </w:pPr>
          <w:hyperlink w:anchor="_Toc69910153" w:history="1">
            <w:r w:rsidRPr="004E67FA">
              <w:rPr>
                <w:rStyle w:val="Hyperlink"/>
                <w:noProof/>
              </w:rPr>
              <w:t>7. Tăng cường công tác kiểm tra, giám sát thực hiện quy hoạch</w:t>
            </w:r>
            <w:r>
              <w:rPr>
                <w:noProof/>
                <w:webHidden/>
              </w:rPr>
              <w:tab/>
            </w:r>
            <w:r>
              <w:rPr>
                <w:noProof/>
                <w:webHidden/>
              </w:rPr>
              <w:fldChar w:fldCharType="begin"/>
            </w:r>
            <w:r>
              <w:rPr>
                <w:noProof/>
                <w:webHidden/>
              </w:rPr>
              <w:instrText xml:space="preserve"> PAGEREF _Toc69910153 \h </w:instrText>
            </w:r>
            <w:r>
              <w:rPr>
                <w:noProof/>
                <w:webHidden/>
              </w:rPr>
            </w:r>
            <w:r>
              <w:rPr>
                <w:noProof/>
                <w:webHidden/>
              </w:rPr>
              <w:fldChar w:fldCharType="separate"/>
            </w:r>
            <w:r>
              <w:rPr>
                <w:noProof/>
                <w:webHidden/>
              </w:rPr>
              <w:t>153</w:t>
            </w:r>
            <w:r>
              <w:rPr>
                <w:noProof/>
                <w:webHidden/>
              </w:rPr>
              <w:fldChar w:fldCharType="end"/>
            </w:r>
          </w:hyperlink>
        </w:p>
        <w:p w14:paraId="691E8EA3" w14:textId="292557F9" w:rsidR="00A13ADB" w:rsidRDefault="00A13ADB">
          <w:pPr>
            <w:pStyle w:val="TOC1"/>
            <w:rPr>
              <w:rFonts w:asciiTheme="minorHAnsi" w:eastAsiaTheme="minorEastAsia" w:hAnsiTheme="minorHAnsi" w:cstheme="minorBidi"/>
              <w:spacing w:val="0"/>
              <w:sz w:val="22"/>
              <w:szCs w:val="22"/>
            </w:rPr>
          </w:pPr>
          <w:hyperlink w:anchor="_Toc69910154" w:history="1">
            <w:r w:rsidRPr="004E67FA">
              <w:rPr>
                <w:rStyle w:val="Hyperlink"/>
              </w:rPr>
              <w:t>PHẦN THỨ 4: KẾT LUẬN VÀ KIẾN NGHỊ</w:t>
            </w:r>
            <w:r>
              <w:rPr>
                <w:webHidden/>
              </w:rPr>
              <w:tab/>
            </w:r>
            <w:r>
              <w:rPr>
                <w:webHidden/>
              </w:rPr>
              <w:fldChar w:fldCharType="begin"/>
            </w:r>
            <w:r>
              <w:rPr>
                <w:webHidden/>
              </w:rPr>
              <w:instrText xml:space="preserve"> PAGEREF _Toc69910154 \h </w:instrText>
            </w:r>
            <w:r>
              <w:rPr>
                <w:webHidden/>
              </w:rPr>
            </w:r>
            <w:r>
              <w:rPr>
                <w:webHidden/>
              </w:rPr>
              <w:fldChar w:fldCharType="separate"/>
            </w:r>
            <w:r>
              <w:rPr>
                <w:webHidden/>
              </w:rPr>
              <w:t>154</w:t>
            </w:r>
            <w:r>
              <w:rPr>
                <w:webHidden/>
              </w:rPr>
              <w:fldChar w:fldCharType="end"/>
            </w:r>
          </w:hyperlink>
        </w:p>
        <w:p w14:paraId="5452ECA3" w14:textId="74F5003B" w:rsidR="00A13ADB" w:rsidRDefault="00A13ADB">
          <w:pPr>
            <w:pStyle w:val="TOC2"/>
            <w:rPr>
              <w:rFonts w:asciiTheme="minorHAnsi" w:eastAsiaTheme="minorEastAsia" w:hAnsiTheme="minorHAnsi" w:cstheme="minorBidi"/>
              <w:sz w:val="22"/>
              <w:szCs w:val="22"/>
            </w:rPr>
          </w:pPr>
          <w:hyperlink w:anchor="_Toc69910155" w:history="1">
            <w:r w:rsidRPr="004E67FA">
              <w:rPr>
                <w:rStyle w:val="Hyperlink"/>
              </w:rPr>
              <w:t>I. KẾT LUẬN</w:t>
            </w:r>
            <w:r>
              <w:rPr>
                <w:webHidden/>
              </w:rPr>
              <w:tab/>
            </w:r>
            <w:r>
              <w:rPr>
                <w:webHidden/>
              </w:rPr>
              <w:fldChar w:fldCharType="begin"/>
            </w:r>
            <w:r>
              <w:rPr>
                <w:webHidden/>
              </w:rPr>
              <w:instrText xml:space="preserve"> PAGEREF _Toc69910155 \h </w:instrText>
            </w:r>
            <w:r>
              <w:rPr>
                <w:webHidden/>
              </w:rPr>
            </w:r>
            <w:r>
              <w:rPr>
                <w:webHidden/>
              </w:rPr>
              <w:fldChar w:fldCharType="separate"/>
            </w:r>
            <w:r>
              <w:rPr>
                <w:webHidden/>
              </w:rPr>
              <w:t>154</w:t>
            </w:r>
            <w:r>
              <w:rPr>
                <w:webHidden/>
              </w:rPr>
              <w:fldChar w:fldCharType="end"/>
            </w:r>
          </w:hyperlink>
        </w:p>
        <w:p w14:paraId="0C4D18DD" w14:textId="31FA123A" w:rsidR="00A13ADB" w:rsidRDefault="00A13ADB">
          <w:pPr>
            <w:pStyle w:val="TOC2"/>
            <w:rPr>
              <w:rFonts w:asciiTheme="minorHAnsi" w:eastAsiaTheme="minorEastAsia" w:hAnsiTheme="minorHAnsi" w:cstheme="minorBidi"/>
              <w:sz w:val="22"/>
              <w:szCs w:val="22"/>
            </w:rPr>
          </w:pPr>
          <w:hyperlink w:anchor="_Toc69910156" w:history="1">
            <w:r w:rsidRPr="004E67FA">
              <w:rPr>
                <w:rStyle w:val="Hyperlink"/>
              </w:rPr>
              <w:t>II. KIẾN NGHỊ</w:t>
            </w:r>
            <w:r>
              <w:rPr>
                <w:webHidden/>
              </w:rPr>
              <w:tab/>
            </w:r>
            <w:r>
              <w:rPr>
                <w:webHidden/>
              </w:rPr>
              <w:fldChar w:fldCharType="begin"/>
            </w:r>
            <w:r>
              <w:rPr>
                <w:webHidden/>
              </w:rPr>
              <w:instrText xml:space="preserve"> PAGEREF _Toc69910156 \h </w:instrText>
            </w:r>
            <w:r>
              <w:rPr>
                <w:webHidden/>
              </w:rPr>
            </w:r>
            <w:r>
              <w:rPr>
                <w:webHidden/>
              </w:rPr>
              <w:fldChar w:fldCharType="separate"/>
            </w:r>
            <w:r>
              <w:rPr>
                <w:webHidden/>
              </w:rPr>
              <w:t>154</w:t>
            </w:r>
            <w:r>
              <w:rPr>
                <w:webHidden/>
              </w:rPr>
              <w:fldChar w:fldCharType="end"/>
            </w:r>
          </w:hyperlink>
        </w:p>
        <w:p w14:paraId="04BF7C21" w14:textId="18D290DA" w:rsidR="00A13ADB" w:rsidRDefault="00A13ADB">
          <w:pPr>
            <w:pStyle w:val="TOC3"/>
            <w:rPr>
              <w:rFonts w:asciiTheme="minorHAnsi" w:eastAsiaTheme="minorEastAsia" w:hAnsiTheme="minorHAnsi" w:cstheme="minorBidi"/>
              <w:noProof/>
              <w:sz w:val="22"/>
              <w:szCs w:val="22"/>
            </w:rPr>
          </w:pPr>
          <w:hyperlink w:anchor="_Toc69910157" w:history="1">
            <w:r w:rsidRPr="004E67FA">
              <w:rPr>
                <w:rStyle w:val="Hyperlink"/>
                <w:noProof/>
                <w:lang w:val="de-DE"/>
              </w:rPr>
              <w:t>1. Đối với Tỉnh</w:t>
            </w:r>
            <w:r>
              <w:rPr>
                <w:noProof/>
                <w:webHidden/>
              </w:rPr>
              <w:tab/>
            </w:r>
            <w:r>
              <w:rPr>
                <w:noProof/>
                <w:webHidden/>
              </w:rPr>
              <w:fldChar w:fldCharType="begin"/>
            </w:r>
            <w:r>
              <w:rPr>
                <w:noProof/>
                <w:webHidden/>
              </w:rPr>
              <w:instrText xml:space="preserve"> PAGEREF _Toc69910157 \h </w:instrText>
            </w:r>
            <w:r>
              <w:rPr>
                <w:noProof/>
                <w:webHidden/>
              </w:rPr>
            </w:r>
            <w:r>
              <w:rPr>
                <w:noProof/>
                <w:webHidden/>
              </w:rPr>
              <w:fldChar w:fldCharType="separate"/>
            </w:r>
            <w:r>
              <w:rPr>
                <w:noProof/>
                <w:webHidden/>
              </w:rPr>
              <w:t>154</w:t>
            </w:r>
            <w:r>
              <w:rPr>
                <w:noProof/>
                <w:webHidden/>
              </w:rPr>
              <w:fldChar w:fldCharType="end"/>
            </w:r>
          </w:hyperlink>
        </w:p>
        <w:p w14:paraId="4109A70D" w14:textId="70793E04" w:rsidR="00A13ADB" w:rsidRDefault="00A13ADB">
          <w:pPr>
            <w:pStyle w:val="TOC3"/>
            <w:rPr>
              <w:rFonts w:asciiTheme="minorHAnsi" w:eastAsiaTheme="minorEastAsia" w:hAnsiTheme="minorHAnsi" w:cstheme="minorBidi"/>
              <w:noProof/>
              <w:sz w:val="22"/>
              <w:szCs w:val="22"/>
            </w:rPr>
          </w:pPr>
          <w:hyperlink w:anchor="_Toc69910158" w:history="1">
            <w:r w:rsidRPr="004E67FA">
              <w:rPr>
                <w:rStyle w:val="Hyperlink"/>
                <w:noProof/>
                <w:lang w:val="de-DE"/>
              </w:rPr>
              <w:t>2. Đối với địa phương</w:t>
            </w:r>
            <w:r>
              <w:rPr>
                <w:noProof/>
                <w:webHidden/>
              </w:rPr>
              <w:tab/>
            </w:r>
            <w:r>
              <w:rPr>
                <w:noProof/>
                <w:webHidden/>
              </w:rPr>
              <w:fldChar w:fldCharType="begin"/>
            </w:r>
            <w:r>
              <w:rPr>
                <w:noProof/>
                <w:webHidden/>
              </w:rPr>
              <w:instrText xml:space="preserve"> PAGEREF _Toc69910158 \h </w:instrText>
            </w:r>
            <w:r>
              <w:rPr>
                <w:noProof/>
                <w:webHidden/>
              </w:rPr>
            </w:r>
            <w:r>
              <w:rPr>
                <w:noProof/>
                <w:webHidden/>
              </w:rPr>
              <w:fldChar w:fldCharType="separate"/>
            </w:r>
            <w:r>
              <w:rPr>
                <w:noProof/>
                <w:webHidden/>
              </w:rPr>
              <w:t>154</w:t>
            </w:r>
            <w:r>
              <w:rPr>
                <w:noProof/>
                <w:webHidden/>
              </w:rPr>
              <w:fldChar w:fldCharType="end"/>
            </w:r>
          </w:hyperlink>
        </w:p>
        <w:p w14:paraId="2A5A65E1" w14:textId="45A7A87F" w:rsidR="00A13ADB" w:rsidRDefault="00A13ADB">
          <w:pPr>
            <w:pStyle w:val="TOC1"/>
            <w:rPr>
              <w:rFonts w:asciiTheme="minorHAnsi" w:eastAsiaTheme="minorEastAsia" w:hAnsiTheme="minorHAnsi" w:cstheme="minorBidi"/>
              <w:spacing w:val="0"/>
              <w:sz w:val="22"/>
              <w:szCs w:val="22"/>
            </w:rPr>
          </w:pPr>
          <w:hyperlink w:anchor="_Toc69910159" w:history="1">
            <w:r w:rsidRPr="004E67FA">
              <w:rPr>
                <w:rStyle w:val="Hyperlink"/>
              </w:rPr>
              <w:t>PHỤ LỤC</w:t>
            </w:r>
            <w:r>
              <w:rPr>
                <w:webHidden/>
              </w:rPr>
              <w:tab/>
            </w:r>
            <w:r>
              <w:rPr>
                <w:webHidden/>
              </w:rPr>
              <w:fldChar w:fldCharType="begin"/>
            </w:r>
            <w:r>
              <w:rPr>
                <w:webHidden/>
              </w:rPr>
              <w:instrText xml:space="preserve"> PAGEREF _Toc69910159 \h </w:instrText>
            </w:r>
            <w:r>
              <w:rPr>
                <w:webHidden/>
              </w:rPr>
            </w:r>
            <w:r>
              <w:rPr>
                <w:webHidden/>
              </w:rPr>
              <w:fldChar w:fldCharType="separate"/>
            </w:r>
            <w:r>
              <w:rPr>
                <w:webHidden/>
              </w:rPr>
              <w:t>156</w:t>
            </w:r>
            <w:r>
              <w:rPr>
                <w:webHidden/>
              </w:rPr>
              <w:fldChar w:fldCharType="end"/>
            </w:r>
          </w:hyperlink>
        </w:p>
        <w:p w14:paraId="69033F81" w14:textId="0BCF8BA4" w:rsidR="00A13ADB" w:rsidRDefault="00A13ADB">
          <w:pPr>
            <w:pStyle w:val="TOC1"/>
            <w:rPr>
              <w:rFonts w:asciiTheme="minorHAnsi" w:eastAsiaTheme="minorEastAsia" w:hAnsiTheme="minorHAnsi" w:cstheme="minorBidi"/>
              <w:spacing w:val="0"/>
              <w:sz w:val="22"/>
              <w:szCs w:val="22"/>
            </w:rPr>
          </w:pPr>
          <w:hyperlink w:anchor="_Toc69910160" w:history="1">
            <w:r w:rsidRPr="004E67FA">
              <w:rPr>
                <w:rStyle w:val="Hyperlink"/>
              </w:rPr>
              <w:t>PHỤ LỤC 1: HIỆN TRẠNG SỬ DỤNG ĐẤT NĂM 2020 CỦA HUYỆN TAM ĐƯỜNG - TỈNH LAI CHÂU</w:t>
            </w:r>
            <w:r>
              <w:rPr>
                <w:webHidden/>
              </w:rPr>
              <w:tab/>
            </w:r>
            <w:r>
              <w:rPr>
                <w:webHidden/>
              </w:rPr>
              <w:fldChar w:fldCharType="begin"/>
            </w:r>
            <w:r>
              <w:rPr>
                <w:webHidden/>
              </w:rPr>
              <w:instrText xml:space="preserve"> PAGEREF _Toc69910160 \h </w:instrText>
            </w:r>
            <w:r>
              <w:rPr>
                <w:webHidden/>
              </w:rPr>
            </w:r>
            <w:r>
              <w:rPr>
                <w:webHidden/>
              </w:rPr>
              <w:fldChar w:fldCharType="separate"/>
            </w:r>
            <w:r>
              <w:rPr>
                <w:webHidden/>
              </w:rPr>
              <w:t>156</w:t>
            </w:r>
            <w:r>
              <w:rPr>
                <w:webHidden/>
              </w:rPr>
              <w:fldChar w:fldCharType="end"/>
            </w:r>
          </w:hyperlink>
        </w:p>
        <w:p w14:paraId="3CA81EBE" w14:textId="3A816E45" w:rsidR="00A13ADB" w:rsidRDefault="00A13ADB">
          <w:pPr>
            <w:pStyle w:val="TOC1"/>
            <w:rPr>
              <w:rFonts w:asciiTheme="minorHAnsi" w:eastAsiaTheme="minorEastAsia" w:hAnsiTheme="minorHAnsi" w:cstheme="minorBidi"/>
              <w:spacing w:val="0"/>
              <w:sz w:val="22"/>
              <w:szCs w:val="22"/>
            </w:rPr>
          </w:pPr>
          <w:hyperlink w:anchor="_Toc69910161" w:history="1">
            <w:r w:rsidRPr="004E67FA">
              <w:rPr>
                <w:rStyle w:val="Hyperlink"/>
              </w:rPr>
              <w:t>PHỤ LỤC 2: DANH MỤC CÁC CÔNG TRÌNH, DỰ ÁN THỰC HIỆN TRONG QUY HOẠCH SỬ DỤNG ĐẤT THỜI KỲ 2021-2030 CỦA HUYỆN TAM ĐƯỜNG - TỈNH LAI CHÂU</w:t>
            </w:r>
            <w:r>
              <w:rPr>
                <w:webHidden/>
              </w:rPr>
              <w:tab/>
            </w:r>
            <w:r>
              <w:rPr>
                <w:webHidden/>
              </w:rPr>
              <w:fldChar w:fldCharType="begin"/>
            </w:r>
            <w:r>
              <w:rPr>
                <w:webHidden/>
              </w:rPr>
              <w:instrText xml:space="preserve"> PAGEREF _Toc69910161 \h </w:instrText>
            </w:r>
            <w:r>
              <w:rPr>
                <w:webHidden/>
              </w:rPr>
            </w:r>
            <w:r>
              <w:rPr>
                <w:webHidden/>
              </w:rPr>
              <w:fldChar w:fldCharType="separate"/>
            </w:r>
            <w:r>
              <w:rPr>
                <w:webHidden/>
              </w:rPr>
              <w:t>158</w:t>
            </w:r>
            <w:r>
              <w:rPr>
                <w:webHidden/>
              </w:rPr>
              <w:fldChar w:fldCharType="end"/>
            </w:r>
          </w:hyperlink>
        </w:p>
        <w:p w14:paraId="44E31D3A" w14:textId="18B02190" w:rsidR="00A71447" w:rsidRPr="00445EEF" w:rsidRDefault="00A71447" w:rsidP="00DE28BD">
          <w:pPr>
            <w:tabs>
              <w:tab w:val="right" w:leader="dot" w:pos="9072"/>
            </w:tabs>
          </w:pPr>
          <w:r>
            <w:fldChar w:fldCharType="end"/>
          </w:r>
        </w:p>
      </w:sdtContent>
    </w:sdt>
    <w:p w14:paraId="57E5049F" w14:textId="77777777" w:rsidR="00A71447" w:rsidRPr="00445EEF" w:rsidRDefault="00A71447" w:rsidP="00A71447">
      <w:pPr>
        <w:rPr>
          <w:lang w:val="nl-NL"/>
        </w:rPr>
      </w:pPr>
    </w:p>
    <w:p w14:paraId="07EF3DB4" w14:textId="77777777" w:rsidR="00A71447" w:rsidRPr="00445EEF" w:rsidRDefault="00A71447" w:rsidP="00A71447">
      <w:pPr>
        <w:rPr>
          <w:lang w:val="nl-NL"/>
        </w:rPr>
      </w:pPr>
    </w:p>
    <w:p w14:paraId="001ED220" w14:textId="77777777" w:rsidR="00A71447" w:rsidRPr="00445EEF" w:rsidRDefault="00A71447" w:rsidP="00A71447">
      <w:pPr>
        <w:rPr>
          <w:lang w:val="nl-NL"/>
        </w:rPr>
      </w:pPr>
    </w:p>
    <w:p w14:paraId="396FBDCA" w14:textId="77777777" w:rsidR="00A71447" w:rsidRPr="00445EEF" w:rsidRDefault="00A71447" w:rsidP="00A71447">
      <w:pPr>
        <w:rPr>
          <w:lang w:val="nl-NL"/>
        </w:rPr>
      </w:pPr>
    </w:p>
    <w:p w14:paraId="0ED0AFA6" w14:textId="77777777" w:rsidR="00A71447" w:rsidRPr="00445EEF" w:rsidRDefault="00A71447" w:rsidP="00A71447">
      <w:pPr>
        <w:rPr>
          <w:lang w:val="nl-NL"/>
        </w:rPr>
      </w:pPr>
    </w:p>
    <w:p w14:paraId="76EF3D2E" w14:textId="77777777" w:rsidR="00A71447" w:rsidRDefault="00A71447" w:rsidP="00A71447">
      <w:pPr>
        <w:pStyle w:val="Heading1"/>
        <w:rPr>
          <w:lang w:val="nl-NL"/>
        </w:rPr>
      </w:pPr>
      <w:bookmarkStart w:id="4" w:name="_Toc69910011"/>
      <w:r w:rsidRPr="00445EEF">
        <w:rPr>
          <w:lang w:val="nl-NL"/>
        </w:rPr>
        <w:t>DANH MỤC BẢNG</w:t>
      </w:r>
      <w:bookmarkEnd w:id="4"/>
    </w:p>
    <w:p w14:paraId="530B11A9" w14:textId="77777777" w:rsidR="006E3B66" w:rsidRPr="006E3B66" w:rsidRDefault="006E3B66" w:rsidP="006E3B66">
      <w:pPr>
        <w:rPr>
          <w:lang w:val="nl-NL"/>
        </w:rPr>
      </w:pPr>
    </w:p>
    <w:p w14:paraId="6AB15549" w14:textId="77777777" w:rsidR="00A71447" w:rsidRDefault="00A71447" w:rsidP="00A71447">
      <w:pPr>
        <w:pStyle w:val="TableofFigures"/>
        <w:tabs>
          <w:tab w:val="right" w:leader="dot" w:pos="9062"/>
        </w:tabs>
        <w:ind w:firstLine="0"/>
        <w:rPr>
          <w:rFonts w:asciiTheme="minorHAnsi" w:eastAsiaTheme="minorEastAsia" w:hAnsiTheme="minorHAnsi" w:cstheme="minorBidi"/>
          <w:noProof/>
          <w:sz w:val="22"/>
          <w:szCs w:val="22"/>
        </w:rPr>
      </w:pPr>
      <w:r w:rsidRPr="00445EEF">
        <w:rPr>
          <w:lang w:val="nl-NL"/>
        </w:rPr>
        <w:fldChar w:fldCharType="begin"/>
      </w:r>
      <w:r w:rsidRPr="00445EEF">
        <w:rPr>
          <w:lang w:val="nl-NL"/>
        </w:rPr>
        <w:instrText xml:space="preserve"> TOC \h \z \c "Bảng " </w:instrText>
      </w:r>
      <w:r w:rsidRPr="00445EEF">
        <w:rPr>
          <w:lang w:val="nl-NL"/>
        </w:rPr>
        <w:fldChar w:fldCharType="separate"/>
      </w:r>
      <w:hyperlink w:anchor="_Toc69895094" w:history="1">
        <w:r w:rsidRPr="00740C6A">
          <w:rPr>
            <w:rStyle w:val="Hyperlink"/>
            <w:noProof/>
          </w:rPr>
          <w:t>Bảng  1: Giá trị sản xuất</w:t>
        </w:r>
        <w:r>
          <w:rPr>
            <w:noProof/>
            <w:webHidden/>
          </w:rPr>
          <w:tab/>
        </w:r>
        <w:r>
          <w:rPr>
            <w:noProof/>
            <w:webHidden/>
          </w:rPr>
          <w:fldChar w:fldCharType="begin"/>
        </w:r>
        <w:r>
          <w:rPr>
            <w:noProof/>
            <w:webHidden/>
          </w:rPr>
          <w:instrText xml:space="preserve"> PAGEREF _Toc69895094 \h </w:instrText>
        </w:r>
        <w:r>
          <w:rPr>
            <w:noProof/>
            <w:webHidden/>
          </w:rPr>
        </w:r>
        <w:r>
          <w:rPr>
            <w:noProof/>
            <w:webHidden/>
          </w:rPr>
          <w:fldChar w:fldCharType="separate"/>
        </w:r>
        <w:r w:rsidR="00DE28BD">
          <w:rPr>
            <w:noProof/>
            <w:webHidden/>
          </w:rPr>
          <w:t>27</w:t>
        </w:r>
        <w:r>
          <w:rPr>
            <w:noProof/>
            <w:webHidden/>
          </w:rPr>
          <w:fldChar w:fldCharType="end"/>
        </w:r>
      </w:hyperlink>
    </w:p>
    <w:p w14:paraId="3021CA01" w14:textId="77777777" w:rsidR="00A71447" w:rsidRDefault="0001426A" w:rsidP="00A71447">
      <w:pPr>
        <w:pStyle w:val="TableofFigures"/>
        <w:tabs>
          <w:tab w:val="right" w:leader="dot" w:pos="9062"/>
        </w:tabs>
        <w:ind w:firstLine="0"/>
        <w:rPr>
          <w:rFonts w:asciiTheme="minorHAnsi" w:eastAsiaTheme="minorEastAsia" w:hAnsiTheme="minorHAnsi" w:cstheme="minorBidi"/>
          <w:noProof/>
          <w:sz w:val="22"/>
          <w:szCs w:val="22"/>
        </w:rPr>
      </w:pPr>
      <w:hyperlink w:anchor="_Toc69895095" w:history="1">
        <w:r w:rsidR="00A71447" w:rsidRPr="00740C6A">
          <w:rPr>
            <w:rStyle w:val="Hyperlink"/>
            <w:noProof/>
          </w:rPr>
          <w:t xml:space="preserve">Bảng  2: </w:t>
        </w:r>
        <w:r w:rsidR="00A71447" w:rsidRPr="00740C6A">
          <w:rPr>
            <w:rStyle w:val="Hyperlink"/>
            <w:noProof/>
            <w:spacing w:val="-6"/>
            <w:lang w:val="pt-BR"/>
          </w:rPr>
          <w:t>Diện tích, năng suất, sản lượng một số cây trồng chủ yếu qua các năm</w:t>
        </w:r>
        <w:r w:rsidR="00A71447">
          <w:rPr>
            <w:noProof/>
            <w:webHidden/>
          </w:rPr>
          <w:tab/>
        </w:r>
        <w:r w:rsidR="00A71447">
          <w:rPr>
            <w:noProof/>
            <w:webHidden/>
          </w:rPr>
          <w:fldChar w:fldCharType="begin"/>
        </w:r>
        <w:r w:rsidR="00A71447">
          <w:rPr>
            <w:noProof/>
            <w:webHidden/>
          </w:rPr>
          <w:instrText xml:space="preserve"> PAGEREF _Toc69895095 \h </w:instrText>
        </w:r>
        <w:r w:rsidR="00A71447">
          <w:rPr>
            <w:noProof/>
            <w:webHidden/>
          </w:rPr>
        </w:r>
        <w:r w:rsidR="00A71447">
          <w:rPr>
            <w:noProof/>
            <w:webHidden/>
          </w:rPr>
          <w:fldChar w:fldCharType="separate"/>
        </w:r>
        <w:r w:rsidR="00DE28BD">
          <w:rPr>
            <w:noProof/>
            <w:webHidden/>
          </w:rPr>
          <w:t>30</w:t>
        </w:r>
        <w:r w:rsidR="00A71447">
          <w:rPr>
            <w:noProof/>
            <w:webHidden/>
          </w:rPr>
          <w:fldChar w:fldCharType="end"/>
        </w:r>
      </w:hyperlink>
    </w:p>
    <w:p w14:paraId="1B4F6534" w14:textId="77777777" w:rsidR="00A71447" w:rsidRDefault="0001426A" w:rsidP="00A71447">
      <w:pPr>
        <w:pStyle w:val="TableofFigures"/>
        <w:tabs>
          <w:tab w:val="right" w:leader="dot" w:pos="9062"/>
        </w:tabs>
        <w:ind w:firstLine="0"/>
        <w:rPr>
          <w:rFonts w:asciiTheme="minorHAnsi" w:eastAsiaTheme="minorEastAsia" w:hAnsiTheme="minorHAnsi" w:cstheme="minorBidi"/>
          <w:noProof/>
          <w:sz w:val="22"/>
          <w:szCs w:val="22"/>
        </w:rPr>
      </w:pPr>
      <w:hyperlink w:anchor="_Toc69895096" w:history="1">
        <w:r w:rsidR="00A71447" w:rsidRPr="00A71447">
          <w:rPr>
            <w:rStyle w:val="Hyperlink"/>
            <w:bCs/>
            <w:noProof/>
          </w:rPr>
          <w:t>Bảng  3: Phát triển thủy sản</w:t>
        </w:r>
        <w:r w:rsidR="00A71447">
          <w:rPr>
            <w:noProof/>
            <w:webHidden/>
          </w:rPr>
          <w:tab/>
        </w:r>
        <w:r w:rsidR="00A71447">
          <w:rPr>
            <w:noProof/>
            <w:webHidden/>
          </w:rPr>
          <w:fldChar w:fldCharType="begin"/>
        </w:r>
        <w:r w:rsidR="00A71447">
          <w:rPr>
            <w:noProof/>
            <w:webHidden/>
          </w:rPr>
          <w:instrText xml:space="preserve"> PAGEREF _Toc69895096 \h </w:instrText>
        </w:r>
        <w:r w:rsidR="00A71447">
          <w:rPr>
            <w:noProof/>
            <w:webHidden/>
          </w:rPr>
        </w:r>
        <w:r w:rsidR="00A71447">
          <w:rPr>
            <w:noProof/>
            <w:webHidden/>
          </w:rPr>
          <w:fldChar w:fldCharType="separate"/>
        </w:r>
        <w:r w:rsidR="00DE28BD">
          <w:rPr>
            <w:noProof/>
            <w:webHidden/>
          </w:rPr>
          <w:t>32</w:t>
        </w:r>
        <w:r w:rsidR="00A71447">
          <w:rPr>
            <w:noProof/>
            <w:webHidden/>
          </w:rPr>
          <w:fldChar w:fldCharType="end"/>
        </w:r>
      </w:hyperlink>
    </w:p>
    <w:p w14:paraId="4FEA3164" w14:textId="77777777" w:rsidR="00A71447" w:rsidRDefault="0001426A" w:rsidP="00A71447">
      <w:pPr>
        <w:pStyle w:val="TableofFigures"/>
        <w:tabs>
          <w:tab w:val="right" w:leader="dot" w:pos="9062"/>
        </w:tabs>
        <w:ind w:firstLine="0"/>
        <w:rPr>
          <w:rFonts w:asciiTheme="minorHAnsi" w:eastAsiaTheme="minorEastAsia" w:hAnsiTheme="minorHAnsi" w:cstheme="minorBidi"/>
          <w:noProof/>
          <w:sz w:val="22"/>
          <w:szCs w:val="22"/>
        </w:rPr>
      </w:pPr>
      <w:hyperlink w:anchor="_Toc69895097" w:history="1">
        <w:r w:rsidR="00A71447" w:rsidRPr="00740C6A">
          <w:rPr>
            <w:rStyle w:val="Hyperlink"/>
            <w:noProof/>
          </w:rPr>
          <w:t>Bảng  4: Kết quả hoạt động ngành Y tế</w:t>
        </w:r>
        <w:r w:rsidR="00A71447">
          <w:rPr>
            <w:noProof/>
            <w:webHidden/>
          </w:rPr>
          <w:tab/>
        </w:r>
        <w:r w:rsidR="00A71447">
          <w:rPr>
            <w:noProof/>
            <w:webHidden/>
          </w:rPr>
          <w:fldChar w:fldCharType="begin"/>
        </w:r>
        <w:r w:rsidR="00A71447">
          <w:rPr>
            <w:noProof/>
            <w:webHidden/>
          </w:rPr>
          <w:instrText xml:space="preserve"> PAGEREF _Toc69895097 \h </w:instrText>
        </w:r>
        <w:r w:rsidR="00A71447">
          <w:rPr>
            <w:noProof/>
            <w:webHidden/>
          </w:rPr>
        </w:r>
        <w:r w:rsidR="00A71447">
          <w:rPr>
            <w:noProof/>
            <w:webHidden/>
          </w:rPr>
          <w:fldChar w:fldCharType="separate"/>
        </w:r>
        <w:r w:rsidR="00DE28BD">
          <w:rPr>
            <w:noProof/>
            <w:webHidden/>
          </w:rPr>
          <w:t>36</w:t>
        </w:r>
        <w:r w:rsidR="00A71447">
          <w:rPr>
            <w:noProof/>
            <w:webHidden/>
          </w:rPr>
          <w:fldChar w:fldCharType="end"/>
        </w:r>
      </w:hyperlink>
    </w:p>
    <w:p w14:paraId="66759754" w14:textId="77777777" w:rsidR="00A71447" w:rsidRDefault="0001426A" w:rsidP="00A71447">
      <w:pPr>
        <w:pStyle w:val="TableofFigures"/>
        <w:tabs>
          <w:tab w:val="right" w:leader="dot" w:pos="9062"/>
        </w:tabs>
        <w:ind w:firstLine="0"/>
        <w:rPr>
          <w:rFonts w:asciiTheme="minorHAnsi" w:eastAsiaTheme="minorEastAsia" w:hAnsiTheme="minorHAnsi" w:cstheme="minorBidi"/>
          <w:noProof/>
          <w:sz w:val="22"/>
          <w:szCs w:val="22"/>
        </w:rPr>
      </w:pPr>
      <w:hyperlink w:anchor="_Toc69895098" w:history="1">
        <w:r w:rsidR="00A71447" w:rsidRPr="00740C6A">
          <w:rPr>
            <w:rStyle w:val="Hyperlink"/>
            <w:noProof/>
          </w:rPr>
          <w:t>Bảng  5: Hiện trạng sử dụng đất năm 2020 huyện Tam Đường</w:t>
        </w:r>
        <w:r w:rsidR="00A71447">
          <w:rPr>
            <w:noProof/>
            <w:webHidden/>
          </w:rPr>
          <w:tab/>
        </w:r>
        <w:r w:rsidR="00A71447">
          <w:rPr>
            <w:noProof/>
            <w:webHidden/>
          </w:rPr>
          <w:fldChar w:fldCharType="begin"/>
        </w:r>
        <w:r w:rsidR="00A71447">
          <w:rPr>
            <w:noProof/>
            <w:webHidden/>
          </w:rPr>
          <w:instrText xml:space="preserve"> PAGEREF _Toc69895098 \h </w:instrText>
        </w:r>
        <w:r w:rsidR="00A71447">
          <w:rPr>
            <w:noProof/>
            <w:webHidden/>
          </w:rPr>
        </w:r>
        <w:r w:rsidR="00A71447">
          <w:rPr>
            <w:noProof/>
            <w:webHidden/>
          </w:rPr>
          <w:fldChar w:fldCharType="separate"/>
        </w:r>
        <w:r w:rsidR="00DE28BD">
          <w:rPr>
            <w:noProof/>
            <w:webHidden/>
          </w:rPr>
          <w:t>39</w:t>
        </w:r>
        <w:r w:rsidR="00A71447">
          <w:rPr>
            <w:noProof/>
            <w:webHidden/>
          </w:rPr>
          <w:fldChar w:fldCharType="end"/>
        </w:r>
      </w:hyperlink>
    </w:p>
    <w:p w14:paraId="483B4EBA" w14:textId="77777777" w:rsidR="00A71447" w:rsidRDefault="0001426A" w:rsidP="00A71447">
      <w:pPr>
        <w:pStyle w:val="TableofFigures"/>
        <w:tabs>
          <w:tab w:val="right" w:leader="dot" w:pos="9062"/>
        </w:tabs>
        <w:ind w:firstLine="0"/>
        <w:rPr>
          <w:rFonts w:asciiTheme="minorHAnsi" w:eastAsiaTheme="minorEastAsia" w:hAnsiTheme="minorHAnsi" w:cstheme="minorBidi"/>
          <w:noProof/>
          <w:sz w:val="22"/>
          <w:szCs w:val="22"/>
        </w:rPr>
      </w:pPr>
      <w:hyperlink w:anchor="_Toc69895099" w:history="1">
        <w:r w:rsidR="00A71447" w:rsidRPr="00740C6A">
          <w:rPr>
            <w:rStyle w:val="Hyperlink"/>
            <w:noProof/>
          </w:rPr>
          <w:t>Bảng  6: Các mục tiêu, chỉ tiêu phát triển nông nghiệp huyện Tam Đường thời kỳ 2021-2030, tầm nhìn đến năm 2050</w:t>
        </w:r>
        <w:r w:rsidR="00A71447">
          <w:rPr>
            <w:noProof/>
            <w:webHidden/>
          </w:rPr>
          <w:tab/>
        </w:r>
        <w:r w:rsidR="00A71447">
          <w:rPr>
            <w:noProof/>
            <w:webHidden/>
          </w:rPr>
          <w:fldChar w:fldCharType="begin"/>
        </w:r>
        <w:r w:rsidR="00A71447">
          <w:rPr>
            <w:noProof/>
            <w:webHidden/>
          </w:rPr>
          <w:instrText xml:space="preserve"> PAGEREF _Toc69895099 \h </w:instrText>
        </w:r>
        <w:r w:rsidR="00A71447">
          <w:rPr>
            <w:noProof/>
            <w:webHidden/>
          </w:rPr>
        </w:r>
        <w:r w:rsidR="00A71447">
          <w:rPr>
            <w:noProof/>
            <w:webHidden/>
          </w:rPr>
          <w:fldChar w:fldCharType="separate"/>
        </w:r>
        <w:r w:rsidR="00DE28BD">
          <w:rPr>
            <w:noProof/>
            <w:webHidden/>
          </w:rPr>
          <w:t>70</w:t>
        </w:r>
        <w:r w:rsidR="00A71447">
          <w:rPr>
            <w:noProof/>
            <w:webHidden/>
          </w:rPr>
          <w:fldChar w:fldCharType="end"/>
        </w:r>
      </w:hyperlink>
    </w:p>
    <w:p w14:paraId="26480DEA" w14:textId="77777777" w:rsidR="00A71447" w:rsidRDefault="0001426A" w:rsidP="00A71447">
      <w:pPr>
        <w:pStyle w:val="TableofFigures"/>
        <w:tabs>
          <w:tab w:val="right" w:leader="dot" w:pos="9062"/>
        </w:tabs>
        <w:ind w:firstLine="0"/>
        <w:rPr>
          <w:rFonts w:asciiTheme="minorHAnsi" w:eastAsiaTheme="minorEastAsia" w:hAnsiTheme="minorHAnsi" w:cstheme="minorBidi"/>
          <w:noProof/>
          <w:sz w:val="22"/>
          <w:szCs w:val="22"/>
        </w:rPr>
      </w:pPr>
      <w:hyperlink w:anchor="_Toc69895100" w:history="1">
        <w:r w:rsidR="00A71447" w:rsidRPr="00740C6A">
          <w:rPr>
            <w:rStyle w:val="Hyperlink"/>
            <w:noProof/>
          </w:rPr>
          <w:t>Bảng  8: Các chỉ tiêu kinh tế kỹ thuật</w:t>
        </w:r>
        <w:r w:rsidR="00A71447">
          <w:rPr>
            <w:noProof/>
            <w:webHidden/>
          </w:rPr>
          <w:tab/>
        </w:r>
        <w:r w:rsidR="00A71447">
          <w:rPr>
            <w:noProof/>
            <w:webHidden/>
          </w:rPr>
          <w:fldChar w:fldCharType="begin"/>
        </w:r>
        <w:r w:rsidR="00A71447">
          <w:rPr>
            <w:noProof/>
            <w:webHidden/>
          </w:rPr>
          <w:instrText xml:space="preserve"> PAGEREF _Toc69895100 \h </w:instrText>
        </w:r>
        <w:r w:rsidR="00A71447">
          <w:rPr>
            <w:noProof/>
            <w:webHidden/>
          </w:rPr>
        </w:r>
        <w:r w:rsidR="00A71447">
          <w:rPr>
            <w:noProof/>
            <w:webHidden/>
          </w:rPr>
          <w:fldChar w:fldCharType="separate"/>
        </w:r>
        <w:r w:rsidR="00DE28BD">
          <w:rPr>
            <w:noProof/>
            <w:webHidden/>
          </w:rPr>
          <w:t>116</w:t>
        </w:r>
        <w:r w:rsidR="00A71447">
          <w:rPr>
            <w:noProof/>
            <w:webHidden/>
          </w:rPr>
          <w:fldChar w:fldCharType="end"/>
        </w:r>
      </w:hyperlink>
    </w:p>
    <w:p w14:paraId="354A8367" w14:textId="77777777" w:rsidR="00A71447" w:rsidRDefault="0001426A" w:rsidP="00A71447">
      <w:pPr>
        <w:pStyle w:val="TableofFigures"/>
        <w:tabs>
          <w:tab w:val="right" w:leader="dot" w:pos="9062"/>
        </w:tabs>
        <w:ind w:firstLine="0"/>
        <w:rPr>
          <w:rFonts w:asciiTheme="minorHAnsi" w:eastAsiaTheme="minorEastAsia" w:hAnsiTheme="minorHAnsi" w:cstheme="minorBidi"/>
          <w:noProof/>
          <w:sz w:val="22"/>
          <w:szCs w:val="22"/>
        </w:rPr>
      </w:pPr>
      <w:hyperlink w:anchor="_Toc69895101" w:history="1">
        <w:r w:rsidR="00A71447" w:rsidRPr="00740C6A">
          <w:rPr>
            <w:rStyle w:val="Hyperlink"/>
            <w:noProof/>
          </w:rPr>
          <w:t>Bảng  9: Quy hoạch sử dụng đất cho các hạng mục công trình thời kỳ 2021-2030 huyện Tam Đường</w:t>
        </w:r>
        <w:r w:rsidR="00A71447">
          <w:rPr>
            <w:noProof/>
            <w:webHidden/>
          </w:rPr>
          <w:tab/>
        </w:r>
        <w:r w:rsidR="00A71447">
          <w:rPr>
            <w:noProof/>
            <w:webHidden/>
          </w:rPr>
          <w:fldChar w:fldCharType="begin"/>
        </w:r>
        <w:r w:rsidR="00A71447">
          <w:rPr>
            <w:noProof/>
            <w:webHidden/>
          </w:rPr>
          <w:instrText xml:space="preserve"> PAGEREF _Toc69895101 \h </w:instrText>
        </w:r>
        <w:r w:rsidR="00A71447">
          <w:rPr>
            <w:noProof/>
            <w:webHidden/>
          </w:rPr>
        </w:r>
        <w:r w:rsidR="00A71447">
          <w:rPr>
            <w:noProof/>
            <w:webHidden/>
          </w:rPr>
          <w:fldChar w:fldCharType="separate"/>
        </w:r>
        <w:r w:rsidR="00DE28BD">
          <w:rPr>
            <w:noProof/>
            <w:webHidden/>
          </w:rPr>
          <w:t>130</w:t>
        </w:r>
        <w:r w:rsidR="00A71447">
          <w:rPr>
            <w:noProof/>
            <w:webHidden/>
          </w:rPr>
          <w:fldChar w:fldCharType="end"/>
        </w:r>
      </w:hyperlink>
    </w:p>
    <w:p w14:paraId="069FE581" w14:textId="77777777" w:rsidR="00A71447" w:rsidRDefault="0001426A" w:rsidP="00A71447">
      <w:pPr>
        <w:pStyle w:val="TableofFigures"/>
        <w:tabs>
          <w:tab w:val="right" w:leader="dot" w:pos="9062"/>
        </w:tabs>
        <w:ind w:firstLine="0"/>
        <w:rPr>
          <w:rFonts w:asciiTheme="minorHAnsi" w:eastAsiaTheme="minorEastAsia" w:hAnsiTheme="minorHAnsi" w:cstheme="minorBidi"/>
          <w:noProof/>
          <w:sz w:val="22"/>
          <w:szCs w:val="22"/>
        </w:rPr>
      </w:pPr>
      <w:hyperlink w:anchor="_Toc69895102" w:history="1">
        <w:r w:rsidR="00A71447" w:rsidRPr="00740C6A">
          <w:rPr>
            <w:rStyle w:val="Hyperlink"/>
            <w:noProof/>
          </w:rPr>
          <w:t>Bảng  10: Danh mục các dự án ưu tiên đến năm 2025, 2030</w:t>
        </w:r>
        <w:r w:rsidR="00A71447">
          <w:rPr>
            <w:noProof/>
            <w:webHidden/>
          </w:rPr>
          <w:tab/>
        </w:r>
        <w:r w:rsidR="00A71447">
          <w:rPr>
            <w:noProof/>
            <w:webHidden/>
          </w:rPr>
          <w:fldChar w:fldCharType="begin"/>
        </w:r>
        <w:r w:rsidR="00A71447">
          <w:rPr>
            <w:noProof/>
            <w:webHidden/>
          </w:rPr>
          <w:instrText xml:space="preserve"> PAGEREF _Toc69895102 \h </w:instrText>
        </w:r>
        <w:r w:rsidR="00A71447">
          <w:rPr>
            <w:noProof/>
            <w:webHidden/>
          </w:rPr>
        </w:r>
        <w:r w:rsidR="00A71447">
          <w:rPr>
            <w:noProof/>
            <w:webHidden/>
          </w:rPr>
          <w:fldChar w:fldCharType="separate"/>
        </w:r>
        <w:r w:rsidR="00DE28BD">
          <w:rPr>
            <w:noProof/>
            <w:webHidden/>
          </w:rPr>
          <w:t>133</w:t>
        </w:r>
        <w:r w:rsidR="00A71447">
          <w:rPr>
            <w:noProof/>
            <w:webHidden/>
          </w:rPr>
          <w:fldChar w:fldCharType="end"/>
        </w:r>
      </w:hyperlink>
    </w:p>
    <w:p w14:paraId="3F344C99" w14:textId="77777777" w:rsidR="00A71447" w:rsidRDefault="0001426A" w:rsidP="00A71447">
      <w:pPr>
        <w:pStyle w:val="TableofFigures"/>
        <w:tabs>
          <w:tab w:val="right" w:leader="dot" w:pos="9062"/>
        </w:tabs>
        <w:ind w:firstLine="0"/>
        <w:rPr>
          <w:rFonts w:asciiTheme="minorHAnsi" w:eastAsiaTheme="minorEastAsia" w:hAnsiTheme="minorHAnsi" w:cstheme="minorBidi"/>
          <w:noProof/>
          <w:sz w:val="22"/>
          <w:szCs w:val="22"/>
        </w:rPr>
      </w:pPr>
      <w:hyperlink w:anchor="_Toc69895103" w:history="1">
        <w:r w:rsidR="00A71447" w:rsidRPr="00740C6A">
          <w:rPr>
            <w:rStyle w:val="Hyperlink"/>
            <w:noProof/>
          </w:rPr>
          <w:t>Bảng  11: Dự báo nhu cầu vốn đầu tư</w:t>
        </w:r>
        <w:r w:rsidR="00A71447">
          <w:rPr>
            <w:noProof/>
            <w:webHidden/>
          </w:rPr>
          <w:tab/>
        </w:r>
        <w:r w:rsidR="00A71447">
          <w:rPr>
            <w:noProof/>
            <w:webHidden/>
          </w:rPr>
          <w:fldChar w:fldCharType="begin"/>
        </w:r>
        <w:r w:rsidR="00A71447">
          <w:rPr>
            <w:noProof/>
            <w:webHidden/>
          </w:rPr>
          <w:instrText xml:space="preserve"> PAGEREF _Toc69895103 \h </w:instrText>
        </w:r>
        <w:r w:rsidR="00A71447">
          <w:rPr>
            <w:noProof/>
            <w:webHidden/>
          </w:rPr>
        </w:r>
        <w:r w:rsidR="00A71447">
          <w:rPr>
            <w:noProof/>
            <w:webHidden/>
          </w:rPr>
          <w:fldChar w:fldCharType="separate"/>
        </w:r>
        <w:r w:rsidR="00DE28BD">
          <w:rPr>
            <w:noProof/>
            <w:webHidden/>
          </w:rPr>
          <w:t>143</w:t>
        </w:r>
        <w:r w:rsidR="00A71447">
          <w:rPr>
            <w:noProof/>
            <w:webHidden/>
          </w:rPr>
          <w:fldChar w:fldCharType="end"/>
        </w:r>
      </w:hyperlink>
    </w:p>
    <w:p w14:paraId="546B4F0A" w14:textId="77777777" w:rsidR="00A71447" w:rsidRPr="00C77563" w:rsidRDefault="00A71447" w:rsidP="00A71447">
      <w:pPr>
        <w:pStyle w:val="Heading1"/>
      </w:pPr>
      <w:r w:rsidRPr="00445EEF">
        <w:rPr>
          <w:b w:val="0"/>
          <w:lang w:val="nl-NL"/>
        </w:rPr>
        <w:fldChar w:fldCharType="end"/>
      </w:r>
      <w:r w:rsidRPr="00445EEF">
        <w:rPr>
          <w:lang w:val="nl-NL"/>
        </w:rPr>
        <w:br w:type="page"/>
      </w:r>
      <w:bookmarkStart w:id="5" w:name="_Toc69910012"/>
      <w:r w:rsidRPr="00C77563">
        <w:lastRenderedPageBreak/>
        <w:t>MỞ ĐẦU</w:t>
      </w:r>
      <w:bookmarkEnd w:id="3"/>
      <w:bookmarkEnd w:id="5"/>
    </w:p>
    <w:p w14:paraId="33C41B15" w14:textId="77777777" w:rsidR="00A71447" w:rsidRDefault="00A71447" w:rsidP="00A71447">
      <w:pPr>
        <w:pStyle w:val="NormalWeb"/>
        <w:shd w:val="clear" w:color="auto" w:fill="FFFFFF"/>
        <w:spacing w:before="120" w:beforeAutospacing="0" w:after="120" w:afterAutospacing="0"/>
        <w:rPr>
          <w:sz w:val="26"/>
          <w:szCs w:val="26"/>
        </w:rPr>
      </w:pPr>
    </w:p>
    <w:p w14:paraId="054FD66A" w14:textId="77777777" w:rsidR="00A71447" w:rsidRPr="00C729B7" w:rsidRDefault="00A71447" w:rsidP="00A71447">
      <w:pPr>
        <w:pStyle w:val="NormalWeb"/>
        <w:shd w:val="clear" w:color="auto" w:fill="FFFFFF"/>
        <w:spacing w:before="120" w:beforeAutospacing="0" w:after="120" w:afterAutospacing="0"/>
        <w:rPr>
          <w:sz w:val="26"/>
          <w:szCs w:val="26"/>
        </w:rPr>
      </w:pPr>
      <w:r w:rsidRPr="00C729B7">
        <w:rPr>
          <w:sz w:val="26"/>
          <w:szCs w:val="26"/>
        </w:rPr>
        <w:t>Huyện Tam Đường là huyện vùng cao nằm ở phía Đông Bắc của tỉnh Lai Châu, tọa độ địa lý từ 22°10’ đến 22°30’ vĩ độ Bắc, từ 103°18’ đến 103°46’ kinh độ Đông. Phía Bắc giáp huyện Phong Thổ, tỉnh Lai Châu và huyện Bát Xát của tỉnh Lào Cai. Phía Tây giáp huyện Sìn Hồ và thành phố Lai Châu. Phía Đông giáp huyện Sa Pa của tỉnh Lào Cai. Phía Nam giáp huyện Sìn Hồ và huyện Tân Uyên, cách trung tâm tỉnh lỵ gần 30km theo quốc lộ 4D.</w:t>
      </w:r>
    </w:p>
    <w:p w14:paraId="62E1558E" w14:textId="77777777" w:rsidR="00A71447" w:rsidRPr="00C729B7" w:rsidRDefault="00A71447" w:rsidP="00A71447">
      <w:pPr>
        <w:pStyle w:val="NormalWeb"/>
        <w:shd w:val="clear" w:color="auto" w:fill="FFFFFF"/>
        <w:spacing w:before="120" w:beforeAutospacing="0" w:after="120" w:afterAutospacing="0"/>
        <w:rPr>
          <w:sz w:val="26"/>
          <w:szCs w:val="26"/>
        </w:rPr>
      </w:pPr>
      <w:r w:rsidRPr="00C729B7">
        <w:rPr>
          <w:sz w:val="26"/>
          <w:szCs w:val="26"/>
        </w:rPr>
        <w:t>Huyện Tam Đường có 13 đơn vị hành chính gồm thị trấn Tam Đường và 12 xã: Bản Bo, Bản Giang, Bản Hon, Bình Lư, Giang Ma, Hồ Thầu, Khun Há, Nà Tăm, Nùng Nàng, Sơn Bình, Tả Lèng, Thèn Sin. Tam Đường có dân số 56,24 nghìn người, mật độ dân số là 82,16 người/km², với 12 dân tộc cùng sinh sống: Dân tộc Mông: 37,25%; dân tộc Thái: 15,5%; dân tộc Kinh: 13,9%; dân tộc Dao: 10,63%; dân tộc Giáy: 8,15%; dân tộc Lào: 7,81%; dân tộc Lự: 5,18%; dân tộc Hoa: 1,01%; dân tộc Kháng: 0,38%, dân tộc khác: 0,19%.</w:t>
      </w:r>
    </w:p>
    <w:p w14:paraId="799C1980" w14:textId="77777777" w:rsidR="00A71447" w:rsidRPr="00C729B7" w:rsidRDefault="00A71447" w:rsidP="00A71447">
      <w:pPr>
        <w:pStyle w:val="NormalWeb"/>
        <w:shd w:val="clear" w:color="auto" w:fill="FFFFFF"/>
        <w:spacing w:before="120" w:beforeAutospacing="0" w:after="120" w:afterAutospacing="0"/>
        <w:rPr>
          <w:sz w:val="26"/>
          <w:szCs w:val="26"/>
        </w:rPr>
      </w:pPr>
      <w:r w:rsidRPr="00C729B7">
        <w:rPr>
          <w:sz w:val="26"/>
          <w:szCs w:val="26"/>
        </w:rPr>
        <w:t>Tam Đường có địa hình bị chia cắt mạnh bởi những dãy núi chạy dài theo hướng Tây Bắc - Đông Nam. Phía Đông Bắc là dãy Hoàng Liên Sơn kéo dài hơn 80 km, phía Đông là dãy núi Pusamcap dài hơn 60 km. Xen giữa các dãy núi cao là các thung lũng như: Thung lũng Tam Đường - Bản Giang có diện tích trên 3.500 ha; thung lũng Tam Đường - Thèn Sin có diện tích trên 500 ha; thung lũng Bình Lư - Nà Tằm - Bản Bo có diện tích trên 1.800 ha. Các thung lũng có độ cao từ 600-800 m so với mực nước biển.</w:t>
      </w:r>
    </w:p>
    <w:p w14:paraId="748B396F" w14:textId="77777777" w:rsidR="00A71447" w:rsidRPr="00C729B7" w:rsidRDefault="00A71447" w:rsidP="00A71447">
      <w:pPr>
        <w:pStyle w:val="NormalWeb"/>
        <w:shd w:val="clear" w:color="auto" w:fill="FFFFFF"/>
        <w:spacing w:before="120" w:beforeAutospacing="0" w:after="120" w:afterAutospacing="0"/>
        <w:rPr>
          <w:sz w:val="26"/>
          <w:szCs w:val="26"/>
          <w:lang w:val="nl-NL"/>
        </w:rPr>
      </w:pPr>
      <w:r w:rsidRPr="00C729B7">
        <w:rPr>
          <w:sz w:val="26"/>
          <w:szCs w:val="26"/>
          <w:lang w:val="nl-NL"/>
        </w:rPr>
        <w:t>Dưới sự chỉ đạo sâu sát, đúng đắn của Tỉnh uỷ, Uỷ ban nhân dân tỉnh, nhiều đường lối, chính sách ra đời đã thực sự đi vào cuộc sống, mang lại hiệu quả thiết thực. Trong đó, nổi bật là chủ trương chuyển dịch cơ cấu kinh tế theo hướng công nghiệp hóa, hiện đại hóa mà trọng tâm là chuyển dịch cơ cấu kinh tế nông nghiệp, nông thôn đã nhận được sự đồng tình, ủng hộ của các ban, ngành và nhân dân trong huyện. Nhờ chủ trương này, huyện Tam Đường đã khai thác được những tiềm năng, thế mạnh về vị trí địa lý, khí hậu và tiềm năng đất đai, lao động, biến tiềm năng thành sức mạnh cho sự phát triển.</w:t>
      </w:r>
    </w:p>
    <w:p w14:paraId="1C2753EF" w14:textId="77777777" w:rsidR="00A71447" w:rsidRPr="00C729B7" w:rsidRDefault="00A71447" w:rsidP="00A71447">
      <w:pPr>
        <w:pStyle w:val="NormalWeb"/>
        <w:shd w:val="clear" w:color="auto" w:fill="FFFFFF"/>
        <w:spacing w:before="120" w:beforeAutospacing="0" w:after="120" w:afterAutospacing="0"/>
        <w:rPr>
          <w:sz w:val="26"/>
          <w:szCs w:val="26"/>
          <w:lang w:val="nl-NL"/>
        </w:rPr>
      </w:pPr>
      <w:r w:rsidRPr="00C729B7">
        <w:rPr>
          <w:sz w:val="26"/>
          <w:szCs w:val="26"/>
          <w:lang w:val="nl-NL"/>
        </w:rPr>
        <w:t>Trong nông nghiệp, phát huy tính cần cù, sáng tạo trong lao động, sản xuất, người dân Tam Đường đã ứng dụng nhiều tiến bộ khoa học - kỹ thuật vào sản xuất, đẩy mạnh thâm canh cây lúa, cây chè, đưa cây ngô lai và một số cây trồng khác xuống chân ruộng không chủ động nước, nâng hệ số quay vòng sử dụng đất 1,5 - 1,8 lần/năm, bố trí cơ cấu cây trồng, vật nuôi theo hướng hiệu quả nhất để tăng thu nhập cho người sản xuất. Nhờ đó, từ chỗ thiếu lương thực, giờ đây Tam Đường đã đảm bảo được an ninh lương thực trên địa bàn. Bên cạnh cây chè, Tam Đường đã triển khai trồng thêm các loại cây trồng khác như cây chanh leo, cây mắc ca, cây sâm Lai Châu, cây bẩy lá một hoa...</w:t>
      </w:r>
    </w:p>
    <w:p w14:paraId="2BCBAE00" w14:textId="77777777" w:rsidR="00A71447" w:rsidRPr="00C729B7" w:rsidRDefault="00A71447" w:rsidP="00A71447">
      <w:pPr>
        <w:pStyle w:val="NormalWeb"/>
        <w:shd w:val="clear" w:color="auto" w:fill="FFFFFF"/>
        <w:spacing w:before="120" w:beforeAutospacing="0" w:after="120" w:afterAutospacing="0"/>
        <w:rPr>
          <w:sz w:val="26"/>
          <w:szCs w:val="26"/>
          <w:lang w:val="nl-NL"/>
        </w:rPr>
      </w:pPr>
      <w:r w:rsidRPr="00C729B7">
        <w:rPr>
          <w:rStyle w:val="Strong"/>
          <w:b w:val="0"/>
          <w:sz w:val="26"/>
          <w:szCs w:val="26"/>
          <w:lang w:val="nl-NL"/>
        </w:rPr>
        <w:t xml:space="preserve">Cơ sở hạ tầng, văn hoá - xã hội có nhiều bước tiến đáng ghi nhận. </w:t>
      </w:r>
      <w:r w:rsidRPr="00C729B7">
        <w:rPr>
          <w:sz w:val="26"/>
          <w:szCs w:val="26"/>
          <w:lang w:val="nl-NL"/>
        </w:rPr>
        <w:t xml:space="preserve">Với nhận thức công tác xây dựng cơ bản phải đi trước một bước, huyện Tam Đường đã tập trung các nguồn vốn xây dựng cơ bản, nguồn vốn kiến thiết kinh tế, nguồn vốn từ Chương trình 135,... để đầu tư xây dựng các công trình kết cấu hạ tầng. Ngoài các nguồn vốn trên, </w:t>
      </w:r>
      <w:r w:rsidRPr="00C729B7">
        <w:rPr>
          <w:sz w:val="26"/>
          <w:szCs w:val="26"/>
          <w:lang w:val="nl-NL"/>
        </w:rPr>
        <w:lastRenderedPageBreak/>
        <w:t>hàng năm, huyện còn đầu tư hàng chục tỷ đồng vào xây dựng "điện - đường - trường - trạm" với nhiều hạng mục công trình lớn như: công trình giao thông, công trình thuỷ lợi, các công trình công cộng,...</w:t>
      </w:r>
    </w:p>
    <w:p w14:paraId="3FDEF5FD" w14:textId="77777777" w:rsidR="00A71447" w:rsidRPr="00C729B7" w:rsidRDefault="00A71447" w:rsidP="00A71447">
      <w:pPr>
        <w:pStyle w:val="NormalWeb"/>
        <w:spacing w:before="120" w:beforeAutospacing="0" w:after="120" w:afterAutospacing="0"/>
        <w:rPr>
          <w:sz w:val="26"/>
          <w:szCs w:val="26"/>
          <w:lang w:val="nl-NL"/>
        </w:rPr>
      </w:pPr>
      <w:r w:rsidRPr="00C729B7">
        <w:rPr>
          <w:sz w:val="26"/>
          <w:szCs w:val="26"/>
          <w:lang w:val="nl-NL"/>
        </w:rPr>
        <w:t>Mặc dù đạt được nhiều thành tích đáng ghi nhận, nhưng huyện Tam Đường hiện vẫn phải đối mặt với một số thách thức. Sản phẩm còn mang tính tự cung tự cấp, chưa có giá trị hàng hóa, trong đó thế mạnh về rừng chưa được khai thác triệt để. Các ngành thương nghiệp - dịch vụ phát triển manh mún, mức độ tiêu thụ hàng hóa còn yếu. Các nguồn thu ngân sách còn hạn hẹp, vẫn bội chi ngân sách trên địa bàn. Công tác đào tạo lao động chưa được quan tâm đúng mức, hầu hết lao động trên địa bàn huyện chưa qua đào tạo, chủ yếu là lao động thủ công theo kinh nghiệm, chưa đáp ứng được nhu cầu phát triển kinh tế - xã hội.</w:t>
      </w:r>
    </w:p>
    <w:p w14:paraId="678FC965" w14:textId="77777777" w:rsidR="00A71447" w:rsidRPr="00C729B7" w:rsidRDefault="00A71447" w:rsidP="00A71447">
      <w:pPr>
        <w:pStyle w:val="NormalWeb"/>
        <w:spacing w:before="120" w:beforeAutospacing="0" w:after="120" w:afterAutospacing="0"/>
        <w:rPr>
          <w:sz w:val="26"/>
          <w:szCs w:val="26"/>
          <w:lang w:val="nl-NL"/>
        </w:rPr>
      </w:pPr>
      <w:r w:rsidRPr="00C729B7">
        <w:rPr>
          <w:sz w:val="26"/>
          <w:szCs w:val="26"/>
          <w:lang w:val="nl-NL"/>
        </w:rPr>
        <w:t>Để sớm khắc phục khó khăn nêu trên, đưa kinh tế Tam Đường phát triển lên tầm cao mới, phù hợp với chiến lược phát triển kinh tế - xã hội trong giai đoạn hội nhập, Đảng bộ, chính quyền và nhân dân các dân tộc Tam Đường cần tiếp tục phát huy truyền thống văn hóa, cách mạng, đoàn kết toàn dân, nâng cao vai trò của các tổ chức chính trị - xã hội, các ban, ngành, đoàn thể, tạo sức mạnh tổng hợp thực hiện thắng lợi các mục tiêu kinh tế - xã hội ở địa phương.</w:t>
      </w:r>
    </w:p>
    <w:p w14:paraId="122E0368" w14:textId="77777777" w:rsidR="00A71447" w:rsidRPr="00C729B7" w:rsidRDefault="00A71447" w:rsidP="00A71447">
      <w:pPr>
        <w:pStyle w:val="NormalWeb"/>
        <w:spacing w:before="120" w:beforeAutospacing="0" w:after="120" w:afterAutospacing="0"/>
        <w:rPr>
          <w:sz w:val="26"/>
          <w:szCs w:val="26"/>
          <w:lang w:val="fr-FR"/>
        </w:rPr>
      </w:pPr>
      <w:r w:rsidRPr="00C729B7">
        <w:rPr>
          <w:sz w:val="26"/>
          <w:szCs w:val="26"/>
          <w:lang w:val="fr-FR"/>
        </w:rPr>
        <w:t>Bên cạnh đó, Tam Đường cần đẩy mạnh hơn nữa công tác chuyển dịch cơ cấu cây trồng, vật nuôi, quy hoạch và phát triển các vùng sản xuất hàng hóa tập trung với quy mô lớn như vùng cây công nghiệp (chè, mắc ca, chanh leo), cây dược liệu (sâm Lai Châu, bẩy lá một hoa), cây ăn quả (đào, lê, mận), các vùng nguyên liệu (chè, mắc ca),... Tranh thủ sự giúp đỡ của Trung ương, Tỉnh uỷ, Uỷ ban nhân dân tỉnh, các tổ chức xã hội trong và ngoài nước, đồng thời đặc biệt chú trọng phát huy nội lực, tinh thần tự lực tự cường. Mặt khác, chú trọng đổi mới phương pháp lãnh đạo, không ngừng nâng cao năng lực, bồi dưỡng nghiệp vụ cho cán bộ, nhất là cán bộ tại cơ sở xã, thị trấn.</w:t>
      </w:r>
    </w:p>
    <w:p w14:paraId="0A456CD9" w14:textId="77777777" w:rsidR="00A71447" w:rsidRPr="00A71447" w:rsidRDefault="00A71447" w:rsidP="00A71447">
      <w:pPr>
        <w:rPr>
          <w:spacing w:val="-4"/>
          <w:szCs w:val="26"/>
        </w:rPr>
      </w:pPr>
      <w:r w:rsidRPr="00A71447">
        <w:rPr>
          <w:spacing w:val="-4"/>
          <w:szCs w:val="26"/>
        </w:rPr>
        <w:t xml:space="preserve">Tam Đường có nhiều tiềm năng để phát triển du lịch, trong số 6/10 đỉnh núi cao nhất Việt Nam của tỉnh Lai Châu thì huyện Tam Đường có hai đỉnh. Đỉnh Putaleng cao 3.049 m là đỉnh núi cao thứ ba (Sau đỉnh Fansipan cao 3143m, Pusilung cao 3083m), đồng thời là dãy núi hiểm trở nhất Việt Nam và đỉnh Tả Liên Sơn cao 2996 m, là đỉnh cao thứ sáu của Việt Nam; Đèo Ô Quý Hồ nối liền 2 tỉnh Lai Châu và Lào Cai, với 2/3 thuộc Tam Đường được mệnh danh là cung đường đèo hùng vĩ hiểm trở nhất Việt Nam với hai khu du lịch nổi tiếng. Cầu kính rồng mây và khu du lịch sinh thái đỉnh đèo Hoàng liên- cổng trời Ô Quý Hồ đã và đang thu hút một lượng lớn khách du lịch của huyện, tỉnh; động Tiên Sơn (di tích lịch sử danh lam thắng cảnh cấp Quốc gia) ngoài giá trị cảnh quan, danh thắng còn mang trong đó yếu tố lịch sử gắn liền với lịch sử phát triển của địa phương; thác Tác Tình được biết đến không chỉ bởi vẻ đẹp hùng vĩ nên thơ mà còn bởi được thổi hồn bởi câu chuyện tình cảm động của đôi trai gái người Dao; Cọn nước Nà Khương, xã Bản Bo từ lâu đã hấp dẫn du khách bởi một chuỗi những bánh xe nước khổng lồ quay đều đều ngày đêm không ngưng nghỉ mang lại nguồn nước tưới cho ruộng đồng, cho sinh hoạt của đồng bào dân tộc Thái tại bản Nà Khương và rất nhiều những hang động lớn nhỏ được công nhân là di tích danh thắng cấp tỉnh như: động Hủm Xanh, động Đông Pao, động Bản Giang… Với lợi thế </w:t>
      </w:r>
      <w:r w:rsidRPr="00A71447">
        <w:rPr>
          <w:spacing w:val="-4"/>
          <w:szCs w:val="26"/>
        </w:rPr>
        <w:lastRenderedPageBreak/>
        <w:t>là huyện có nhiều dân tộc cùng sinh sống (12 dân tộc) huyện Tam Đường còn có nhiều bản làng vẫn giữ gìn được cho mình những nét đẹp trong văn hóa truyền thống gắn với phát triển loại hình du lịch lịch cộng đồng như: Bản Lao Chải 1 xã Khun Há; bản Sì Thâu Chải, xã Hồ Thầu, Bản Thẳm, Bản Hon xã Bản Hon và nhiều bản có tiềm năng như Lao Tỷ Phùng, xã Nùng Nàng; Chu Va 6, xã Sơn Bình.</w:t>
      </w:r>
    </w:p>
    <w:p w14:paraId="246D7FEC" w14:textId="77777777" w:rsidR="00A71447" w:rsidRPr="00C729B7" w:rsidRDefault="00A71447" w:rsidP="00A71447">
      <w:pPr>
        <w:pStyle w:val="NormalWeb"/>
        <w:spacing w:before="120" w:beforeAutospacing="0" w:after="120" w:afterAutospacing="0"/>
        <w:rPr>
          <w:bCs/>
          <w:sz w:val="26"/>
          <w:szCs w:val="26"/>
          <w:lang w:val="fr-FR"/>
        </w:rPr>
      </w:pPr>
      <w:r w:rsidRPr="00C729B7">
        <w:rPr>
          <w:sz w:val="26"/>
          <w:szCs w:val="26"/>
          <w:lang w:val="en-GB"/>
        </w:rPr>
        <w:t xml:space="preserve">Thực hiện Luật Quy hoạch (2017) và </w:t>
      </w:r>
      <w:r w:rsidRPr="00C729B7">
        <w:rPr>
          <w:sz w:val="26"/>
          <w:szCs w:val="26"/>
          <w:lang w:val="vi-VN"/>
        </w:rPr>
        <w:t xml:space="preserve">Nghị quyết số 11/NQ-CP </w:t>
      </w:r>
      <w:r w:rsidRPr="00C729B7">
        <w:rPr>
          <w:sz w:val="26"/>
          <w:szCs w:val="26"/>
          <w:lang w:val="en-GB"/>
        </w:rPr>
        <w:t xml:space="preserve">ngày </w:t>
      </w:r>
      <w:r w:rsidRPr="00C729B7">
        <w:rPr>
          <w:sz w:val="26"/>
          <w:szCs w:val="26"/>
          <w:lang w:val="vi-VN"/>
        </w:rPr>
        <w:t>05/02/2018</w:t>
      </w:r>
      <w:r w:rsidRPr="00C729B7">
        <w:rPr>
          <w:sz w:val="26"/>
          <w:szCs w:val="26"/>
          <w:lang w:val="en-GB"/>
        </w:rPr>
        <w:t xml:space="preserve"> của Chính phủ </w:t>
      </w:r>
      <w:r w:rsidRPr="00C729B7">
        <w:rPr>
          <w:sz w:val="26"/>
          <w:szCs w:val="26"/>
          <w:lang w:val="vi-VN"/>
        </w:rPr>
        <w:t xml:space="preserve">về triển khai thi hành Luật Quy hoạch 2017, </w:t>
      </w:r>
      <w:r w:rsidRPr="00C729B7">
        <w:rPr>
          <w:sz w:val="26"/>
          <w:szCs w:val="26"/>
          <w:lang w:val="en-GB"/>
        </w:rPr>
        <w:t xml:space="preserve">UBND </w:t>
      </w:r>
      <w:r w:rsidRPr="00C729B7">
        <w:rPr>
          <w:sz w:val="26"/>
          <w:szCs w:val="26"/>
          <w:lang w:val="vi-VN"/>
        </w:rPr>
        <w:t>tỉnh</w:t>
      </w:r>
      <w:r w:rsidRPr="00C729B7">
        <w:rPr>
          <w:sz w:val="26"/>
          <w:szCs w:val="26"/>
          <w:lang w:val="en-GB"/>
        </w:rPr>
        <w:t xml:space="preserve"> Lai Châu </w:t>
      </w:r>
      <w:r w:rsidRPr="00C729B7">
        <w:rPr>
          <w:sz w:val="26"/>
          <w:szCs w:val="26"/>
          <w:lang w:val="vi-VN"/>
        </w:rPr>
        <w:t xml:space="preserve">tổ chức lập Quy hoạch tỉnh </w:t>
      </w:r>
      <w:r w:rsidRPr="00C729B7">
        <w:rPr>
          <w:sz w:val="26"/>
          <w:szCs w:val="26"/>
        </w:rPr>
        <w:t xml:space="preserve">Lai Châu </w:t>
      </w:r>
      <w:r w:rsidRPr="00C729B7">
        <w:rPr>
          <w:sz w:val="26"/>
          <w:szCs w:val="26"/>
          <w:lang w:val="vi-VN"/>
        </w:rPr>
        <w:t>thời kỳ 2021-2030</w:t>
      </w:r>
      <w:r w:rsidRPr="00C729B7">
        <w:rPr>
          <w:sz w:val="26"/>
          <w:szCs w:val="26"/>
          <w:lang w:val="en-GB"/>
        </w:rPr>
        <w:t>, tầm nhìn đến năm 2050</w:t>
      </w:r>
      <w:r w:rsidRPr="00C729B7">
        <w:rPr>
          <w:sz w:val="26"/>
          <w:szCs w:val="26"/>
          <w:lang w:val="vi-VN"/>
        </w:rPr>
        <w:t>.</w:t>
      </w:r>
      <w:r w:rsidRPr="00C729B7">
        <w:rPr>
          <w:sz w:val="26"/>
          <w:szCs w:val="26"/>
          <w:lang w:val="en-GB"/>
        </w:rPr>
        <w:t xml:space="preserve"> Theo Luật Quy hoạch, Quy hoạch tỉnh Lai Châu được nghiên cứu, xây dựng trên cơ sở tích hợp các nội dung, định hướng phát triển các ngành, lĩnh vực và các huyện, thành phố </w:t>
      </w:r>
      <w:r w:rsidRPr="00C729B7">
        <w:rPr>
          <w:sz w:val="26"/>
          <w:szCs w:val="26"/>
          <w:shd w:val="clear" w:color="auto" w:fill="FFFFFF"/>
        </w:rPr>
        <w:t xml:space="preserve">có liên quan đến kết cấu hạ tầng, sử dụng tài nguyên và bảo vệ môi trường trên địa bàn tỉnh có tính tới yếu tố liên vùng và hội nhập kinh tế quốc tế. Vì vậy việc triển khai lập quy hoạch huyện Tam Đường thời kỳ 2021-2030, tầm nhìn đến năm 2050 là hết sức cần thiết. </w:t>
      </w:r>
      <w:r w:rsidRPr="00C729B7">
        <w:rPr>
          <w:sz w:val="26"/>
          <w:szCs w:val="26"/>
          <w:lang w:val="fr-FR"/>
        </w:rPr>
        <w:t xml:space="preserve">Quy hoạch này cũng </w:t>
      </w:r>
      <w:r w:rsidRPr="00C729B7">
        <w:rPr>
          <w:bCs/>
          <w:sz w:val="26"/>
          <w:szCs w:val="26"/>
          <w:lang w:val="fr-FR"/>
        </w:rPr>
        <w:t>là cơ sở cho các ngành, lĩnh vực xây dựng kế hoạch phát triển ngành, lĩnh vực và các kế hoạch phát triển 5 năm và hàng năm của huyện.</w:t>
      </w:r>
    </w:p>
    <w:p w14:paraId="17D15854" w14:textId="77777777" w:rsidR="00A71447" w:rsidRPr="00C729B7" w:rsidRDefault="00A71447" w:rsidP="00A71447">
      <w:pPr>
        <w:pStyle w:val="Heading2"/>
      </w:pPr>
      <w:bookmarkStart w:id="6" w:name="_Toc69894367"/>
      <w:bookmarkStart w:id="7" w:name="_Toc69895195"/>
      <w:bookmarkStart w:id="8" w:name="_Toc69907395"/>
      <w:bookmarkStart w:id="9" w:name="_Toc1578166"/>
      <w:bookmarkStart w:id="10" w:name="_Toc69910013"/>
      <w:r w:rsidRPr="00C729B7">
        <w:t>1. Những căn cứ chủ yếu để nghiên cứu, xây dựng Quy hoạch</w:t>
      </w:r>
      <w:bookmarkEnd w:id="6"/>
      <w:bookmarkEnd w:id="7"/>
      <w:bookmarkEnd w:id="8"/>
      <w:bookmarkEnd w:id="10"/>
    </w:p>
    <w:p w14:paraId="55364EF4" w14:textId="77777777" w:rsidR="00A71447" w:rsidRPr="00C729B7" w:rsidRDefault="00A71447" w:rsidP="00A71447">
      <w:pPr>
        <w:rPr>
          <w:szCs w:val="26"/>
          <w:lang w:val="nl-NL"/>
        </w:rPr>
      </w:pPr>
      <w:r w:rsidRPr="00C729B7">
        <w:rPr>
          <w:szCs w:val="26"/>
          <w:lang w:val="nl-NL"/>
        </w:rPr>
        <w:t>Việc xây dựng dự án: “Quy hoạch huyện Tam Đường thời kỳ 2021- 2030, tầm nhìn đến năm 2050” được dựa vào những căn cứ chủ yếu sau:</w:t>
      </w:r>
    </w:p>
    <w:p w14:paraId="1F7FC893" w14:textId="77777777" w:rsidR="00A71447" w:rsidRPr="00C729B7" w:rsidRDefault="00A71447" w:rsidP="00A71447">
      <w:pPr>
        <w:rPr>
          <w:szCs w:val="26"/>
          <w:lang w:val="nl-NL"/>
        </w:rPr>
      </w:pPr>
      <w:r w:rsidRPr="00C729B7">
        <w:rPr>
          <w:szCs w:val="26"/>
          <w:lang w:val="nl-NL"/>
        </w:rPr>
        <w:t>- Văn kiện Đại hội XIII của Đảng Cộng sản Việt Nam;</w:t>
      </w:r>
    </w:p>
    <w:p w14:paraId="043E7264" w14:textId="77777777" w:rsidR="00A71447" w:rsidRPr="00C729B7" w:rsidRDefault="00A71447" w:rsidP="00A71447">
      <w:pPr>
        <w:rPr>
          <w:szCs w:val="26"/>
        </w:rPr>
      </w:pPr>
      <w:r w:rsidRPr="00C729B7">
        <w:rPr>
          <w:szCs w:val="26"/>
        </w:rPr>
        <w:t>- Luật Quy hoạch số 21/2017/QH14;</w:t>
      </w:r>
    </w:p>
    <w:p w14:paraId="6AB728A3" w14:textId="77777777" w:rsidR="00A71447" w:rsidRPr="00C729B7" w:rsidRDefault="00A71447" w:rsidP="00A71447">
      <w:pPr>
        <w:rPr>
          <w:szCs w:val="26"/>
        </w:rPr>
      </w:pPr>
      <w:r w:rsidRPr="00C729B7">
        <w:rPr>
          <w:szCs w:val="26"/>
        </w:rPr>
        <w:t>- Nghị định số 37/2019/NĐ-CP ngày 07/5/2019 của Chính phủ quy định chi tiết thi hành một số điều của Luật Quy hoạch;</w:t>
      </w:r>
    </w:p>
    <w:p w14:paraId="0F9EEBE8" w14:textId="77777777" w:rsidR="00A71447" w:rsidRPr="00C729B7" w:rsidRDefault="00A71447" w:rsidP="00A71447">
      <w:pPr>
        <w:rPr>
          <w:szCs w:val="26"/>
          <w:lang w:eastAsia="en-GB"/>
        </w:rPr>
      </w:pPr>
      <w:r w:rsidRPr="00C729B7">
        <w:rPr>
          <w:szCs w:val="26"/>
          <w:lang w:eastAsia="en-GB"/>
        </w:rPr>
        <w:t>- Nghị Quyết 11/NQ-CP ngày 05/02/2018 của Chính Phủ về triển khai thực hiện Luật Quy hoạch;</w:t>
      </w:r>
    </w:p>
    <w:p w14:paraId="5ECCCBF7" w14:textId="77777777" w:rsidR="00A71447" w:rsidRPr="00C729B7" w:rsidRDefault="00A71447" w:rsidP="00A71447">
      <w:pPr>
        <w:tabs>
          <w:tab w:val="center" w:pos="4954"/>
        </w:tabs>
        <w:rPr>
          <w:szCs w:val="26"/>
          <w:lang w:eastAsia="en-GB"/>
        </w:rPr>
      </w:pPr>
      <w:r w:rsidRPr="00C729B7">
        <w:rPr>
          <w:szCs w:val="26"/>
          <w:lang w:eastAsia="en-GB"/>
        </w:rPr>
        <w:t>- Quyết định số 349/QĐ-TTg ngày 06/3/2020 của Thủ tướng Chính phủ phê duyệt Nhiệm vụ lập quy hoạch tỉnh Lai Châu thời kỳ 2021-2030, tầm nhìn đến 2050;</w:t>
      </w:r>
    </w:p>
    <w:p w14:paraId="71B9B4C5" w14:textId="77777777" w:rsidR="00A71447" w:rsidRPr="00C729B7" w:rsidRDefault="00A71447" w:rsidP="00A71447">
      <w:pPr>
        <w:tabs>
          <w:tab w:val="center" w:pos="4954"/>
        </w:tabs>
        <w:rPr>
          <w:szCs w:val="26"/>
          <w:lang w:eastAsia="en-GB"/>
        </w:rPr>
      </w:pPr>
      <w:r w:rsidRPr="00C729B7">
        <w:rPr>
          <w:szCs w:val="26"/>
          <w:lang w:eastAsia="en-GB"/>
        </w:rPr>
        <w:t>- Quyết định số 611/QĐ-UBND ngày 11/6/2019 của UBND tỉnh Lai Châu giao Sở Kế hoạch và Đầu tư làm cơ quan lập quy hoạch tỉnh.</w:t>
      </w:r>
    </w:p>
    <w:p w14:paraId="7C58D4EF" w14:textId="77777777" w:rsidR="00A71447" w:rsidRPr="00C729B7" w:rsidRDefault="00A71447" w:rsidP="00A71447">
      <w:pPr>
        <w:rPr>
          <w:szCs w:val="26"/>
          <w:lang w:val="nl-NL"/>
        </w:rPr>
      </w:pPr>
      <w:r w:rsidRPr="00C729B7">
        <w:rPr>
          <w:szCs w:val="26"/>
          <w:lang w:val="nl-NL"/>
        </w:rPr>
        <w:t>- Các văn bản về chủ trương của Đảng và nhà nước về phát triển kinh tế - xã hội, đảm bảo quốc phòng an ninh;</w:t>
      </w:r>
    </w:p>
    <w:p w14:paraId="76EDE043" w14:textId="77777777" w:rsidR="00A71447" w:rsidRPr="00C729B7" w:rsidRDefault="00A71447" w:rsidP="00A71447">
      <w:pPr>
        <w:rPr>
          <w:szCs w:val="26"/>
          <w:lang w:val="nl-NL"/>
        </w:rPr>
      </w:pPr>
      <w:r w:rsidRPr="00C729B7">
        <w:rPr>
          <w:szCs w:val="26"/>
          <w:lang w:val="nl-NL"/>
        </w:rPr>
        <w:t xml:space="preserve">- Nghị quyết Đại hội Đảng bộ Tỉnh Lai Châu lần thứ XIV, nhiệm kỳ 2020 - 2025; </w:t>
      </w:r>
    </w:p>
    <w:p w14:paraId="1EC16BE5" w14:textId="77777777" w:rsidR="00A71447" w:rsidRPr="00C729B7" w:rsidRDefault="00A71447" w:rsidP="00A71447">
      <w:pPr>
        <w:rPr>
          <w:szCs w:val="26"/>
          <w:lang w:val="nl-NL"/>
        </w:rPr>
      </w:pPr>
      <w:r w:rsidRPr="00C729B7">
        <w:rPr>
          <w:szCs w:val="26"/>
          <w:lang w:val="nl-NL"/>
        </w:rPr>
        <w:t xml:space="preserve">- Nghị quyết Đại hội Đảng bộ huyện Tam Đường lần thứ XX, nhiệm kỳ 2020 - 2025; </w:t>
      </w:r>
    </w:p>
    <w:p w14:paraId="7D54E5E9" w14:textId="77777777" w:rsidR="00A71447" w:rsidRPr="00C729B7" w:rsidRDefault="00A71447" w:rsidP="00A71447">
      <w:pPr>
        <w:rPr>
          <w:szCs w:val="26"/>
          <w:lang w:val="nl-NL"/>
        </w:rPr>
      </w:pPr>
      <w:r w:rsidRPr="00C729B7">
        <w:rPr>
          <w:szCs w:val="26"/>
          <w:lang w:val="nl-NL"/>
        </w:rPr>
        <w:t>- Các quy hoạch phát triển ngành, sản phẩm của cả nước liên quan đến tỉnh Lai Châu;</w:t>
      </w:r>
    </w:p>
    <w:p w14:paraId="3D0524EA" w14:textId="77777777" w:rsidR="00A71447" w:rsidRPr="00C729B7" w:rsidRDefault="00A71447" w:rsidP="00A71447">
      <w:pPr>
        <w:rPr>
          <w:szCs w:val="26"/>
        </w:rPr>
      </w:pPr>
      <w:r w:rsidRPr="00C729B7">
        <w:rPr>
          <w:szCs w:val="26"/>
        </w:rPr>
        <w:t>- Thông tư số 08/2019/TT-BKHĐT ngày 17/5/2019 của Bộ Kế hoạch và Đầu tư hướng dẫn về định mức trong hoạt động quy hoạch;</w:t>
      </w:r>
    </w:p>
    <w:p w14:paraId="0965F5DC" w14:textId="77777777" w:rsidR="00A71447" w:rsidRPr="00C729B7" w:rsidRDefault="00A71447" w:rsidP="00A71447">
      <w:pPr>
        <w:rPr>
          <w:szCs w:val="26"/>
        </w:rPr>
      </w:pPr>
      <w:r w:rsidRPr="00C729B7">
        <w:rPr>
          <w:szCs w:val="26"/>
        </w:rPr>
        <w:lastRenderedPageBreak/>
        <w:t>- Thông tư số 113/2018/TT-BTC ngày 15/11/2018 của Bộ Tài chính quy định về giá trong hoạt động quy hoạch;</w:t>
      </w:r>
    </w:p>
    <w:p w14:paraId="2795AC06" w14:textId="77777777" w:rsidR="00A71447" w:rsidRPr="00C729B7" w:rsidRDefault="00A71447" w:rsidP="00A71447">
      <w:pPr>
        <w:pStyle w:val="Heading2"/>
        <w:rPr>
          <w:lang w:val="en-GB"/>
        </w:rPr>
      </w:pPr>
      <w:bookmarkStart w:id="11" w:name="_Toc69894368"/>
      <w:bookmarkStart w:id="12" w:name="_Toc69895196"/>
      <w:bookmarkStart w:id="13" w:name="_Toc69907396"/>
      <w:bookmarkStart w:id="14" w:name="_Toc69910014"/>
      <w:r w:rsidRPr="00C729B7">
        <w:t xml:space="preserve">2. </w:t>
      </w:r>
      <w:r w:rsidRPr="00C729B7">
        <w:rPr>
          <w:lang w:val="vi-VN"/>
        </w:rPr>
        <w:t xml:space="preserve">Quan điểm lập </w:t>
      </w:r>
      <w:r w:rsidRPr="00C729B7">
        <w:rPr>
          <w:lang w:val="en-GB"/>
        </w:rPr>
        <w:t>Phương án phát triển</w:t>
      </w:r>
      <w:bookmarkEnd w:id="11"/>
      <w:bookmarkEnd w:id="12"/>
      <w:bookmarkEnd w:id="13"/>
      <w:bookmarkEnd w:id="14"/>
    </w:p>
    <w:p w14:paraId="33F53760" w14:textId="77777777" w:rsidR="00A71447" w:rsidRPr="00C729B7" w:rsidRDefault="00A71447" w:rsidP="00A71447">
      <w:pPr>
        <w:pStyle w:val="ListParagraph"/>
        <w:widowControl w:val="0"/>
        <w:shd w:val="clear" w:color="auto" w:fill="FFFFFF"/>
        <w:tabs>
          <w:tab w:val="left" w:pos="0"/>
          <w:tab w:val="left" w:pos="1620"/>
          <w:tab w:val="left" w:pos="1710"/>
        </w:tabs>
        <w:ind w:left="0"/>
        <w:contextualSpacing w:val="0"/>
        <w:rPr>
          <w:color w:val="auto"/>
          <w:szCs w:val="26"/>
          <w:lang w:val="vi-VN"/>
        </w:rPr>
      </w:pPr>
      <w:r w:rsidRPr="00C729B7">
        <w:rPr>
          <w:color w:val="auto"/>
          <w:szCs w:val="26"/>
          <w:lang w:val="nl-NL"/>
        </w:rPr>
        <w:t>- Đảm bảo p</w:t>
      </w:r>
      <w:r w:rsidRPr="00C729B7">
        <w:rPr>
          <w:color w:val="auto"/>
          <w:szCs w:val="26"/>
        </w:rPr>
        <w:t xml:space="preserve">hù hợp với </w:t>
      </w:r>
      <w:r w:rsidRPr="00C729B7">
        <w:rPr>
          <w:color w:val="auto"/>
          <w:szCs w:val="26"/>
          <w:lang w:val="nl-NL"/>
        </w:rPr>
        <w:t xml:space="preserve">các nội dung định hướng </w:t>
      </w:r>
      <w:r w:rsidRPr="00C729B7">
        <w:rPr>
          <w:color w:val="auto"/>
          <w:szCs w:val="26"/>
        </w:rPr>
        <w:t xml:space="preserve">Quy hoạch tỉnh </w:t>
      </w:r>
      <w:r w:rsidRPr="00C729B7">
        <w:rPr>
          <w:color w:val="auto"/>
          <w:szCs w:val="26"/>
          <w:lang w:val="en-GB"/>
        </w:rPr>
        <w:t xml:space="preserve">Lai Châu </w:t>
      </w:r>
      <w:r w:rsidRPr="00C729B7">
        <w:rPr>
          <w:color w:val="auto"/>
          <w:szCs w:val="26"/>
          <w:lang w:val="vi-VN"/>
        </w:rPr>
        <w:t>thời kỳ 2021 - 2030</w:t>
      </w:r>
      <w:bookmarkStart w:id="15" w:name="_Hlk12277117"/>
      <w:r w:rsidRPr="00C729B7">
        <w:rPr>
          <w:color w:val="auto"/>
          <w:szCs w:val="26"/>
          <w:lang w:val="vi-VN"/>
        </w:rPr>
        <w:t xml:space="preserve">, </w:t>
      </w:r>
      <w:r w:rsidRPr="00C729B7">
        <w:rPr>
          <w:color w:val="auto"/>
          <w:szCs w:val="26"/>
          <w:lang w:val="en-GB"/>
        </w:rPr>
        <w:t>tầm nhìn đến năm 2050</w:t>
      </w:r>
      <w:r w:rsidRPr="00C729B7">
        <w:rPr>
          <w:color w:val="auto"/>
          <w:szCs w:val="26"/>
          <w:lang w:val="vi-VN"/>
        </w:rPr>
        <w:t>.</w:t>
      </w:r>
      <w:bookmarkEnd w:id="15"/>
    </w:p>
    <w:p w14:paraId="615A2581" w14:textId="77777777" w:rsidR="00A71447" w:rsidRPr="00C729B7" w:rsidRDefault="00A71447" w:rsidP="00A71447">
      <w:pPr>
        <w:pStyle w:val="ListParagraph"/>
        <w:widowControl w:val="0"/>
        <w:shd w:val="clear" w:color="auto" w:fill="FFFFFF"/>
        <w:tabs>
          <w:tab w:val="left" w:pos="0"/>
          <w:tab w:val="left" w:pos="1620"/>
          <w:tab w:val="left" w:pos="1710"/>
        </w:tabs>
        <w:ind w:left="0"/>
        <w:contextualSpacing w:val="0"/>
        <w:rPr>
          <w:color w:val="auto"/>
          <w:szCs w:val="26"/>
          <w:lang w:val="vi-VN"/>
        </w:rPr>
      </w:pPr>
      <w:r w:rsidRPr="00C729B7">
        <w:rPr>
          <w:color w:val="auto"/>
          <w:szCs w:val="26"/>
        </w:rPr>
        <w:t xml:space="preserve">- Đảm bảo tính tổng thể, đồng bộ giữa các ngành </w:t>
      </w:r>
      <w:r w:rsidRPr="00C729B7">
        <w:rPr>
          <w:color w:val="auto"/>
          <w:szCs w:val="26"/>
          <w:lang w:val="vi-VN"/>
        </w:rPr>
        <w:t>trên địa bàn</w:t>
      </w:r>
      <w:r w:rsidRPr="00C729B7">
        <w:rPr>
          <w:color w:val="auto"/>
          <w:szCs w:val="26"/>
        </w:rPr>
        <w:t xml:space="preserve"> huyện</w:t>
      </w:r>
      <w:r w:rsidRPr="00C729B7">
        <w:rPr>
          <w:color w:val="auto"/>
          <w:szCs w:val="26"/>
          <w:lang w:val="en-GB"/>
        </w:rPr>
        <w:t xml:space="preserve">; </w:t>
      </w:r>
      <w:r w:rsidRPr="00C729B7">
        <w:rPr>
          <w:color w:val="auto"/>
          <w:szCs w:val="26"/>
          <w:lang w:val="vi-VN"/>
        </w:rPr>
        <w:t xml:space="preserve">phát triển hài hòa các địa phương, vùng lãnh thổ trên địa bàn </w:t>
      </w:r>
      <w:r w:rsidRPr="00C729B7">
        <w:rPr>
          <w:color w:val="auto"/>
          <w:szCs w:val="26"/>
          <w:lang w:val="en-GB"/>
        </w:rPr>
        <w:t xml:space="preserve">huyện Tam Đường; </w:t>
      </w:r>
      <w:r w:rsidRPr="00C729B7">
        <w:rPr>
          <w:color w:val="auto"/>
          <w:szCs w:val="26"/>
        </w:rPr>
        <w:t>phù hợp với khả năng cân đối, huy động về nguồn lực triển khai</w:t>
      </w:r>
      <w:r w:rsidRPr="00C729B7">
        <w:rPr>
          <w:color w:val="auto"/>
          <w:szCs w:val="26"/>
          <w:lang w:val="vi-VN"/>
        </w:rPr>
        <w:t xml:space="preserve"> của </w:t>
      </w:r>
      <w:r w:rsidRPr="00C729B7">
        <w:rPr>
          <w:color w:val="auto"/>
          <w:szCs w:val="26"/>
          <w:lang w:val="en-GB"/>
        </w:rPr>
        <w:t>huyện</w:t>
      </w:r>
      <w:r w:rsidRPr="00C729B7">
        <w:rPr>
          <w:color w:val="auto"/>
          <w:szCs w:val="26"/>
          <w:lang w:val="vi-VN"/>
        </w:rPr>
        <w:t>.</w:t>
      </w:r>
    </w:p>
    <w:p w14:paraId="5A5DB894" w14:textId="77777777" w:rsidR="00A71447" w:rsidRPr="00C729B7" w:rsidRDefault="00A71447" w:rsidP="00A71447">
      <w:pPr>
        <w:pStyle w:val="ListParagraph"/>
        <w:widowControl w:val="0"/>
        <w:shd w:val="clear" w:color="auto" w:fill="FFFFFF"/>
        <w:tabs>
          <w:tab w:val="left" w:pos="0"/>
          <w:tab w:val="left" w:pos="1620"/>
          <w:tab w:val="left" w:pos="1710"/>
        </w:tabs>
        <w:ind w:left="0"/>
        <w:contextualSpacing w:val="0"/>
        <w:rPr>
          <w:color w:val="auto"/>
          <w:szCs w:val="26"/>
          <w:lang w:val="vi-VN"/>
        </w:rPr>
      </w:pPr>
      <w:r w:rsidRPr="00C729B7">
        <w:rPr>
          <w:color w:val="auto"/>
          <w:szCs w:val="26"/>
        </w:rPr>
        <w:t xml:space="preserve">-  Đánh giá đầy đủ giá trị địa kinh tế - chính trị của huyện </w:t>
      </w:r>
      <w:r w:rsidRPr="00C729B7">
        <w:rPr>
          <w:color w:val="auto"/>
          <w:szCs w:val="26"/>
          <w:lang w:val="en-GB"/>
        </w:rPr>
        <w:t>Tam Đường</w:t>
      </w:r>
      <w:r w:rsidRPr="00C729B7">
        <w:rPr>
          <w:color w:val="auto"/>
          <w:szCs w:val="26"/>
        </w:rPr>
        <w:t>; các tác động về các điều kiện và bối cảnh từ bên ngoài đến phát triển của huyện</w:t>
      </w:r>
      <w:r w:rsidRPr="00C729B7">
        <w:rPr>
          <w:color w:val="auto"/>
          <w:szCs w:val="26"/>
          <w:lang w:val="vi-VN"/>
        </w:rPr>
        <w:t>.</w:t>
      </w:r>
    </w:p>
    <w:p w14:paraId="587EE320" w14:textId="77777777" w:rsidR="00A71447" w:rsidRPr="00C729B7" w:rsidRDefault="00A71447" w:rsidP="00A71447">
      <w:pPr>
        <w:pStyle w:val="ListParagraph"/>
        <w:widowControl w:val="0"/>
        <w:shd w:val="clear" w:color="auto" w:fill="FFFFFF"/>
        <w:tabs>
          <w:tab w:val="left" w:pos="0"/>
          <w:tab w:val="left" w:pos="1620"/>
          <w:tab w:val="left" w:pos="1710"/>
        </w:tabs>
        <w:ind w:left="0"/>
        <w:contextualSpacing w:val="0"/>
        <w:rPr>
          <w:color w:val="auto"/>
          <w:szCs w:val="26"/>
          <w:lang w:val="vi-VN"/>
        </w:rPr>
      </w:pPr>
      <w:r w:rsidRPr="00C729B7">
        <w:rPr>
          <w:color w:val="auto"/>
          <w:szCs w:val="26"/>
          <w:lang w:val="vi-VN"/>
        </w:rPr>
        <w:t>- Đảm bảo tính khả thi trong triển khai, đáp ứng các nhu cầu trong giai đoạn 2021 – 2025; 2026- 2030 và tạo nền tảng phát triển cho các giai đoạn tiếp theo, phù hợp với tầm nhìn đến năm 2050.</w:t>
      </w:r>
    </w:p>
    <w:p w14:paraId="16DC28E8" w14:textId="77777777" w:rsidR="00A71447" w:rsidRPr="00C729B7" w:rsidRDefault="00A71447" w:rsidP="00A71447">
      <w:pPr>
        <w:pStyle w:val="Heading2"/>
        <w:rPr>
          <w:lang w:val="en-GB"/>
        </w:rPr>
      </w:pPr>
      <w:bookmarkStart w:id="16" w:name="_Toc69894369"/>
      <w:bookmarkStart w:id="17" w:name="_Toc69895197"/>
      <w:bookmarkStart w:id="18" w:name="_Toc69907397"/>
      <w:bookmarkStart w:id="19" w:name="_Toc69910015"/>
      <w:r w:rsidRPr="00C729B7">
        <w:t>3</w:t>
      </w:r>
      <w:r w:rsidRPr="00C729B7">
        <w:rPr>
          <w:lang w:val="vi-VN"/>
        </w:rPr>
        <w:t xml:space="preserve">. Mục </w:t>
      </w:r>
      <w:r w:rsidRPr="00C729B7">
        <w:rPr>
          <w:lang w:val="en-GB"/>
        </w:rPr>
        <w:t xml:space="preserve">tiêu </w:t>
      </w:r>
      <w:r w:rsidRPr="00C729B7">
        <w:rPr>
          <w:lang w:val="vi-VN"/>
        </w:rPr>
        <w:t>lập</w:t>
      </w:r>
      <w:r w:rsidRPr="00C729B7">
        <w:t xml:space="preserve"> </w:t>
      </w:r>
      <w:r w:rsidRPr="00C729B7">
        <w:rPr>
          <w:lang w:val="en-GB"/>
        </w:rPr>
        <w:t>Phương án phát triển</w:t>
      </w:r>
      <w:bookmarkEnd w:id="16"/>
      <w:bookmarkEnd w:id="17"/>
      <w:bookmarkEnd w:id="18"/>
      <w:bookmarkEnd w:id="19"/>
    </w:p>
    <w:p w14:paraId="1719FD70" w14:textId="77777777" w:rsidR="00A71447" w:rsidRPr="00C729B7" w:rsidRDefault="00A71447" w:rsidP="00A71447">
      <w:pPr>
        <w:pStyle w:val="BodyText2"/>
        <w:tabs>
          <w:tab w:val="left" w:pos="737"/>
        </w:tabs>
        <w:spacing w:line="340" w:lineRule="exact"/>
        <w:rPr>
          <w:szCs w:val="26"/>
          <w:lang w:val="nl-NL"/>
        </w:rPr>
      </w:pPr>
      <w:r w:rsidRPr="00C729B7">
        <w:rPr>
          <w:szCs w:val="26"/>
          <w:lang w:val="nl-NL"/>
        </w:rPr>
        <w:t xml:space="preserve">- Quy hoạch là căn cứ khoa học và thực tiễn để tích hợp vào Quy hoạch tỉnh </w:t>
      </w:r>
      <w:r w:rsidRPr="00C729B7">
        <w:rPr>
          <w:szCs w:val="26"/>
        </w:rPr>
        <w:t>Lai Châu t</w:t>
      </w:r>
      <w:r w:rsidRPr="00C729B7">
        <w:rPr>
          <w:szCs w:val="26"/>
          <w:lang w:val="nl-NL"/>
        </w:rPr>
        <w:t>hời kỳ 2021-2030, tầm nhìn đến năm 2050.</w:t>
      </w:r>
    </w:p>
    <w:p w14:paraId="5B1C6B28" w14:textId="77777777" w:rsidR="00A71447" w:rsidRPr="00A71447" w:rsidRDefault="00A71447" w:rsidP="00A71447">
      <w:pPr>
        <w:pStyle w:val="BodyText2"/>
        <w:spacing w:line="340" w:lineRule="exact"/>
        <w:rPr>
          <w:spacing w:val="-4"/>
          <w:szCs w:val="26"/>
          <w:lang w:val="nl-NL"/>
        </w:rPr>
      </w:pPr>
      <w:r w:rsidRPr="00A71447">
        <w:rPr>
          <w:spacing w:val="-4"/>
          <w:szCs w:val="26"/>
          <w:lang w:val="nl-NL"/>
        </w:rPr>
        <w:t xml:space="preserve">- Là căn cứ khoa học và thực tiễn để chính quyền các cấp huyện </w:t>
      </w:r>
      <w:r w:rsidRPr="00A71447">
        <w:rPr>
          <w:spacing w:val="-4"/>
          <w:szCs w:val="26"/>
        </w:rPr>
        <w:t>Tam Đường</w:t>
      </w:r>
      <w:r w:rsidRPr="00A71447">
        <w:rPr>
          <w:spacing w:val="-4"/>
          <w:szCs w:val="26"/>
          <w:lang w:val="nl-NL"/>
        </w:rPr>
        <w:t xml:space="preserve"> sử dụng để xây dựng các kế hoạch phát triển và </w:t>
      </w:r>
      <w:r w:rsidRPr="00A71447">
        <w:rPr>
          <w:rFonts w:eastAsia="Courier New"/>
          <w:spacing w:val="-4"/>
          <w:szCs w:val="26"/>
          <w:lang w:val="vi-VN" w:eastAsia="vi-VN"/>
        </w:rPr>
        <w:t>triển khai kế hoạch đầu tư công trung hạn</w:t>
      </w:r>
      <w:r w:rsidRPr="00A71447">
        <w:rPr>
          <w:spacing w:val="-4"/>
          <w:szCs w:val="26"/>
          <w:lang w:val="nl-NL"/>
        </w:rPr>
        <w:t>; tổ chức không gian phát triển kinh tế - xã hội đảm bảo tính kết nối đồng bộ giữa Quy hoạch tỉnh Lai Châu với Phương án phát triển của huyện và các ngành, lĩnh vực trên địa bàn huyện.</w:t>
      </w:r>
    </w:p>
    <w:p w14:paraId="6C47C395" w14:textId="77777777" w:rsidR="00A71447" w:rsidRPr="00C729B7" w:rsidRDefault="00A71447" w:rsidP="00A71447">
      <w:pPr>
        <w:pStyle w:val="BodyText2"/>
        <w:tabs>
          <w:tab w:val="left" w:pos="737"/>
        </w:tabs>
        <w:spacing w:line="340" w:lineRule="exact"/>
        <w:rPr>
          <w:szCs w:val="26"/>
          <w:lang w:val="nl-NL"/>
        </w:rPr>
      </w:pPr>
      <w:r w:rsidRPr="00C729B7">
        <w:rPr>
          <w:szCs w:val="26"/>
          <w:lang w:val="nl-NL"/>
        </w:rPr>
        <w:t xml:space="preserve">- Luận chứng đề xuất các định hướng, nhiệm vụ và giải pháp để phát triển nhanh và bền vững, nhất là về kết cấu hạ tầng kinh tế - xã hội, đồng thời </w:t>
      </w:r>
      <w:r w:rsidRPr="00C729B7">
        <w:rPr>
          <w:rFonts w:eastAsia="Courier New"/>
          <w:szCs w:val="26"/>
          <w:lang w:val="vi-VN" w:eastAsia="vi-VN"/>
        </w:rPr>
        <w:t xml:space="preserve">giải quyết các vấn đề xung đột về không gian </w:t>
      </w:r>
      <w:r w:rsidRPr="00C729B7">
        <w:rPr>
          <w:rFonts w:eastAsia="Courier New"/>
          <w:szCs w:val="26"/>
          <w:lang w:eastAsia="vi-VN"/>
        </w:rPr>
        <w:t>phát triển</w:t>
      </w:r>
      <w:r w:rsidRPr="00C729B7">
        <w:rPr>
          <w:szCs w:val="26"/>
          <w:lang w:val="nl-NL"/>
        </w:rPr>
        <w:t xml:space="preserve"> và loại bỏ các quy hoạch chồng chéo cản trở đầu tư phát triển trên địa bàn huyện Tam Đường.</w:t>
      </w:r>
    </w:p>
    <w:p w14:paraId="1827141B" w14:textId="77777777" w:rsidR="00A71447" w:rsidRPr="00C729B7" w:rsidRDefault="00A71447" w:rsidP="00A71447">
      <w:pPr>
        <w:pStyle w:val="Heading2"/>
      </w:pPr>
      <w:bookmarkStart w:id="20" w:name="_Toc69894370"/>
      <w:bookmarkStart w:id="21" w:name="_Toc69895198"/>
      <w:bookmarkStart w:id="22" w:name="_Toc69907398"/>
      <w:bookmarkStart w:id="23" w:name="_Toc69910016"/>
      <w:r w:rsidRPr="00C729B7">
        <w:rPr>
          <w:lang w:val="nl-NL"/>
        </w:rPr>
        <w:t xml:space="preserve">4. </w:t>
      </w:r>
      <w:r w:rsidRPr="00C729B7">
        <w:t>Yêu cầu về nội dung của Phương án phát triển</w:t>
      </w:r>
      <w:bookmarkEnd w:id="20"/>
      <w:bookmarkEnd w:id="21"/>
      <w:bookmarkEnd w:id="22"/>
      <w:bookmarkEnd w:id="23"/>
    </w:p>
    <w:p w14:paraId="2E3B15B8" w14:textId="77777777" w:rsidR="00A71447" w:rsidRPr="00C729B7" w:rsidRDefault="00A71447" w:rsidP="00A71447">
      <w:pPr>
        <w:pStyle w:val="ListParagraph"/>
        <w:widowControl w:val="0"/>
        <w:shd w:val="clear" w:color="auto" w:fill="FFFFFF"/>
        <w:ind w:left="0"/>
        <w:contextualSpacing w:val="0"/>
        <w:rPr>
          <w:color w:val="auto"/>
          <w:szCs w:val="26"/>
        </w:rPr>
      </w:pPr>
      <w:r w:rsidRPr="00C729B7">
        <w:rPr>
          <w:color w:val="auto"/>
          <w:szCs w:val="26"/>
        </w:rPr>
        <w:t>- Phân tích, đánh giá các yếu tố, điều kiện và nguồn lực phát triển và dự báo khả năng khai thác các nguồn lực cho phát triển đến năm 2030, tầm nhìn đến năm 2050.</w:t>
      </w:r>
    </w:p>
    <w:p w14:paraId="2BBCF961" w14:textId="77777777" w:rsidR="00A71447" w:rsidRPr="00C729B7" w:rsidRDefault="00A71447" w:rsidP="00A71447">
      <w:pPr>
        <w:pStyle w:val="ListParagraph"/>
        <w:widowControl w:val="0"/>
        <w:shd w:val="clear" w:color="auto" w:fill="FFFFFF"/>
        <w:ind w:left="0"/>
        <w:contextualSpacing w:val="0"/>
        <w:rPr>
          <w:color w:val="auto"/>
          <w:szCs w:val="26"/>
        </w:rPr>
      </w:pPr>
      <w:r w:rsidRPr="00C729B7">
        <w:rPr>
          <w:color w:val="auto"/>
          <w:szCs w:val="26"/>
        </w:rPr>
        <w:t>- Đánh giá thực trạng phát triển kinh tế - xã hội huyện Tam Đường</w:t>
      </w:r>
      <w:r w:rsidRPr="00C729B7">
        <w:rPr>
          <w:b/>
          <w:color w:val="auto"/>
          <w:szCs w:val="26"/>
        </w:rPr>
        <w:t xml:space="preserve"> </w:t>
      </w:r>
      <w:r w:rsidRPr="00C729B7">
        <w:rPr>
          <w:color w:val="auto"/>
          <w:szCs w:val="26"/>
        </w:rPr>
        <w:t>giai đoạn 2011-2020, rút ra được những thành tựu, những hạn chế, tồn tại và nguyên nhân.</w:t>
      </w:r>
    </w:p>
    <w:p w14:paraId="0BB7C74C" w14:textId="77777777" w:rsidR="00A71447" w:rsidRPr="00C729B7" w:rsidRDefault="00A71447" w:rsidP="00A71447">
      <w:pPr>
        <w:pStyle w:val="ListParagraph"/>
        <w:widowControl w:val="0"/>
        <w:shd w:val="clear" w:color="auto" w:fill="FFFFFF"/>
        <w:ind w:left="0"/>
        <w:contextualSpacing w:val="0"/>
        <w:rPr>
          <w:color w:val="auto"/>
          <w:szCs w:val="26"/>
        </w:rPr>
      </w:pPr>
      <w:r w:rsidRPr="00C729B7">
        <w:rPr>
          <w:color w:val="auto"/>
          <w:szCs w:val="26"/>
        </w:rPr>
        <w:t>- Đánh giá sự hiệu quả, tính hợp lý về thực trạng tổ chức không gian phát triển kinh tế - xã hội trên địa bàn huyện Tam Đường.</w:t>
      </w:r>
    </w:p>
    <w:p w14:paraId="246565E9" w14:textId="77777777" w:rsidR="00A71447" w:rsidRPr="00C729B7" w:rsidRDefault="00A71447" w:rsidP="00A71447">
      <w:pPr>
        <w:pStyle w:val="ListParagraph"/>
        <w:widowControl w:val="0"/>
        <w:shd w:val="clear" w:color="auto" w:fill="FFFFFF"/>
        <w:ind w:left="0"/>
        <w:contextualSpacing w:val="0"/>
        <w:rPr>
          <w:color w:val="auto"/>
          <w:szCs w:val="26"/>
        </w:rPr>
      </w:pPr>
      <w:r w:rsidRPr="00C729B7">
        <w:rPr>
          <w:color w:val="auto"/>
          <w:szCs w:val="26"/>
        </w:rPr>
        <w:t xml:space="preserve">- Xác định mục tiêu, quan điểm và phương án phát triển đến năm 2030, tầm nhìn đến năm 2050 và cụ thể hoá cho giai đoạn 2021-2025 và giai đoạn 2026-2030. </w:t>
      </w:r>
    </w:p>
    <w:p w14:paraId="61035111" w14:textId="77777777" w:rsidR="00A71447" w:rsidRPr="00C729B7" w:rsidRDefault="00A71447" w:rsidP="00A71447">
      <w:pPr>
        <w:pStyle w:val="ListParagraph"/>
        <w:widowControl w:val="0"/>
        <w:shd w:val="clear" w:color="auto" w:fill="FFFFFF"/>
        <w:ind w:left="0"/>
        <w:contextualSpacing w:val="0"/>
        <w:rPr>
          <w:color w:val="auto"/>
          <w:szCs w:val="26"/>
        </w:rPr>
      </w:pPr>
      <w:r w:rsidRPr="00C729B7">
        <w:rPr>
          <w:color w:val="auto"/>
          <w:szCs w:val="26"/>
        </w:rPr>
        <w:t>- Xây dựng các phương án phát triển kết cấu hạ tầng kinh tế - xã hội và tổ chức không gian lãnh thổ cho các hoạt động kinh tế - xã hội của huyện Tam Đường.</w:t>
      </w:r>
    </w:p>
    <w:p w14:paraId="5749E692" w14:textId="77777777" w:rsidR="00A71447" w:rsidRPr="00C729B7" w:rsidRDefault="00A71447" w:rsidP="00A71447">
      <w:pPr>
        <w:pStyle w:val="ListParagraph"/>
        <w:widowControl w:val="0"/>
        <w:shd w:val="clear" w:color="auto" w:fill="FFFFFF"/>
        <w:ind w:left="0"/>
        <w:contextualSpacing w:val="0"/>
        <w:rPr>
          <w:color w:val="auto"/>
          <w:szCs w:val="26"/>
        </w:rPr>
      </w:pPr>
      <w:r w:rsidRPr="00C729B7">
        <w:rPr>
          <w:color w:val="auto"/>
          <w:szCs w:val="26"/>
        </w:rPr>
        <w:t>- Xác định các chương trình, dự án đầu tư phát triển theo thứ tự ưu tiên.</w:t>
      </w:r>
    </w:p>
    <w:p w14:paraId="491F505F" w14:textId="77777777" w:rsidR="00A71447" w:rsidRPr="00C729B7" w:rsidRDefault="00A71447" w:rsidP="00A71447">
      <w:pPr>
        <w:pStyle w:val="ListParagraph"/>
        <w:widowControl w:val="0"/>
        <w:shd w:val="clear" w:color="auto" w:fill="FFFFFF"/>
        <w:ind w:left="0"/>
        <w:contextualSpacing w:val="0"/>
        <w:rPr>
          <w:color w:val="auto"/>
          <w:szCs w:val="26"/>
        </w:rPr>
      </w:pPr>
      <w:r w:rsidRPr="00C729B7">
        <w:rPr>
          <w:color w:val="auto"/>
          <w:szCs w:val="26"/>
        </w:rPr>
        <w:lastRenderedPageBreak/>
        <w:t>- Các giải pháp thực hiện mục tiêu quy hoạch.</w:t>
      </w:r>
    </w:p>
    <w:p w14:paraId="515B247A" w14:textId="77777777" w:rsidR="00A71447" w:rsidRPr="00C729B7" w:rsidRDefault="00A71447" w:rsidP="00A71447">
      <w:pPr>
        <w:pStyle w:val="Heading2"/>
        <w:rPr>
          <w:lang w:val="nl-NL"/>
        </w:rPr>
      </w:pPr>
      <w:bookmarkStart w:id="24" w:name="_Toc69894371"/>
      <w:bookmarkStart w:id="25" w:name="_Toc69895199"/>
      <w:bookmarkStart w:id="26" w:name="_Toc69907399"/>
      <w:bookmarkStart w:id="27" w:name="_Toc69910017"/>
      <w:bookmarkEnd w:id="9"/>
      <w:r w:rsidRPr="00C729B7">
        <w:t>5</w:t>
      </w:r>
      <w:r w:rsidRPr="00C729B7">
        <w:rPr>
          <w:lang w:val="nl-NL"/>
        </w:rPr>
        <w:t>. Phạm vi lập Phương án phát triển</w:t>
      </w:r>
      <w:bookmarkEnd w:id="24"/>
      <w:bookmarkEnd w:id="25"/>
      <w:bookmarkEnd w:id="26"/>
      <w:bookmarkEnd w:id="27"/>
    </w:p>
    <w:p w14:paraId="30933F9A" w14:textId="77777777" w:rsidR="00A71447" w:rsidRPr="00C729B7" w:rsidRDefault="00A71447" w:rsidP="00A71447">
      <w:pPr>
        <w:widowControl w:val="0"/>
        <w:rPr>
          <w:szCs w:val="26"/>
          <w:lang w:val="en-GB"/>
        </w:rPr>
      </w:pPr>
      <w:r w:rsidRPr="00C729B7">
        <w:rPr>
          <w:rFonts w:eastAsia="Arial Unicode MS"/>
          <w:szCs w:val="26"/>
          <w:u w:color="000000"/>
          <w:lang w:val="sv-SE"/>
        </w:rPr>
        <w:t xml:space="preserve">Nghiên cứu vai trò huyện Tam Đường trong mối quan hệ phát triển với </w:t>
      </w:r>
      <w:r w:rsidRPr="00C729B7">
        <w:rPr>
          <w:szCs w:val="26"/>
          <w:lang w:val="vi-VN"/>
        </w:rPr>
        <w:t xml:space="preserve">các </w:t>
      </w:r>
      <w:r w:rsidRPr="00C729B7">
        <w:rPr>
          <w:szCs w:val="26"/>
          <w:lang w:val="en-GB"/>
        </w:rPr>
        <w:t xml:space="preserve">huyện, thành phố trên địa bàn tỉnh </w:t>
      </w:r>
      <w:r w:rsidRPr="00C729B7">
        <w:rPr>
          <w:szCs w:val="26"/>
          <w:lang w:val="vi-VN"/>
        </w:rPr>
        <w:t xml:space="preserve">có tác động trực tiếp đến </w:t>
      </w:r>
      <w:r w:rsidRPr="00C729B7">
        <w:rPr>
          <w:szCs w:val="26"/>
          <w:lang w:val="en-GB"/>
        </w:rPr>
        <w:t>huyện.</w:t>
      </w:r>
    </w:p>
    <w:p w14:paraId="1BFBC446" w14:textId="77777777" w:rsidR="00A71447" w:rsidRPr="00C729B7" w:rsidRDefault="00A71447" w:rsidP="00A71447">
      <w:pPr>
        <w:pStyle w:val="Heading2"/>
        <w:rPr>
          <w:lang w:val="en-GB"/>
        </w:rPr>
      </w:pPr>
      <w:bookmarkStart w:id="28" w:name="_Toc69894372"/>
      <w:bookmarkStart w:id="29" w:name="_Toc69895200"/>
      <w:bookmarkStart w:id="30" w:name="_Toc69907400"/>
      <w:bookmarkStart w:id="31" w:name="_Toc69910018"/>
      <w:r w:rsidRPr="00C729B7">
        <w:t>6</w:t>
      </w:r>
      <w:r w:rsidRPr="00C729B7">
        <w:rPr>
          <w:lang w:val="en-GB"/>
        </w:rPr>
        <w:t>. Thời kỳ lập Phương án phát triển</w:t>
      </w:r>
      <w:bookmarkEnd w:id="28"/>
      <w:bookmarkEnd w:id="29"/>
      <w:bookmarkEnd w:id="30"/>
      <w:bookmarkEnd w:id="31"/>
    </w:p>
    <w:p w14:paraId="24A5764A" w14:textId="77777777" w:rsidR="00A71447" w:rsidRPr="00C729B7" w:rsidRDefault="00A71447" w:rsidP="00A71447">
      <w:pPr>
        <w:rPr>
          <w:b/>
          <w:szCs w:val="26"/>
        </w:rPr>
      </w:pPr>
      <w:r w:rsidRPr="00C729B7">
        <w:rPr>
          <w:szCs w:val="26"/>
        </w:rPr>
        <w:t xml:space="preserve">Phương án phát triển </w:t>
      </w:r>
      <w:r w:rsidRPr="00C729B7">
        <w:rPr>
          <w:szCs w:val="26"/>
          <w:lang w:val="vi-VN"/>
        </w:rPr>
        <w:t xml:space="preserve">được lập cho thời kỳ 10 năm 2021 </w:t>
      </w:r>
      <w:r w:rsidRPr="00C729B7">
        <w:rPr>
          <w:szCs w:val="26"/>
        </w:rPr>
        <w:t>-</w:t>
      </w:r>
      <w:r w:rsidRPr="00C729B7">
        <w:rPr>
          <w:szCs w:val="26"/>
          <w:lang w:val="vi-VN"/>
        </w:rPr>
        <w:t xml:space="preserve"> 2030 (có phân kỳ theo hai giai đoạn 2021 </w:t>
      </w:r>
      <w:r w:rsidRPr="00C729B7">
        <w:rPr>
          <w:szCs w:val="26"/>
        </w:rPr>
        <w:t>-</w:t>
      </w:r>
      <w:r w:rsidRPr="00C729B7">
        <w:rPr>
          <w:szCs w:val="26"/>
          <w:lang w:val="vi-VN"/>
        </w:rPr>
        <w:t xml:space="preserve"> 2025; 2026 </w:t>
      </w:r>
      <w:r w:rsidRPr="00C729B7">
        <w:rPr>
          <w:szCs w:val="26"/>
        </w:rPr>
        <w:t>-</w:t>
      </w:r>
      <w:r w:rsidRPr="00C729B7">
        <w:rPr>
          <w:szCs w:val="26"/>
          <w:lang w:val="vi-VN"/>
        </w:rPr>
        <w:t xml:space="preserve"> 2030), tầm nhìn đến năm 2050.</w:t>
      </w:r>
    </w:p>
    <w:p w14:paraId="7AB7CBF2" w14:textId="77777777" w:rsidR="00A71447" w:rsidRPr="00C729B7" w:rsidRDefault="00A71447" w:rsidP="00A71447">
      <w:pPr>
        <w:pStyle w:val="Heading2"/>
        <w:rPr>
          <w:rStyle w:val="Phanthun"/>
          <w:szCs w:val="26"/>
          <w:lang w:val="nl-NL"/>
        </w:rPr>
      </w:pPr>
      <w:bookmarkStart w:id="32" w:name="_Toc69894373"/>
      <w:bookmarkStart w:id="33" w:name="_Toc69895201"/>
      <w:bookmarkStart w:id="34" w:name="_Toc69907401"/>
      <w:bookmarkStart w:id="35" w:name="_Toc69910019"/>
      <w:r w:rsidRPr="00C729B7">
        <w:t>7. Cấu trúc của báo cáo</w:t>
      </w:r>
      <w:bookmarkEnd w:id="32"/>
      <w:bookmarkEnd w:id="33"/>
      <w:bookmarkEnd w:id="34"/>
      <w:bookmarkEnd w:id="35"/>
      <w:r w:rsidRPr="00C729B7">
        <w:rPr>
          <w:rStyle w:val="Phanthun"/>
          <w:szCs w:val="26"/>
          <w:lang w:val="nl-NL"/>
        </w:rPr>
        <w:t xml:space="preserve"> </w:t>
      </w:r>
    </w:p>
    <w:p w14:paraId="781805A9" w14:textId="77777777" w:rsidR="00A71447" w:rsidRPr="00C729B7" w:rsidRDefault="00A71447" w:rsidP="00A71447">
      <w:pPr>
        <w:rPr>
          <w:szCs w:val="26"/>
          <w:lang w:val="nl-NL"/>
        </w:rPr>
      </w:pPr>
      <w:r w:rsidRPr="00C729B7">
        <w:rPr>
          <w:szCs w:val="26"/>
          <w:lang w:val="nl-NL"/>
        </w:rPr>
        <w:t>“Quy hoạch huyện Tam Đường thời kỳ 2021- 2030, tầm nhìn đến năm 2050” gồm 3 phần chính:</w:t>
      </w:r>
    </w:p>
    <w:p w14:paraId="4C9E233F" w14:textId="77777777" w:rsidR="00A71447" w:rsidRPr="00C729B7" w:rsidRDefault="00A71447" w:rsidP="00A71447">
      <w:pPr>
        <w:rPr>
          <w:rStyle w:val="Phanthun"/>
          <w:szCs w:val="26"/>
          <w:lang w:val="nl-NL"/>
        </w:rPr>
      </w:pPr>
      <w:r w:rsidRPr="00C729B7">
        <w:rPr>
          <w:rStyle w:val="Phanthun"/>
          <w:szCs w:val="26"/>
          <w:lang w:val="nl-NL"/>
        </w:rPr>
        <w:t>- Phần thứ nhất:</w:t>
      </w:r>
      <w:r w:rsidRPr="00C729B7">
        <w:rPr>
          <w:szCs w:val="26"/>
          <w:lang w:val="nl-NL"/>
        </w:rPr>
        <w:t xml:space="preserve"> Phân tích, đánh giá, dự báo các yếu tố và điều kiện tác động đến phát triển kinh tế - xã hội huyện Tam Đường thời kỳ 2011-2020.</w:t>
      </w:r>
    </w:p>
    <w:p w14:paraId="69BB15A8" w14:textId="77777777" w:rsidR="00A71447" w:rsidRPr="00C729B7" w:rsidRDefault="00A71447" w:rsidP="00A71447">
      <w:pPr>
        <w:rPr>
          <w:szCs w:val="26"/>
          <w:lang w:val="nl-NL"/>
        </w:rPr>
      </w:pPr>
      <w:r w:rsidRPr="00C729B7">
        <w:rPr>
          <w:rStyle w:val="Phanthun"/>
          <w:szCs w:val="26"/>
          <w:lang w:val="nl-NL"/>
        </w:rPr>
        <w:t>- Phần thứ hai:</w:t>
      </w:r>
      <w:r w:rsidRPr="00C729B7">
        <w:rPr>
          <w:szCs w:val="26"/>
          <w:lang w:val="nl-NL"/>
        </w:rPr>
        <w:t xml:space="preserve"> Phương hướng phát triển kinh tế - xã hội huyện Tam Đường tỉnh thời kỳ 2021-2025; 2026-2030 và tầm nhìn đến năm 2050.</w:t>
      </w:r>
    </w:p>
    <w:p w14:paraId="493AABD7" w14:textId="77777777" w:rsidR="00A71447" w:rsidRPr="00C729B7" w:rsidRDefault="00A71447" w:rsidP="00A71447">
      <w:pPr>
        <w:rPr>
          <w:szCs w:val="26"/>
          <w:lang w:val="nl-NL"/>
        </w:rPr>
      </w:pPr>
      <w:r w:rsidRPr="00C729B7">
        <w:rPr>
          <w:b/>
          <w:bCs/>
          <w:szCs w:val="26"/>
          <w:lang w:val="nl-NL"/>
        </w:rPr>
        <w:t>- Phần thứ ba:</w:t>
      </w:r>
      <w:r w:rsidRPr="00C729B7">
        <w:rPr>
          <w:szCs w:val="26"/>
          <w:lang w:val="nl-NL"/>
        </w:rPr>
        <w:t xml:space="preserve"> Một số giải pháp chủ yếu.</w:t>
      </w:r>
    </w:p>
    <w:p w14:paraId="6ADF40D4" w14:textId="77777777" w:rsidR="00A71447" w:rsidRPr="00445EEF" w:rsidRDefault="00A71447" w:rsidP="00A71447">
      <w:pPr>
        <w:rPr>
          <w:b/>
          <w:bCs/>
          <w:lang w:val="nl-NL"/>
        </w:rPr>
      </w:pPr>
    </w:p>
    <w:p w14:paraId="76E6D123" w14:textId="77777777" w:rsidR="00A13ADB" w:rsidRDefault="00A13ADB">
      <w:pPr>
        <w:spacing w:line="276" w:lineRule="auto"/>
        <w:ind w:firstLine="562"/>
        <w:jc w:val="left"/>
        <w:rPr>
          <w:rFonts w:ascii="Times New Roman Bold" w:hAnsi="Times New Roman Bold"/>
          <w:b/>
          <w:sz w:val="30"/>
          <w:szCs w:val="20"/>
        </w:rPr>
      </w:pPr>
      <w:bookmarkStart w:id="36" w:name="_TOC168124188"/>
      <w:bookmarkStart w:id="37" w:name="_TOC170897837"/>
      <w:bookmarkStart w:id="38" w:name="_Toc69910020"/>
      <w:r>
        <w:br w:type="page"/>
      </w:r>
    </w:p>
    <w:p w14:paraId="11C6EA2C" w14:textId="0BCB1993" w:rsidR="00A71447" w:rsidRPr="00A13ADB" w:rsidRDefault="00A71447" w:rsidP="00A13ADB">
      <w:pPr>
        <w:pStyle w:val="Heading1"/>
        <w:rPr>
          <w:rStyle w:val="Heading1Char"/>
          <w:b/>
        </w:rPr>
      </w:pPr>
      <w:r w:rsidRPr="00A13ADB">
        <w:lastRenderedPageBreak/>
        <w:t>PH</w:t>
      </w:r>
      <w:r w:rsidR="00A13ADB" w:rsidRPr="00A13ADB">
        <w:t>Ầ</w:t>
      </w:r>
      <w:r w:rsidRPr="00A13ADB">
        <w:t>N THỨ NHẤT: PHÂ</w:t>
      </w:r>
      <w:r w:rsidR="00A13ADB" w:rsidRPr="00A13ADB">
        <w:t xml:space="preserve">N </w:t>
      </w:r>
      <w:r w:rsidRPr="00A13ADB">
        <w:t>TÍCH, ĐÁNH GIÁ, DỰ BÁO</w:t>
      </w:r>
      <w:r w:rsidR="00A13ADB" w:rsidRPr="00A13ADB">
        <w:t xml:space="preserve"> </w:t>
      </w:r>
      <w:r w:rsidR="00A13ADB">
        <w:br/>
      </w:r>
      <w:r w:rsidRPr="00A13ADB">
        <w:t>CÁC YẾU TỐ VÀ ĐIỀU KIỆN TÁC ĐỘNG ĐẾN PHÁT TRIỂN KINH TẾ - XÃ HỘI HUYỆN TAM ĐƯỜNG</w:t>
      </w:r>
      <w:bookmarkEnd w:id="36"/>
      <w:bookmarkEnd w:id="37"/>
      <w:bookmarkEnd w:id="38"/>
    </w:p>
    <w:p w14:paraId="171255DB" w14:textId="77777777" w:rsidR="00A71447" w:rsidRPr="00445EEF" w:rsidRDefault="00A71447" w:rsidP="00A71447">
      <w:pPr>
        <w:jc w:val="center"/>
        <w:rPr>
          <w:b/>
          <w:bCs/>
          <w:sz w:val="32"/>
          <w:szCs w:val="32"/>
          <w:lang w:val="nl-NL"/>
        </w:rPr>
      </w:pPr>
    </w:p>
    <w:p w14:paraId="35746B0E" w14:textId="77777777" w:rsidR="00A71447" w:rsidRPr="00C729B7" w:rsidRDefault="00A71447" w:rsidP="00A71447">
      <w:pPr>
        <w:pStyle w:val="Heading2"/>
      </w:pPr>
      <w:bookmarkStart w:id="39" w:name="_Toc69910021"/>
      <w:r w:rsidRPr="00C729B7">
        <w:t>I. PHÂN TÍCH, ĐÁNH GIÁ ĐẶC ĐIỂM TỰ NHIÊN VÀ TÀI NGUYÊN THIÊN NHIÊN</w:t>
      </w:r>
      <w:bookmarkEnd w:id="39"/>
    </w:p>
    <w:p w14:paraId="4E3BD047" w14:textId="77777777" w:rsidR="00A71447" w:rsidRPr="00C729B7" w:rsidRDefault="00A71447" w:rsidP="00A71447">
      <w:pPr>
        <w:pStyle w:val="Heading3"/>
      </w:pPr>
      <w:bookmarkStart w:id="40" w:name="_Toc168124190"/>
      <w:bookmarkStart w:id="41" w:name="_Toc170897839"/>
      <w:bookmarkStart w:id="42" w:name="_Toc69910022"/>
      <w:r w:rsidRPr="00C729B7">
        <w:t>1. Vị trí địa lý và các đặc điểm tự nhiên</w:t>
      </w:r>
      <w:bookmarkEnd w:id="42"/>
    </w:p>
    <w:p w14:paraId="67B2059D" w14:textId="77777777" w:rsidR="00A71447" w:rsidRPr="00C729B7" w:rsidRDefault="00A71447" w:rsidP="00A71447">
      <w:pPr>
        <w:pStyle w:val="Heading4"/>
        <w:rPr>
          <w:szCs w:val="26"/>
        </w:rPr>
      </w:pPr>
      <w:bookmarkStart w:id="43" w:name="_Toc168124191"/>
      <w:bookmarkStart w:id="44" w:name="_Toc170897840"/>
      <w:bookmarkStart w:id="45" w:name="_Toc69910023"/>
      <w:bookmarkEnd w:id="40"/>
      <w:bookmarkEnd w:id="41"/>
      <w:r w:rsidRPr="00C729B7">
        <w:rPr>
          <w:szCs w:val="26"/>
        </w:rPr>
        <w:t>1.1.  Vị trí địa lý</w:t>
      </w:r>
      <w:bookmarkEnd w:id="43"/>
      <w:bookmarkEnd w:id="44"/>
      <w:bookmarkEnd w:id="45"/>
    </w:p>
    <w:p w14:paraId="338E3F5D" w14:textId="77777777" w:rsidR="00A71447" w:rsidRPr="00C729B7" w:rsidRDefault="00A71447" w:rsidP="00A71447">
      <w:pPr>
        <w:rPr>
          <w:bCs/>
          <w:szCs w:val="26"/>
        </w:rPr>
      </w:pPr>
      <w:r w:rsidRPr="00C729B7">
        <w:rPr>
          <w:szCs w:val="26"/>
          <w:lang w:val="nl-NL"/>
        </w:rPr>
        <w:t xml:space="preserve">Tam Đường </w:t>
      </w:r>
      <w:r w:rsidRPr="00C729B7">
        <w:rPr>
          <w:szCs w:val="26"/>
          <w:lang w:val="vi-VN"/>
        </w:rPr>
        <w:t>nằm ở phía Đông Bắc của tỉnh Lai Châu, có tọa độ địa lý từ 22</w:t>
      </w:r>
      <w:r w:rsidRPr="00C729B7">
        <w:rPr>
          <w:szCs w:val="26"/>
          <w:vertAlign w:val="superscript"/>
          <w:lang w:val="vi-VN"/>
        </w:rPr>
        <w:t>0</w:t>
      </w:r>
      <w:r w:rsidRPr="00C729B7">
        <w:rPr>
          <w:szCs w:val="26"/>
          <w:lang w:val="vi-VN"/>
        </w:rPr>
        <w:t xml:space="preserve"> 10’ đến 22</w:t>
      </w:r>
      <w:r w:rsidRPr="00C729B7">
        <w:rPr>
          <w:szCs w:val="26"/>
          <w:vertAlign w:val="superscript"/>
          <w:lang w:val="vi-VN"/>
        </w:rPr>
        <w:t>0</w:t>
      </w:r>
      <w:r w:rsidRPr="00C729B7">
        <w:rPr>
          <w:szCs w:val="26"/>
          <w:lang w:val="vi-VN"/>
        </w:rPr>
        <w:t xml:space="preserve"> 30’ độ vĩ Bắc, 103</w:t>
      </w:r>
      <w:r w:rsidRPr="00C729B7">
        <w:rPr>
          <w:szCs w:val="26"/>
          <w:vertAlign w:val="superscript"/>
          <w:lang w:val="vi-VN"/>
        </w:rPr>
        <w:t>0</w:t>
      </w:r>
      <w:r w:rsidRPr="00C729B7">
        <w:rPr>
          <w:szCs w:val="26"/>
          <w:lang w:val="vi-VN"/>
        </w:rPr>
        <w:t xml:space="preserve"> 18’ đến 103</w:t>
      </w:r>
      <w:r w:rsidRPr="00C729B7">
        <w:rPr>
          <w:szCs w:val="26"/>
          <w:vertAlign w:val="superscript"/>
          <w:lang w:val="vi-VN"/>
        </w:rPr>
        <w:t>0</w:t>
      </w:r>
      <w:r w:rsidRPr="00C729B7">
        <w:rPr>
          <w:szCs w:val="26"/>
          <w:lang w:val="vi-VN"/>
        </w:rPr>
        <w:t xml:space="preserve"> 46’ độ kinh Đông, </w:t>
      </w:r>
      <w:r w:rsidRPr="00C729B7">
        <w:rPr>
          <w:bCs/>
          <w:iCs/>
          <w:szCs w:val="26"/>
          <w:lang w:val="vi-VN"/>
        </w:rPr>
        <w:t>có vị trí giáp ranh như sau</w:t>
      </w:r>
      <w:r w:rsidRPr="00C729B7">
        <w:rPr>
          <w:bCs/>
          <w:szCs w:val="26"/>
          <w:lang w:val="vi-VN"/>
        </w:rPr>
        <w:t>:</w:t>
      </w:r>
      <w:r w:rsidRPr="00C729B7">
        <w:rPr>
          <w:bCs/>
          <w:szCs w:val="26"/>
        </w:rPr>
        <w:t xml:space="preserve"> </w:t>
      </w:r>
    </w:p>
    <w:p w14:paraId="732198C4" w14:textId="77777777" w:rsidR="00A71447" w:rsidRPr="00C729B7" w:rsidRDefault="00A71447" w:rsidP="00A71447">
      <w:pPr>
        <w:rPr>
          <w:spacing w:val="-8"/>
          <w:szCs w:val="26"/>
        </w:rPr>
      </w:pPr>
      <w:r w:rsidRPr="00C729B7">
        <w:rPr>
          <w:bCs/>
          <w:szCs w:val="26"/>
        </w:rPr>
        <w:t xml:space="preserve">- </w:t>
      </w:r>
      <w:r w:rsidRPr="00C729B7">
        <w:rPr>
          <w:spacing w:val="-8"/>
          <w:szCs w:val="26"/>
          <w:lang w:val="vi-VN"/>
        </w:rPr>
        <w:t xml:space="preserve">Phía Bắc giáp huyện Phong Thổ tỉnh Lai Châu và huyện Bát Xát tỉnh Lào Cai; </w:t>
      </w:r>
    </w:p>
    <w:p w14:paraId="6AEE8A11" w14:textId="77777777" w:rsidR="00A71447" w:rsidRPr="00C729B7" w:rsidRDefault="00A71447" w:rsidP="00A71447">
      <w:pPr>
        <w:rPr>
          <w:szCs w:val="26"/>
        </w:rPr>
      </w:pPr>
      <w:r w:rsidRPr="00C729B7">
        <w:rPr>
          <w:spacing w:val="-8"/>
          <w:szCs w:val="26"/>
        </w:rPr>
        <w:t xml:space="preserve">- </w:t>
      </w:r>
      <w:r w:rsidRPr="00C729B7">
        <w:rPr>
          <w:szCs w:val="26"/>
          <w:lang w:val="vi-VN"/>
        </w:rPr>
        <w:t xml:space="preserve">Phía Tây giáp huyện Sìn Hồ và </w:t>
      </w:r>
      <w:r w:rsidRPr="00C729B7">
        <w:rPr>
          <w:szCs w:val="26"/>
        </w:rPr>
        <w:t>thành phố</w:t>
      </w:r>
      <w:r w:rsidRPr="00C729B7">
        <w:rPr>
          <w:szCs w:val="26"/>
          <w:lang w:val="vi-VN"/>
        </w:rPr>
        <w:t xml:space="preserve"> Lai Châu; </w:t>
      </w:r>
    </w:p>
    <w:p w14:paraId="5C33998C" w14:textId="77777777" w:rsidR="00A71447" w:rsidRPr="00C729B7" w:rsidRDefault="00A71447" w:rsidP="00A71447">
      <w:pPr>
        <w:rPr>
          <w:szCs w:val="26"/>
        </w:rPr>
      </w:pPr>
      <w:r w:rsidRPr="00C729B7">
        <w:rPr>
          <w:szCs w:val="26"/>
        </w:rPr>
        <w:t xml:space="preserve">- </w:t>
      </w:r>
      <w:r w:rsidRPr="00C729B7">
        <w:rPr>
          <w:szCs w:val="26"/>
          <w:lang w:val="vi-VN"/>
        </w:rPr>
        <w:t xml:space="preserve">Phía Đông giáp huyện Sa Pa tỉnh Lào Cai; </w:t>
      </w:r>
    </w:p>
    <w:p w14:paraId="429674F0" w14:textId="77777777" w:rsidR="00A71447" w:rsidRPr="00C729B7" w:rsidRDefault="00A71447" w:rsidP="00A71447">
      <w:pPr>
        <w:rPr>
          <w:spacing w:val="-6"/>
          <w:szCs w:val="26"/>
        </w:rPr>
      </w:pPr>
      <w:r w:rsidRPr="00C729B7">
        <w:rPr>
          <w:szCs w:val="26"/>
        </w:rPr>
        <w:t xml:space="preserve">- </w:t>
      </w:r>
      <w:r w:rsidRPr="00C729B7">
        <w:rPr>
          <w:szCs w:val="26"/>
          <w:lang w:val="vi-VN"/>
        </w:rPr>
        <w:t>Phía Nam giáp huyện Sìn Hồ và huyện Tân Uyên tỉnh Lai Châu</w:t>
      </w:r>
      <w:r w:rsidRPr="00C729B7">
        <w:rPr>
          <w:szCs w:val="26"/>
        </w:rPr>
        <w:t>.</w:t>
      </w:r>
    </w:p>
    <w:p w14:paraId="2110F64D" w14:textId="77777777" w:rsidR="00A71447" w:rsidRPr="00C729B7" w:rsidRDefault="00A71447" w:rsidP="00A71447">
      <w:pPr>
        <w:widowControl w:val="0"/>
        <w:rPr>
          <w:szCs w:val="26"/>
          <w:lang w:val="nl-NL"/>
        </w:rPr>
      </w:pPr>
      <w:r w:rsidRPr="00C729B7">
        <w:rPr>
          <w:szCs w:val="26"/>
          <w:lang w:val="nl-NL"/>
        </w:rPr>
        <w:t xml:space="preserve">Huyện Tam Đường có tổng diện tích tự nhiên </w:t>
      </w:r>
      <w:r w:rsidRPr="00C729B7">
        <w:rPr>
          <w:szCs w:val="26"/>
        </w:rPr>
        <w:t>66.315,43</w:t>
      </w:r>
      <w:r w:rsidRPr="00C729B7">
        <w:rPr>
          <w:szCs w:val="26"/>
          <w:lang w:val="vi-VN"/>
        </w:rPr>
        <w:t xml:space="preserve"> ha, chiếm 7,</w:t>
      </w:r>
      <w:r w:rsidRPr="00C729B7">
        <w:rPr>
          <w:szCs w:val="26"/>
        </w:rPr>
        <w:t>31</w:t>
      </w:r>
      <w:r w:rsidRPr="00C729B7">
        <w:rPr>
          <w:szCs w:val="26"/>
          <w:lang w:val="vi-VN"/>
        </w:rPr>
        <w:t>% diện tích đất tự nhiên của toàn tỉn</w:t>
      </w:r>
      <w:r w:rsidRPr="00C729B7">
        <w:rPr>
          <w:szCs w:val="26"/>
        </w:rPr>
        <w:t xml:space="preserve">h, chia thành </w:t>
      </w:r>
      <w:r w:rsidRPr="00C729B7">
        <w:rPr>
          <w:szCs w:val="26"/>
          <w:lang w:val="nl-NL"/>
        </w:rPr>
        <w:t>13 đơn vị hành chính (bao gồm 12 xã và 01 thị trấn là thị trấn Tam Đường). Tam Đường là một cửa ngõ quan trọng của tỉnh Lai Châu kết nối với trung tâm du lịch Sa Pa (Lào Cai) qua QL4D. Vị trí địa lý tương đối thuận lợi, nằm sát trung tâm chính trị, kinh tế, du lịch của tỉnh là thành phố Lai Châu và các địa phương có tài nguyên du lịch đa dạng (huyện Phong Thổ và Sìn Hồ), Tam Đường có lợi thế để đẩy mạnh liên kết và phát triển du lịch cũng như các ngành, lĩnh vực kinh tế khác trong vùng Tây Bắc và Hà Nội.</w:t>
      </w:r>
    </w:p>
    <w:p w14:paraId="22C5BD05" w14:textId="77777777" w:rsidR="00A71447" w:rsidRPr="00C729B7" w:rsidRDefault="00A71447" w:rsidP="00A71447">
      <w:pPr>
        <w:pStyle w:val="Heading4"/>
        <w:rPr>
          <w:szCs w:val="26"/>
          <w:lang w:val="nl-NL"/>
        </w:rPr>
      </w:pPr>
      <w:bookmarkStart w:id="46" w:name="_Toc69910024"/>
      <w:r w:rsidRPr="00C729B7">
        <w:rPr>
          <w:szCs w:val="26"/>
          <w:lang w:val="nl-NL"/>
        </w:rPr>
        <w:t>1.2. Địa hình, địa mạo</w:t>
      </w:r>
      <w:bookmarkEnd w:id="46"/>
    </w:p>
    <w:p w14:paraId="16F12284" w14:textId="77777777" w:rsidR="00A71447" w:rsidRPr="00C729B7" w:rsidRDefault="00A71447" w:rsidP="00A71447">
      <w:pPr>
        <w:rPr>
          <w:szCs w:val="26"/>
        </w:rPr>
      </w:pPr>
      <w:r w:rsidRPr="00C729B7">
        <w:rPr>
          <w:szCs w:val="26"/>
          <w:lang w:val="nl-NL"/>
        </w:rPr>
        <w:t>Tam Đường</w:t>
      </w:r>
      <w:r w:rsidRPr="00C729B7">
        <w:rPr>
          <w:szCs w:val="26"/>
          <w:lang w:val="vi-VN"/>
        </w:rPr>
        <w:t xml:space="preserve"> có địa hình tương đối phức tạp, được cấu tạo bởi những dãy núi chạy dài theo hướng Tây Bắc - Đông Nam. Phía Đông Bắc là dãy Hoàng Liên Sơn kéo dài hơn 80 km, </w:t>
      </w:r>
      <w:r w:rsidRPr="00C729B7">
        <w:rPr>
          <w:szCs w:val="26"/>
        </w:rPr>
        <w:t>p</w:t>
      </w:r>
      <w:r w:rsidRPr="00C729B7">
        <w:rPr>
          <w:szCs w:val="26"/>
          <w:lang w:val="vi-VN"/>
        </w:rPr>
        <w:t>hía Đông Nam là dãy Pu Sam Cáp dài khoảng 60 km.</w:t>
      </w:r>
      <w:r w:rsidRPr="00C729B7">
        <w:rPr>
          <w:szCs w:val="26"/>
        </w:rPr>
        <w:t xml:space="preserve"> Trên địa bàn tỉnh có đỉnh núi Pu Ta Leng với độ cao 3.049 m (đỉnh núi cao thứ 3 của Việt Nam, đồng thời là dãy núi hiểm trở nhất Việt Nam) và đỉnh Tả Liên Sơn cao 2.996 m; đèo Ô Quý Hồ nối Lai Châu và Sapa, với 2/3 thuộc huyện Tam Đường, là cung đường đèo hùng vĩ, hiểm trở nhất Việt Nam.</w:t>
      </w:r>
      <w:r w:rsidRPr="00C729B7">
        <w:rPr>
          <w:szCs w:val="26"/>
          <w:lang w:val="vi-VN"/>
        </w:rPr>
        <w:t xml:space="preserve"> Xen giữa các dãy núi cao là các thung lũng như thung lũng Tam Đường – Bả</w:t>
      </w:r>
      <w:r w:rsidRPr="00C729B7">
        <w:rPr>
          <w:szCs w:val="26"/>
        </w:rPr>
        <w:t>n Giang có diện tích trên 3.500 ha, thung lũng Tam Đường – Thèn Sìn có diện tích trên 500 ha, thung lũng Bình Lư - Nà Tằm - Bản Bo có diện tích trên 1.800ha. Đây là điều kiện thuận lợi cho phát triển một số loại cây trồng như lúa, chè, cây ăn quả; đồng thời hình thành cảnh quan nông nghiệp đặc trưng của vùng Tây Bắc phục vụ phát triển du lịch.</w:t>
      </w:r>
    </w:p>
    <w:p w14:paraId="3BC5D02F" w14:textId="77777777" w:rsidR="00A71447" w:rsidRPr="00C729B7" w:rsidRDefault="00A71447" w:rsidP="00A71447">
      <w:pPr>
        <w:rPr>
          <w:szCs w:val="26"/>
        </w:rPr>
      </w:pPr>
      <w:r w:rsidRPr="00C729B7">
        <w:rPr>
          <w:szCs w:val="26"/>
          <w:lang w:val="vi-VN"/>
        </w:rPr>
        <w:t xml:space="preserve">Theo tài liệu điều tra, khảo sát về điều kiện tự nhiên của Viện Địa lý, huyện </w:t>
      </w:r>
      <w:r w:rsidRPr="00C729B7">
        <w:rPr>
          <w:szCs w:val="26"/>
          <w:lang w:val="nl-NL"/>
        </w:rPr>
        <w:t>Tam Đường</w:t>
      </w:r>
      <w:r w:rsidRPr="00C729B7">
        <w:rPr>
          <w:szCs w:val="26"/>
          <w:lang w:val="vi-VN"/>
        </w:rPr>
        <w:t xml:space="preserve"> có các thành tạo trầm tích, macma xâm nhập trên đá nền, rất phức tạp, một số nơi có các hang động </w:t>
      </w:r>
      <w:r w:rsidRPr="00C729B7">
        <w:rPr>
          <w:szCs w:val="26"/>
        </w:rPr>
        <w:t>c</w:t>
      </w:r>
      <w:r w:rsidRPr="00C729B7">
        <w:rPr>
          <w:szCs w:val="26"/>
          <w:lang w:val="vi-VN"/>
        </w:rPr>
        <w:t xml:space="preserve">aster và dòng chảy ngầm như: Lản Nhì Thàng, Sùng Phài, </w:t>
      </w:r>
      <w:r w:rsidRPr="00C729B7">
        <w:rPr>
          <w:szCs w:val="26"/>
        </w:rPr>
        <w:t xml:space="preserve">Bình </w:t>
      </w:r>
      <w:r w:rsidRPr="00C729B7">
        <w:rPr>
          <w:szCs w:val="26"/>
        </w:rPr>
        <w:lastRenderedPageBreak/>
        <w:t xml:space="preserve">Lư (động Tiên Sơn). Các hang động này có tiềm năng trở thành điểm du lịch hấp dẫn trong tương lai của tỉnh Lai Châu. </w:t>
      </w:r>
    </w:p>
    <w:p w14:paraId="2ED077B0" w14:textId="77777777" w:rsidR="00A71447" w:rsidRPr="00C729B7" w:rsidRDefault="00A71447" w:rsidP="00A71447">
      <w:pPr>
        <w:rPr>
          <w:szCs w:val="26"/>
        </w:rPr>
      </w:pPr>
      <w:r w:rsidRPr="00C729B7">
        <w:rPr>
          <w:szCs w:val="26"/>
        </w:rPr>
        <w:t>Nhìn chung, địa hình, địa mạo của huyện Tam Đường là nguồn tài nguyên du lịch tự nhiên lớn của tỉnh, lợi thế quan trọng để thúc đẩy phát triển ngành du lịch, cũng như một số ngành, lĩnh vực kinh tế có liên quan của địa phương. Tuy nhiên, địa hình bị chia cắt cũng gây khó khăn cho phát triển hạ tầng giao thông, xây dựng kết cấu hạ tầng tại một số khu vực cao (với địa chất núi đá castor). Địa hình dốc cũng dễ xảy ra lũ quét, sạt lở đất.</w:t>
      </w:r>
    </w:p>
    <w:p w14:paraId="0E8C61E6" w14:textId="77777777" w:rsidR="00A71447" w:rsidRPr="00C729B7" w:rsidRDefault="00A71447" w:rsidP="00A71447">
      <w:pPr>
        <w:pStyle w:val="Heading4"/>
        <w:rPr>
          <w:szCs w:val="26"/>
          <w:lang w:val="nl-NL"/>
        </w:rPr>
      </w:pPr>
      <w:bookmarkStart w:id="47" w:name="_Toc69910025"/>
      <w:r w:rsidRPr="00C729B7">
        <w:rPr>
          <w:szCs w:val="26"/>
          <w:lang w:val="nl-NL"/>
        </w:rPr>
        <w:t>1.3. Đặc điểm khí hậu</w:t>
      </w:r>
      <w:bookmarkEnd w:id="47"/>
    </w:p>
    <w:p w14:paraId="3A94688E" w14:textId="77777777" w:rsidR="00A71447" w:rsidRPr="00C729B7" w:rsidRDefault="00A71447" w:rsidP="00A71447">
      <w:pPr>
        <w:rPr>
          <w:spacing w:val="-6"/>
          <w:szCs w:val="26"/>
          <w:lang w:val="nl-NL"/>
        </w:rPr>
      </w:pPr>
      <w:r w:rsidRPr="00C729B7">
        <w:rPr>
          <w:szCs w:val="26"/>
          <w:lang w:val="vi-VN"/>
        </w:rPr>
        <w:t xml:space="preserve">Huyện </w:t>
      </w:r>
      <w:r w:rsidRPr="00C729B7">
        <w:rPr>
          <w:szCs w:val="26"/>
          <w:lang w:val="nl-NL"/>
        </w:rPr>
        <w:t>Tam Đường</w:t>
      </w:r>
      <w:r w:rsidRPr="00C729B7">
        <w:rPr>
          <w:szCs w:val="26"/>
          <w:lang w:val="vi-VN"/>
        </w:rPr>
        <w:t xml:space="preserve"> có khí hậu điển hình của vùng nhiệt đới gió mùa núi cao Tây Bắc, ngày nóng, đêm lạnh. Khí hậu trong năm chia làm hai mùa rõ rệt: Mùa mư</w:t>
      </w:r>
      <w:r w:rsidRPr="00C729B7">
        <w:rPr>
          <w:szCs w:val="26"/>
          <w:lang w:val="vi-VN"/>
        </w:rPr>
        <w:softHyphen/>
        <w:t>a từ tháng 4 đến tháng 9 có nhiệt độ và độ ẩm cao; mùa khô t</w:t>
      </w:r>
      <w:r w:rsidRPr="00C729B7">
        <w:rPr>
          <w:szCs w:val="26"/>
          <w:lang w:val="vi-VN"/>
        </w:rPr>
        <w:softHyphen/>
        <w:t>ừ tháng 10 đến tháng 3 năm sau, khí hậu lạnh, độ ẩm và lượng mưa thấp</w:t>
      </w:r>
      <w:r w:rsidRPr="00C729B7">
        <w:rPr>
          <w:spacing w:val="-6"/>
          <w:szCs w:val="26"/>
          <w:lang w:val="nl-NL"/>
        </w:rPr>
        <w:t xml:space="preserve">. </w:t>
      </w:r>
    </w:p>
    <w:p w14:paraId="6A7BEBAC" w14:textId="77777777" w:rsidR="00A71447" w:rsidRPr="00C729B7" w:rsidRDefault="00A71447" w:rsidP="00A71447">
      <w:pPr>
        <w:rPr>
          <w:szCs w:val="26"/>
          <w:lang w:val="nl-NL"/>
        </w:rPr>
      </w:pPr>
      <w:r w:rsidRPr="00C729B7">
        <w:rPr>
          <w:szCs w:val="26"/>
          <w:lang w:val="vi-VN"/>
        </w:rPr>
        <w:t>Nhiệt độ trung bình hàng năm từ 22-26</w:t>
      </w:r>
      <w:r w:rsidRPr="00C729B7">
        <w:rPr>
          <w:szCs w:val="26"/>
          <w:vertAlign w:val="superscript"/>
          <w:lang w:val="vi-VN"/>
        </w:rPr>
        <w:t>0</w:t>
      </w:r>
      <w:r w:rsidRPr="00C729B7">
        <w:rPr>
          <w:szCs w:val="26"/>
          <w:lang w:val="vi-VN"/>
        </w:rPr>
        <w:t>C, biên độ dao động nhiệt khá mạnh, trung bình khoảng 8 - 9</w:t>
      </w:r>
      <w:r w:rsidRPr="00C729B7">
        <w:rPr>
          <w:szCs w:val="26"/>
          <w:vertAlign w:val="superscript"/>
          <w:lang w:val="vi-VN"/>
        </w:rPr>
        <w:t>0</w:t>
      </w:r>
      <w:r w:rsidRPr="00C729B7">
        <w:rPr>
          <w:szCs w:val="26"/>
          <w:lang w:val="vi-VN"/>
        </w:rPr>
        <w:t xml:space="preserve">C giữa ngày và đêm, mùa </w:t>
      </w:r>
      <w:r w:rsidRPr="00C729B7">
        <w:rPr>
          <w:szCs w:val="26"/>
        </w:rPr>
        <w:t>đ</w:t>
      </w:r>
      <w:r w:rsidRPr="00C729B7">
        <w:rPr>
          <w:szCs w:val="26"/>
          <w:lang w:val="vi-VN"/>
        </w:rPr>
        <w:t>ông lên 9 - 10</w:t>
      </w:r>
      <w:r w:rsidRPr="00C729B7">
        <w:rPr>
          <w:szCs w:val="26"/>
          <w:vertAlign w:val="superscript"/>
          <w:lang w:val="vi-VN"/>
        </w:rPr>
        <w:t>0</w:t>
      </w:r>
      <w:r w:rsidRPr="00C729B7">
        <w:rPr>
          <w:szCs w:val="26"/>
          <w:lang w:val="vi-VN"/>
        </w:rPr>
        <w:t>C, có nơi 11- 12</w:t>
      </w:r>
      <w:r w:rsidRPr="00C729B7">
        <w:rPr>
          <w:szCs w:val="26"/>
          <w:vertAlign w:val="superscript"/>
          <w:lang w:val="vi-VN"/>
        </w:rPr>
        <w:t>0</w:t>
      </w:r>
      <w:r w:rsidRPr="00C729B7">
        <w:rPr>
          <w:szCs w:val="26"/>
          <w:lang w:val="vi-VN"/>
        </w:rPr>
        <w:t>C</w:t>
      </w:r>
      <w:r w:rsidRPr="00C729B7">
        <w:rPr>
          <w:szCs w:val="26"/>
        </w:rPr>
        <w:t>;</w:t>
      </w:r>
      <w:r w:rsidRPr="00C729B7">
        <w:rPr>
          <w:szCs w:val="26"/>
          <w:lang w:val="vi-VN"/>
        </w:rPr>
        <w:t xml:space="preserve"> nhiệt độ cao nhất 35</w:t>
      </w:r>
      <w:r w:rsidRPr="00C729B7">
        <w:rPr>
          <w:szCs w:val="26"/>
          <w:vertAlign w:val="superscript"/>
          <w:lang w:val="vi-VN"/>
        </w:rPr>
        <w:t>0</w:t>
      </w:r>
      <w:r w:rsidRPr="00C729B7">
        <w:rPr>
          <w:szCs w:val="26"/>
          <w:lang w:val="vi-VN"/>
        </w:rPr>
        <w:t>C, nhiệt độ thấp nhất có thể xuống dưới 0</w:t>
      </w:r>
      <w:r w:rsidRPr="00C729B7">
        <w:rPr>
          <w:szCs w:val="26"/>
          <w:vertAlign w:val="superscript"/>
          <w:lang w:val="vi-VN"/>
        </w:rPr>
        <w:t>0</w:t>
      </w:r>
      <w:r w:rsidRPr="00C729B7">
        <w:rPr>
          <w:szCs w:val="26"/>
          <w:lang w:val="vi-VN"/>
        </w:rPr>
        <w:t xml:space="preserve">C. </w:t>
      </w:r>
      <w:r w:rsidRPr="00C729B7">
        <w:rPr>
          <w:szCs w:val="26"/>
        </w:rPr>
        <w:t>C</w:t>
      </w:r>
      <w:r w:rsidRPr="00C729B7">
        <w:rPr>
          <w:szCs w:val="26"/>
          <w:lang w:val="vi-VN"/>
        </w:rPr>
        <w:t>ác tháng có nhiệt độ trên 22</w:t>
      </w:r>
      <w:r w:rsidRPr="00C729B7">
        <w:rPr>
          <w:szCs w:val="26"/>
          <w:vertAlign w:val="superscript"/>
          <w:lang w:val="vi-VN"/>
        </w:rPr>
        <w:t>0</w:t>
      </w:r>
      <w:r w:rsidRPr="00C729B7">
        <w:rPr>
          <w:szCs w:val="26"/>
          <w:lang w:val="vi-VN"/>
        </w:rPr>
        <w:t>C</w:t>
      </w:r>
      <w:r w:rsidRPr="00C729B7">
        <w:rPr>
          <w:szCs w:val="26"/>
        </w:rPr>
        <w:t>,</w:t>
      </w:r>
      <w:r w:rsidRPr="00C729B7">
        <w:rPr>
          <w:szCs w:val="26"/>
          <w:lang w:val="vi-VN"/>
        </w:rPr>
        <w:t xml:space="preserve"> phổ biến từ tháng 5 đến tháng 9</w:t>
      </w:r>
      <w:r w:rsidRPr="00C729B7">
        <w:rPr>
          <w:szCs w:val="26"/>
          <w:lang w:val="nl-NL"/>
        </w:rPr>
        <w:t>. Số giờ nắng khoảng 1.700 - 2.300 giờ/năm; độ ẩm không khí trung bình 83%.</w:t>
      </w:r>
    </w:p>
    <w:p w14:paraId="2F0D0864" w14:textId="77777777" w:rsidR="00A71447" w:rsidRPr="00C729B7" w:rsidRDefault="00A71447" w:rsidP="00A71447">
      <w:pPr>
        <w:widowControl w:val="0"/>
        <w:autoSpaceDE w:val="0"/>
        <w:autoSpaceDN w:val="0"/>
        <w:adjustRightInd w:val="0"/>
        <w:rPr>
          <w:bCs/>
          <w:szCs w:val="26"/>
        </w:rPr>
      </w:pPr>
      <w:r w:rsidRPr="00C729B7">
        <w:rPr>
          <w:spacing w:val="4"/>
          <w:szCs w:val="26"/>
          <w:lang w:val="vi-VN"/>
        </w:rPr>
        <w:t xml:space="preserve">Lượng mưa trung bình từ 1.800 - 2.000 mm/năm, cao nhất </w:t>
      </w:r>
      <w:r w:rsidRPr="00C729B7">
        <w:rPr>
          <w:spacing w:val="4"/>
          <w:szCs w:val="26"/>
        </w:rPr>
        <w:t>đạt gần</w:t>
      </w:r>
      <w:r w:rsidRPr="00C729B7">
        <w:rPr>
          <w:spacing w:val="4"/>
          <w:szCs w:val="26"/>
          <w:lang w:val="vi-VN"/>
        </w:rPr>
        <w:t xml:space="preserve"> </w:t>
      </w:r>
      <w:r w:rsidRPr="00C729B7">
        <w:rPr>
          <w:spacing w:val="4"/>
          <w:szCs w:val="26"/>
        </w:rPr>
        <w:t>3</w:t>
      </w:r>
      <w:r w:rsidRPr="00C729B7">
        <w:rPr>
          <w:spacing w:val="4"/>
          <w:szCs w:val="26"/>
          <w:lang w:val="vi-VN"/>
        </w:rPr>
        <w:t>.</w:t>
      </w:r>
      <w:r w:rsidRPr="00C729B7">
        <w:rPr>
          <w:spacing w:val="4"/>
          <w:szCs w:val="26"/>
        </w:rPr>
        <w:t>2</w:t>
      </w:r>
      <w:r w:rsidRPr="00C729B7">
        <w:rPr>
          <w:spacing w:val="4"/>
          <w:szCs w:val="26"/>
          <w:lang w:val="vi-VN"/>
        </w:rPr>
        <w:t>00 mm/năm. Mưa lớn tập trung vào mùa hè, nhất là các tháng 6, 7, 8 và thường chiếm tới 90% lượng mưa cả năm</w:t>
      </w:r>
      <w:r w:rsidRPr="00C729B7">
        <w:rPr>
          <w:spacing w:val="4"/>
          <w:szCs w:val="26"/>
        </w:rPr>
        <w:t>.</w:t>
      </w:r>
      <w:r w:rsidRPr="00C729B7">
        <w:rPr>
          <w:spacing w:val="4"/>
          <w:szCs w:val="26"/>
          <w:lang w:val="vi-VN"/>
        </w:rPr>
        <w:t xml:space="preserve"> Các tháng mùa khô </w:t>
      </w:r>
      <w:r w:rsidRPr="00C729B7">
        <w:rPr>
          <w:spacing w:val="4"/>
          <w:szCs w:val="26"/>
        </w:rPr>
        <w:t xml:space="preserve">kéo dài </w:t>
      </w:r>
      <w:r w:rsidRPr="00C729B7">
        <w:rPr>
          <w:spacing w:val="4"/>
          <w:szCs w:val="26"/>
          <w:lang w:val="vi-VN"/>
        </w:rPr>
        <w:t>từ tháng 10 đến tháng 3 năm sau</w:t>
      </w:r>
      <w:r w:rsidRPr="00C729B7">
        <w:rPr>
          <w:spacing w:val="4"/>
          <w:szCs w:val="26"/>
        </w:rPr>
        <w:t>, chỉ chiếm khoảng 10% lượng mưa cả năm. Trong mùa này thường xuất hiện sương mù (bình quân 13 ngày/năm), sương muối (bình quân 1-2 ngày/năm)</w:t>
      </w:r>
      <w:r w:rsidRPr="00C729B7">
        <w:rPr>
          <w:spacing w:val="4"/>
          <w:szCs w:val="26"/>
          <w:lang w:val="vi-VN"/>
        </w:rPr>
        <w:t>.</w:t>
      </w:r>
      <w:r w:rsidRPr="00C729B7">
        <w:rPr>
          <w:bCs/>
          <w:szCs w:val="26"/>
        </w:rPr>
        <w:t xml:space="preserve"> </w:t>
      </w:r>
    </w:p>
    <w:p w14:paraId="2207B52E" w14:textId="77777777" w:rsidR="00A71447" w:rsidRPr="00C729B7" w:rsidRDefault="00A71447" w:rsidP="00A71447">
      <w:pPr>
        <w:widowControl w:val="0"/>
        <w:autoSpaceDE w:val="0"/>
        <w:autoSpaceDN w:val="0"/>
        <w:adjustRightInd w:val="0"/>
        <w:rPr>
          <w:bCs/>
          <w:szCs w:val="26"/>
        </w:rPr>
      </w:pPr>
      <w:r w:rsidRPr="00C729B7">
        <w:rPr>
          <w:bCs/>
          <w:szCs w:val="26"/>
        </w:rPr>
        <w:t>Huyện Tam Đường có một số tiểu vùng khí hậu thời tiết khác nhau, phù hợp cho phát triển các sản phẩm nông nghiệp hàng hóa:</w:t>
      </w:r>
    </w:p>
    <w:p w14:paraId="1CBE58D1" w14:textId="77777777" w:rsidR="00A71447" w:rsidRPr="00C729B7" w:rsidRDefault="00A71447" w:rsidP="00A71447">
      <w:pPr>
        <w:widowControl w:val="0"/>
        <w:autoSpaceDE w:val="0"/>
        <w:autoSpaceDN w:val="0"/>
        <w:adjustRightInd w:val="0"/>
        <w:rPr>
          <w:bCs/>
          <w:szCs w:val="26"/>
        </w:rPr>
      </w:pPr>
      <w:r w:rsidRPr="00C729B7">
        <w:rPr>
          <w:bCs/>
          <w:szCs w:val="26"/>
        </w:rPr>
        <w:t>Tiểu vùng khí hậu ôn đới tại các xã vùng cao với độ cao trên 1.000 m: Nhiệt độ bình quân năm từ 16,60C đến 17,10C, độ ẩm bình quân từ 81 - 87%, lượng mưa bình quân từ 2.185 - 3.295mm/năm. Thích hợp cho phát triển các loại hoa, rau, cây ăn quả, dược liệu.</w:t>
      </w:r>
    </w:p>
    <w:p w14:paraId="4D61F8C1" w14:textId="77777777" w:rsidR="00A71447" w:rsidRPr="00C729B7" w:rsidRDefault="00A71447" w:rsidP="00A71447">
      <w:pPr>
        <w:widowControl w:val="0"/>
        <w:autoSpaceDE w:val="0"/>
        <w:autoSpaceDN w:val="0"/>
        <w:adjustRightInd w:val="0"/>
        <w:rPr>
          <w:bCs/>
          <w:szCs w:val="26"/>
        </w:rPr>
      </w:pPr>
      <w:r w:rsidRPr="00C729B7">
        <w:rPr>
          <w:bCs/>
          <w:szCs w:val="26"/>
        </w:rPr>
        <w:t>Tiểu vùng khí hậu nhiệt đới tại các xã vùng thấp, với độ cao dưới 600m: Nhiệt độ bình quân năm từ 22,80C đến 23,30C, độ ẩm bình quân từ 83 - 85%, lượng mưa bình quân từ 1.495 - 2.845mm/năm. Thích hợp phát triển cây ăn quả nhiệt đới như chuối, mít, xoài, nhãn...</w:t>
      </w:r>
    </w:p>
    <w:p w14:paraId="4290F21C" w14:textId="77777777" w:rsidR="00A71447" w:rsidRPr="00C729B7" w:rsidRDefault="00A71447" w:rsidP="00A71447">
      <w:pPr>
        <w:widowControl w:val="0"/>
        <w:autoSpaceDE w:val="0"/>
        <w:autoSpaceDN w:val="0"/>
        <w:adjustRightInd w:val="0"/>
        <w:rPr>
          <w:bCs/>
          <w:szCs w:val="26"/>
        </w:rPr>
      </w:pPr>
      <w:r w:rsidRPr="00C729B7">
        <w:rPr>
          <w:bCs/>
          <w:szCs w:val="26"/>
        </w:rPr>
        <w:t>Tiểu vùng khí hậu á nhiệt đới: Tại các xã có độ cao từ 600m -1.000m: Nhiệt độ bình quân năm từ 21,50C đến 22,40C, độ ẩm bình quân từ 82 - 83%, lượng mưa bình quân từ 1.535 - 2.135mm/năm. Thích hợp phát triển cây ăn quả như cam, bơ, mắc ca, sơn tra...</w:t>
      </w:r>
    </w:p>
    <w:p w14:paraId="4DA4E886" w14:textId="77777777" w:rsidR="00A71447" w:rsidRPr="00C729B7" w:rsidRDefault="00A71447" w:rsidP="00A71447">
      <w:pPr>
        <w:rPr>
          <w:spacing w:val="4"/>
          <w:szCs w:val="26"/>
        </w:rPr>
      </w:pPr>
      <w:r w:rsidRPr="00C729B7">
        <w:rPr>
          <w:spacing w:val="4"/>
          <w:szCs w:val="26"/>
        </w:rPr>
        <w:t xml:space="preserve">Nhìn chung, đặc điểm khí hậu của huyện có tính chất trung tính, không xuất hiện các kiểu hình thái khí hậu cực đoan. Thời tiết mát mẻ thuận lợi cho phát triển </w:t>
      </w:r>
      <w:r w:rsidRPr="00C729B7">
        <w:rPr>
          <w:spacing w:val="4"/>
          <w:szCs w:val="26"/>
        </w:rPr>
        <w:lastRenderedPageBreak/>
        <w:t xml:space="preserve">một số loại cây công nghiệp có giá trị kinh tế (cây chè, mác ca), cây hàng năm, cây dược liệu, cây ăn quả có múi và cây ôn đới (lê, đào, mận, hồng…) và nuôi cá nước lạnh. </w:t>
      </w:r>
    </w:p>
    <w:p w14:paraId="4A793A0A" w14:textId="77777777" w:rsidR="00A71447" w:rsidRPr="00C729B7" w:rsidRDefault="00A71447" w:rsidP="00A71447">
      <w:pPr>
        <w:pStyle w:val="Heading3"/>
        <w:rPr>
          <w:rFonts w:cs="Times New Roman"/>
          <w:lang w:val="nl-NL"/>
        </w:rPr>
      </w:pPr>
      <w:bookmarkStart w:id="48" w:name="_Toc69910026"/>
      <w:r w:rsidRPr="00C729B7">
        <w:rPr>
          <w:rFonts w:cs="Times New Roman"/>
          <w:lang w:val="nl-NL"/>
        </w:rPr>
        <w:t>2. Tiềm năng và khả năng khai thác các điều kiện tự nhiên, tài nguyên thiên nhiên để phát triển kinh tế - xã hội</w:t>
      </w:r>
      <w:bookmarkEnd w:id="48"/>
      <w:r w:rsidRPr="00C729B7">
        <w:rPr>
          <w:rFonts w:cs="Times New Roman"/>
          <w:lang w:val="nl-NL"/>
        </w:rPr>
        <w:t xml:space="preserve"> </w:t>
      </w:r>
    </w:p>
    <w:p w14:paraId="27B477E9" w14:textId="77777777" w:rsidR="00A71447" w:rsidRPr="00C729B7" w:rsidRDefault="00A71447" w:rsidP="00A71447">
      <w:pPr>
        <w:pStyle w:val="Heading4"/>
        <w:rPr>
          <w:szCs w:val="26"/>
          <w:lang w:val="nl-NL"/>
        </w:rPr>
      </w:pPr>
      <w:bookmarkStart w:id="49" w:name="_Toc69910027"/>
      <w:r w:rsidRPr="00C729B7">
        <w:rPr>
          <w:szCs w:val="26"/>
          <w:lang w:val="nl-NL"/>
        </w:rPr>
        <w:t>2.1. Tài nguyên nước</w:t>
      </w:r>
      <w:bookmarkEnd w:id="49"/>
    </w:p>
    <w:p w14:paraId="5168FD29" w14:textId="77777777" w:rsidR="00A71447" w:rsidRPr="00C729B7" w:rsidRDefault="00A71447" w:rsidP="00A71447">
      <w:pPr>
        <w:rPr>
          <w:szCs w:val="26"/>
          <w:lang w:val="vi-VN"/>
        </w:rPr>
      </w:pPr>
      <w:r w:rsidRPr="00C729B7">
        <w:rPr>
          <w:szCs w:val="26"/>
          <w:lang w:val="vi-VN"/>
        </w:rPr>
        <w:t xml:space="preserve">Tam Đường là huyện có hệ thống thủy văn tương đối đa dạng và phong phú bao gồm: </w:t>
      </w:r>
      <w:r w:rsidRPr="00C729B7">
        <w:rPr>
          <w:szCs w:val="26"/>
        </w:rPr>
        <w:t>sông Nậm Mu, suối Nậm Ghê, suối Nậm So, suối Tả Lèng…, thác nước và các ao hồ tự nhiên. Sông Nậm Mu c</w:t>
      </w:r>
      <w:r w:rsidRPr="00C729B7">
        <w:rPr>
          <w:szCs w:val="26"/>
          <w:lang w:val="vi-VN"/>
        </w:rPr>
        <w:t xml:space="preserve">hảy qua </w:t>
      </w:r>
      <w:r w:rsidRPr="00C729B7">
        <w:rPr>
          <w:szCs w:val="26"/>
        </w:rPr>
        <w:t xml:space="preserve">các xã </w:t>
      </w:r>
      <w:r w:rsidRPr="00C729B7">
        <w:rPr>
          <w:szCs w:val="26"/>
          <w:lang w:val="vi-VN"/>
        </w:rPr>
        <w:t xml:space="preserve">Nà Tăm, Bản Bo; </w:t>
      </w:r>
      <w:r w:rsidRPr="00C729B7">
        <w:rPr>
          <w:szCs w:val="26"/>
        </w:rPr>
        <w:t>suối</w:t>
      </w:r>
      <w:r w:rsidRPr="00C729B7">
        <w:rPr>
          <w:szCs w:val="26"/>
          <w:lang w:val="vi-VN"/>
        </w:rPr>
        <w:t xml:space="preserve"> Nậm </w:t>
      </w:r>
      <w:r w:rsidRPr="00C729B7">
        <w:rPr>
          <w:szCs w:val="26"/>
        </w:rPr>
        <w:t>Gh</w:t>
      </w:r>
      <w:r w:rsidRPr="00C729B7">
        <w:rPr>
          <w:szCs w:val="26"/>
          <w:lang w:val="vi-VN"/>
        </w:rPr>
        <w:t>ê từ Sa Pa</w:t>
      </w:r>
      <w:r w:rsidRPr="00C729B7">
        <w:rPr>
          <w:szCs w:val="26"/>
        </w:rPr>
        <w:t xml:space="preserve"> chảy sang</w:t>
      </w:r>
      <w:r w:rsidRPr="00C729B7">
        <w:rPr>
          <w:szCs w:val="26"/>
          <w:lang w:val="vi-VN"/>
        </w:rPr>
        <w:t>, suối Nà Đa từ</w:t>
      </w:r>
      <w:r w:rsidRPr="00C729B7">
        <w:rPr>
          <w:szCs w:val="26"/>
        </w:rPr>
        <w:t xml:space="preserve"> xã</w:t>
      </w:r>
      <w:r w:rsidRPr="00C729B7">
        <w:rPr>
          <w:szCs w:val="26"/>
          <w:lang w:val="vi-VN"/>
        </w:rPr>
        <w:t xml:space="preserve"> Hồ Thầu, suối Nậm Đích từ </w:t>
      </w:r>
      <w:r w:rsidRPr="00C729B7">
        <w:rPr>
          <w:szCs w:val="26"/>
        </w:rPr>
        <w:t xml:space="preserve">xã </w:t>
      </w:r>
      <w:r w:rsidRPr="00C729B7">
        <w:rPr>
          <w:szCs w:val="26"/>
          <w:lang w:val="vi-VN"/>
        </w:rPr>
        <w:t xml:space="preserve">Khun Há, suối Nậm Mu từ </w:t>
      </w:r>
      <w:r w:rsidRPr="00C729B7">
        <w:rPr>
          <w:szCs w:val="26"/>
        </w:rPr>
        <w:t xml:space="preserve">xã </w:t>
      </w:r>
      <w:r w:rsidRPr="00C729B7">
        <w:rPr>
          <w:szCs w:val="26"/>
          <w:lang w:val="vi-VN"/>
        </w:rPr>
        <w:t>Bản Hon</w:t>
      </w:r>
      <w:r w:rsidRPr="00C729B7">
        <w:rPr>
          <w:szCs w:val="26"/>
        </w:rPr>
        <w:t>.</w:t>
      </w:r>
      <w:r w:rsidRPr="00C729B7">
        <w:rPr>
          <w:szCs w:val="26"/>
          <w:lang w:val="vi-VN"/>
        </w:rPr>
        <w:t xml:space="preserve"> </w:t>
      </w:r>
      <w:r w:rsidRPr="00C729B7">
        <w:rPr>
          <w:szCs w:val="26"/>
        </w:rPr>
        <w:t>Đ</w:t>
      </w:r>
      <w:r w:rsidRPr="00C729B7">
        <w:rPr>
          <w:szCs w:val="26"/>
          <w:lang w:val="vi-VN"/>
        </w:rPr>
        <w:t xml:space="preserve">ây là các con suối đầu nguồn </w:t>
      </w:r>
      <w:r w:rsidRPr="00C729B7">
        <w:rPr>
          <w:szCs w:val="26"/>
        </w:rPr>
        <w:t>S</w:t>
      </w:r>
      <w:r w:rsidRPr="00C729B7">
        <w:rPr>
          <w:szCs w:val="26"/>
          <w:lang w:val="vi-VN"/>
        </w:rPr>
        <w:t>ông Đà,</w:t>
      </w:r>
      <w:r w:rsidRPr="00C729B7">
        <w:rPr>
          <w:szCs w:val="26"/>
        </w:rPr>
        <w:t xml:space="preserve"> nguồn</w:t>
      </w:r>
      <w:r w:rsidRPr="00C729B7">
        <w:rPr>
          <w:szCs w:val="26"/>
          <w:lang w:val="vi-VN"/>
        </w:rPr>
        <w:t xml:space="preserve"> cung cấp nước chủ yếu cho thủy điện Bản Chát, thủy điện Huội Quảng và thủy điện Sơn La.</w:t>
      </w:r>
    </w:p>
    <w:p w14:paraId="43C4EDBA" w14:textId="77777777" w:rsidR="00A71447" w:rsidRPr="00C729B7" w:rsidRDefault="00A71447" w:rsidP="00A71447">
      <w:pPr>
        <w:rPr>
          <w:spacing w:val="-6"/>
          <w:szCs w:val="26"/>
          <w:lang w:val="nl-NL"/>
        </w:rPr>
      </w:pPr>
      <w:r w:rsidRPr="00C729B7">
        <w:rPr>
          <w:spacing w:val="4"/>
          <w:szCs w:val="26"/>
        </w:rPr>
        <w:t>H</w:t>
      </w:r>
      <w:r w:rsidRPr="00C729B7">
        <w:rPr>
          <w:spacing w:val="4"/>
          <w:szCs w:val="26"/>
          <w:lang w:val="vi-VN"/>
        </w:rPr>
        <w:t xml:space="preserve">uyện Tam Đường có tầng đá vôi Điệp Đồng Giao </w:t>
      </w:r>
      <w:r w:rsidRPr="00C729B7">
        <w:rPr>
          <w:spacing w:val="4"/>
          <w:szCs w:val="26"/>
        </w:rPr>
        <w:t xml:space="preserve">nên </w:t>
      </w:r>
      <w:r w:rsidRPr="00C729B7">
        <w:rPr>
          <w:spacing w:val="4"/>
          <w:szCs w:val="26"/>
          <w:lang w:val="vi-VN"/>
        </w:rPr>
        <w:t xml:space="preserve">hay </w:t>
      </w:r>
      <w:r w:rsidRPr="00C729B7">
        <w:rPr>
          <w:spacing w:val="4"/>
          <w:szCs w:val="26"/>
        </w:rPr>
        <w:t xml:space="preserve">có </w:t>
      </w:r>
      <w:r w:rsidRPr="00C729B7">
        <w:rPr>
          <w:spacing w:val="4"/>
          <w:szCs w:val="26"/>
          <w:lang w:val="vi-VN"/>
        </w:rPr>
        <w:t>các hang động Caster, nguồn nước ngầm tương đối phong phú, tuy nhiên chưa có kết quả thăm dò trữ lượng cụ thể nên việc khai thác còn hạn chế.</w:t>
      </w:r>
      <w:r w:rsidRPr="00C729B7">
        <w:rPr>
          <w:spacing w:val="-6"/>
          <w:szCs w:val="26"/>
          <w:lang w:val="nl-NL"/>
        </w:rPr>
        <w:t xml:space="preserve"> </w:t>
      </w:r>
    </w:p>
    <w:p w14:paraId="74E0DE9F" w14:textId="77777777" w:rsidR="00A71447" w:rsidRPr="00C729B7" w:rsidRDefault="00A71447" w:rsidP="00A71447">
      <w:pPr>
        <w:pStyle w:val="Heading4"/>
        <w:rPr>
          <w:szCs w:val="26"/>
          <w:lang w:val="nl-NL"/>
        </w:rPr>
      </w:pPr>
      <w:bookmarkStart w:id="50" w:name="_Toc69910028"/>
      <w:r w:rsidRPr="00C729B7">
        <w:rPr>
          <w:szCs w:val="26"/>
          <w:lang w:val="nl-NL"/>
        </w:rPr>
        <w:t>2.2. Về tài nguyên đất đai</w:t>
      </w:r>
      <w:bookmarkEnd w:id="50"/>
    </w:p>
    <w:p w14:paraId="71C962BC" w14:textId="77777777" w:rsidR="00A71447" w:rsidRPr="00C729B7" w:rsidRDefault="00A71447" w:rsidP="00A71447">
      <w:pPr>
        <w:rPr>
          <w:szCs w:val="26"/>
          <w:lang w:val="nl-NL"/>
        </w:rPr>
      </w:pPr>
      <w:r w:rsidRPr="00C729B7">
        <w:rPr>
          <w:szCs w:val="26"/>
          <w:lang w:val="nl-NL"/>
        </w:rPr>
        <w:t xml:space="preserve">Huyện Tam Đường có tổng diện tích tự nhiên là </w:t>
      </w:r>
      <w:r w:rsidRPr="00C729B7">
        <w:rPr>
          <w:szCs w:val="26"/>
        </w:rPr>
        <w:t>66.315,43</w:t>
      </w:r>
      <w:r w:rsidRPr="00C729B7">
        <w:rPr>
          <w:szCs w:val="26"/>
          <w:lang w:val="vi-VN"/>
        </w:rPr>
        <w:t xml:space="preserve"> </w:t>
      </w:r>
      <w:r w:rsidRPr="00C729B7">
        <w:rPr>
          <w:szCs w:val="26"/>
          <w:lang w:val="nl-NL"/>
        </w:rPr>
        <w:t xml:space="preserve">ha (không bao gồm xã Sùng Phài đã sát nhập về thành phố Lai Châu), chiếm 7,31% diện tích tự nhiên của toàn tỉnh trong đó đất nông nghiệp là </w:t>
      </w:r>
      <w:r w:rsidRPr="00C729B7">
        <w:rPr>
          <w:szCs w:val="26"/>
        </w:rPr>
        <w:t xml:space="preserve">49.823,54 </w:t>
      </w:r>
      <w:r w:rsidRPr="00C729B7">
        <w:rPr>
          <w:szCs w:val="26"/>
          <w:lang w:val="nl-NL"/>
        </w:rPr>
        <w:t xml:space="preserve">ha; đất phi nông nghiệp là </w:t>
      </w:r>
      <w:r w:rsidRPr="00C729B7">
        <w:rPr>
          <w:bCs/>
          <w:szCs w:val="26"/>
        </w:rPr>
        <w:t>2.027,23</w:t>
      </w:r>
      <w:r w:rsidRPr="00C729B7">
        <w:rPr>
          <w:b/>
          <w:bCs/>
          <w:szCs w:val="26"/>
        </w:rPr>
        <w:t xml:space="preserve"> </w:t>
      </w:r>
      <w:r w:rsidRPr="00C729B7">
        <w:rPr>
          <w:szCs w:val="26"/>
          <w:lang w:val="nl-NL"/>
        </w:rPr>
        <w:t xml:space="preserve"> ha; đất chưa sử dụng là </w:t>
      </w:r>
      <w:r w:rsidRPr="00C729B7">
        <w:rPr>
          <w:bCs/>
          <w:szCs w:val="26"/>
        </w:rPr>
        <w:t xml:space="preserve"> 14.464,66</w:t>
      </w:r>
      <w:r w:rsidRPr="00C729B7">
        <w:rPr>
          <w:b/>
          <w:bCs/>
          <w:szCs w:val="26"/>
        </w:rPr>
        <w:t xml:space="preserve"> </w:t>
      </w:r>
      <w:r w:rsidRPr="00C729B7">
        <w:rPr>
          <w:szCs w:val="26"/>
          <w:lang w:val="nl-NL"/>
        </w:rPr>
        <w:t xml:space="preserve">ha. </w:t>
      </w:r>
    </w:p>
    <w:p w14:paraId="55DDB291" w14:textId="77777777" w:rsidR="00A71447" w:rsidRPr="00C729B7" w:rsidRDefault="00A71447" w:rsidP="00A71447">
      <w:pPr>
        <w:rPr>
          <w:szCs w:val="26"/>
          <w:lang w:val="nl-NL"/>
        </w:rPr>
      </w:pPr>
      <w:r w:rsidRPr="00C729B7">
        <w:rPr>
          <w:szCs w:val="26"/>
          <w:lang w:val="nl-NL"/>
        </w:rPr>
        <w:t>Theo hệ thống phân loại đất áp dụng cho bản đồ tỷ lệ lớn của Việt Nam, huyện Tam Đường có 4 nhóm đất với 11 loại chính như sau:</w:t>
      </w:r>
    </w:p>
    <w:p w14:paraId="351850A6" w14:textId="77777777" w:rsidR="00A71447" w:rsidRPr="00C729B7" w:rsidRDefault="00A71447" w:rsidP="00A71447">
      <w:pPr>
        <w:rPr>
          <w:szCs w:val="26"/>
          <w:lang w:val="nl-NL"/>
        </w:rPr>
      </w:pPr>
      <w:r w:rsidRPr="00C729B7">
        <w:rPr>
          <w:b/>
          <w:bCs/>
          <w:szCs w:val="26"/>
          <w:lang w:val="nl-NL"/>
        </w:rPr>
        <w:t xml:space="preserve">* Nhóm đất phù sa: </w:t>
      </w:r>
      <w:r w:rsidRPr="00C729B7">
        <w:rPr>
          <w:szCs w:val="26"/>
          <w:lang w:val="nl-NL"/>
        </w:rPr>
        <w:t>Gồm đất phù sa ngòi suối.</w:t>
      </w:r>
    </w:p>
    <w:p w14:paraId="00DAC055" w14:textId="77777777" w:rsidR="00A71447" w:rsidRPr="00C729B7" w:rsidRDefault="00A71447" w:rsidP="00A71447">
      <w:pPr>
        <w:rPr>
          <w:szCs w:val="26"/>
          <w:lang w:val="nl-NL"/>
        </w:rPr>
      </w:pPr>
      <w:r w:rsidRPr="00C729B7">
        <w:rPr>
          <w:b/>
          <w:bCs/>
          <w:szCs w:val="26"/>
          <w:lang w:val="nl-NL"/>
        </w:rPr>
        <w:t xml:space="preserve">* Nhóm đất đen: </w:t>
      </w:r>
      <w:r w:rsidRPr="00C729B7">
        <w:rPr>
          <w:szCs w:val="26"/>
          <w:lang w:val="nl-NL"/>
        </w:rPr>
        <w:t>Gồm đất đen trên sản phẩm bồi tụ của cacbonat.</w:t>
      </w:r>
    </w:p>
    <w:p w14:paraId="6311300E" w14:textId="77777777" w:rsidR="00A71447" w:rsidRPr="00C729B7" w:rsidRDefault="00A71447" w:rsidP="00A71447">
      <w:pPr>
        <w:rPr>
          <w:szCs w:val="26"/>
          <w:lang w:val="nl-NL"/>
        </w:rPr>
      </w:pPr>
      <w:r w:rsidRPr="00C729B7">
        <w:rPr>
          <w:b/>
          <w:bCs/>
          <w:szCs w:val="26"/>
          <w:lang w:val="nl-NL"/>
        </w:rPr>
        <w:t xml:space="preserve">* Nhóm đất đỏ vàng: </w:t>
      </w:r>
      <w:r w:rsidRPr="00C729B7">
        <w:rPr>
          <w:szCs w:val="26"/>
          <w:lang w:val="nl-NL"/>
        </w:rPr>
        <w:t>gồm đất đỏ nâu trên đỏ vôi, đất nâu vàng trên đá vôi, đất đỏ vàng trên đá biến chất, đất vàng đỏ trên đá macma axit, đất đỏ vàng biến đổi do trồng lúa nước,</w:t>
      </w:r>
    </w:p>
    <w:p w14:paraId="256D6540" w14:textId="77777777" w:rsidR="00A71447" w:rsidRPr="00C729B7" w:rsidRDefault="00A71447" w:rsidP="00A71447">
      <w:pPr>
        <w:rPr>
          <w:szCs w:val="26"/>
          <w:lang w:val="nl-NL"/>
        </w:rPr>
      </w:pPr>
      <w:r w:rsidRPr="00C729B7">
        <w:rPr>
          <w:b/>
          <w:bCs/>
          <w:szCs w:val="26"/>
          <w:lang w:val="nl-NL"/>
        </w:rPr>
        <w:t xml:space="preserve">* Nhóm đất mùn vàng đỏ trên núi: </w:t>
      </w:r>
      <w:r w:rsidRPr="00C729B7">
        <w:rPr>
          <w:szCs w:val="26"/>
          <w:lang w:val="nl-NL"/>
        </w:rPr>
        <w:t>gồm</w:t>
      </w:r>
      <w:r w:rsidRPr="00C729B7">
        <w:rPr>
          <w:b/>
          <w:bCs/>
          <w:szCs w:val="26"/>
          <w:lang w:val="nl-NL"/>
        </w:rPr>
        <w:t xml:space="preserve"> </w:t>
      </w:r>
      <w:r w:rsidRPr="00C729B7">
        <w:rPr>
          <w:szCs w:val="26"/>
          <w:lang w:val="nl-NL"/>
        </w:rPr>
        <w:t>đất mùn đỏ nâu trên đá vôi, đất mùn đỏ vàng trên đá biến chất, đất mùn vàng đỏ trên đá macma axit, đất mùn vàng nhạt trên đá dăm cuội kết.</w:t>
      </w:r>
    </w:p>
    <w:p w14:paraId="70D21739" w14:textId="77777777" w:rsidR="00A71447" w:rsidRPr="00C729B7" w:rsidRDefault="00A71447" w:rsidP="00A71447">
      <w:pPr>
        <w:pStyle w:val="Heading4"/>
        <w:rPr>
          <w:szCs w:val="26"/>
          <w:lang w:val="nl-NL"/>
        </w:rPr>
      </w:pPr>
      <w:bookmarkStart w:id="51" w:name="_Toc69910029"/>
      <w:r w:rsidRPr="00C729B7">
        <w:rPr>
          <w:szCs w:val="26"/>
          <w:lang w:val="nl-NL"/>
        </w:rPr>
        <w:t>2.3.  Tài nguyên rừng</w:t>
      </w:r>
      <w:bookmarkEnd w:id="51"/>
    </w:p>
    <w:p w14:paraId="46D1D0C8" w14:textId="77777777" w:rsidR="00A71447" w:rsidRPr="00C729B7" w:rsidRDefault="00A71447" w:rsidP="00A71447">
      <w:pPr>
        <w:pStyle w:val="ha"/>
        <w:spacing w:line="340" w:lineRule="exact"/>
        <w:rPr>
          <w:spacing w:val="-6"/>
          <w:sz w:val="26"/>
          <w:szCs w:val="26"/>
        </w:rPr>
      </w:pPr>
      <w:r w:rsidRPr="00C729B7">
        <w:rPr>
          <w:spacing w:val="-6"/>
          <w:sz w:val="26"/>
          <w:szCs w:val="26"/>
        </w:rPr>
        <w:t>Năm 2020, huyện có 33.721,08 ha đất lâm nghiệp có rừng, chiếm 50% diện tích tự nhiên. Trong đó: rừng tự nhiên là 31.266 ha, chiếm 94,41% diện tích đất lâm nghiệp, rừng trồng là 1.851,7 ha, chiếm 5,59% diện tích đất lâm nghiệp. Tỷ lệ che phủ rừng năm 2020 đạt 49,81%.</w:t>
      </w:r>
    </w:p>
    <w:p w14:paraId="7A4351DC" w14:textId="77777777" w:rsidR="00A71447" w:rsidRPr="00C729B7" w:rsidRDefault="00A71447" w:rsidP="00A71447">
      <w:pPr>
        <w:pStyle w:val="Heading4"/>
        <w:rPr>
          <w:szCs w:val="26"/>
          <w:lang w:val="nl-NL"/>
        </w:rPr>
      </w:pPr>
      <w:bookmarkStart w:id="52" w:name="_Toc69910030"/>
      <w:r w:rsidRPr="00C729B7">
        <w:rPr>
          <w:szCs w:val="26"/>
          <w:lang w:val="nl-NL"/>
        </w:rPr>
        <w:lastRenderedPageBreak/>
        <w:t>2.4. Tài nguyên khoáng sản</w:t>
      </w:r>
      <w:bookmarkEnd w:id="52"/>
    </w:p>
    <w:p w14:paraId="03A85086" w14:textId="77777777" w:rsidR="00A71447" w:rsidRPr="00C729B7" w:rsidRDefault="00A71447" w:rsidP="00A71447">
      <w:pPr>
        <w:rPr>
          <w:szCs w:val="26"/>
          <w:lang w:val="nl-NL"/>
        </w:rPr>
      </w:pPr>
      <w:r w:rsidRPr="00C729B7">
        <w:rPr>
          <w:szCs w:val="26"/>
          <w:lang w:val="nl-NL"/>
        </w:rPr>
        <w:t>Trên địa bàn huyện Tam Đường có một số mỏ khoáng sản có giá trị kinh tế cao như đất hiếm ở Đông Pao; đồng, vàng tại Khun Há; nước khoáng nóng ở Nà Đon; flourit tại xã Bản Hon, Bản Giang; khoáng sản đá làm vật liệu xây dựng thông thường tại các xã Bản Bo, Bình Lư, Bản Giang; khoáng sản cát làm vật liệu xây dựng thông thường với quy mô nhỏ lẻ tại các xã Nà Tăm, Bình Lư, Bản Bo, Sơn Bình; khoáng sản đá sản xuất xi măng tại xã Bản Hon và hàng chục điểm khai thác cát, đá, sỏi trên dòng sông Nậm Mu, Nậm Đích.</w:t>
      </w:r>
    </w:p>
    <w:p w14:paraId="6B25D1DC" w14:textId="77777777" w:rsidR="00A71447" w:rsidRPr="00C729B7" w:rsidRDefault="00A71447" w:rsidP="00A71447">
      <w:pPr>
        <w:pStyle w:val="Heading4"/>
        <w:rPr>
          <w:szCs w:val="26"/>
          <w:lang w:val="nb-NO"/>
        </w:rPr>
      </w:pPr>
      <w:bookmarkStart w:id="53" w:name="_Toc69910031"/>
      <w:r w:rsidRPr="00C729B7">
        <w:rPr>
          <w:szCs w:val="26"/>
          <w:lang w:val="nb-NO"/>
        </w:rPr>
        <w:t>2.5. Tài nguyên du lịch</w:t>
      </w:r>
      <w:bookmarkEnd w:id="53"/>
    </w:p>
    <w:p w14:paraId="24F0D312" w14:textId="77777777" w:rsidR="00A71447" w:rsidRPr="00C729B7" w:rsidRDefault="00A71447" w:rsidP="00A71447">
      <w:pPr>
        <w:shd w:val="clear" w:color="auto" w:fill="FFFFFF"/>
        <w:rPr>
          <w:szCs w:val="26"/>
        </w:rPr>
      </w:pPr>
      <w:r w:rsidRPr="00C729B7">
        <w:rPr>
          <w:szCs w:val="26"/>
        </w:rPr>
        <w:t>Huyện Tam Đường là một địa bàn có tài nguyên du lịch phong phú, đa dạng nhất của tỉnh Lai Châu. Các tài nguyên du lịch nổi bật của huyện bao gồm:</w:t>
      </w:r>
    </w:p>
    <w:p w14:paraId="45DE0D9D" w14:textId="77777777" w:rsidR="00A71447" w:rsidRPr="00C729B7" w:rsidRDefault="00A71447" w:rsidP="00A71447">
      <w:pPr>
        <w:pStyle w:val="Heading5"/>
      </w:pPr>
      <w:r w:rsidRPr="00C729B7">
        <w:t>2.5.1. Tài nguyên du lịch tự nhiên</w:t>
      </w:r>
    </w:p>
    <w:p w14:paraId="72BD2316" w14:textId="77777777" w:rsidR="00A71447" w:rsidRPr="00C729B7" w:rsidRDefault="00A71447" w:rsidP="00A71447">
      <w:pPr>
        <w:shd w:val="clear" w:color="auto" w:fill="FFFFFF"/>
        <w:rPr>
          <w:b/>
          <w:szCs w:val="26"/>
        </w:rPr>
      </w:pPr>
      <w:r w:rsidRPr="00C729B7">
        <w:rPr>
          <w:b/>
          <w:szCs w:val="26"/>
        </w:rPr>
        <w:t>- Đèo Hoàng Liên Sơn (Ô Quý Hồ)</w:t>
      </w:r>
    </w:p>
    <w:p w14:paraId="5CF80823" w14:textId="77777777" w:rsidR="00A71447" w:rsidRPr="00C729B7" w:rsidRDefault="00A71447" w:rsidP="00A71447">
      <w:pPr>
        <w:shd w:val="clear" w:color="auto" w:fill="FFFFFF"/>
        <w:rPr>
          <w:szCs w:val="26"/>
        </w:rPr>
      </w:pPr>
      <w:r w:rsidRPr="00C729B7">
        <w:rPr>
          <w:szCs w:val="26"/>
        </w:rPr>
        <w:t xml:space="preserve">Là một trong những cung </w:t>
      </w:r>
      <w:r w:rsidRPr="00C729B7">
        <w:rPr>
          <w:rFonts w:hint="eastAsia"/>
          <w:szCs w:val="26"/>
        </w:rPr>
        <w:t>đư</w:t>
      </w:r>
      <w:r w:rsidRPr="00C729B7">
        <w:rPr>
          <w:szCs w:val="26"/>
        </w:rPr>
        <w:t xml:space="preserve">ờng </w:t>
      </w:r>
      <w:r w:rsidRPr="00C729B7">
        <w:rPr>
          <w:rFonts w:hint="eastAsia"/>
          <w:szCs w:val="26"/>
        </w:rPr>
        <w:t>đè</w:t>
      </w:r>
      <w:r w:rsidRPr="00C729B7">
        <w:rPr>
          <w:szCs w:val="26"/>
        </w:rPr>
        <w:t>o dài, hiểm trở và hùng vĩ bậc nhất ở miền núi phía Bắc Việt Nam, nằm trên tuyến QL 4D cắt ngang dãy Hoàng Liên S</w:t>
      </w:r>
      <w:r w:rsidRPr="00C729B7">
        <w:rPr>
          <w:rFonts w:hint="eastAsia"/>
          <w:szCs w:val="26"/>
        </w:rPr>
        <w:t>ơ</w:t>
      </w:r>
      <w:r w:rsidRPr="00C729B7">
        <w:rPr>
          <w:szCs w:val="26"/>
        </w:rPr>
        <w:t xml:space="preserve">n, </w:t>
      </w:r>
      <w:r w:rsidRPr="00C729B7">
        <w:rPr>
          <w:rFonts w:hint="eastAsia"/>
          <w:szCs w:val="26"/>
        </w:rPr>
        <w:t>đè</w:t>
      </w:r>
      <w:r w:rsidRPr="00C729B7">
        <w:rPr>
          <w:szCs w:val="26"/>
        </w:rPr>
        <w:t>o Hoàng liên s</w:t>
      </w:r>
      <w:r w:rsidRPr="00C729B7">
        <w:rPr>
          <w:rFonts w:hint="eastAsia"/>
          <w:szCs w:val="26"/>
        </w:rPr>
        <w:t>ơ</w:t>
      </w:r>
      <w:r w:rsidRPr="00C729B7">
        <w:rPr>
          <w:szCs w:val="26"/>
        </w:rPr>
        <w:t xml:space="preserve">n nối liền hai tỉnh Lào Cai và Lai Châu với </w:t>
      </w:r>
      <w:r w:rsidRPr="00C729B7">
        <w:rPr>
          <w:rFonts w:hint="eastAsia"/>
          <w:szCs w:val="26"/>
        </w:rPr>
        <w:t>đ</w:t>
      </w:r>
      <w:r w:rsidRPr="00C729B7">
        <w:rPr>
          <w:szCs w:val="26"/>
        </w:rPr>
        <w:t xml:space="preserve">ỉnh </w:t>
      </w:r>
      <w:r w:rsidRPr="00C729B7">
        <w:rPr>
          <w:rFonts w:hint="eastAsia"/>
          <w:szCs w:val="26"/>
        </w:rPr>
        <w:t>đè</w:t>
      </w:r>
      <w:r w:rsidRPr="00C729B7">
        <w:rPr>
          <w:szCs w:val="26"/>
        </w:rPr>
        <w:t xml:space="preserve">o ở </w:t>
      </w:r>
      <w:r w:rsidRPr="00C729B7">
        <w:rPr>
          <w:rFonts w:hint="eastAsia"/>
          <w:szCs w:val="26"/>
        </w:rPr>
        <w:t>đ</w:t>
      </w:r>
      <w:r w:rsidRPr="00C729B7">
        <w:rPr>
          <w:szCs w:val="26"/>
        </w:rPr>
        <w:t>ộ cao 2.073m so với mực n</w:t>
      </w:r>
      <w:r w:rsidRPr="00C729B7">
        <w:rPr>
          <w:rFonts w:hint="eastAsia"/>
          <w:szCs w:val="26"/>
        </w:rPr>
        <w:t>ư</w:t>
      </w:r>
      <w:r w:rsidRPr="00C729B7">
        <w:rPr>
          <w:szCs w:val="26"/>
        </w:rPr>
        <w:t xml:space="preserve">ớc biển và là danh giới giữa hai tỉnh. 2/3 </w:t>
      </w:r>
      <w:r w:rsidRPr="00C729B7">
        <w:rPr>
          <w:rFonts w:hint="eastAsia"/>
          <w:szCs w:val="26"/>
        </w:rPr>
        <w:t>đè</w:t>
      </w:r>
      <w:r w:rsidRPr="00C729B7">
        <w:rPr>
          <w:szCs w:val="26"/>
        </w:rPr>
        <w:t>o thuộc xã S</w:t>
      </w:r>
      <w:r w:rsidRPr="00C729B7">
        <w:rPr>
          <w:rFonts w:hint="eastAsia"/>
          <w:szCs w:val="26"/>
        </w:rPr>
        <w:t>ơ</w:t>
      </w:r>
      <w:r w:rsidRPr="00C729B7">
        <w:rPr>
          <w:szCs w:val="26"/>
        </w:rPr>
        <w:t xml:space="preserve">n Bình huyện Tam </w:t>
      </w:r>
      <w:r w:rsidRPr="00C729B7">
        <w:rPr>
          <w:rFonts w:hint="eastAsia"/>
          <w:szCs w:val="26"/>
        </w:rPr>
        <w:t>Đư</w:t>
      </w:r>
      <w:r w:rsidRPr="00C729B7">
        <w:rPr>
          <w:szCs w:val="26"/>
        </w:rPr>
        <w:t xml:space="preserve">ờng, 1/3 </w:t>
      </w:r>
      <w:r w:rsidRPr="00C729B7">
        <w:rPr>
          <w:rFonts w:hint="eastAsia"/>
          <w:szCs w:val="26"/>
        </w:rPr>
        <w:t>đè</w:t>
      </w:r>
      <w:r w:rsidRPr="00C729B7">
        <w:rPr>
          <w:szCs w:val="26"/>
        </w:rPr>
        <w:t xml:space="preserve">o còn lại thuộc Sa Pa – Lào Cai. </w:t>
      </w:r>
      <w:r w:rsidRPr="00C729B7">
        <w:rPr>
          <w:rFonts w:hint="eastAsia"/>
          <w:szCs w:val="26"/>
        </w:rPr>
        <w:t>Đâ</w:t>
      </w:r>
      <w:r w:rsidRPr="00C729B7">
        <w:rPr>
          <w:szCs w:val="26"/>
        </w:rPr>
        <w:t xml:space="preserve">y là con </w:t>
      </w:r>
      <w:r w:rsidRPr="00C729B7">
        <w:rPr>
          <w:rFonts w:hint="eastAsia"/>
          <w:szCs w:val="26"/>
        </w:rPr>
        <w:t>đè</w:t>
      </w:r>
      <w:r w:rsidRPr="00C729B7">
        <w:rPr>
          <w:szCs w:val="26"/>
        </w:rPr>
        <w:t xml:space="preserve">o giữ kỉ lục về </w:t>
      </w:r>
      <w:r w:rsidRPr="00C729B7">
        <w:rPr>
          <w:rFonts w:hint="eastAsia"/>
          <w:szCs w:val="26"/>
        </w:rPr>
        <w:t>đ</w:t>
      </w:r>
      <w:r w:rsidRPr="00C729B7">
        <w:rPr>
          <w:szCs w:val="26"/>
        </w:rPr>
        <w:t xml:space="preserve">ộ cao và </w:t>
      </w:r>
      <w:r w:rsidRPr="00C729B7">
        <w:rPr>
          <w:rFonts w:hint="eastAsia"/>
          <w:szCs w:val="26"/>
        </w:rPr>
        <w:t>đ</w:t>
      </w:r>
      <w:r w:rsidRPr="00C729B7">
        <w:rPr>
          <w:szCs w:val="26"/>
        </w:rPr>
        <w:t xml:space="preserve">ộ dài của Việt Nam với chiều dài lên tới gần 50km. Trên </w:t>
      </w:r>
      <w:r w:rsidRPr="00C729B7">
        <w:rPr>
          <w:rFonts w:hint="eastAsia"/>
          <w:szCs w:val="26"/>
        </w:rPr>
        <w:t>đè</w:t>
      </w:r>
      <w:r w:rsidRPr="00C729B7">
        <w:rPr>
          <w:szCs w:val="26"/>
        </w:rPr>
        <w:t xml:space="preserve">o gió thổi ào ạt, mây vần vũ bay. Khu vực </w:t>
      </w:r>
      <w:r w:rsidRPr="00C729B7">
        <w:rPr>
          <w:rFonts w:hint="eastAsia"/>
          <w:szCs w:val="26"/>
        </w:rPr>
        <w:t>đ</w:t>
      </w:r>
      <w:r w:rsidRPr="00C729B7">
        <w:rPr>
          <w:szCs w:val="26"/>
        </w:rPr>
        <w:t xml:space="preserve">ỉnh </w:t>
      </w:r>
      <w:r w:rsidRPr="00C729B7">
        <w:rPr>
          <w:rFonts w:hint="eastAsia"/>
          <w:szCs w:val="26"/>
        </w:rPr>
        <w:t>đè</w:t>
      </w:r>
      <w:r w:rsidRPr="00C729B7">
        <w:rPr>
          <w:szCs w:val="26"/>
        </w:rPr>
        <w:t>o là n</w:t>
      </w:r>
      <w:r w:rsidRPr="00C729B7">
        <w:rPr>
          <w:rFonts w:hint="eastAsia"/>
          <w:szCs w:val="26"/>
        </w:rPr>
        <w:t>ơ</w:t>
      </w:r>
      <w:r w:rsidRPr="00C729B7">
        <w:rPr>
          <w:szCs w:val="26"/>
        </w:rPr>
        <w:t>i b</w:t>
      </w:r>
      <w:r w:rsidRPr="00C729B7">
        <w:rPr>
          <w:rFonts w:hint="eastAsia"/>
          <w:szCs w:val="26"/>
        </w:rPr>
        <w:t>ă</w:t>
      </w:r>
      <w:r w:rsidRPr="00C729B7">
        <w:rPr>
          <w:szCs w:val="26"/>
        </w:rPr>
        <w:t xml:space="preserve">ng giá hoặc tuyết luôn xuất hiện. </w:t>
      </w:r>
      <w:r w:rsidRPr="00C729B7">
        <w:rPr>
          <w:rFonts w:hint="eastAsia"/>
          <w:szCs w:val="26"/>
        </w:rPr>
        <w:t>đ</w:t>
      </w:r>
      <w:r w:rsidRPr="00C729B7">
        <w:rPr>
          <w:szCs w:val="26"/>
        </w:rPr>
        <w:t xml:space="preserve">ỉnh </w:t>
      </w:r>
      <w:r w:rsidRPr="00C729B7">
        <w:rPr>
          <w:rFonts w:hint="eastAsia"/>
          <w:szCs w:val="26"/>
        </w:rPr>
        <w:t>đè</w:t>
      </w:r>
      <w:r w:rsidRPr="00C729B7">
        <w:rPr>
          <w:szCs w:val="26"/>
        </w:rPr>
        <w:t xml:space="preserve">o Ô Quy Hồ giữa mây núi ngút ngàn còn </w:t>
      </w:r>
      <w:r w:rsidRPr="00C729B7">
        <w:rPr>
          <w:rFonts w:hint="eastAsia"/>
          <w:szCs w:val="26"/>
        </w:rPr>
        <w:t>đư</w:t>
      </w:r>
      <w:r w:rsidRPr="00C729B7">
        <w:rPr>
          <w:szCs w:val="26"/>
        </w:rPr>
        <w:t>ợc gọi với cái tên Cổng Trời.</w:t>
      </w:r>
    </w:p>
    <w:p w14:paraId="325D1E60" w14:textId="77777777" w:rsidR="00A71447" w:rsidRPr="00C729B7" w:rsidRDefault="00A71447" w:rsidP="00A71447">
      <w:pPr>
        <w:shd w:val="clear" w:color="auto" w:fill="FFFFFF"/>
        <w:rPr>
          <w:b/>
          <w:szCs w:val="26"/>
        </w:rPr>
      </w:pPr>
      <w:r w:rsidRPr="00C729B7">
        <w:rPr>
          <w:b/>
          <w:szCs w:val="26"/>
        </w:rPr>
        <w:t>- Đỉnh Pu Ta Leng</w:t>
      </w:r>
    </w:p>
    <w:p w14:paraId="396325C9" w14:textId="77777777" w:rsidR="00A71447" w:rsidRPr="00C729B7" w:rsidRDefault="00A71447" w:rsidP="00A71447">
      <w:pPr>
        <w:shd w:val="clear" w:color="auto" w:fill="FFFFFF"/>
        <w:rPr>
          <w:szCs w:val="26"/>
        </w:rPr>
      </w:pPr>
      <w:r w:rsidRPr="00C729B7">
        <w:rPr>
          <w:szCs w:val="26"/>
        </w:rPr>
        <w:t xml:space="preserve">Pu Ta Leng có </w:t>
      </w:r>
      <w:r w:rsidRPr="00C729B7">
        <w:rPr>
          <w:rFonts w:hint="eastAsia"/>
          <w:szCs w:val="26"/>
        </w:rPr>
        <w:t>đ</w:t>
      </w:r>
      <w:r w:rsidRPr="00C729B7">
        <w:rPr>
          <w:szCs w:val="26"/>
        </w:rPr>
        <w:t xml:space="preserve">ộ cao 3049m (còn có tên gọi theo tiếng </w:t>
      </w:r>
      <w:r w:rsidRPr="00C729B7">
        <w:rPr>
          <w:rFonts w:hint="eastAsia"/>
          <w:szCs w:val="26"/>
        </w:rPr>
        <w:t>đ</w:t>
      </w:r>
      <w:r w:rsidRPr="00C729B7">
        <w:rPr>
          <w:szCs w:val="26"/>
        </w:rPr>
        <w:t>ịa ph</w:t>
      </w:r>
      <w:r w:rsidRPr="00C729B7">
        <w:rPr>
          <w:rFonts w:hint="eastAsia"/>
          <w:szCs w:val="26"/>
        </w:rPr>
        <w:t>ươ</w:t>
      </w:r>
      <w:r w:rsidRPr="00C729B7">
        <w:rPr>
          <w:szCs w:val="26"/>
        </w:rPr>
        <w:t xml:space="preserve">ng là Pú Tà Lèng), là đỉnh núi cao thứ 3 của Việt Nam, </w:t>
      </w:r>
      <w:r w:rsidRPr="00C729B7">
        <w:rPr>
          <w:rFonts w:hint="eastAsia"/>
          <w:szCs w:val="26"/>
        </w:rPr>
        <w:t>đư</w:t>
      </w:r>
      <w:r w:rsidRPr="00C729B7">
        <w:rPr>
          <w:szCs w:val="26"/>
        </w:rPr>
        <w:t>ợc ví nh</w:t>
      </w:r>
      <w:r w:rsidRPr="00C729B7">
        <w:rPr>
          <w:rFonts w:hint="eastAsia"/>
          <w:szCs w:val="26"/>
        </w:rPr>
        <w:t>ư</w:t>
      </w:r>
      <w:r w:rsidRPr="00C729B7">
        <w:rPr>
          <w:szCs w:val="26"/>
        </w:rPr>
        <w:t xml:space="preserve"> “nóc nhà thứ hai của </w:t>
      </w:r>
      <w:r w:rsidRPr="00C729B7">
        <w:rPr>
          <w:rFonts w:hint="eastAsia"/>
          <w:szCs w:val="26"/>
        </w:rPr>
        <w:t>Đô</w:t>
      </w:r>
      <w:r w:rsidRPr="00C729B7">
        <w:rPr>
          <w:szCs w:val="26"/>
        </w:rPr>
        <w:t>ng D</w:t>
      </w:r>
      <w:r w:rsidRPr="00C729B7">
        <w:rPr>
          <w:rFonts w:hint="eastAsia"/>
          <w:szCs w:val="26"/>
        </w:rPr>
        <w:t>ươ</w:t>
      </w:r>
      <w:r w:rsidRPr="00C729B7">
        <w:rPr>
          <w:szCs w:val="26"/>
        </w:rPr>
        <w:t xml:space="preserve">ng”. Pu Ta Leng còn giữ nguyên </w:t>
      </w:r>
      <w:r w:rsidRPr="00C729B7">
        <w:rPr>
          <w:rFonts w:hint="eastAsia"/>
          <w:szCs w:val="26"/>
        </w:rPr>
        <w:t>đư</w:t>
      </w:r>
      <w:r w:rsidRPr="00C729B7">
        <w:rPr>
          <w:szCs w:val="26"/>
        </w:rPr>
        <w:t>ợc sự hoang s</w:t>
      </w:r>
      <w:r w:rsidRPr="00C729B7">
        <w:rPr>
          <w:rFonts w:hint="eastAsia"/>
          <w:szCs w:val="26"/>
        </w:rPr>
        <w:t>ơ</w:t>
      </w:r>
      <w:r w:rsidRPr="00C729B7">
        <w:rPr>
          <w:szCs w:val="26"/>
        </w:rPr>
        <w:t xml:space="preserve">, hệ thống thảm thực vật, hệ </w:t>
      </w:r>
      <w:r w:rsidRPr="00C729B7">
        <w:rPr>
          <w:rFonts w:hint="eastAsia"/>
          <w:szCs w:val="26"/>
        </w:rPr>
        <w:t>đ</w:t>
      </w:r>
      <w:r w:rsidRPr="00C729B7">
        <w:rPr>
          <w:szCs w:val="26"/>
        </w:rPr>
        <w:t xml:space="preserve">ộng vật phong phú </w:t>
      </w:r>
      <w:r w:rsidRPr="00C729B7">
        <w:rPr>
          <w:rFonts w:hint="eastAsia"/>
          <w:szCs w:val="26"/>
        </w:rPr>
        <w:t>đ</w:t>
      </w:r>
      <w:r w:rsidRPr="00C729B7">
        <w:rPr>
          <w:szCs w:val="26"/>
        </w:rPr>
        <w:t>a dạng, thuận lợi cho các tour du lịch leo núi mạo hiểm. Tuyến du lịch thường xuất phát từ xã Hồ Thầu, huyện Tam Đường và điểm kết thúc nằm ở xã Tả Lèng, huyện Tam Đường. Để chinh phục Pu Ta Leng, có thể đi vào tất cả các khoảng thời gian trong năm, nhưng khách du lịch thường đi dịp tháng 5 để có thể ngắm được rừng hoa đỗ quyên nở.</w:t>
      </w:r>
    </w:p>
    <w:p w14:paraId="2BAD72DA" w14:textId="77777777" w:rsidR="00A71447" w:rsidRPr="00C729B7" w:rsidRDefault="00A71447" w:rsidP="00A71447">
      <w:pPr>
        <w:shd w:val="clear" w:color="auto" w:fill="FFFFFF"/>
        <w:rPr>
          <w:b/>
          <w:szCs w:val="26"/>
        </w:rPr>
      </w:pPr>
      <w:r w:rsidRPr="00C729B7">
        <w:rPr>
          <w:b/>
          <w:szCs w:val="26"/>
        </w:rPr>
        <w:t>- Đỉnh Tả Liên Sơn</w:t>
      </w:r>
    </w:p>
    <w:p w14:paraId="381BDF13" w14:textId="77777777" w:rsidR="00A71447" w:rsidRPr="00C729B7" w:rsidRDefault="00A71447" w:rsidP="00A71447">
      <w:pPr>
        <w:shd w:val="clear" w:color="auto" w:fill="FFFFFF"/>
        <w:rPr>
          <w:szCs w:val="26"/>
        </w:rPr>
      </w:pPr>
      <w:r w:rsidRPr="00C729B7">
        <w:rPr>
          <w:szCs w:val="26"/>
        </w:rPr>
        <w:t>Đỉnh Tả Liên Sơn (tên gọi khác là Cổ Trâu), có độ cao 2.996 m, là đỉnh núi cao thứ 6 của Việt Nam, thuộc xã Tả Lèng. Khu rừng Tả Liên với quang cảnh hoang sơ, nguyên sinh, cùng những thảm hoa trà, lá phong, tán cây rừng tạo nên cảnh quan hấp dẫn khách du lịch. Từ trên đỉnh núi, khách du lịch có thể ngắm nhìn thành phố Lai Châu giữa núi rừng.</w:t>
      </w:r>
    </w:p>
    <w:p w14:paraId="2049B97D" w14:textId="77777777" w:rsidR="00A71447" w:rsidRPr="00C729B7" w:rsidRDefault="00A71447" w:rsidP="00A71447">
      <w:pPr>
        <w:shd w:val="clear" w:color="auto" w:fill="FFFFFF"/>
        <w:rPr>
          <w:b/>
          <w:szCs w:val="26"/>
        </w:rPr>
      </w:pPr>
      <w:r w:rsidRPr="00C729B7">
        <w:rPr>
          <w:b/>
          <w:szCs w:val="26"/>
        </w:rPr>
        <w:t>- Động Tiên Sơn</w:t>
      </w:r>
    </w:p>
    <w:p w14:paraId="475DC53B" w14:textId="77777777" w:rsidR="00A71447" w:rsidRPr="00C729B7" w:rsidRDefault="00A71447" w:rsidP="00A71447">
      <w:pPr>
        <w:shd w:val="clear" w:color="auto" w:fill="FFFFFF"/>
        <w:rPr>
          <w:szCs w:val="26"/>
        </w:rPr>
      </w:pPr>
      <w:r w:rsidRPr="00C729B7">
        <w:rPr>
          <w:szCs w:val="26"/>
        </w:rPr>
        <w:lastRenderedPageBreak/>
        <w:t xml:space="preserve">Động Tiên Sơn nằm trên tuyến đường QL 4D, thuận lợi cho hoạt động thăm quan của khách du lịch từ Sapa sang Lai Châu. </w:t>
      </w:r>
      <w:r w:rsidRPr="00C729B7">
        <w:rPr>
          <w:rFonts w:hint="eastAsia"/>
          <w:szCs w:val="26"/>
        </w:rPr>
        <w:t>Đ</w:t>
      </w:r>
      <w:r w:rsidRPr="00C729B7">
        <w:rPr>
          <w:szCs w:val="26"/>
        </w:rPr>
        <w:t>ộng Tiên S</w:t>
      </w:r>
      <w:r w:rsidRPr="00C729B7">
        <w:rPr>
          <w:rFonts w:hint="eastAsia"/>
          <w:szCs w:val="26"/>
        </w:rPr>
        <w:t>ơ</w:t>
      </w:r>
      <w:r w:rsidRPr="00C729B7">
        <w:rPr>
          <w:szCs w:val="26"/>
        </w:rPr>
        <w:t>n mang đặc trưng vẻ đẹp của quần thể hang động caster với các nhũ đá vôi, mạch nước ngầm. Các vòm động được đặt tên gọi khác nhau dựa theo hình thù của nhũ đá vôi như cung Hoàn Lại, cung Công Danh, cung Bà Chúa Kho, cung Cầu Tự, cung Tình Duyên, T</w:t>
      </w:r>
      <w:r w:rsidRPr="00C729B7">
        <w:rPr>
          <w:rFonts w:hint="eastAsia"/>
          <w:szCs w:val="26"/>
        </w:rPr>
        <w:t>ư</w:t>
      </w:r>
      <w:r w:rsidRPr="00C729B7">
        <w:rPr>
          <w:szCs w:val="26"/>
        </w:rPr>
        <w:t xml:space="preserve">ợng </w:t>
      </w:r>
      <w:r w:rsidRPr="00C729B7">
        <w:rPr>
          <w:rFonts w:hint="eastAsia"/>
          <w:szCs w:val="26"/>
        </w:rPr>
        <w:t>đá</w:t>
      </w:r>
      <w:r w:rsidRPr="00C729B7">
        <w:rPr>
          <w:szCs w:val="26"/>
        </w:rPr>
        <w:t xml:space="preserve"> vọng phu… Bên cạnh đó, trong lòng </w:t>
      </w:r>
      <w:r w:rsidRPr="00C729B7">
        <w:rPr>
          <w:rFonts w:hint="eastAsia"/>
          <w:szCs w:val="26"/>
        </w:rPr>
        <w:t>Đ</w:t>
      </w:r>
      <w:r w:rsidRPr="00C729B7">
        <w:rPr>
          <w:szCs w:val="26"/>
        </w:rPr>
        <w:t>ộng có dòng suối n</w:t>
      </w:r>
      <w:r w:rsidRPr="00C729B7">
        <w:rPr>
          <w:rFonts w:hint="eastAsia"/>
          <w:szCs w:val="26"/>
        </w:rPr>
        <w:t>ư</w:t>
      </w:r>
      <w:r w:rsidRPr="00C729B7">
        <w:rPr>
          <w:szCs w:val="26"/>
        </w:rPr>
        <w:t>ớc chảy quanh n</w:t>
      </w:r>
      <w:r w:rsidRPr="00C729B7">
        <w:rPr>
          <w:rFonts w:hint="eastAsia"/>
          <w:szCs w:val="26"/>
        </w:rPr>
        <w:t>ă</w:t>
      </w:r>
      <w:r w:rsidRPr="00C729B7">
        <w:rPr>
          <w:szCs w:val="26"/>
        </w:rPr>
        <w:t xml:space="preserve">m qua các cung tạo nên vẻ </w:t>
      </w:r>
      <w:r w:rsidRPr="00C729B7">
        <w:rPr>
          <w:rFonts w:hint="eastAsia"/>
          <w:szCs w:val="26"/>
        </w:rPr>
        <w:t>đ</w:t>
      </w:r>
      <w:r w:rsidRPr="00C729B7">
        <w:rPr>
          <w:szCs w:val="26"/>
        </w:rPr>
        <w:t xml:space="preserve">ẹp hữu tình cho </w:t>
      </w:r>
      <w:r w:rsidRPr="00C729B7">
        <w:rPr>
          <w:rFonts w:hint="eastAsia"/>
          <w:szCs w:val="26"/>
        </w:rPr>
        <w:t>đ</w:t>
      </w:r>
      <w:r w:rsidRPr="00C729B7">
        <w:rPr>
          <w:szCs w:val="26"/>
        </w:rPr>
        <w:t>ộng Tiên S</w:t>
      </w:r>
      <w:r w:rsidRPr="00C729B7">
        <w:rPr>
          <w:rFonts w:hint="eastAsia"/>
          <w:szCs w:val="26"/>
        </w:rPr>
        <w:t>ơ</w:t>
      </w:r>
      <w:r w:rsidRPr="00C729B7">
        <w:rPr>
          <w:szCs w:val="26"/>
        </w:rPr>
        <w:t xml:space="preserve">n. </w:t>
      </w:r>
      <w:r w:rsidRPr="00C729B7">
        <w:rPr>
          <w:rFonts w:hint="eastAsia"/>
          <w:szCs w:val="26"/>
        </w:rPr>
        <w:t>Đ</w:t>
      </w:r>
      <w:r w:rsidRPr="00C729B7">
        <w:rPr>
          <w:szCs w:val="26"/>
        </w:rPr>
        <w:t>ộng Tiên Sơn là một tài nguyên du lịch quý giá của huyện Tam Đường, tỉnh Lai Châu cũng như cả nước. N</w:t>
      </w:r>
      <w:r w:rsidRPr="00C729B7">
        <w:rPr>
          <w:rFonts w:hint="eastAsia"/>
          <w:szCs w:val="26"/>
        </w:rPr>
        <w:t>ă</w:t>
      </w:r>
      <w:r w:rsidRPr="00C729B7">
        <w:rPr>
          <w:szCs w:val="26"/>
        </w:rPr>
        <w:t xml:space="preserve">m 1996, động Tiên Sơn </w:t>
      </w:r>
      <w:r w:rsidRPr="00C729B7">
        <w:rPr>
          <w:rFonts w:hint="eastAsia"/>
          <w:szCs w:val="26"/>
        </w:rPr>
        <w:t>đư</w:t>
      </w:r>
      <w:r w:rsidRPr="00C729B7">
        <w:rPr>
          <w:szCs w:val="26"/>
        </w:rPr>
        <w:t>ợc công nhân là di tích lịch sử danh lam thắng cảnh cấp Quốc gia.</w:t>
      </w:r>
    </w:p>
    <w:p w14:paraId="73643395" w14:textId="77777777" w:rsidR="00A71447" w:rsidRPr="00C729B7" w:rsidRDefault="00A71447" w:rsidP="00A71447">
      <w:pPr>
        <w:shd w:val="clear" w:color="auto" w:fill="FFFFFF"/>
        <w:rPr>
          <w:b/>
          <w:szCs w:val="26"/>
        </w:rPr>
      </w:pPr>
      <w:r w:rsidRPr="00C729B7">
        <w:rPr>
          <w:b/>
          <w:szCs w:val="26"/>
        </w:rPr>
        <w:t>- Thác Tác Tình</w:t>
      </w:r>
    </w:p>
    <w:p w14:paraId="661BE273" w14:textId="77777777" w:rsidR="00A71447" w:rsidRPr="00C729B7" w:rsidRDefault="00A71447" w:rsidP="00A71447">
      <w:pPr>
        <w:shd w:val="clear" w:color="auto" w:fill="FFFFFF"/>
        <w:rPr>
          <w:szCs w:val="26"/>
        </w:rPr>
      </w:pPr>
      <w:r w:rsidRPr="00C729B7">
        <w:rPr>
          <w:szCs w:val="26"/>
        </w:rPr>
        <w:t>Thác Tác Tình (còn gọi là Thác Tình), nằm cách trung tâm huyện khoảng 2 km. Bắt nguồn từ dãy Hoàng Liên S</w:t>
      </w:r>
      <w:r w:rsidRPr="00C729B7">
        <w:rPr>
          <w:rFonts w:hint="eastAsia"/>
          <w:szCs w:val="26"/>
        </w:rPr>
        <w:t>ơ</w:t>
      </w:r>
      <w:r w:rsidRPr="00C729B7">
        <w:rPr>
          <w:szCs w:val="26"/>
        </w:rPr>
        <w:t xml:space="preserve">n hùng vĩ, thác Tác tình cao chừng 130m, </w:t>
      </w:r>
      <w:r w:rsidRPr="00C729B7">
        <w:rPr>
          <w:rFonts w:hint="eastAsia"/>
          <w:szCs w:val="26"/>
        </w:rPr>
        <w:t>đ</w:t>
      </w:r>
      <w:r w:rsidRPr="00C729B7">
        <w:rPr>
          <w:szCs w:val="26"/>
        </w:rPr>
        <w:t>ổ xuống theo h</w:t>
      </w:r>
      <w:r w:rsidRPr="00C729B7">
        <w:rPr>
          <w:rFonts w:hint="eastAsia"/>
          <w:szCs w:val="26"/>
        </w:rPr>
        <w:t>ư</w:t>
      </w:r>
      <w:r w:rsidRPr="00C729B7">
        <w:rPr>
          <w:szCs w:val="26"/>
        </w:rPr>
        <w:t xml:space="preserve">ớng thẳng </w:t>
      </w:r>
      <w:r w:rsidRPr="00C729B7">
        <w:rPr>
          <w:rFonts w:hint="eastAsia"/>
          <w:szCs w:val="26"/>
        </w:rPr>
        <w:t>đ</w:t>
      </w:r>
      <w:r w:rsidRPr="00C729B7">
        <w:rPr>
          <w:szCs w:val="26"/>
        </w:rPr>
        <w:t>ứng, d</w:t>
      </w:r>
      <w:r w:rsidRPr="00C729B7">
        <w:rPr>
          <w:rFonts w:hint="eastAsia"/>
          <w:szCs w:val="26"/>
        </w:rPr>
        <w:t>ư</w:t>
      </w:r>
      <w:r w:rsidRPr="00C729B7">
        <w:rPr>
          <w:szCs w:val="26"/>
        </w:rPr>
        <w:t>ới chân thác là một hồ n</w:t>
      </w:r>
      <w:r w:rsidRPr="00C729B7">
        <w:rPr>
          <w:rFonts w:hint="eastAsia"/>
          <w:szCs w:val="26"/>
        </w:rPr>
        <w:t>ư</w:t>
      </w:r>
      <w:r w:rsidRPr="00C729B7">
        <w:rPr>
          <w:szCs w:val="26"/>
        </w:rPr>
        <w:t>ớc rộng chừng 200m</w:t>
      </w:r>
      <w:r w:rsidRPr="00C729B7">
        <w:rPr>
          <w:szCs w:val="26"/>
          <w:vertAlign w:val="superscript"/>
        </w:rPr>
        <w:t>2</w:t>
      </w:r>
      <w:r w:rsidRPr="00C729B7">
        <w:rPr>
          <w:szCs w:val="26"/>
        </w:rPr>
        <w:t xml:space="preserve">.  Thác Tác Tình gắn với truyền thuyết về câu chuyện tình của đôi trai gái người Dao xưa. Dòng thác </w:t>
      </w:r>
      <w:r w:rsidRPr="00C729B7">
        <w:rPr>
          <w:rFonts w:hint="eastAsia"/>
          <w:szCs w:val="26"/>
        </w:rPr>
        <w:t>đ</w:t>
      </w:r>
      <w:r w:rsidRPr="00C729B7">
        <w:rPr>
          <w:szCs w:val="26"/>
        </w:rPr>
        <w:t>ổ xuống bềnh bồng nh</w:t>
      </w:r>
      <w:r w:rsidRPr="00C729B7">
        <w:rPr>
          <w:rFonts w:hint="eastAsia"/>
          <w:szCs w:val="26"/>
        </w:rPr>
        <w:t>ư</w:t>
      </w:r>
      <w:r w:rsidRPr="00C729B7">
        <w:rPr>
          <w:szCs w:val="26"/>
        </w:rPr>
        <w:t xml:space="preserve"> mái tóc của thiếu nữ vùng s</w:t>
      </w:r>
      <w:r w:rsidRPr="00C729B7">
        <w:rPr>
          <w:rFonts w:hint="eastAsia"/>
          <w:szCs w:val="26"/>
        </w:rPr>
        <w:t>ơ</w:t>
      </w:r>
      <w:r w:rsidRPr="00C729B7">
        <w:rPr>
          <w:szCs w:val="26"/>
        </w:rPr>
        <w:t>n c</w:t>
      </w:r>
      <w:r w:rsidRPr="00C729B7">
        <w:rPr>
          <w:rFonts w:hint="eastAsia"/>
          <w:szCs w:val="26"/>
        </w:rPr>
        <w:t>ư</w:t>
      </w:r>
      <w:r w:rsidRPr="00C729B7">
        <w:rPr>
          <w:szCs w:val="26"/>
        </w:rPr>
        <w:t>ớc, tiếng n</w:t>
      </w:r>
      <w:r w:rsidRPr="00C729B7">
        <w:rPr>
          <w:rFonts w:hint="eastAsia"/>
          <w:szCs w:val="26"/>
        </w:rPr>
        <w:t>ư</w:t>
      </w:r>
      <w:r w:rsidRPr="00C729B7">
        <w:rPr>
          <w:szCs w:val="26"/>
        </w:rPr>
        <w:t xml:space="preserve">ớc </w:t>
      </w:r>
      <w:r w:rsidRPr="00C729B7">
        <w:rPr>
          <w:rFonts w:hint="eastAsia"/>
          <w:szCs w:val="26"/>
        </w:rPr>
        <w:t>đ</w:t>
      </w:r>
      <w:r w:rsidRPr="00C729B7">
        <w:rPr>
          <w:szCs w:val="26"/>
        </w:rPr>
        <w:t>ổ vọng lại ầm ào. Khi hoàng hôn, du khách có thể nhìn thấy cầu vồng hiện lên trên làn nước.</w:t>
      </w:r>
    </w:p>
    <w:p w14:paraId="56CB316A" w14:textId="77777777" w:rsidR="00A71447" w:rsidRPr="00C729B7" w:rsidRDefault="00A71447" w:rsidP="00A71447">
      <w:pPr>
        <w:pStyle w:val="Heading5"/>
      </w:pPr>
      <w:r w:rsidRPr="00C729B7">
        <w:t>2.5.2. Tài nguyên du lịch nhân văn</w:t>
      </w:r>
    </w:p>
    <w:p w14:paraId="4C338EF7" w14:textId="77777777" w:rsidR="00A71447" w:rsidRPr="00C729B7" w:rsidRDefault="00A71447" w:rsidP="00A71447">
      <w:pPr>
        <w:shd w:val="clear" w:color="auto" w:fill="FFFFFF"/>
        <w:rPr>
          <w:b/>
          <w:szCs w:val="26"/>
        </w:rPr>
      </w:pPr>
      <w:r w:rsidRPr="00C729B7">
        <w:rPr>
          <w:b/>
          <w:szCs w:val="26"/>
        </w:rPr>
        <w:t>- Khu du lịch sinh thái đỉnh đèo Hoàng Liên – Cổng trời Ô Quý Hồ</w:t>
      </w:r>
    </w:p>
    <w:p w14:paraId="7100834D" w14:textId="77777777" w:rsidR="00A71447" w:rsidRPr="00C729B7" w:rsidRDefault="00A71447" w:rsidP="00A71447">
      <w:pPr>
        <w:shd w:val="clear" w:color="auto" w:fill="FFFFFF"/>
        <w:rPr>
          <w:szCs w:val="26"/>
        </w:rPr>
      </w:pPr>
      <w:r w:rsidRPr="00C729B7">
        <w:rPr>
          <w:szCs w:val="26"/>
        </w:rPr>
        <w:t xml:space="preserve">Khu du lịch sinh thái đỉnh đèo Hoàng Liên – Cồng trời Ô Quý Hồ nằm trên tuyến QL 4D, khu vực đèo Ô Quý Hồ, do Công ty CP Pusamcap Lai Châu làm chủ đầu tư. Hiện nay khu du lịch đã hoàn thành xây dựng giai đoạn I và đi vào sử dụng. Ở giai </w:t>
      </w:r>
      <w:r w:rsidRPr="00C729B7">
        <w:rPr>
          <w:rFonts w:hint="eastAsia"/>
          <w:szCs w:val="26"/>
        </w:rPr>
        <w:t>đ</w:t>
      </w:r>
      <w:r w:rsidRPr="00C729B7">
        <w:rPr>
          <w:szCs w:val="26"/>
        </w:rPr>
        <w:t xml:space="preserve">oạn I, Công ty Pusamcap Lai Châu </w:t>
      </w:r>
      <w:r w:rsidRPr="00C729B7">
        <w:rPr>
          <w:rFonts w:hint="eastAsia"/>
          <w:szCs w:val="26"/>
        </w:rPr>
        <w:t>đã</w:t>
      </w:r>
      <w:r w:rsidRPr="00C729B7">
        <w:rPr>
          <w:szCs w:val="26"/>
        </w:rPr>
        <w:t xml:space="preserve"> </w:t>
      </w:r>
      <w:r w:rsidRPr="00C729B7">
        <w:rPr>
          <w:rFonts w:hint="eastAsia"/>
          <w:szCs w:val="26"/>
        </w:rPr>
        <w:t>đ</w:t>
      </w:r>
      <w:r w:rsidRPr="00C729B7">
        <w:rPr>
          <w:szCs w:val="26"/>
        </w:rPr>
        <w:t>ầu t</w:t>
      </w:r>
      <w:r w:rsidRPr="00C729B7">
        <w:rPr>
          <w:rFonts w:hint="eastAsia"/>
          <w:szCs w:val="26"/>
        </w:rPr>
        <w:t>ư</w:t>
      </w:r>
      <w:r w:rsidRPr="00C729B7">
        <w:rPr>
          <w:szCs w:val="26"/>
        </w:rPr>
        <w:t xml:space="preserve"> một số hạng mục phục vụ khách th</w:t>
      </w:r>
      <w:r w:rsidRPr="00C729B7">
        <w:rPr>
          <w:rFonts w:hint="eastAsia"/>
          <w:szCs w:val="26"/>
        </w:rPr>
        <w:t>ă</w:t>
      </w:r>
      <w:r w:rsidRPr="00C729B7">
        <w:rPr>
          <w:szCs w:val="26"/>
        </w:rPr>
        <w:t xml:space="preserve">m quan, du lịch tại khu vực Cổng trời, </w:t>
      </w:r>
      <w:r w:rsidRPr="00C729B7">
        <w:rPr>
          <w:rFonts w:hint="eastAsia"/>
          <w:szCs w:val="26"/>
        </w:rPr>
        <w:t>đ</w:t>
      </w:r>
      <w:r w:rsidRPr="00C729B7">
        <w:rPr>
          <w:szCs w:val="26"/>
        </w:rPr>
        <w:t xml:space="preserve">ỉnh </w:t>
      </w:r>
      <w:r w:rsidRPr="00C729B7">
        <w:rPr>
          <w:rFonts w:hint="eastAsia"/>
          <w:szCs w:val="26"/>
        </w:rPr>
        <w:t>đè</w:t>
      </w:r>
      <w:r w:rsidRPr="00C729B7">
        <w:rPr>
          <w:szCs w:val="26"/>
        </w:rPr>
        <w:t>o Ô Quy Hồ nh</w:t>
      </w:r>
      <w:r w:rsidRPr="00C729B7">
        <w:rPr>
          <w:rFonts w:hint="eastAsia"/>
          <w:szCs w:val="26"/>
        </w:rPr>
        <w:t>ư</w:t>
      </w:r>
      <w:r w:rsidRPr="00C729B7">
        <w:rPr>
          <w:szCs w:val="26"/>
        </w:rPr>
        <w:t xml:space="preserve">: một khách sạn 3 tầng với 34 phòng nghỉ sang trọng; một nhà hàng 2 tầng với diện tích 500m2/ 1 sàn; một khu chợ cho </w:t>
      </w:r>
      <w:r w:rsidRPr="00C729B7">
        <w:rPr>
          <w:rFonts w:hint="eastAsia"/>
          <w:szCs w:val="26"/>
        </w:rPr>
        <w:t>đ</w:t>
      </w:r>
      <w:r w:rsidRPr="00C729B7">
        <w:rPr>
          <w:szCs w:val="26"/>
        </w:rPr>
        <w:t>ồng bào dân tộc thiểu số tham gia kinh doanh, buôn bán; khu dịch vụ và khu cảnh quan – du lịch sinh thái.</w:t>
      </w:r>
    </w:p>
    <w:p w14:paraId="3BBA1E8E" w14:textId="77777777" w:rsidR="00A71447" w:rsidRPr="00C729B7" w:rsidRDefault="00A71447" w:rsidP="00A71447">
      <w:pPr>
        <w:shd w:val="clear" w:color="auto" w:fill="FFFFFF"/>
        <w:rPr>
          <w:b/>
          <w:szCs w:val="26"/>
        </w:rPr>
      </w:pPr>
      <w:r w:rsidRPr="00C729B7">
        <w:rPr>
          <w:b/>
          <w:szCs w:val="26"/>
        </w:rPr>
        <w:t>- Khu du lịch sinh thái Cầu kính Rồng Mây (thuộc  Dự án đầu tư khu du lịch Thác Trắng đèo Hoàng Liên Sơn)</w:t>
      </w:r>
    </w:p>
    <w:p w14:paraId="6E32F18B" w14:textId="77777777" w:rsidR="00A71447" w:rsidRPr="00C729B7" w:rsidRDefault="00A71447" w:rsidP="00A71447">
      <w:pPr>
        <w:shd w:val="clear" w:color="auto" w:fill="FFFFFF"/>
        <w:rPr>
          <w:szCs w:val="26"/>
        </w:rPr>
      </w:pPr>
      <w:r w:rsidRPr="00C729B7">
        <w:rPr>
          <w:szCs w:val="26"/>
        </w:rPr>
        <w:t>Khu du lịch thuộc xã S</w:t>
      </w:r>
      <w:r w:rsidRPr="00C729B7">
        <w:rPr>
          <w:rFonts w:hint="eastAsia"/>
          <w:szCs w:val="26"/>
        </w:rPr>
        <w:t>ơ</w:t>
      </w:r>
      <w:r w:rsidRPr="00C729B7">
        <w:rPr>
          <w:szCs w:val="26"/>
        </w:rPr>
        <w:t xml:space="preserve">n Bình, huyện Tam </w:t>
      </w:r>
      <w:r w:rsidRPr="00C729B7">
        <w:rPr>
          <w:rFonts w:hint="eastAsia"/>
          <w:szCs w:val="26"/>
        </w:rPr>
        <w:t>Đư</w:t>
      </w:r>
      <w:r w:rsidRPr="00C729B7">
        <w:rPr>
          <w:szCs w:val="26"/>
        </w:rPr>
        <w:t xml:space="preserve">ờng, nằm cách Sapa khoảng 17 km, do Công ty Cổ phần Tập </w:t>
      </w:r>
      <w:r w:rsidRPr="00C729B7">
        <w:rPr>
          <w:rFonts w:hint="eastAsia"/>
          <w:szCs w:val="26"/>
        </w:rPr>
        <w:t>đ</w:t>
      </w:r>
      <w:r w:rsidRPr="00C729B7">
        <w:rPr>
          <w:szCs w:val="26"/>
        </w:rPr>
        <w:t>oàn Hoàng Liên S</w:t>
      </w:r>
      <w:r w:rsidRPr="00C729B7">
        <w:rPr>
          <w:rFonts w:hint="eastAsia"/>
          <w:szCs w:val="26"/>
        </w:rPr>
        <w:t>ơ</w:t>
      </w:r>
      <w:r w:rsidRPr="00C729B7">
        <w:rPr>
          <w:szCs w:val="26"/>
        </w:rPr>
        <w:t xml:space="preserve">n là chủ đầu tư, thuộc Dự án </w:t>
      </w:r>
      <w:r w:rsidRPr="00C729B7">
        <w:rPr>
          <w:rFonts w:hint="eastAsia"/>
          <w:szCs w:val="26"/>
        </w:rPr>
        <w:t>đ</w:t>
      </w:r>
      <w:r w:rsidRPr="00C729B7">
        <w:rPr>
          <w:szCs w:val="26"/>
        </w:rPr>
        <w:t>ầu t</w:t>
      </w:r>
      <w:r w:rsidRPr="00C729B7">
        <w:rPr>
          <w:rFonts w:hint="eastAsia"/>
          <w:szCs w:val="26"/>
        </w:rPr>
        <w:t>ư</w:t>
      </w:r>
      <w:r w:rsidRPr="00C729B7">
        <w:rPr>
          <w:szCs w:val="26"/>
        </w:rPr>
        <w:t xml:space="preserve"> khu du lịch Thác Trắng </w:t>
      </w:r>
      <w:r w:rsidRPr="00C729B7">
        <w:rPr>
          <w:rFonts w:hint="eastAsia"/>
          <w:szCs w:val="26"/>
        </w:rPr>
        <w:t>đè</w:t>
      </w:r>
      <w:r w:rsidRPr="00C729B7">
        <w:rPr>
          <w:szCs w:val="26"/>
        </w:rPr>
        <w:t>o Hoàng Liên S</w:t>
      </w:r>
      <w:r w:rsidRPr="00C729B7">
        <w:rPr>
          <w:rFonts w:hint="eastAsia"/>
          <w:szCs w:val="26"/>
        </w:rPr>
        <w:t>ơ</w:t>
      </w:r>
      <w:r w:rsidRPr="00C729B7">
        <w:rPr>
          <w:szCs w:val="26"/>
        </w:rPr>
        <w:t>n. Khu du lịch là quần thể du lịch sinh thái, nghỉ d</w:t>
      </w:r>
      <w:r w:rsidRPr="00C729B7">
        <w:rPr>
          <w:rFonts w:hint="eastAsia"/>
          <w:szCs w:val="26"/>
        </w:rPr>
        <w:t>ư</w:t>
      </w:r>
      <w:r w:rsidRPr="00C729B7">
        <w:rPr>
          <w:szCs w:val="26"/>
        </w:rPr>
        <w:t>ỡng, vui ch</w:t>
      </w:r>
      <w:r w:rsidRPr="00C729B7">
        <w:rPr>
          <w:rFonts w:hint="eastAsia"/>
          <w:szCs w:val="26"/>
        </w:rPr>
        <w:t>ơ</w:t>
      </w:r>
      <w:r w:rsidRPr="00C729B7">
        <w:rPr>
          <w:szCs w:val="26"/>
        </w:rPr>
        <w:t xml:space="preserve">i cảm giác mạnh. Là công trình </w:t>
      </w:r>
      <w:r w:rsidRPr="00C729B7">
        <w:rPr>
          <w:rFonts w:hint="eastAsia"/>
          <w:szCs w:val="26"/>
        </w:rPr>
        <w:t>đ</w:t>
      </w:r>
      <w:r w:rsidRPr="00C729B7">
        <w:rPr>
          <w:szCs w:val="26"/>
        </w:rPr>
        <w:t xml:space="preserve">ầu tiên của Việt Nam có hệ thống thang máy lồng kính trong suốt ở </w:t>
      </w:r>
      <w:r w:rsidRPr="00C729B7">
        <w:rPr>
          <w:rFonts w:hint="eastAsia"/>
          <w:szCs w:val="26"/>
        </w:rPr>
        <w:t>đ</w:t>
      </w:r>
      <w:r w:rsidRPr="00C729B7">
        <w:rPr>
          <w:szCs w:val="26"/>
        </w:rPr>
        <w:t>ộ  cao h</w:t>
      </w:r>
      <w:r w:rsidRPr="00C729B7">
        <w:rPr>
          <w:rFonts w:hint="eastAsia"/>
          <w:szCs w:val="26"/>
        </w:rPr>
        <w:t>ơ</w:t>
      </w:r>
      <w:r w:rsidRPr="00C729B7">
        <w:rPr>
          <w:szCs w:val="26"/>
        </w:rPr>
        <w:t xml:space="preserve">n 300m bám vào núi </w:t>
      </w:r>
      <w:r w:rsidRPr="00C729B7">
        <w:rPr>
          <w:rFonts w:hint="eastAsia"/>
          <w:szCs w:val="26"/>
        </w:rPr>
        <w:t>đá</w:t>
      </w:r>
      <w:r w:rsidRPr="00C729B7">
        <w:rPr>
          <w:szCs w:val="26"/>
        </w:rPr>
        <w:t xml:space="preserve"> sừng sững. Di chuyển trên buồng thang máy sẽ </w:t>
      </w:r>
      <w:r w:rsidRPr="00C729B7">
        <w:rPr>
          <w:rFonts w:hint="eastAsia"/>
          <w:szCs w:val="26"/>
        </w:rPr>
        <w:t>đư</w:t>
      </w:r>
      <w:r w:rsidRPr="00C729B7">
        <w:rPr>
          <w:szCs w:val="26"/>
        </w:rPr>
        <w:t>a du khách qua các tầng mây, chiêm ng</w:t>
      </w:r>
      <w:r w:rsidRPr="00C729B7">
        <w:rPr>
          <w:rFonts w:hint="eastAsia"/>
          <w:szCs w:val="26"/>
        </w:rPr>
        <w:t>ư</w:t>
      </w:r>
      <w:r w:rsidRPr="00C729B7">
        <w:rPr>
          <w:szCs w:val="26"/>
        </w:rPr>
        <w:t xml:space="preserve">ỡng quang cảnh thiên nhiên </w:t>
      </w:r>
      <w:r w:rsidRPr="00C729B7">
        <w:rPr>
          <w:rFonts w:hint="eastAsia"/>
          <w:szCs w:val="26"/>
        </w:rPr>
        <w:t>đ</w:t>
      </w:r>
      <w:r w:rsidRPr="00C729B7">
        <w:rPr>
          <w:szCs w:val="26"/>
        </w:rPr>
        <w:t xml:space="preserve">ẹp mê lòng của vùng </w:t>
      </w:r>
      <w:r w:rsidRPr="00C729B7">
        <w:rPr>
          <w:rFonts w:hint="eastAsia"/>
          <w:szCs w:val="26"/>
        </w:rPr>
        <w:t>đ</w:t>
      </w:r>
      <w:r w:rsidRPr="00C729B7">
        <w:rPr>
          <w:szCs w:val="26"/>
        </w:rPr>
        <w:t>ất s</w:t>
      </w:r>
      <w:r w:rsidRPr="00C729B7">
        <w:rPr>
          <w:rFonts w:hint="eastAsia"/>
          <w:szCs w:val="26"/>
        </w:rPr>
        <w:t>ươ</w:t>
      </w:r>
      <w:r w:rsidRPr="00C729B7">
        <w:rPr>
          <w:szCs w:val="26"/>
        </w:rPr>
        <w:t xml:space="preserve">ng mù. Từ cây cầu kính nhô ra 60m, ở </w:t>
      </w:r>
      <w:r w:rsidRPr="00C729B7">
        <w:rPr>
          <w:rFonts w:hint="eastAsia"/>
          <w:szCs w:val="26"/>
        </w:rPr>
        <w:t>đ</w:t>
      </w:r>
      <w:r w:rsidRPr="00C729B7">
        <w:rPr>
          <w:szCs w:val="26"/>
        </w:rPr>
        <w:t xml:space="preserve">ộ cao 2.200m, khách du lịch </w:t>
      </w:r>
      <w:r w:rsidRPr="00C729B7">
        <w:rPr>
          <w:rFonts w:hint="eastAsia"/>
          <w:szCs w:val="26"/>
        </w:rPr>
        <w:t>đư</w:t>
      </w:r>
      <w:r w:rsidRPr="00C729B7">
        <w:rPr>
          <w:szCs w:val="26"/>
        </w:rPr>
        <w:t>ợc trải nghiệm cảm giác lững lờ lưng chừng núi, chiêm ng</w:t>
      </w:r>
      <w:r w:rsidRPr="00C729B7">
        <w:rPr>
          <w:rFonts w:hint="eastAsia"/>
          <w:szCs w:val="26"/>
        </w:rPr>
        <w:t>ư</w:t>
      </w:r>
      <w:r w:rsidRPr="00C729B7">
        <w:rPr>
          <w:szCs w:val="26"/>
        </w:rPr>
        <w:t xml:space="preserve">ỡng </w:t>
      </w:r>
      <w:r w:rsidRPr="00C729B7">
        <w:rPr>
          <w:rFonts w:hint="eastAsia"/>
          <w:szCs w:val="26"/>
        </w:rPr>
        <w:t>đè</w:t>
      </w:r>
      <w:r w:rsidRPr="00C729B7">
        <w:rPr>
          <w:szCs w:val="26"/>
        </w:rPr>
        <w:t>o Ô Quý Hồ và dãy Hoàng Liên S</w:t>
      </w:r>
      <w:r w:rsidRPr="00C729B7">
        <w:rPr>
          <w:rFonts w:hint="eastAsia"/>
          <w:szCs w:val="26"/>
        </w:rPr>
        <w:t>ơ</w:t>
      </w:r>
      <w:r w:rsidRPr="00C729B7">
        <w:rPr>
          <w:szCs w:val="26"/>
        </w:rPr>
        <w:t>n hùng vỹ.</w:t>
      </w:r>
    </w:p>
    <w:p w14:paraId="33695809" w14:textId="77777777" w:rsidR="00A71447" w:rsidRPr="00C729B7" w:rsidRDefault="00A71447" w:rsidP="00A71447">
      <w:pPr>
        <w:shd w:val="clear" w:color="auto" w:fill="FFFFFF"/>
        <w:rPr>
          <w:b/>
          <w:szCs w:val="26"/>
        </w:rPr>
      </w:pPr>
      <w:r w:rsidRPr="00C729B7">
        <w:rPr>
          <w:b/>
          <w:szCs w:val="26"/>
        </w:rPr>
        <w:t>- Cọn nước Nà Khương</w:t>
      </w:r>
    </w:p>
    <w:p w14:paraId="6B631288" w14:textId="77777777" w:rsidR="00A71447" w:rsidRPr="00C729B7" w:rsidRDefault="00A71447" w:rsidP="00A71447">
      <w:pPr>
        <w:shd w:val="clear" w:color="auto" w:fill="FFFFFF"/>
        <w:rPr>
          <w:szCs w:val="26"/>
        </w:rPr>
      </w:pPr>
      <w:r w:rsidRPr="00C729B7">
        <w:rPr>
          <w:szCs w:val="26"/>
        </w:rPr>
        <w:lastRenderedPageBreak/>
        <w:t xml:space="preserve">Nằm cách thành trung tâm huyện Tam </w:t>
      </w:r>
      <w:r w:rsidRPr="00C729B7">
        <w:rPr>
          <w:rFonts w:hint="eastAsia"/>
          <w:szCs w:val="26"/>
        </w:rPr>
        <w:t>Đư</w:t>
      </w:r>
      <w:r w:rsidRPr="00C729B7">
        <w:rPr>
          <w:szCs w:val="26"/>
        </w:rPr>
        <w:t xml:space="preserve">ờng khoảng 20 km về phía </w:t>
      </w:r>
      <w:r w:rsidRPr="00C729B7">
        <w:rPr>
          <w:rFonts w:hint="eastAsia"/>
          <w:szCs w:val="26"/>
        </w:rPr>
        <w:t>Đô</w:t>
      </w:r>
      <w:r w:rsidRPr="00C729B7">
        <w:rPr>
          <w:szCs w:val="26"/>
        </w:rPr>
        <w:t>ng Nam, cạnh sông Nậm Mu, thuộc bản Nà Kh</w:t>
      </w:r>
      <w:r w:rsidRPr="00C729B7">
        <w:rPr>
          <w:rFonts w:hint="eastAsia"/>
          <w:szCs w:val="26"/>
        </w:rPr>
        <w:t>ươ</w:t>
      </w:r>
      <w:r w:rsidRPr="00C729B7">
        <w:rPr>
          <w:szCs w:val="26"/>
        </w:rPr>
        <w:t xml:space="preserve">ng, xã Bản Bo. Khu vực này là </w:t>
      </w:r>
      <w:r w:rsidRPr="00C729B7">
        <w:rPr>
          <w:rFonts w:hint="eastAsia"/>
          <w:szCs w:val="26"/>
        </w:rPr>
        <w:t>đ</w:t>
      </w:r>
      <w:r w:rsidRPr="00C729B7">
        <w:rPr>
          <w:szCs w:val="26"/>
        </w:rPr>
        <w:t>ịa bàn c</w:t>
      </w:r>
      <w:r w:rsidRPr="00C729B7">
        <w:rPr>
          <w:rFonts w:hint="eastAsia"/>
          <w:szCs w:val="26"/>
        </w:rPr>
        <w:t>ư</w:t>
      </w:r>
      <w:r w:rsidRPr="00C729B7">
        <w:rPr>
          <w:szCs w:val="26"/>
        </w:rPr>
        <w:t xml:space="preserve"> trú, sinh sống lâu </w:t>
      </w:r>
      <w:r w:rsidRPr="00C729B7">
        <w:rPr>
          <w:rFonts w:hint="eastAsia"/>
          <w:szCs w:val="26"/>
        </w:rPr>
        <w:t>đ</w:t>
      </w:r>
      <w:r w:rsidRPr="00C729B7">
        <w:rPr>
          <w:szCs w:val="26"/>
        </w:rPr>
        <w:t xml:space="preserve">ời của </w:t>
      </w:r>
      <w:r w:rsidRPr="00C729B7">
        <w:rPr>
          <w:rFonts w:hint="eastAsia"/>
          <w:szCs w:val="26"/>
        </w:rPr>
        <w:t>đ</w:t>
      </w:r>
      <w:r w:rsidRPr="00C729B7">
        <w:rPr>
          <w:szCs w:val="26"/>
        </w:rPr>
        <w:t xml:space="preserve">ồng bào dân tộc Thái </w:t>
      </w:r>
      <w:r w:rsidRPr="00C729B7">
        <w:rPr>
          <w:rFonts w:hint="eastAsia"/>
          <w:szCs w:val="26"/>
        </w:rPr>
        <w:t>đ</w:t>
      </w:r>
      <w:r w:rsidRPr="00C729B7">
        <w:rPr>
          <w:szCs w:val="26"/>
        </w:rPr>
        <w:t>en. Dòng Nậm Mu là n</w:t>
      </w:r>
      <w:r w:rsidRPr="00C729B7">
        <w:rPr>
          <w:rFonts w:hint="eastAsia"/>
          <w:szCs w:val="26"/>
        </w:rPr>
        <w:t>ơ</w:t>
      </w:r>
      <w:r w:rsidRPr="00C729B7">
        <w:rPr>
          <w:szCs w:val="26"/>
        </w:rPr>
        <w:t>i cung cấp nguồn n</w:t>
      </w:r>
      <w:r w:rsidRPr="00C729B7">
        <w:rPr>
          <w:rFonts w:hint="eastAsia"/>
          <w:szCs w:val="26"/>
        </w:rPr>
        <w:t>ư</w:t>
      </w:r>
      <w:r w:rsidRPr="00C729B7">
        <w:rPr>
          <w:szCs w:val="26"/>
        </w:rPr>
        <w:t>ớc t</w:t>
      </w:r>
      <w:r w:rsidRPr="00C729B7">
        <w:rPr>
          <w:rFonts w:hint="eastAsia"/>
          <w:szCs w:val="26"/>
        </w:rPr>
        <w:t>ư</w:t>
      </w:r>
      <w:r w:rsidRPr="00C729B7">
        <w:rPr>
          <w:szCs w:val="26"/>
        </w:rPr>
        <w:t>ới tiêu, sinh hoạt, cung cấp thực phẩm... cho người dân sinh sống hai bên bờ. Bằng sự thông minh, khéo léo của mình ng</w:t>
      </w:r>
      <w:r w:rsidRPr="00C729B7">
        <w:rPr>
          <w:rFonts w:hint="eastAsia"/>
          <w:szCs w:val="26"/>
        </w:rPr>
        <w:t>ư</w:t>
      </w:r>
      <w:r w:rsidRPr="00C729B7">
        <w:rPr>
          <w:szCs w:val="26"/>
        </w:rPr>
        <w:t xml:space="preserve">ời dân </w:t>
      </w:r>
      <w:r w:rsidRPr="00C729B7">
        <w:rPr>
          <w:rFonts w:hint="eastAsia"/>
          <w:szCs w:val="26"/>
        </w:rPr>
        <w:t>đã</w:t>
      </w:r>
      <w:r w:rsidRPr="00C729B7">
        <w:rPr>
          <w:szCs w:val="26"/>
        </w:rPr>
        <w:t xml:space="preserve"> sử dụng những vật liệt sẵn có trong tự nhiên nh</w:t>
      </w:r>
      <w:r w:rsidRPr="00C729B7">
        <w:rPr>
          <w:rFonts w:hint="eastAsia"/>
          <w:szCs w:val="26"/>
        </w:rPr>
        <w:t>ư</w:t>
      </w:r>
      <w:r w:rsidRPr="00C729B7">
        <w:rPr>
          <w:szCs w:val="26"/>
        </w:rPr>
        <w:t>: gỗ, b</w:t>
      </w:r>
      <w:r w:rsidRPr="00C729B7">
        <w:rPr>
          <w:rFonts w:hint="eastAsia"/>
          <w:szCs w:val="26"/>
        </w:rPr>
        <w:t>ươ</w:t>
      </w:r>
      <w:r w:rsidRPr="00C729B7">
        <w:rPr>
          <w:szCs w:val="26"/>
        </w:rPr>
        <w:t>ng, tre, nứa... thiết kế lên những chiếc cọn n</w:t>
      </w:r>
      <w:r w:rsidRPr="00C729B7">
        <w:rPr>
          <w:rFonts w:hint="eastAsia"/>
          <w:szCs w:val="26"/>
        </w:rPr>
        <w:t>ư</w:t>
      </w:r>
      <w:r w:rsidRPr="00C729B7">
        <w:rPr>
          <w:szCs w:val="26"/>
        </w:rPr>
        <w:t>ớc - guồng n</w:t>
      </w:r>
      <w:r w:rsidRPr="00C729B7">
        <w:rPr>
          <w:rFonts w:hint="eastAsia"/>
          <w:szCs w:val="26"/>
        </w:rPr>
        <w:t>ư</w:t>
      </w:r>
      <w:r w:rsidRPr="00C729B7">
        <w:rPr>
          <w:szCs w:val="26"/>
        </w:rPr>
        <w:t>ớc giúp lấy n</w:t>
      </w:r>
      <w:r w:rsidRPr="00C729B7">
        <w:rPr>
          <w:rFonts w:hint="eastAsia"/>
          <w:szCs w:val="26"/>
        </w:rPr>
        <w:t>ư</w:t>
      </w:r>
      <w:r w:rsidRPr="00C729B7">
        <w:rPr>
          <w:szCs w:val="26"/>
        </w:rPr>
        <w:t>ớc từ chỗ thấp t</w:t>
      </w:r>
      <w:r w:rsidRPr="00C729B7">
        <w:rPr>
          <w:rFonts w:hint="eastAsia"/>
          <w:szCs w:val="26"/>
        </w:rPr>
        <w:t>ư</w:t>
      </w:r>
      <w:r w:rsidRPr="00C729B7">
        <w:rPr>
          <w:szCs w:val="26"/>
        </w:rPr>
        <w:t>ới lên những thửa ruộng trên cao.</w:t>
      </w:r>
    </w:p>
    <w:p w14:paraId="52CACD43" w14:textId="77777777" w:rsidR="00A71447" w:rsidRPr="00C729B7" w:rsidRDefault="00A71447" w:rsidP="00A71447">
      <w:pPr>
        <w:shd w:val="clear" w:color="auto" w:fill="FFFFFF"/>
        <w:rPr>
          <w:b/>
          <w:szCs w:val="26"/>
        </w:rPr>
      </w:pPr>
      <w:r w:rsidRPr="00C729B7">
        <w:rPr>
          <w:b/>
          <w:szCs w:val="26"/>
        </w:rPr>
        <w:t xml:space="preserve">- Bản văn hóa du lịch Sì Thâu Chải </w:t>
      </w:r>
    </w:p>
    <w:p w14:paraId="493165DF" w14:textId="77777777" w:rsidR="00A71447" w:rsidRPr="00C729B7" w:rsidRDefault="00A71447" w:rsidP="00A71447">
      <w:pPr>
        <w:shd w:val="clear" w:color="auto" w:fill="FFFFFF"/>
        <w:rPr>
          <w:szCs w:val="26"/>
        </w:rPr>
      </w:pPr>
      <w:r w:rsidRPr="00C729B7">
        <w:rPr>
          <w:szCs w:val="26"/>
        </w:rPr>
        <w:t xml:space="preserve">Bản du lịch cộng </w:t>
      </w:r>
      <w:r w:rsidRPr="00C729B7">
        <w:rPr>
          <w:rFonts w:hint="eastAsia"/>
          <w:szCs w:val="26"/>
        </w:rPr>
        <w:t>đ</w:t>
      </w:r>
      <w:r w:rsidRPr="00C729B7">
        <w:rPr>
          <w:szCs w:val="26"/>
        </w:rPr>
        <w:t>ồng Sì Thâu Chải ở xã Hồ Thầu cách trung tâm thị trấn 6km, là một bản của ng</w:t>
      </w:r>
      <w:r w:rsidRPr="00C729B7">
        <w:rPr>
          <w:rFonts w:hint="eastAsia"/>
          <w:szCs w:val="26"/>
        </w:rPr>
        <w:t>ư</w:t>
      </w:r>
      <w:r w:rsidRPr="00C729B7">
        <w:rPr>
          <w:szCs w:val="26"/>
        </w:rPr>
        <w:t xml:space="preserve">ời Dao </w:t>
      </w:r>
      <w:r w:rsidRPr="00C729B7">
        <w:rPr>
          <w:rFonts w:hint="eastAsia"/>
          <w:szCs w:val="26"/>
        </w:rPr>
        <w:t>Đ</w:t>
      </w:r>
      <w:r w:rsidRPr="00C729B7">
        <w:rPr>
          <w:szCs w:val="26"/>
        </w:rPr>
        <w:t xml:space="preserve">ầu Bằng. Bản nằm ở </w:t>
      </w:r>
      <w:r w:rsidRPr="00C729B7">
        <w:rPr>
          <w:rFonts w:hint="eastAsia"/>
          <w:szCs w:val="26"/>
        </w:rPr>
        <w:t>đ</w:t>
      </w:r>
      <w:r w:rsidRPr="00C729B7">
        <w:rPr>
          <w:szCs w:val="26"/>
        </w:rPr>
        <w:t>ộ cao h</w:t>
      </w:r>
      <w:r w:rsidRPr="00C729B7">
        <w:rPr>
          <w:rFonts w:hint="eastAsia"/>
          <w:szCs w:val="26"/>
        </w:rPr>
        <w:t>ơ</w:t>
      </w:r>
      <w:r w:rsidRPr="00C729B7">
        <w:rPr>
          <w:szCs w:val="26"/>
        </w:rPr>
        <w:t>n 1400m, khí hậu trong lành mát mẻ quanh n</w:t>
      </w:r>
      <w:r w:rsidRPr="00C729B7">
        <w:rPr>
          <w:rFonts w:hint="eastAsia"/>
          <w:szCs w:val="26"/>
        </w:rPr>
        <w:t>ă</w:t>
      </w:r>
      <w:r w:rsidRPr="00C729B7">
        <w:rPr>
          <w:szCs w:val="26"/>
        </w:rPr>
        <w:t>m, với không gian trong lành, bình yên và th</w:t>
      </w:r>
      <w:r w:rsidRPr="00C729B7">
        <w:rPr>
          <w:rFonts w:hint="eastAsia"/>
          <w:szCs w:val="26"/>
        </w:rPr>
        <w:t>ơ</w:t>
      </w:r>
      <w:r w:rsidRPr="00C729B7">
        <w:rPr>
          <w:szCs w:val="26"/>
        </w:rPr>
        <w:t xml:space="preserve"> mộng, tán rừng già cổ thụ, v</w:t>
      </w:r>
      <w:r w:rsidRPr="00C729B7">
        <w:rPr>
          <w:rFonts w:hint="eastAsia"/>
          <w:szCs w:val="26"/>
        </w:rPr>
        <w:t>ư</w:t>
      </w:r>
      <w:r w:rsidRPr="00C729B7">
        <w:rPr>
          <w:szCs w:val="26"/>
        </w:rPr>
        <w:t xml:space="preserve">ờn </w:t>
      </w:r>
      <w:r w:rsidRPr="00C729B7">
        <w:rPr>
          <w:rFonts w:hint="eastAsia"/>
          <w:szCs w:val="26"/>
        </w:rPr>
        <w:t>đà</w:t>
      </w:r>
      <w:r w:rsidRPr="00C729B7">
        <w:rPr>
          <w:szCs w:val="26"/>
        </w:rPr>
        <w:t xml:space="preserve">o, con </w:t>
      </w:r>
      <w:r w:rsidRPr="00C729B7">
        <w:rPr>
          <w:rFonts w:hint="eastAsia"/>
          <w:szCs w:val="26"/>
        </w:rPr>
        <w:t>đư</w:t>
      </w:r>
      <w:r w:rsidRPr="00C729B7">
        <w:rPr>
          <w:szCs w:val="26"/>
        </w:rPr>
        <w:t xml:space="preserve">ờng xếp </w:t>
      </w:r>
      <w:r w:rsidRPr="00C729B7">
        <w:rPr>
          <w:rFonts w:hint="eastAsia"/>
          <w:szCs w:val="26"/>
        </w:rPr>
        <w:t>đá</w:t>
      </w:r>
      <w:r w:rsidRPr="00C729B7">
        <w:rPr>
          <w:szCs w:val="26"/>
        </w:rPr>
        <w:t>, cây cối, các loại hoa. Tại Sì Thâu Chải, khách du lịch có c</w:t>
      </w:r>
      <w:r w:rsidRPr="00C729B7">
        <w:rPr>
          <w:rFonts w:hint="eastAsia"/>
          <w:szCs w:val="26"/>
        </w:rPr>
        <w:t>ơ</w:t>
      </w:r>
      <w:r w:rsidRPr="00C729B7">
        <w:rPr>
          <w:szCs w:val="26"/>
        </w:rPr>
        <w:t xml:space="preserve"> hội trải nghiệm cuộc sống th</w:t>
      </w:r>
      <w:r w:rsidRPr="00C729B7">
        <w:rPr>
          <w:rFonts w:hint="eastAsia"/>
          <w:szCs w:val="26"/>
        </w:rPr>
        <w:t>ư</w:t>
      </w:r>
      <w:r w:rsidRPr="00C729B7">
        <w:rPr>
          <w:szCs w:val="26"/>
        </w:rPr>
        <w:t xml:space="preserve">ờng nhật, tìm hiểu về nghề rèn, nghề </w:t>
      </w:r>
      <w:r w:rsidRPr="00C729B7">
        <w:rPr>
          <w:rFonts w:hint="eastAsia"/>
          <w:szCs w:val="26"/>
        </w:rPr>
        <w:t>đ</w:t>
      </w:r>
      <w:r w:rsidRPr="00C729B7">
        <w:rPr>
          <w:szCs w:val="26"/>
        </w:rPr>
        <w:t>an ghế mây, th</w:t>
      </w:r>
      <w:r w:rsidRPr="00C729B7">
        <w:rPr>
          <w:rFonts w:hint="eastAsia"/>
          <w:szCs w:val="26"/>
        </w:rPr>
        <w:t>ư</w:t>
      </w:r>
      <w:r w:rsidRPr="00C729B7">
        <w:rPr>
          <w:szCs w:val="26"/>
        </w:rPr>
        <w:t xml:space="preserve">ởng thức những lời ca, </w:t>
      </w:r>
      <w:r w:rsidRPr="00C729B7">
        <w:rPr>
          <w:rFonts w:hint="eastAsia"/>
          <w:szCs w:val="26"/>
        </w:rPr>
        <w:t>đ</w:t>
      </w:r>
      <w:r w:rsidRPr="00C729B7">
        <w:rPr>
          <w:szCs w:val="26"/>
        </w:rPr>
        <w:t xml:space="preserve">iệu múa, những món </w:t>
      </w:r>
      <w:r w:rsidRPr="00C729B7">
        <w:rPr>
          <w:rFonts w:hint="eastAsia"/>
          <w:szCs w:val="26"/>
        </w:rPr>
        <w:t>ă</w:t>
      </w:r>
      <w:r w:rsidRPr="00C729B7">
        <w:rPr>
          <w:szCs w:val="26"/>
        </w:rPr>
        <w:t>n mang đặc trưng dân tộc.</w:t>
      </w:r>
    </w:p>
    <w:p w14:paraId="071DF063" w14:textId="77777777" w:rsidR="00A71447" w:rsidRPr="00C729B7" w:rsidRDefault="00A71447" w:rsidP="00A71447">
      <w:pPr>
        <w:rPr>
          <w:szCs w:val="26"/>
          <w:lang w:val="nl-NL"/>
        </w:rPr>
      </w:pPr>
      <w:r w:rsidRPr="00C729B7">
        <w:rPr>
          <w:szCs w:val="26"/>
        </w:rPr>
        <w:t>Điểm du lịch mạo hiểm dù lượn nằm cách Bản văn hóa du lịch Sì Thâu Chải khoảng 2 km, là điểm bay thi đấu dù lượn đường trường đầu tiên tại Việt Nam.</w:t>
      </w:r>
      <w:r w:rsidRPr="00C729B7">
        <w:rPr>
          <w:szCs w:val="26"/>
          <w:lang w:val="nl-NL"/>
        </w:rPr>
        <w:t>.</w:t>
      </w:r>
    </w:p>
    <w:p w14:paraId="229BA74F" w14:textId="77777777" w:rsidR="00A71447" w:rsidRPr="00C729B7" w:rsidRDefault="00A71447" w:rsidP="00A71447">
      <w:pPr>
        <w:rPr>
          <w:b/>
          <w:szCs w:val="26"/>
          <w:lang w:val="nl-NL"/>
        </w:rPr>
      </w:pPr>
      <w:r w:rsidRPr="00C729B7">
        <w:rPr>
          <w:b/>
          <w:szCs w:val="26"/>
          <w:lang w:val="nl-NL"/>
        </w:rPr>
        <w:t>- Bản du lịch cộng đồng Lao Chải 1</w:t>
      </w:r>
    </w:p>
    <w:p w14:paraId="486E5505" w14:textId="77777777" w:rsidR="00A71447" w:rsidRPr="00C729B7" w:rsidRDefault="00A71447" w:rsidP="00A71447">
      <w:pPr>
        <w:shd w:val="clear" w:color="auto" w:fill="FFFFFF"/>
        <w:rPr>
          <w:szCs w:val="26"/>
        </w:rPr>
      </w:pPr>
      <w:r w:rsidRPr="00C729B7">
        <w:rPr>
          <w:szCs w:val="26"/>
        </w:rPr>
        <w:t>Bản Lao Chải 1 là bản người Mông, nằm cách thị trấn Tam Đường khoảng 12 km. Bản ở độ cao 1.200 m so với mực nước biển, có khí hậu trong lành, mát mẻ. Tại bản Lao Chải 1, khách du lịch có thể ngắm nhìn hàng tr</w:t>
      </w:r>
      <w:r w:rsidRPr="00C729B7">
        <w:rPr>
          <w:rFonts w:hint="eastAsia"/>
          <w:szCs w:val="26"/>
        </w:rPr>
        <w:t>ă</w:t>
      </w:r>
      <w:r w:rsidRPr="00C729B7">
        <w:rPr>
          <w:szCs w:val="26"/>
        </w:rPr>
        <w:t xml:space="preserve">m loài hoa lan, ngắm những chiếc cổng nhỏ </w:t>
      </w:r>
      <w:r w:rsidRPr="00C729B7">
        <w:rPr>
          <w:rFonts w:hint="eastAsia"/>
          <w:szCs w:val="26"/>
        </w:rPr>
        <w:t>đư</w:t>
      </w:r>
      <w:r w:rsidRPr="00C729B7">
        <w:rPr>
          <w:szCs w:val="26"/>
        </w:rPr>
        <w:t>ợc làm thủ công của người dân địa phương, giao l</w:t>
      </w:r>
      <w:r w:rsidRPr="00C729B7">
        <w:rPr>
          <w:rFonts w:hint="eastAsia"/>
          <w:szCs w:val="26"/>
        </w:rPr>
        <w:t>ư</w:t>
      </w:r>
      <w:r w:rsidRPr="00C729B7">
        <w:rPr>
          <w:szCs w:val="26"/>
        </w:rPr>
        <w:t>u v</w:t>
      </w:r>
      <w:r w:rsidRPr="00C729B7">
        <w:rPr>
          <w:rFonts w:hint="eastAsia"/>
          <w:szCs w:val="26"/>
        </w:rPr>
        <w:t>ă</w:t>
      </w:r>
      <w:r w:rsidRPr="00C729B7">
        <w:rPr>
          <w:szCs w:val="26"/>
        </w:rPr>
        <w:t xml:space="preserve">n nghệ, </w:t>
      </w:r>
      <w:r w:rsidRPr="00C729B7">
        <w:rPr>
          <w:rFonts w:hint="eastAsia"/>
          <w:szCs w:val="26"/>
        </w:rPr>
        <w:t>đư</w:t>
      </w:r>
      <w:r w:rsidRPr="00C729B7">
        <w:rPr>
          <w:szCs w:val="26"/>
        </w:rPr>
        <w:t>ợc tham gia vào các trò ch</w:t>
      </w:r>
      <w:r w:rsidRPr="00C729B7">
        <w:rPr>
          <w:rFonts w:hint="eastAsia"/>
          <w:szCs w:val="26"/>
        </w:rPr>
        <w:t>ơ</w:t>
      </w:r>
      <w:r w:rsidRPr="00C729B7">
        <w:rPr>
          <w:szCs w:val="26"/>
        </w:rPr>
        <w:t>i dân gian truyền thống…</w:t>
      </w:r>
    </w:p>
    <w:p w14:paraId="4BC07A0E" w14:textId="77777777" w:rsidR="00A71447" w:rsidRPr="00C729B7" w:rsidRDefault="00A71447" w:rsidP="00A71447">
      <w:pPr>
        <w:shd w:val="clear" w:color="auto" w:fill="FFFFFF"/>
        <w:rPr>
          <w:szCs w:val="26"/>
        </w:rPr>
      </w:pPr>
      <w:r w:rsidRPr="00C729B7">
        <w:rPr>
          <w:b/>
          <w:szCs w:val="26"/>
          <w:lang w:val="nl-NL"/>
        </w:rPr>
        <w:t>- Bản Thẳm, Bản Hon</w:t>
      </w:r>
    </w:p>
    <w:p w14:paraId="321751BD" w14:textId="77777777" w:rsidR="00A71447" w:rsidRPr="00C729B7" w:rsidRDefault="00A71447" w:rsidP="00A71447">
      <w:pPr>
        <w:shd w:val="clear" w:color="auto" w:fill="FFFFFF"/>
        <w:rPr>
          <w:szCs w:val="26"/>
        </w:rPr>
      </w:pPr>
      <w:r w:rsidRPr="00C729B7">
        <w:rPr>
          <w:szCs w:val="26"/>
        </w:rPr>
        <w:t>Bản Thẳm là nơi c</w:t>
      </w:r>
      <w:r w:rsidRPr="00C729B7">
        <w:rPr>
          <w:rFonts w:hint="eastAsia"/>
          <w:szCs w:val="26"/>
        </w:rPr>
        <w:t>ư</w:t>
      </w:r>
      <w:r w:rsidRPr="00C729B7">
        <w:rPr>
          <w:szCs w:val="26"/>
        </w:rPr>
        <w:t xml:space="preserve"> trú sinh sống của </w:t>
      </w:r>
      <w:r w:rsidRPr="00C729B7">
        <w:rPr>
          <w:rFonts w:hint="eastAsia"/>
          <w:szCs w:val="26"/>
        </w:rPr>
        <w:t>đ</w:t>
      </w:r>
      <w:r w:rsidRPr="00C729B7">
        <w:rPr>
          <w:szCs w:val="26"/>
        </w:rPr>
        <w:t>ồng bào dân tộc Lự (một trong những dân tộc ít ng</w:t>
      </w:r>
      <w:r w:rsidRPr="00C729B7">
        <w:rPr>
          <w:rFonts w:hint="eastAsia"/>
          <w:szCs w:val="26"/>
        </w:rPr>
        <w:t>ư</w:t>
      </w:r>
      <w:r w:rsidRPr="00C729B7">
        <w:rPr>
          <w:szCs w:val="26"/>
        </w:rPr>
        <w:t>ời nhất của n</w:t>
      </w:r>
      <w:r w:rsidRPr="00C729B7">
        <w:rPr>
          <w:rFonts w:hint="eastAsia"/>
          <w:szCs w:val="26"/>
        </w:rPr>
        <w:t>ư</w:t>
      </w:r>
      <w:r w:rsidRPr="00C729B7">
        <w:rPr>
          <w:szCs w:val="26"/>
        </w:rPr>
        <w:t>ớc ta), nằm ven đường tỉnh lộ 136 nối Tam Đường và thành phố Lai Châu. Bản Thẳm có diện tích tự nhiên 225 ha với 41 hộ d</w:t>
      </w:r>
      <w:r w:rsidRPr="00C729B7">
        <w:rPr>
          <w:rFonts w:hint="eastAsia"/>
          <w:szCs w:val="26"/>
        </w:rPr>
        <w:t>â</w:t>
      </w:r>
      <w:r w:rsidRPr="00C729B7">
        <w:rPr>
          <w:szCs w:val="26"/>
        </w:rPr>
        <w:t>n, 191 nhân khẩu với 100% là ng</w:t>
      </w:r>
      <w:r w:rsidRPr="00C729B7">
        <w:rPr>
          <w:rFonts w:hint="eastAsia"/>
          <w:szCs w:val="26"/>
        </w:rPr>
        <w:t>ư</w:t>
      </w:r>
      <w:r w:rsidRPr="00C729B7">
        <w:rPr>
          <w:szCs w:val="26"/>
        </w:rPr>
        <w:t xml:space="preserve">ời dân tộc Lự , ở </w:t>
      </w:r>
      <w:r w:rsidRPr="00C729B7">
        <w:rPr>
          <w:rFonts w:hint="eastAsia"/>
          <w:szCs w:val="26"/>
        </w:rPr>
        <w:t>đâ</w:t>
      </w:r>
      <w:r w:rsidRPr="00C729B7">
        <w:rPr>
          <w:szCs w:val="26"/>
        </w:rPr>
        <w:t>y các giá trị v</w:t>
      </w:r>
      <w:r w:rsidRPr="00C729B7">
        <w:rPr>
          <w:rFonts w:hint="eastAsia"/>
          <w:szCs w:val="26"/>
        </w:rPr>
        <w:t>ă</w:t>
      </w:r>
      <w:r w:rsidRPr="00C729B7">
        <w:rPr>
          <w:szCs w:val="26"/>
        </w:rPr>
        <w:t xml:space="preserve">n hoá truyền thống vẫn </w:t>
      </w:r>
      <w:r w:rsidRPr="00C729B7">
        <w:rPr>
          <w:rFonts w:hint="eastAsia"/>
          <w:szCs w:val="26"/>
        </w:rPr>
        <w:t>đư</w:t>
      </w:r>
      <w:r w:rsidRPr="00C729B7">
        <w:rPr>
          <w:szCs w:val="26"/>
        </w:rPr>
        <w:t xml:space="preserve">ợc gìn giữ và phát huy từ thế hệ này sang thế hệ khác. </w:t>
      </w:r>
      <w:r w:rsidRPr="00C729B7">
        <w:rPr>
          <w:rFonts w:hint="eastAsia"/>
          <w:szCs w:val="26"/>
        </w:rPr>
        <w:t>Đ</w:t>
      </w:r>
      <w:r w:rsidRPr="00C729B7">
        <w:rPr>
          <w:szCs w:val="26"/>
        </w:rPr>
        <w:t xml:space="preserve">ến với Bản Thẳm, khách du lịch có thể bắt gặp những cô gái Lự ngồi dệt bên khung cửi, </w:t>
      </w:r>
      <w:r w:rsidRPr="00C729B7">
        <w:rPr>
          <w:rFonts w:hint="eastAsia"/>
          <w:szCs w:val="26"/>
        </w:rPr>
        <w:t>đư</w:t>
      </w:r>
      <w:r w:rsidRPr="00C729B7">
        <w:rPr>
          <w:szCs w:val="26"/>
        </w:rPr>
        <w:t>ợc trải nghiệm cuộc sống th</w:t>
      </w:r>
      <w:r w:rsidRPr="00C729B7">
        <w:rPr>
          <w:rFonts w:hint="eastAsia"/>
          <w:szCs w:val="26"/>
        </w:rPr>
        <w:t>ư</w:t>
      </w:r>
      <w:r w:rsidRPr="00C729B7">
        <w:rPr>
          <w:szCs w:val="26"/>
        </w:rPr>
        <w:t>ờng nhật của dân tộc Lự, th</w:t>
      </w:r>
      <w:r w:rsidRPr="00C729B7">
        <w:rPr>
          <w:rFonts w:hint="eastAsia"/>
          <w:szCs w:val="26"/>
        </w:rPr>
        <w:t>ư</w:t>
      </w:r>
      <w:r w:rsidRPr="00C729B7">
        <w:rPr>
          <w:szCs w:val="26"/>
        </w:rPr>
        <w:t xml:space="preserve">ởng thức ẩm thực truyền thống với các món </w:t>
      </w:r>
      <w:r w:rsidRPr="00C729B7">
        <w:rPr>
          <w:rFonts w:hint="eastAsia"/>
          <w:szCs w:val="26"/>
        </w:rPr>
        <w:t>ă</w:t>
      </w:r>
      <w:r w:rsidRPr="00C729B7">
        <w:rPr>
          <w:szCs w:val="26"/>
        </w:rPr>
        <w:t>n (xôi ngũ sắc, m</w:t>
      </w:r>
      <w:r w:rsidRPr="00C729B7">
        <w:rPr>
          <w:rFonts w:hint="eastAsia"/>
          <w:szCs w:val="26"/>
        </w:rPr>
        <w:t>ă</w:t>
      </w:r>
      <w:r w:rsidRPr="00C729B7">
        <w:rPr>
          <w:szCs w:val="26"/>
        </w:rPr>
        <w:t>ng rừng, cá suối…), th</w:t>
      </w:r>
      <w:r w:rsidRPr="00C729B7">
        <w:rPr>
          <w:rFonts w:hint="eastAsia"/>
          <w:szCs w:val="26"/>
        </w:rPr>
        <w:t>ă</w:t>
      </w:r>
      <w:r w:rsidRPr="00C729B7">
        <w:rPr>
          <w:szCs w:val="26"/>
        </w:rPr>
        <w:t xml:space="preserve">m quan hang </w:t>
      </w:r>
      <w:r w:rsidRPr="00C729B7">
        <w:rPr>
          <w:rFonts w:hint="eastAsia"/>
          <w:szCs w:val="26"/>
        </w:rPr>
        <w:t>đ</w:t>
      </w:r>
      <w:r w:rsidRPr="00C729B7">
        <w:rPr>
          <w:szCs w:val="26"/>
        </w:rPr>
        <w:t xml:space="preserve">ộng </w:t>
      </w:r>
      <w:r w:rsidRPr="00C729B7">
        <w:rPr>
          <w:rFonts w:hint="eastAsia"/>
          <w:szCs w:val="26"/>
        </w:rPr>
        <w:t>đ</w:t>
      </w:r>
      <w:r w:rsidRPr="00C729B7">
        <w:rPr>
          <w:szCs w:val="26"/>
        </w:rPr>
        <w:t xml:space="preserve">ẹp, tìm hiểu, tham gia vào các hoạt </w:t>
      </w:r>
      <w:r w:rsidRPr="00C729B7">
        <w:rPr>
          <w:rFonts w:hint="eastAsia"/>
          <w:szCs w:val="26"/>
        </w:rPr>
        <w:t>đ</w:t>
      </w:r>
      <w:r w:rsidRPr="00C729B7">
        <w:rPr>
          <w:szCs w:val="26"/>
        </w:rPr>
        <w:t xml:space="preserve">ộng cộng </w:t>
      </w:r>
      <w:r w:rsidRPr="00C729B7">
        <w:rPr>
          <w:rFonts w:hint="eastAsia"/>
          <w:szCs w:val="26"/>
        </w:rPr>
        <w:t>đ</w:t>
      </w:r>
      <w:r w:rsidRPr="00C729B7">
        <w:rPr>
          <w:szCs w:val="26"/>
        </w:rPr>
        <w:t>ồng  (ca, múa, hát, các trò ch</w:t>
      </w:r>
      <w:r w:rsidRPr="00C729B7">
        <w:rPr>
          <w:rFonts w:hint="eastAsia"/>
          <w:szCs w:val="26"/>
        </w:rPr>
        <w:t>ơ</w:t>
      </w:r>
      <w:r w:rsidRPr="00C729B7">
        <w:rPr>
          <w:szCs w:val="26"/>
        </w:rPr>
        <w:t>i dân gian nh</w:t>
      </w:r>
      <w:r w:rsidRPr="00C729B7">
        <w:rPr>
          <w:rFonts w:hint="eastAsia"/>
          <w:szCs w:val="26"/>
        </w:rPr>
        <w:t>ư</w:t>
      </w:r>
      <w:r w:rsidRPr="00C729B7">
        <w:rPr>
          <w:szCs w:val="26"/>
        </w:rPr>
        <w:t xml:space="preserve"> ném còn, </w:t>
      </w:r>
      <w:r w:rsidRPr="00C729B7">
        <w:rPr>
          <w:rFonts w:hint="eastAsia"/>
          <w:szCs w:val="26"/>
        </w:rPr>
        <w:t>đ</w:t>
      </w:r>
      <w:r w:rsidRPr="00C729B7">
        <w:rPr>
          <w:szCs w:val="26"/>
        </w:rPr>
        <w:t xml:space="preserve">ẩy gậy…), </w:t>
      </w:r>
      <w:r w:rsidRPr="00C729B7">
        <w:rPr>
          <w:rFonts w:hint="eastAsia"/>
          <w:szCs w:val="26"/>
        </w:rPr>
        <w:t>đ</w:t>
      </w:r>
      <w:r w:rsidRPr="00C729B7">
        <w:rPr>
          <w:szCs w:val="26"/>
        </w:rPr>
        <w:t>ặc biệt vào dịp 3/3 và 6/6 âm lịch hàng n</w:t>
      </w:r>
      <w:r w:rsidRPr="00C729B7">
        <w:rPr>
          <w:rFonts w:hint="eastAsia"/>
          <w:szCs w:val="26"/>
        </w:rPr>
        <w:t>ă</w:t>
      </w:r>
      <w:r w:rsidRPr="00C729B7">
        <w:rPr>
          <w:szCs w:val="26"/>
        </w:rPr>
        <w:t>m sẽ diễn ra lễ cúng rừng, cúng trâu của dân tộc Lự.</w:t>
      </w:r>
    </w:p>
    <w:p w14:paraId="43A793A8" w14:textId="77777777" w:rsidR="00A71447" w:rsidRPr="00C729B7" w:rsidRDefault="00A71447" w:rsidP="00A71447">
      <w:pPr>
        <w:shd w:val="clear" w:color="auto" w:fill="FFFFFF"/>
        <w:rPr>
          <w:b/>
          <w:szCs w:val="26"/>
        </w:rPr>
      </w:pPr>
      <w:r w:rsidRPr="00C729B7">
        <w:rPr>
          <w:b/>
          <w:szCs w:val="26"/>
        </w:rPr>
        <w:t>- Bản Nà Luồng</w:t>
      </w:r>
    </w:p>
    <w:p w14:paraId="0ED85F43" w14:textId="77777777" w:rsidR="00A71447" w:rsidRPr="00C729B7" w:rsidRDefault="00A71447" w:rsidP="00A71447">
      <w:pPr>
        <w:shd w:val="clear" w:color="auto" w:fill="FFFFFF"/>
        <w:rPr>
          <w:szCs w:val="26"/>
        </w:rPr>
      </w:pPr>
      <w:r w:rsidRPr="00C729B7">
        <w:rPr>
          <w:szCs w:val="26"/>
        </w:rPr>
        <w:t>Bản Nà Luồng là nơi sinh sống của đồng bào dân tộc Lào, với 94 hộ gia đình (400 nhân khẩu), thuộc xã Nà Tăm. Nhờ chú trọng việc giữ gìn và phát huy truyền thống v</w:t>
      </w:r>
      <w:r w:rsidRPr="00C729B7">
        <w:rPr>
          <w:rFonts w:hint="eastAsia"/>
          <w:szCs w:val="26"/>
        </w:rPr>
        <w:t>ă</w:t>
      </w:r>
      <w:r w:rsidRPr="00C729B7">
        <w:rPr>
          <w:szCs w:val="26"/>
        </w:rPr>
        <w:t xml:space="preserve">n hóa dân tộc nên các phong tục tập quán của đồng bào dân tộc Lào gần như còn nguyên vẹn. Tại Nà Luồng, khách du lịch sẽ </w:t>
      </w:r>
      <w:r w:rsidRPr="00C729B7">
        <w:rPr>
          <w:rFonts w:hint="eastAsia"/>
          <w:szCs w:val="26"/>
        </w:rPr>
        <w:t>đượ</w:t>
      </w:r>
      <w:r w:rsidRPr="00C729B7">
        <w:rPr>
          <w:szCs w:val="26"/>
        </w:rPr>
        <w:t>c chiêm ng</w:t>
      </w:r>
      <w:r w:rsidRPr="00C729B7">
        <w:rPr>
          <w:rFonts w:hint="eastAsia"/>
          <w:szCs w:val="26"/>
        </w:rPr>
        <w:t>ưỡ</w:t>
      </w:r>
      <w:r w:rsidRPr="00C729B7">
        <w:rPr>
          <w:szCs w:val="26"/>
        </w:rPr>
        <w:t xml:space="preserve">ng vẻ </w:t>
      </w:r>
      <w:r w:rsidRPr="00C729B7">
        <w:rPr>
          <w:rFonts w:hint="eastAsia"/>
          <w:szCs w:val="26"/>
        </w:rPr>
        <w:t>đ</w:t>
      </w:r>
      <w:r w:rsidRPr="00C729B7">
        <w:rPr>
          <w:szCs w:val="26"/>
        </w:rPr>
        <w:t xml:space="preserve">ẹp cổ kính của các ngôi nhà sàn có kiểu kiến trúc 4 mái </w:t>
      </w:r>
      <w:r w:rsidRPr="00C729B7">
        <w:rPr>
          <w:rFonts w:hint="eastAsia"/>
          <w:szCs w:val="26"/>
        </w:rPr>
        <w:t>đặ</w:t>
      </w:r>
      <w:r w:rsidRPr="00C729B7">
        <w:rPr>
          <w:szCs w:val="26"/>
        </w:rPr>
        <w:t>c tr</w:t>
      </w:r>
      <w:r w:rsidRPr="00C729B7">
        <w:rPr>
          <w:rFonts w:hint="eastAsia"/>
          <w:szCs w:val="26"/>
        </w:rPr>
        <w:t>ư</w:t>
      </w:r>
      <w:r w:rsidRPr="00C729B7">
        <w:rPr>
          <w:szCs w:val="26"/>
        </w:rPr>
        <w:t>ng, tận h</w:t>
      </w:r>
      <w:r w:rsidRPr="00C729B7">
        <w:rPr>
          <w:rFonts w:hint="eastAsia"/>
          <w:szCs w:val="26"/>
        </w:rPr>
        <w:t>ư</w:t>
      </w:r>
      <w:r w:rsidRPr="00C729B7">
        <w:rPr>
          <w:szCs w:val="26"/>
        </w:rPr>
        <w:t>ởng cảm giác bình yên, êm ả n</w:t>
      </w:r>
      <w:r w:rsidRPr="00C729B7">
        <w:rPr>
          <w:rFonts w:hint="eastAsia"/>
          <w:szCs w:val="26"/>
        </w:rPr>
        <w:t>ơ</w:t>
      </w:r>
      <w:r w:rsidRPr="00C729B7">
        <w:rPr>
          <w:szCs w:val="26"/>
        </w:rPr>
        <w:t xml:space="preserve">i </w:t>
      </w:r>
      <w:r w:rsidRPr="00C729B7">
        <w:rPr>
          <w:szCs w:val="26"/>
        </w:rPr>
        <w:lastRenderedPageBreak/>
        <w:t>núi rừng Tây Bắc và giao l</w:t>
      </w:r>
      <w:r w:rsidRPr="00C729B7">
        <w:rPr>
          <w:rFonts w:hint="eastAsia"/>
          <w:szCs w:val="26"/>
        </w:rPr>
        <w:t>ư</w:t>
      </w:r>
      <w:r w:rsidRPr="00C729B7">
        <w:rPr>
          <w:szCs w:val="26"/>
        </w:rPr>
        <w:t>u, tìm hiểu đời sống của đồng bào dân tộc Lào. Cuộc sống của ng</w:t>
      </w:r>
      <w:r w:rsidRPr="00C729B7">
        <w:rPr>
          <w:rFonts w:hint="eastAsia"/>
          <w:szCs w:val="26"/>
        </w:rPr>
        <w:t>ư</w:t>
      </w:r>
      <w:r w:rsidRPr="00C729B7">
        <w:rPr>
          <w:szCs w:val="26"/>
        </w:rPr>
        <w:t xml:space="preserve">ời dân bản </w:t>
      </w:r>
      <w:r w:rsidRPr="00C729B7">
        <w:rPr>
          <w:rFonts w:hint="eastAsia"/>
          <w:szCs w:val="26"/>
        </w:rPr>
        <w:t>đ</w:t>
      </w:r>
      <w:r w:rsidRPr="00C729B7">
        <w:rPr>
          <w:szCs w:val="26"/>
        </w:rPr>
        <w:t xml:space="preserve">ịa phần lớn còn mang tính tự cung, tự cấp. Các món </w:t>
      </w:r>
      <w:r w:rsidRPr="00C729B7">
        <w:rPr>
          <w:rFonts w:hint="eastAsia"/>
          <w:szCs w:val="26"/>
        </w:rPr>
        <w:t>ă</w:t>
      </w:r>
      <w:r w:rsidRPr="00C729B7">
        <w:rPr>
          <w:szCs w:val="26"/>
        </w:rPr>
        <w:t xml:space="preserve">n chủ yếu </w:t>
      </w:r>
      <w:r w:rsidRPr="00C729B7">
        <w:rPr>
          <w:rFonts w:hint="eastAsia"/>
          <w:szCs w:val="26"/>
        </w:rPr>
        <w:t>đượ</w:t>
      </w:r>
      <w:r w:rsidRPr="00C729B7">
        <w:rPr>
          <w:szCs w:val="26"/>
        </w:rPr>
        <w:t>c chế biến từ những sản phẩm của nhà làm ra nh</w:t>
      </w:r>
      <w:r w:rsidRPr="00C729B7">
        <w:rPr>
          <w:rFonts w:hint="eastAsia"/>
          <w:szCs w:val="26"/>
        </w:rPr>
        <w:t>ư</w:t>
      </w:r>
      <w:r w:rsidRPr="00C729B7">
        <w:rPr>
          <w:szCs w:val="26"/>
        </w:rPr>
        <w:t>: rau rừng, cá suối n</w:t>
      </w:r>
      <w:r w:rsidRPr="00C729B7">
        <w:rPr>
          <w:rFonts w:hint="eastAsia"/>
          <w:szCs w:val="26"/>
        </w:rPr>
        <w:t>ư</w:t>
      </w:r>
      <w:r w:rsidRPr="00C729B7">
        <w:rPr>
          <w:szCs w:val="26"/>
        </w:rPr>
        <w:t>ớng, c</w:t>
      </w:r>
      <w:r w:rsidRPr="00C729B7">
        <w:rPr>
          <w:rFonts w:hint="eastAsia"/>
          <w:szCs w:val="26"/>
        </w:rPr>
        <w:t>ơ</w:t>
      </w:r>
      <w:r w:rsidRPr="00C729B7">
        <w:rPr>
          <w:szCs w:val="26"/>
        </w:rPr>
        <w:t xml:space="preserve">m lam... </w:t>
      </w:r>
      <w:r w:rsidRPr="00C729B7">
        <w:rPr>
          <w:rFonts w:hint="eastAsia"/>
          <w:szCs w:val="26"/>
        </w:rPr>
        <w:t>Đ</w:t>
      </w:r>
      <w:r w:rsidRPr="00C729B7">
        <w:rPr>
          <w:szCs w:val="26"/>
        </w:rPr>
        <w:t xml:space="preserve">ể giữ gìn các làn </w:t>
      </w:r>
      <w:r w:rsidRPr="00C729B7">
        <w:rPr>
          <w:rFonts w:hint="eastAsia"/>
          <w:szCs w:val="26"/>
        </w:rPr>
        <w:t>đ</w:t>
      </w:r>
      <w:r w:rsidRPr="00C729B7">
        <w:rPr>
          <w:szCs w:val="26"/>
        </w:rPr>
        <w:t xml:space="preserve">iệu dân ca, dân vũ, </w:t>
      </w:r>
      <w:r w:rsidRPr="00C729B7">
        <w:rPr>
          <w:rFonts w:hint="eastAsia"/>
          <w:szCs w:val="26"/>
        </w:rPr>
        <w:t>đặ</w:t>
      </w:r>
      <w:r w:rsidRPr="00C729B7">
        <w:rPr>
          <w:szCs w:val="26"/>
        </w:rPr>
        <w:t xml:space="preserve">c biệt là </w:t>
      </w:r>
      <w:r w:rsidRPr="00C729B7">
        <w:rPr>
          <w:rFonts w:hint="eastAsia"/>
          <w:szCs w:val="26"/>
        </w:rPr>
        <w:t>đ</w:t>
      </w:r>
      <w:r w:rsidRPr="00C729B7">
        <w:rPr>
          <w:szCs w:val="26"/>
        </w:rPr>
        <w:t>iệu múa xòe và l</w:t>
      </w:r>
      <w:r w:rsidRPr="00C729B7">
        <w:rPr>
          <w:rFonts w:hint="eastAsia"/>
          <w:szCs w:val="26"/>
        </w:rPr>
        <w:t>ă</w:t>
      </w:r>
      <w:r w:rsidRPr="00C729B7">
        <w:rPr>
          <w:szCs w:val="26"/>
        </w:rPr>
        <w:t>m vông; ng</w:t>
      </w:r>
      <w:r w:rsidRPr="00C729B7">
        <w:rPr>
          <w:rFonts w:hint="eastAsia"/>
          <w:szCs w:val="26"/>
        </w:rPr>
        <w:t>ư</w:t>
      </w:r>
      <w:r w:rsidRPr="00C729B7">
        <w:rPr>
          <w:szCs w:val="26"/>
        </w:rPr>
        <w:t xml:space="preserve">ời dân trong bản thành lập </w:t>
      </w:r>
      <w:r w:rsidRPr="00C729B7">
        <w:rPr>
          <w:rFonts w:hint="eastAsia"/>
          <w:szCs w:val="26"/>
        </w:rPr>
        <w:t>đ</w:t>
      </w:r>
      <w:r w:rsidRPr="00C729B7">
        <w:rPr>
          <w:szCs w:val="26"/>
        </w:rPr>
        <w:t>ội v</w:t>
      </w:r>
      <w:r w:rsidRPr="00C729B7">
        <w:rPr>
          <w:rFonts w:hint="eastAsia"/>
          <w:szCs w:val="26"/>
        </w:rPr>
        <w:t>ă</w:t>
      </w:r>
      <w:r w:rsidRPr="00C729B7">
        <w:rPr>
          <w:szCs w:val="26"/>
        </w:rPr>
        <w:t xml:space="preserve">n nghệ với khoảng 20 người. Các </w:t>
      </w:r>
      <w:r w:rsidRPr="00C729B7">
        <w:rPr>
          <w:rFonts w:hint="eastAsia"/>
          <w:szCs w:val="26"/>
        </w:rPr>
        <w:t>đ</w:t>
      </w:r>
      <w:r w:rsidRPr="00C729B7">
        <w:rPr>
          <w:szCs w:val="26"/>
        </w:rPr>
        <w:t>iệu múa xòe, múa trống cùng với việc s</w:t>
      </w:r>
      <w:r w:rsidRPr="00C729B7">
        <w:rPr>
          <w:rFonts w:hint="eastAsia"/>
          <w:szCs w:val="26"/>
        </w:rPr>
        <w:t>ử</w:t>
      </w:r>
      <w:r w:rsidRPr="00C729B7">
        <w:rPr>
          <w:szCs w:val="26"/>
        </w:rPr>
        <w:t xml:space="preserve"> dụng các nhạc cụ truyền thống dân gian nh</w:t>
      </w:r>
      <w:r w:rsidRPr="00C729B7">
        <w:rPr>
          <w:rFonts w:hint="eastAsia"/>
          <w:szCs w:val="26"/>
        </w:rPr>
        <w:t>ư</w:t>
      </w:r>
      <w:r w:rsidRPr="00C729B7">
        <w:rPr>
          <w:szCs w:val="26"/>
        </w:rPr>
        <w:t>: Trống, chiêng, khèn bè, sáo th</w:t>
      </w:r>
      <w:r w:rsidRPr="00C729B7">
        <w:rPr>
          <w:rFonts w:hint="eastAsia"/>
          <w:szCs w:val="26"/>
        </w:rPr>
        <w:t>ư</w:t>
      </w:r>
      <w:r w:rsidRPr="00C729B7">
        <w:rPr>
          <w:szCs w:val="26"/>
        </w:rPr>
        <w:t xml:space="preserve">ờng xuyên </w:t>
      </w:r>
      <w:r w:rsidRPr="00C729B7">
        <w:rPr>
          <w:rFonts w:hint="eastAsia"/>
          <w:szCs w:val="26"/>
        </w:rPr>
        <w:t>đượ</w:t>
      </w:r>
      <w:r w:rsidRPr="00C729B7">
        <w:rPr>
          <w:szCs w:val="26"/>
        </w:rPr>
        <w:t>c tổch</w:t>
      </w:r>
      <w:r w:rsidRPr="00C729B7">
        <w:rPr>
          <w:rFonts w:hint="eastAsia"/>
          <w:szCs w:val="26"/>
        </w:rPr>
        <w:t>ứ</w:t>
      </w:r>
      <w:r w:rsidRPr="00C729B7">
        <w:rPr>
          <w:szCs w:val="26"/>
        </w:rPr>
        <w:t xml:space="preserve">c, </w:t>
      </w:r>
      <w:r w:rsidRPr="00C729B7">
        <w:rPr>
          <w:rFonts w:hint="eastAsia"/>
          <w:szCs w:val="26"/>
        </w:rPr>
        <w:t>đặ</w:t>
      </w:r>
      <w:r w:rsidRPr="00C729B7">
        <w:rPr>
          <w:szCs w:val="26"/>
        </w:rPr>
        <w:t>c biệt là vào dịp Lễ hội Bun Vốc N</w:t>
      </w:r>
      <w:r w:rsidRPr="00C729B7">
        <w:rPr>
          <w:rFonts w:hint="eastAsia"/>
          <w:szCs w:val="26"/>
        </w:rPr>
        <w:t>ặ</w:t>
      </w:r>
      <w:r w:rsidRPr="00C729B7">
        <w:rPr>
          <w:szCs w:val="26"/>
        </w:rPr>
        <w:t>m (còn gọi là Lễ hội Té n</w:t>
      </w:r>
      <w:r w:rsidRPr="00C729B7">
        <w:rPr>
          <w:rFonts w:hint="eastAsia"/>
          <w:szCs w:val="26"/>
        </w:rPr>
        <w:t>ư</w:t>
      </w:r>
      <w:r w:rsidRPr="00C729B7">
        <w:rPr>
          <w:szCs w:val="26"/>
        </w:rPr>
        <w:t>ớc).</w:t>
      </w:r>
      <w:r w:rsidRPr="00C729B7">
        <w:rPr>
          <w:szCs w:val="26"/>
          <w:lang w:val="nl-NL"/>
        </w:rPr>
        <w:t xml:space="preserve"> </w:t>
      </w:r>
    </w:p>
    <w:p w14:paraId="1DCB4EE8" w14:textId="77777777" w:rsidR="00A71447" w:rsidRPr="00C729B7" w:rsidRDefault="00A71447" w:rsidP="00A71447">
      <w:pPr>
        <w:shd w:val="clear" w:color="auto" w:fill="FFFFFF"/>
        <w:rPr>
          <w:b/>
          <w:szCs w:val="26"/>
        </w:rPr>
      </w:pPr>
      <w:r w:rsidRPr="00C729B7">
        <w:rPr>
          <w:b/>
          <w:szCs w:val="26"/>
        </w:rPr>
        <w:t>- Ruộng bậc thang Tả Lèng</w:t>
      </w:r>
    </w:p>
    <w:p w14:paraId="1B9ECB49" w14:textId="77777777" w:rsidR="00A71447" w:rsidRPr="00C729B7" w:rsidRDefault="00A71447" w:rsidP="00A71447">
      <w:pPr>
        <w:shd w:val="clear" w:color="auto" w:fill="FFFFFF"/>
        <w:rPr>
          <w:szCs w:val="26"/>
        </w:rPr>
      </w:pPr>
      <w:r w:rsidRPr="00C729B7">
        <w:rPr>
          <w:szCs w:val="26"/>
        </w:rPr>
        <w:t>Nằm cách trung tâm thành phố lai Châu khoảng 10 km, trung tâm huyện khoảng 20 km, Tả Lèng nổi tiếng với những thửa ruộng bậc thang mềm mại, uốn l</w:t>
      </w:r>
      <w:r w:rsidRPr="00C729B7">
        <w:rPr>
          <w:rFonts w:hint="eastAsia"/>
          <w:szCs w:val="26"/>
        </w:rPr>
        <w:t>ư</w:t>
      </w:r>
      <w:r w:rsidRPr="00C729B7">
        <w:rPr>
          <w:szCs w:val="26"/>
        </w:rPr>
        <w:t>ợn quanh co nh</w:t>
      </w:r>
      <w:r w:rsidRPr="00C729B7">
        <w:rPr>
          <w:rFonts w:hint="eastAsia"/>
          <w:szCs w:val="26"/>
        </w:rPr>
        <w:t>ư</w:t>
      </w:r>
      <w:r w:rsidRPr="00C729B7">
        <w:rPr>
          <w:szCs w:val="26"/>
        </w:rPr>
        <w:t xml:space="preserve"> những dải lụa chạy quanh những s</w:t>
      </w:r>
      <w:r w:rsidRPr="00C729B7">
        <w:rPr>
          <w:rFonts w:hint="eastAsia"/>
          <w:szCs w:val="26"/>
        </w:rPr>
        <w:t>ư</w:t>
      </w:r>
      <w:r w:rsidRPr="00C729B7">
        <w:rPr>
          <w:szCs w:val="26"/>
        </w:rPr>
        <w:t xml:space="preserve">ờn </w:t>
      </w:r>
      <w:r w:rsidRPr="00C729B7">
        <w:rPr>
          <w:rFonts w:hint="eastAsia"/>
          <w:szCs w:val="26"/>
        </w:rPr>
        <w:t>đ</w:t>
      </w:r>
      <w:r w:rsidRPr="00C729B7">
        <w:rPr>
          <w:szCs w:val="26"/>
        </w:rPr>
        <w:t xml:space="preserve">ồi dốc </w:t>
      </w:r>
      <w:r w:rsidRPr="00C729B7">
        <w:rPr>
          <w:rFonts w:hint="eastAsia"/>
          <w:szCs w:val="26"/>
        </w:rPr>
        <w:t>đ</w:t>
      </w:r>
      <w:r w:rsidRPr="00C729B7">
        <w:rPr>
          <w:szCs w:val="26"/>
        </w:rPr>
        <w:t>ứng. Ruộng bậc thang n</w:t>
      </w:r>
      <w:r w:rsidRPr="00C729B7">
        <w:rPr>
          <w:rFonts w:hint="eastAsia"/>
          <w:szCs w:val="26"/>
        </w:rPr>
        <w:t>ơ</w:t>
      </w:r>
      <w:r w:rsidRPr="00C729B7">
        <w:rPr>
          <w:szCs w:val="26"/>
        </w:rPr>
        <w:t xml:space="preserve">i </w:t>
      </w:r>
      <w:r w:rsidRPr="00C729B7">
        <w:rPr>
          <w:rFonts w:hint="eastAsia"/>
          <w:szCs w:val="26"/>
        </w:rPr>
        <w:t>đâ</w:t>
      </w:r>
      <w:r w:rsidRPr="00C729B7">
        <w:rPr>
          <w:szCs w:val="26"/>
        </w:rPr>
        <w:t>y là hình thức canh tác chính của ng</w:t>
      </w:r>
      <w:r w:rsidRPr="00C729B7">
        <w:rPr>
          <w:rFonts w:hint="eastAsia"/>
          <w:szCs w:val="26"/>
        </w:rPr>
        <w:t>ư</w:t>
      </w:r>
      <w:r w:rsidRPr="00C729B7">
        <w:rPr>
          <w:szCs w:val="26"/>
        </w:rPr>
        <w:t>ời dân,thể hiện tài n</w:t>
      </w:r>
      <w:r w:rsidRPr="00C729B7">
        <w:rPr>
          <w:rFonts w:hint="eastAsia"/>
          <w:szCs w:val="26"/>
        </w:rPr>
        <w:t>ă</w:t>
      </w:r>
      <w:r w:rsidRPr="00C729B7">
        <w:rPr>
          <w:szCs w:val="26"/>
        </w:rPr>
        <w:t xml:space="preserve">ng và óc sang tạo nghệ thuật </w:t>
      </w:r>
      <w:r w:rsidRPr="00C729B7">
        <w:rPr>
          <w:rFonts w:hint="eastAsia"/>
          <w:szCs w:val="26"/>
        </w:rPr>
        <w:t>đ</w:t>
      </w:r>
      <w:r w:rsidRPr="00C729B7">
        <w:rPr>
          <w:szCs w:val="26"/>
        </w:rPr>
        <w:t xml:space="preserve">ộc </w:t>
      </w:r>
      <w:r w:rsidRPr="00C729B7">
        <w:rPr>
          <w:rFonts w:hint="eastAsia"/>
          <w:szCs w:val="26"/>
        </w:rPr>
        <w:t>đá</w:t>
      </w:r>
      <w:r w:rsidRPr="00C729B7">
        <w:rPr>
          <w:szCs w:val="26"/>
        </w:rPr>
        <w:t>o của bà con dân tộc. Ngắm từ xa ruộng bậc thang Tả Lèng nh</w:t>
      </w:r>
      <w:r w:rsidRPr="00C729B7">
        <w:rPr>
          <w:rFonts w:hint="eastAsia"/>
          <w:szCs w:val="26"/>
        </w:rPr>
        <w:t>ư</w:t>
      </w:r>
      <w:r w:rsidRPr="00C729B7">
        <w:rPr>
          <w:szCs w:val="26"/>
        </w:rPr>
        <w:t xml:space="preserve"> những nấc thang bắc lên những </w:t>
      </w:r>
      <w:r w:rsidRPr="00C729B7">
        <w:rPr>
          <w:rFonts w:hint="eastAsia"/>
          <w:szCs w:val="26"/>
        </w:rPr>
        <w:t>đ</w:t>
      </w:r>
      <w:r w:rsidRPr="00C729B7">
        <w:rPr>
          <w:szCs w:val="26"/>
        </w:rPr>
        <w:t>ỉnh núi cao vút giữa ngút ngàn trời mây.</w:t>
      </w:r>
    </w:p>
    <w:p w14:paraId="35E9816B" w14:textId="77777777" w:rsidR="00A71447" w:rsidRPr="00C729B7" w:rsidRDefault="00A71447" w:rsidP="00A71447">
      <w:pPr>
        <w:shd w:val="clear" w:color="auto" w:fill="FFFFFF"/>
        <w:rPr>
          <w:b/>
          <w:szCs w:val="26"/>
        </w:rPr>
      </w:pPr>
      <w:r w:rsidRPr="00C729B7">
        <w:rPr>
          <w:b/>
          <w:szCs w:val="26"/>
        </w:rPr>
        <w:t>- Điểm view Tam Đường Tea</w:t>
      </w:r>
    </w:p>
    <w:p w14:paraId="5A16ADCD" w14:textId="77777777" w:rsidR="00A71447" w:rsidRPr="00C729B7" w:rsidRDefault="00A71447" w:rsidP="00A71447">
      <w:pPr>
        <w:shd w:val="clear" w:color="auto" w:fill="FFFFFF"/>
        <w:rPr>
          <w:szCs w:val="26"/>
        </w:rPr>
      </w:pPr>
      <w:r w:rsidRPr="00C729B7">
        <w:rPr>
          <w:szCs w:val="26"/>
        </w:rPr>
        <w:t xml:space="preserve">Nằm ở </w:t>
      </w:r>
      <w:r w:rsidRPr="00C729B7">
        <w:rPr>
          <w:rFonts w:hint="eastAsia"/>
          <w:szCs w:val="26"/>
        </w:rPr>
        <w:t>đ</w:t>
      </w:r>
      <w:r w:rsidRPr="00C729B7">
        <w:rPr>
          <w:szCs w:val="26"/>
        </w:rPr>
        <w:t xml:space="preserve">ỉnh Bản Lao Tỷ Phùng xã Nùng Nàng, huyện Tam </w:t>
      </w:r>
      <w:r w:rsidRPr="00C729B7">
        <w:rPr>
          <w:rFonts w:hint="eastAsia"/>
          <w:szCs w:val="26"/>
        </w:rPr>
        <w:t>Đư</w:t>
      </w:r>
      <w:r w:rsidRPr="00C729B7">
        <w:rPr>
          <w:szCs w:val="26"/>
        </w:rPr>
        <w:t>ờng - Tỉnh Lai Châu. Với tổng diện tích h</w:t>
      </w:r>
      <w:r w:rsidRPr="00C729B7">
        <w:rPr>
          <w:rFonts w:hint="eastAsia"/>
          <w:szCs w:val="26"/>
        </w:rPr>
        <w:t>ơ</w:t>
      </w:r>
      <w:r w:rsidRPr="00C729B7">
        <w:rPr>
          <w:szCs w:val="26"/>
        </w:rPr>
        <w:t>n 2000 m</w:t>
      </w:r>
      <w:r w:rsidRPr="00C729B7">
        <w:rPr>
          <w:szCs w:val="26"/>
          <w:vertAlign w:val="superscript"/>
        </w:rPr>
        <w:t>2</w:t>
      </w:r>
      <w:r w:rsidRPr="00C729B7">
        <w:rPr>
          <w:szCs w:val="26"/>
        </w:rPr>
        <w:t>, n</w:t>
      </w:r>
      <w:r w:rsidRPr="00C729B7">
        <w:rPr>
          <w:rFonts w:hint="eastAsia"/>
          <w:szCs w:val="26"/>
        </w:rPr>
        <w:t>ơ</w:t>
      </w:r>
      <w:r w:rsidRPr="00C729B7">
        <w:rPr>
          <w:szCs w:val="26"/>
        </w:rPr>
        <w:t xml:space="preserve">i có vị trí </w:t>
      </w:r>
      <w:r w:rsidRPr="00C729B7">
        <w:rPr>
          <w:rFonts w:hint="eastAsia"/>
          <w:szCs w:val="26"/>
        </w:rPr>
        <w:t>đ</w:t>
      </w:r>
      <w:r w:rsidRPr="00C729B7">
        <w:rPr>
          <w:szCs w:val="26"/>
        </w:rPr>
        <w:t xml:space="preserve">ẹp nhất giữa Nùng Nàng và thành phố lai Châu, cách trung tâm thành phố Lai châu khoảng 3 km về phía </w:t>
      </w:r>
      <w:r w:rsidRPr="00C729B7">
        <w:rPr>
          <w:rFonts w:hint="eastAsia"/>
          <w:szCs w:val="26"/>
        </w:rPr>
        <w:t>đô</w:t>
      </w:r>
      <w:r w:rsidRPr="00C729B7">
        <w:rPr>
          <w:szCs w:val="26"/>
        </w:rPr>
        <w:t xml:space="preserve">ng nam. Từ trên Tam Đường Tea, khách du lịch có thể vừa thưởng thức trà đặc sản Tam Đường, vừa ngắm vẻ </w:t>
      </w:r>
      <w:r w:rsidRPr="00C729B7">
        <w:rPr>
          <w:rFonts w:hint="eastAsia"/>
          <w:szCs w:val="26"/>
        </w:rPr>
        <w:t>đ</w:t>
      </w:r>
      <w:r w:rsidRPr="00C729B7">
        <w:rPr>
          <w:szCs w:val="26"/>
        </w:rPr>
        <w:t>ẹp của thành phố Lai Châu.</w:t>
      </w:r>
    </w:p>
    <w:p w14:paraId="331679B3" w14:textId="77777777" w:rsidR="00A71447" w:rsidRPr="00C729B7" w:rsidRDefault="00A71447" w:rsidP="00A71447">
      <w:pPr>
        <w:shd w:val="clear" w:color="auto" w:fill="FFFFFF"/>
        <w:rPr>
          <w:b/>
          <w:szCs w:val="26"/>
        </w:rPr>
      </w:pPr>
      <w:r w:rsidRPr="00C729B7">
        <w:rPr>
          <w:b/>
          <w:szCs w:val="26"/>
        </w:rPr>
        <w:t>- Các lễ hội truyền thống của đồng bào dân tộc</w:t>
      </w:r>
    </w:p>
    <w:p w14:paraId="004794E8" w14:textId="77777777" w:rsidR="00A71447" w:rsidRPr="00C729B7" w:rsidRDefault="00A71447" w:rsidP="00A71447">
      <w:pPr>
        <w:rPr>
          <w:szCs w:val="26"/>
        </w:rPr>
      </w:pPr>
      <w:r w:rsidRPr="00C729B7">
        <w:rPr>
          <w:szCs w:val="26"/>
        </w:rPr>
        <w:t>+ Lễ hội Bun Vốc Nặm (lễ hội té nước) của dân tộc Lào tại bản Nà Luồng. Đây là lễ hội lớn nhất và được tổ chức thường niên của dân tộc Lào nhằm cầu mưa thuận gió hòa, cây trái tốt tươi. Tham gia lễ hội, khách du lịch còn được thưởng thức các hoạt động văn hóa, văn nghệ dân gian, ẩm thực đặc trưng của dân tộc Lào.</w:t>
      </w:r>
    </w:p>
    <w:p w14:paraId="552849B1" w14:textId="77777777" w:rsidR="00A71447" w:rsidRPr="00C729B7" w:rsidRDefault="00A71447" w:rsidP="00A71447">
      <w:pPr>
        <w:rPr>
          <w:szCs w:val="26"/>
        </w:rPr>
      </w:pPr>
      <w:r w:rsidRPr="00C729B7">
        <w:rPr>
          <w:szCs w:val="26"/>
        </w:rPr>
        <w:t xml:space="preserve">+ Lễ cúng Trâu “mo khoăn khoài” của dân tộc Lự, tổ chức vào tháng 6, tháng 7 âm lịch hàng năm. Lễ hội được tổ chức để cầu chúc mọi </w:t>
      </w:r>
      <w:r w:rsidRPr="00C729B7">
        <w:rPr>
          <w:rFonts w:hint="eastAsia"/>
          <w:szCs w:val="26"/>
        </w:rPr>
        <w:t>đ</w:t>
      </w:r>
      <w:r w:rsidRPr="00C729B7">
        <w:rPr>
          <w:szCs w:val="26"/>
        </w:rPr>
        <w:t>iều tốt lành cho con trâu – c</w:t>
      </w:r>
      <w:r w:rsidRPr="00C729B7">
        <w:rPr>
          <w:rFonts w:hint="eastAsia"/>
          <w:szCs w:val="26"/>
        </w:rPr>
        <w:t>ơ</w:t>
      </w:r>
      <w:r w:rsidRPr="00C729B7">
        <w:rPr>
          <w:szCs w:val="26"/>
        </w:rPr>
        <w:t xml:space="preserve"> nghiệp của nhà nông. Lễ vật gồm một bó cỏ, một </w:t>
      </w:r>
      <w:r w:rsidRPr="00C729B7">
        <w:rPr>
          <w:rFonts w:hint="eastAsia"/>
          <w:szCs w:val="26"/>
        </w:rPr>
        <w:t>đô</w:t>
      </w:r>
      <w:r w:rsidRPr="00C729B7">
        <w:rPr>
          <w:szCs w:val="26"/>
        </w:rPr>
        <w:t>i gà, một bát n</w:t>
      </w:r>
      <w:r w:rsidRPr="00C729B7">
        <w:rPr>
          <w:rFonts w:hint="eastAsia"/>
          <w:szCs w:val="26"/>
        </w:rPr>
        <w:t>ư</w:t>
      </w:r>
      <w:r w:rsidRPr="00C729B7">
        <w:rPr>
          <w:szCs w:val="26"/>
        </w:rPr>
        <w:t xml:space="preserve">ớc bồ kết, </w:t>
      </w:r>
      <w:r w:rsidRPr="00C729B7">
        <w:rPr>
          <w:rFonts w:hint="eastAsia"/>
          <w:szCs w:val="26"/>
        </w:rPr>
        <w:t>đô</w:t>
      </w:r>
      <w:r w:rsidRPr="00C729B7">
        <w:rPr>
          <w:szCs w:val="26"/>
        </w:rPr>
        <w:t>i chén r</w:t>
      </w:r>
      <w:r w:rsidRPr="00C729B7">
        <w:rPr>
          <w:rFonts w:hint="eastAsia"/>
          <w:szCs w:val="26"/>
        </w:rPr>
        <w:t>ư</w:t>
      </w:r>
      <w:r w:rsidRPr="00C729B7">
        <w:rPr>
          <w:szCs w:val="26"/>
        </w:rPr>
        <w:t xml:space="preserve">ợu, một bát gạo, một bát thóc, một tấm vải trắng và một tấm vải </w:t>
      </w:r>
      <w:r w:rsidRPr="00C729B7">
        <w:rPr>
          <w:rFonts w:hint="eastAsia"/>
          <w:szCs w:val="26"/>
        </w:rPr>
        <w:t>đ</w:t>
      </w:r>
      <w:r w:rsidRPr="00C729B7">
        <w:rPr>
          <w:szCs w:val="26"/>
        </w:rPr>
        <w:t xml:space="preserve">ỏ. </w:t>
      </w:r>
      <w:r w:rsidRPr="00C729B7">
        <w:rPr>
          <w:rFonts w:hint="eastAsia"/>
          <w:szCs w:val="26"/>
        </w:rPr>
        <w:t>Đâ</w:t>
      </w:r>
      <w:r w:rsidRPr="00C729B7">
        <w:rPr>
          <w:szCs w:val="26"/>
        </w:rPr>
        <w:t xml:space="preserve">y là một nghi lễ cổ truyền </w:t>
      </w:r>
      <w:r w:rsidRPr="00C729B7">
        <w:rPr>
          <w:rFonts w:hint="eastAsia"/>
          <w:szCs w:val="26"/>
        </w:rPr>
        <w:t>đ</w:t>
      </w:r>
      <w:r w:rsidRPr="00C729B7">
        <w:rPr>
          <w:szCs w:val="26"/>
        </w:rPr>
        <w:t>ặc sắc của c</w:t>
      </w:r>
      <w:r w:rsidRPr="00C729B7">
        <w:rPr>
          <w:rFonts w:hint="eastAsia"/>
          <w:szCs w:val="26"/>
        </w:rPr>
        <w:t>ư</w:t>
      </w:r>
      <w:r w:rsidRPr="00C729B7">
        <w:rPr>
          <w:szCs w:val="26"/>
        </w:rPr>
        <w:t xml:space="preserve"> dân làm ruộng n</w:t>
      </w:r>
      <w:r w:rsidRPr="00C729B7">
        <w:rPr>
          <w:rFonts w:hint="eastAsia"/>
          <w:szCs w:val="26"/>
        </w:rPr>
        <w:t>ư</w:t>
      </w:r>
      <w:r w:rsidRPr="00C729B7">
        <w:rPr>
          <w:szCs w:val="26"/>
        </w:rPr>
        <w:t xml:space="preserve">ớc mà </w:t>
      </w:r>
      <w:r w:rsidRPr="00C729B7">
        <w:rPr>
          <w:rFonts w:hint="eastAsia"/>
          <w:szCs w:val="26"/>
        </w:rPr>
        <w:t>đ</w:t>
      </w:r>
      <w:r w:rsidRPr="00C729B7">
        <w:rPr>
          <w:szCs w:val="26"/>
        </w:rPr>
        <w:t>ồng bào vẫn còn gìn giữ cho tới tận hôm nay.</w:t>
      </w:r>
    </w:p>
    <w:p w14:paraId="059FFB19" w14:textId="77777777" w:rsidR="00A71447" w:rsidRPr="00C729B7" w:rsidRDefault="00A71447" w:rsidP="00A71447">
      <w:pPr>
        <w:rPr>
          <w:szCs w:val="26"/>
        </w:rPr>
      </w:pPr>
      <w:r w:rsidRPr="00C729B7">
        <w:rPr>
          <w:szCs w:val="26"/>
        </w:rPr>
        <w:t>+ Lễ mừng lúa mới của đồng bào dân tộc Lự, là một trong những Tết quan trọng của ng</w:t>
      </w:r>
      <w:r w:rsidRPr="00C729B7">
        <w:rPr>
          <w:rFonts w:hint="eastAsia"/>
          <w:szCs w:val="26"/>
        </w:rPr>
        <w:t>ư</w:t>
      </w:r>
      <w:r w:rsidRPr="00C729B7">
        <w:rPr>
          <w:szCs w:val="26"/>
        </w:rPr>
        <w:t>ời Lự, xã Bản Hon, diễn ra tr</w:t>
      </w:r>
      <w:r w:rsidRPr="00C729B7">
        <w:rPr>
          <w:rFonts w:hint="eastAsia"/>
          <w:szCs w:val="26"/>
        </w:rPr>
        <w:t>ư</w:t>
      </w:r>
      <w:r w:rsidRPr="00C729B7">
        <w:rPr>
          <w:szCs w:val="26"/>
        </w:rPr>
        <w:t xml:space="preserve">ớc Tết Nguyên </w:t>
      </w:r>
      <w:r w:rsidRPr="00C729B7">
        <w:rPr>
          <w:rFonts w:hint="eastAsia"/>
          <w:szCs w:val="26"/>
        </w:rPr>
        <w:t>đá</w:t>
      </w:r>
      <w:r w:rsidRPr="00C729B7">
        <w:rPr>
          <w:szCs w:val="26"/>
        </w:rPr>
        <w:t xml:space="preserve">n. Sau khi tất cả các hộ gia </w:t>
      </w:r>
      <w:r w:rsidRPr="00C729B7">
        <w:rPr>
          <w:rFonts w:hint="eastAsia"/>
          <w:szCs w:val="26"/>
        </w:rPr>
        <w:t>đì</w:t>
      </w:r>
      <w:r w:rsidRPr="00C729B7">
        <w:rPr>
          <w:szCs w:val="26"/>
        </w:rPr>
        <w:t xml:space="preserve">nh thu hoạc mùa màng xong, thầy cúng sẽ chọn ngày lành tổ chức lễ mừng lúa mới </w:t>
      </w:r>
      <w:r w:rsidRPr="00C729B7">
        <w:rPr>
          <w:rFonts w:hint="eastAsia"/>
          <w:szCs w:val="26"/>
        </w:rPr>
        <w:t>đ</w:t>
      </w:r>
      <w:r w:rsidRPr="00C729B7">
        <w:rPr>
          <w:szCs w:val="26"/>
        </w:rPr>
        <w:t xml:space="preserve">ể cúng tổ tiên, tạ </w:t>
      </w:r>
      <w:r w:rsidRPr="00C729B7">
        <w:rPr>
          <w:rFonts w:hint="eastAsia"/>
          <w:szCs w:val="26"/>
        </w:rPr>
        <w:t>ơ</w:t>
      </w:r>
      <w:r w:rsidRPr="00C729B7">
        <w:rPr>
          <w:szCs w:val="26"/>
        </w:rPr>
        <w:t xml:space="preserve">n trời </w:t>
      </w:r>
      <w:r w:rsidRPr="00C729B7">
        <w:rPr>
          <w:rFonts w:hint="eastAsia"/>
          <w:szCs w:val="26"/>
        </w:rPr>
        <w:t>đ</w:t>
      </w:r>
      <w:r w:rsidRPr="00C729B7">
        <w:rPr>
          <w:szCs w:val="26"/>
        </w:rPr>
        <w:t xml:space="preserve">ất và cảm </w:t>
      </w:r>
      <w:r w:rsidRPr="00C729B7">
        <w:rPr>
          <w:rFonts w:hint="eastAsia"/>
          <w:szCs w:val="26"/>
        </w:rPr>
        <w:t>ơ</w:t>
      </w:r>
      <w:r w:rsidRPr="00C729B7">
        <w:rPr>
          <w:szCs w:val="26"/>
        </w:rPr>
        <w:t xml:space="preserve">n hồn lúa </w:t>
      </w:r>
      <w:r w:rsidRPr="00C729B7">
        <w:rPr>
          <w:rFonts w:hint="eastAsia"/>
          <w:szCs w:val="26"/>
        </w:rPr>
        <w:t>đã</w:t>
      </w:r>
      <w:r w:rsidRPr="00C729B7">
        <w:rPr>
          <w:szCs w:val="26"/>
        </w:rPr>
        <w:t xml:space="preserve"> cho n</w:t>
      </w:r>
      <w:r w:rsidRPr="00C729B7">
        <w:rPr>
          <w:rFonts w:hint="eastAsia"/>
          <w:szCs w:val="26"/>
        </w:rPr>
        <w:t>ă</w:t>
      </w:r>
      <w:r w:rsidRPr="00C729B7">
        <w:rPr>
          <w:szCs w:val="26"/>
        </w:rPr>
        <w:t xml:space="preserve">m nay </w:t>
      </w:r>
      <w:r w:rsidRPr="00C729B7">
        <w:rPr>
          <w:rFonts w:hint="eastAsia"/>
          <w:szCs w:val="26"/>
        </w:rPr>
        <w:t>đư</w:t>
      </w:r>
      <w:r w:rsidRPr="00C729B7">
        <w:rPr>
          <w:szCs w:val="26"/>
        </w:rPr>
        <w:t xml:space="preserve">ợc mùa, mời hồn lúa về </w:t>
      </w:r>
      <w:r w:rsidRPr="00C729B7">
        <w:rPr>
          <w:rFonts w:hint="eastAsia"/>
          <w:szCs w:val="26"/>
        </w:rPr>
        <w:t>ă</w:t>
      </w:r>
      <w:r w:rsidRPr="00C729B7">
        <w:rPr>
          <w:szCs w:val="26"/>
        </w:rPr>
        <w:t xml:space="preserve">n Tết, </w:t>
      </w:r>
      <w:r w:rsidRPr="00C729B7">
        <w:rPr>
          <w:rFonts w:hint="eastAsia"/>
          <w:szCs w:val="26"/>
        </w:rPr>
        <w:t>ă</w:t>
      </w:r>
      <w:r w:rsidRPr="00C729B7">
        <w:rPr>
          <w:szCs w:val="26"/>
        </w:rPr>
        <w:t>n c</w:t>
      </w:r>
      <w:r w:rsidRPr="00C729B7">
        <w:rPr>
          <w:rFonts w:hint="eastAsia"/>
          <w:szCs w:val="26"/>
        </w:rPr>
        <w:t>ơ</w:t>
      </w:r>
      <w:r w:rsidRPr="00C729B7">
        <w:rPr>
          <w:szCs w:val="26"/>
        </w:rPr>
        <w:t>m mới và phù hộ cho n</w:t>
      </w:r>
      <w:r w:rsidRPr="00C729B7">
        <w:rPr>
          <w:rFonts w:hint="eastAsia"/>
          <w:szCs w:val="26"/>
        </w:rPr>
        <w:t>ă</w:t>
      </w:r>
      <w:r w:rsidRPr="00C729B7">
        <w:rPr>
          <w:szCs w:val="26"/>
        </w:rPr>
        <w:t>m sau mùa màng t</w:t>
      </w:r>
      <w:r w:rsidRPr="00C729B7">
        <w:rPr>
          <w:rFonts w:hint="eastAsia"/>
          <w:szCs w:val="26"/>
        </w:rPr>
        <w:t>ươ</w:t>
      </w:r>
      <w:r w:rsidRPr="00C729B7">
        <w:rPr>
          <w:szCs w:val="26"/>
        </w:rPr>
        <w:t>i tốt, sâu bệnh không lây lan, ng</w:t>
      </w:r>
      <w:r w:rsidRPr="00C729B7">
        <w:rPr>
          <w:rFonts w:hint="eastAsia"/>
          <w:szCs w:val="26"/>
        </w:rPr>
        <w:t>ư</w:t>
      </w:r>
      <w:r w:rsidRPr="00C729B7">
        <w:rPr>
          <w:szCs w:val="26"/>
        </w:rPr>
        <w:t xml:space="preserve">ời già khỏe mạnh, gia súc </w:t>
      </w:r>
      <w:r w:rsidRPr="00C729B7">
        <w:rPr>
          <w:rFonts w:hint="eastAsia"/>
          <w:szCs w:val="26"/>
        </w:rPr>
        <w:t>đ</w:t>
      </w:r>
      <w:r w:rsidRPr="00C729B7">
        <w:rPr>
          <w:szCs w:val="26"/>
        </w:rPr>
        <w:t>ầy chuồng. Ngay sau lễ cúng hồn lúa, ng</w:t>
      </w:r>
      <w:r w:rsidRPr="00C729B7">
        <w:rPr>
          <w:rFonts w:hint="eastAsia"/>
          <w:szCs w:val="26"/>
        </w:rPr>
        <w:t>ư</w:t>
      </w:r>
      <w:r w:rsidRPr="00C729B7">
        <w:rPr>
          <w:szCs w:val="26"/>
        </w:rPr>
        <w:t xml:space="preserve">ời dân trải chiếu, bày mâm, cùng nhau </w:t>
      </w:r>
      <w:r w:rsidRPr="00C729B7">
        <w:rPr>
          <w:rFonts w:hint="eastAsia"/>
          <w:szCs w:val="26"/>
        </w:rPr>
        <w:t>ă</w:t>
      </w:r>
      <w:r w:rsidRPr="00C729B7">
        <w:rPr>
          <w:szCs w:val="26"/>
        </w:rPr>
        <w:t>n Tết C</w:t>
      </w:r>
      <w:r w:rsidRPr="00C729B7">
        <w:rPr>
          <w:rFonts w:hint="eastAsia"/>
          <w:szCs w:val="26"/>
        </w:rPr>
        <w:t>ơ</w:t>
      </w:r>
      <w:r w:rsidRPr="00C729B7">
        <w:rPr>
          <w:szCs w:val="26"/>
        </w:rPr>
        <w:t>m mới trên thửa ruộng tr</w:t>
      </w:r>
      <w:r w:rsidRPr="00C729B7">
        <w:rPr>
          <w:rFonts w:hint="eastAsia"/>
          <w:szCs w:val="26"/>
        </w:rPr>
        <w:t>ư</w:t>
      </w:r>
      <w:r w:rsidRPr="00C729B7">
        <w:rPr>
          <w:szCs w:val="26"/>
        </w:rPr>
        <w:t>ớc n</w:t>
      </w:r>
      <w:r w:rsidRPr="00C729B7">
        <w:rPr>
          <w:rFonts w:hint="eastAsia"/>
          <w:szCs w:val="26"/>
        </w:rPr>
        <w:t>ơ</w:t>
      </w:r>
      <w:r w:rsidRPr="00C729B7">
        <w:rPr>
          <w:szCs w:val="26"/>
        </w:rPr>
        <w:t xml:space="preserve">i làm lễ cúng. Gia </w:t>
      </w:r>
      <w:r w:rsidRPr="00C729B7">
        <w:rPr>
          <w:rFonts w:hint="eastAsia"/>
          <w:szCs w:val="26"/>
        </w:rPr>
        <w:lastRenderedPageBreak/>
        <w:t>đì</w:t>
      </w:r>
      <w:r w:rsidRPr="00C729B7">
        <w:rPr>
          <w:szCs w:val="26"/>
        </w:rPr>
        <w:t xml:space="preserve">nh nào cũng mời khách, họ hàng ở xa về cùng </w:t>
      </w:r>
      <w:r w:rsidRPr="00C729B7">
        <w:rPr>
          <w:rFonts w:hint="eastAsia"/>
          <w:szCs w:val="26"/>
        </w:rPr>
        <w:t>ă</w:t>
      </w:r>
      <w:r w:rsidRPr="00C729B7">
        <w:rPr>
          <w:szCs w:val="26"/>
        </w:rPr>
        <w:t>n Tết. Kể cả ng</w:t>
      </w:r>
      <w:r w:rsidRPr="00C729B7">
        <w:rPr>
          <w:rFonts w:hint="eastAsia"/>
          <w:szCs w:val="26"/>
        </w:rPr>
        <w:t>ư</w:t>
      </w:r>
      <w:r w:rsidRPr="00C729B7">
        <w:rPr>
          <w:szCs w:val="26"/>
        </w:rPr>
        <w:t xml:space="preserve">ời lạ, bất cứ ai </w:t>
      </w:r>
      <w:r w:rsidRPr="00C729B7">
        <w:rPr>
          <w:rFonts w:hint="eastAsia"/>
          <w:szCs w:val="26"/>
        </w:rPr>
        <w:t>đ</w:t>
      </w:r>
      <w:r w:rsidRPr="00C729B7">
        <w:rPr>
          <w:szCs w:val="26"/>
        </w:rPr>
        <w:t>ến th</w:t>
      </w:r>
      <w:r w:rsidRPr="00C729B7">
        <w:rPr>
          <w:rFonts w:hint="eastAsia"/>
          <w:szCs w:val="26"/>
        </w:rPr>
        <w:t>ă</w:t>
      </w:r>
      <w:r w:rsidRPr="00C729B7">
        <w:rPr>
          <w:szCs w:val="26"/>
        </w:rPr>
        <w:t xml:space="preserve">m bản cũng </w:t>
      </w:r>
      <w:r w:rsidRPr="00C729B7">
        <w:rPr>
          <w:rFonts w:hint="eastAsia"/>
          <w:szCs w:val="26"/>
        </w:rPr>
        <w:t>đư</w:t>
      </w:r>
      <w:r w:rsidRPr="00C729B7">
        <w:rPr>
          <w:szCs w:val="26"/>
        </w:rPr>
        <w:t xml:space="preserve">ợc các gia </w:t>
      </w:r>
      <w:r w:rsidRPr="00C729B7">
        <w:rPr>
          <w:rFonts w:hint="eastAsia"/>
          <w:szCs w:val="26"/>
        </w:rPr>
        <w:t>đì</w:t>
      </w:r>
      <w:r w:rsidRPr="00C729B7">
        <w:rPr>
          <w:szCs w:val="26"/>
        </w:rPr>
        <w:t xml:space="preserve">nh mời vào </w:t>
      </w:r>
      <w:r w:rsidRPr="00C729B7">
        <w:rPr>
          <w:rFonts w:hint="eastAsia"/>
          <w:szCs w:val="26"/>
        </w:rPr>
        <w:t>ă</w:t>
      </w:r>
      <w:r w:rsidRPr="00C729B7">
        <w:rPr>
          <w:szCs w:val="26"/>
        </w:rPr>
        <w:t>n Tết chung. Mọi ng</w:t>
      </w:r>
      <w:r w:rsidRPr="00C729B7">
        <w:rPr>
          <w:rFonts w:hint="eastAsia"/>
          <w:szCs w:val="26"/>
        </w:rPr>
        <w:t>ư</w:t>
      </w:r>
      <w:r w:rsidRPr="00C729B7">
        <w:rPr>
          <w:szCs w:val="26"/>
        </w:rPr>
        <w:t>ời cùng uống r</w:t>
      </w:r>
      <w:r w:rsidRPr="00C729B7">
        <w:rPr>
          <w:rFonts w:hint="eastAsia"/>
          <w:szCs w:val="26"/>
        </w:rPr>
        <w:t>ư</w:t>
      </w:r>
      <w:r w:rsidRPr="00C729B7">
        <w:rPr>
          <w:szCs w:val="26"/>
        </w:rPr>
        <w:t>ợu, chúc nhau sang n</w:t>
      </w:r>
      <w:r w:rsidRPr="00C729B7">
        <w:rPr>
          <w:rFonts w:hint="eastAsia"/>
          <w:szCs w:val="26"/>
        </w:rPr>
        <w:t>ă</w:t>
      </w:r>
      <w:r w:rsidRPr="00C729B7">
        <w:rPr>
          <w:szCs w:val="26"/>
        </w:rPr>
        <w:t xml:space="preserve">m mới lại </w:t>
      </w:r>
      <w:r w:rsidRPr="00C729B7">
        <w:rPr>
          <w:rFonts w:hint="eastAsia"/>
          <w:szCs w:val="26"/>
        </w:rPr>
        <w:t>đư</w:t>
      </w:r>
      <w:r w:rsidRPr="00C729B7">
        <w:rPr>
          <w:szCs w:val="26"/>
        </w:rPr>
        <w:t>ợc mùa, mọi ng</w:t>
      </w:r>
      <w:r w:rsidRPr="00C729B7">
        <w:rPr>
          <w:rFonts w:hint="eastAsia"/>
          <w:szCs w:val="26"/>
        </w:rPr>
        <w:t>ư</w:t>
      </w:r>
      <w:r w:rsidRPr="00C729B7">
        <w:rPr>
          <w:szCs w:val="26"/>
        </w:rPr>
        <w:t xml:space="preserve">ời </w:t>
      </w:r>
      <w:r w:rsidRPr="00C729B7">
        <w:rPr>
          <w:rFonts w:hint="eastAsia"/>
          <w:szCs w:val="26"/>
        </w:rPr>
        <w:t>đ</w:t>
      </w:r>
      <w:r w:rsidRPr="00C729B7">
        <w:rPr>
          <w:szCs w:val="26"/>
        </w:rPr>
        <w:t>ều khỏe mạnh.</w:t>
      </w:r>
    </w:p>
    <w:p w14:paraId="6570B03E" w14:textId="77777777" w:rsidR="00A71447" w:rsidRPr="00C729B7" w:rsidRDefault="00A71447" w:rsidP="00A71447">
      <w:pPr>
        <w:rPr>
          <w:szCs w:val="26"/>
        </w:rPr>
      </w:pPr>
      <w:r w:rsidRPr="00C729B7">
        <w:rPr>
          <w:szCs w:val="26"/>
        </w:rPr>
        <w:t xml:space="preserve">+ Lễ nhảy lửa của đồng bào dân tộc Dao, diễn ra vào thời gian đầu năm hoặc cuối năm để </w:t>
      </w:r>
      <w:r w:rsidRPr="00C729B7">
        <w:rPr>
          <w:rFonts w:hint="eastAsia"/>
          <w:szCs w:val="26"/>
        </w:rPr>
        <w:t>đ</w:t>
      </w:r>
      <w:r w:rsidRPr="00C729B7">
        <w:rPr>
          <w:szCs w:val="26"/>
        </w:rPr>
        <w:t xml:space="preserve">ể trừ bỏ </w:t>
      </w:r>
      <w:r w:rsidRPr="00C729B7">
        <w:rPr>
          <w:rFonts w:hint="eastAsia"/>
          <w:szCs w:val="26"/>
        </w:rPr>
        <w:t>đ</w:t>
      </w:r>
      <w:r w:rsidRPr="00C729B7">
        <w:rPr>
          <w:szCs w:val="26"/>
        </w:rPr>
        <w:t xml:space="preserve">i những </w:t>
      </w:r>
      <w:r w:rsidRPr="00C729B7">
        <w:rPr>
          <w:rFonts w:hint="eastAsia"/>
          <w:szCs w:val="26"/>
        </w:rPr>
        <w:t>đ</w:t>
      </w:r>
      <w:r w:rsidRPr="00C729B7">
        <w:rPr>
          <w:szCs w:val="26"/>
        </w:rPr>
        <w:t>iều xấu, mang lại sự ấm áp và may mắn cho ng</w:t>
      </w:r>
      <w:r w:rsidRPr="00C729B7">
        <w:rPr>
          <w:rFonts w:hint="eastAsia"/>
          <w:szCs w:val="26"/>
        </w:rPr>
        <w:t>ư</w:t>
      </w:r>
      <w:r w:rsidRPr="00C729B7">
        <w:rPr>
          <w:szCs w:val="26"/>
        </w:rPr>
        <w:t>ời dân trong bản.</w:t>
      </w:r>
    </w:p>
    <w:p w14:paraId="2F262346" w14:textId="77777777" w:rsidR="00A71447" w:rsidRPr="00C729B7" w:rsidRDefault="00A71447" w:rsidP="00A71447">
      <w:pPr>
        <w:rPr>
          <w:szCs w:val="26"/>
        </w:rPr>
      </w:pPr>
      <w:r w:rsidRPr="00C729B7">
        <w:rPr>
          <w:szCs w:val="26"/>
        </w:rPr>
        <w:t xml:space="preserve">+ Lễ Tủ cải của đồng bào dân tộc Dao, hay còn gọi là lễ cấp sắc, lễ trưởng thành. Lễ Tủ cải </w:t>
      </w:r>
      <w:r w:rsidRPr="00C729B7">
        <w:rPr>
          <w:rFonts w:hint="eastAsia"/>
          <w:szCs w:val="26"/>
        </w:rPr>
        <w:t>đư</w:t>
      </w:r>
      <w:r w:rsidRPr="00C729B7">
        <w:rPr>
          <w:szCs w:val="26"/>
        </w:rPr>
        <w:t xml:space="preserve">ợc tổ chức cho những bé trai trong bản từ 10 tuổi trở lên, thông qua nghi lễ này giúp các bé trai có </w:t>
      </w:r>
      <w:r w:rsidRPr="00C729B7">
        <w:rPr>
          <w:rFonts w:hint="eastAsia"/>
          <w:szCs w:val="26"/>
        </w:rPr>
        <w:t>đ</w:t>
      </w:r>
      <w:r w:rsidRPr="00C729B7">
        <w:rPr>
          <w:szCs w:val="26"/>
        </w:rPr>
        <w:t xml:space="preserve">ủ dũng cảm, mạnh mẽ </w:t>
      </w:r>
      <w:r w:rsidRPr="00C729B7">
        <w:rPr>
          <w:rFonts w:hint="eastAsia"/>
          <w:szCs w:val="26"/>
        </w:rPr>
        <w:t>đ</w:t>
      </w:r>
      <w:r w:rsidRPr="00C729B7">
        <w:rPr>
          <w:szCs w:val="26"/>
        </w:rPr>
        <w:t xml:space="preserve">ể làm trụ cột của gia </w:t>
      </w:r>
      <w:r w:rsidRPr="00C729B7">
        <w:rPr>
          <w:rFonts w:hint="eastAsia"/>
          <w:szCs w:val="26"/>
        </w:rPr>
        <w:t>đì</w:t>
      </w:r>
      <w:r w:rsidRPr="00C729B7">
        <w:rPr>
          <w:szCs w:val="26"/>
        </w:rPr>
        <w:t>nh trong t</w:t>
      </w:r>
      <w:r w:rsidRPr="00C729B7">
        <w:rPr>
          <w:rFonts w:hint="eastAsia"/>
          <w:szCs w:val="26"/>
        </w:rPr>
        <w:t>ươ</w:t>
      </w:r>
      <w:r w:rsidRPr="00C729B7">
        <w:rPr>
          <w:szCs w:val="26"/>
        </w:rPr>
        <w:t>ng lai. Nghi lễ tủ cải th</w:t>
      </w:r>
      <w:r w:rsidRPr="00C729B7">
        <w:rPr>
          <w:rFonts w:hint="eastAsia"/>
          <w:szCs w:val="26"/>
        </w:rPr>
        <w:t>ư</w:t>
      </w:r>
      <w:r w:rsidRPr="00C729B7">
        <w:rPr>
          <w:szCs w:val="26"/>
        </w:rPr>
        <w:t xml:space="preserve">ờng </w:t>
      </w:r>
      <w:r w:rsidRPr="00C729B7">
        <w:rPr>
          <w:rFonts w:hint="eastAsia"/>
          <w:szCs w:val="26"/>
        </w:rPr>
        <w:t>đư</w:t>
      </w:r>
      <w:r w:rsidRPr="00C729B7">
        <w:rPr>
          <w:szCs w:val="26"/>
        </w:rPr>
        <w:t xml:space="preserve">ợc diễn ra 3 </w:t>
      </w:r>
      <w:r w:rsidRPr="00C729B7">
        <w:rPr>
          <w:rFonts w:hint="eastAsia"/>
          <w:szCs w:val="26"/>
        </w:rPr>
        <w:t>đ</w:t>
      </w:r>
      <w:r w:rsidRPr="00C729B7">
        <w:rPr>
          <w:szCs w:val="26"/>
        </w:rPr>
        <w:t>ến 7 ngày, chỉ những ng</w:t>
      </w:r>
      <w:r w:rsidRPr="00C729B7">
        <w:rPr>
          <w:rFonts w:hint="eastAsia"/>
          <w:szCs w:val="26"/>
        </w:rPr>
        <w:t>ư</w:t>
      </w:r>
      <w:r w:rsidRPr="00C729B7">
        <w:rPr>
          <w:szCs w:val="26"/>
        </w:rPr>
        <w:t xml:space="preserve">ời trải qua tủ cải mới </w:t>
      </w:r>
      <w:r w:rsidRPr="00C729B7">
        <w:rPr>
          <w:rFonts w:hint="eastAsia"/>
          <w:szCs w:val="26"/>
        </w:rPr>
        <w:t>đư</w:t>
      </w:r>
      <w:r w:rsidRPr="00C729B7">
        <w:rPr>
          <w:szCs w:val="26"/>
        </w:rPr>
        <w:t xml:space="preserve">ợc cộng </w:t>
      </w:r>
      <w:r w:rsidRPr="00C729B7">
        <w:rPr>
          <w:rFonts w:hint="eastAsia"/>
          <w:szCs w:val="26"/>
        </w:rPr>
        <w:t>đ</w:t>
      </w:r>
      <w:r w:rsidRPr="00C729B7">
        <w:rPr>
          <w:szCs w:val="26"/>
        </w:rPr>
        <w:t>ồng ng</w:t>
      </w:r>
      <w:r w:rsidRPr="00C729B7">
        <w:rPr>
          <w:rFonts w:hint="eastAsia"/>
          <w:szCs w:val="26"/>
        </w:rPr>
        <w:t>ư</w:t>
      </w:r>
      <w:r w:rsidRPr="00C729B7">
        <w:rPr>
          <w:szCs w:val="26"/>
        </w:rPr>
        <w:t xml:space="preserve">ời Dao khi sống và cộng </w:t>
      </w:r>
      <w:r w:rsidRPr="00C729B7">
        <w:rPr>
          <w:rFonts w:hint="eastAsia"/>
          <w:szCs w:val="26"/>
        </w:rPr>
        <w:t>đ</w:t>
      </w:r>
      <w:r w:rsidRPr="00C729B7">
        <w:rPr>
          <w:szCs w:val="26"/>
        </w:rPr>
        <w:t>ồng ma khi chết chấp nhận. những ai ch</w:t>
      </w:r>
      <w:r w:rsidRPr="00C729B7">
        <w:rPr>
          <w:rFonts w:hint="eastAsia"/>
          <w:szCs w:val="26"/>
        </w:rPr>
        <w:t>ư</w:t>
      </w:r>
      <w:r w:rsidRPr="00C729B7">
        <w:rPr>
          <w:szCs w:val="26"/>
        </w:rPr>
        <w:t xml:space="preserve">a trải qua tủ cải sẽ không lấy </w:t>
      </w:r>
      <w:r w:rsidRPr="00C729B7">
        <w:rPr>
          <w:rFonts w:hint="eastAsia"/>
          <w:szCs w:val="26"/>
        </w:rPr>
        <w:t>đư</w:t>
      </w:r>
      <w:r w:rsidRPr="00C729B7">
        <w:rPr>
          <w:szCs w:val="26"/>
        </w:rPr>
        <w:t xml:space="preserve">ợc vợ, bị cộng </w:t>
      </w:r>
      <w:r w:rsidRPr="00C729B7">
        <w:rPr>
          <w:rFonts w:hint="eastAsia"/>
          <w:szCs w:val="26"/>
        </w:rPr>
        <w:t>đ</w:t>
      </w:r>
      <w:r w:rsidRPr="00C729B7">
        <w:rPr>
          <w:szCs w:val="26"/>
        </w:rPr>
        <w:t>ồng chê c</w:t>
      </w:r>
      <w:r w:rsidRPr="00C729B7">
        <w:rPr>
          <w:rFonts w:hint="eastAsia"/>
          <w:szCs w:val="26"/>
        </w:rPr>
        <w:t>ư</w:t>
      </w:r>
      <w:r w:rsidRPr="00C729B7">
        <w:rPr>
          <w:szCs w:val="26"/>
        </w:rPr>
        <w:t>ời.</w:t>
      </w:r>
    </w:p>
    <w:p w14:paraId="65240BB8" w14:textId="77777777" w:rsidR="00A71447" w:rsidRPr="00C729B7" w:rsidRDefault="00A71447" w:rsidP="00A71447">
      <w:pPr>
        <w:rPr>
          <w:szCs w:val="26"/>
        </w:rPr>
      </w:pPr>
      <w:r w:rsidRPr="00C729B7">
        <w:rPr>
          <w:szCs w:val="26"/>
        </w:rPr>
        <w:t xml:space="preserve">+ Ngày hội văn hóa dân tộc: </w:t>
      </w:r>
      <w:r w:rsidRPr="00C729B7">
        <w:rPr>
          <w:rFonts w:hint="eastAsia"/>
          <w:szCs w:val="26"/>
        </w:rPr>
        <w:t>Đư</w:t>
      </w:r>
      <w:r w:rsidRPr="00C729B7">
        <w:rPr>
          <w:szCs w:val="26"/>
        </w:rPr>
        <w:t>ợc diễn ra vào dịp tháng 10, 11 hàng n</w:t>
      </w:r>
      <w:r w:rsidRPr="00C729B7">
        <w:rPr>
          <w:rFonts w:hint="eastAsia"/>
          <w:szCs w:val="26"/>
        </w:rPr>
        <w:t>ă</w:t>
      </w:r>
      <w:r w:rsidRPr="00C729B7">
        <w:rPr>
          <w:szCs w:val="26"/>
        </w:rPr>
        <w:t>m, Ngày hội v</w:t>
      </w:r>
      <w:r w:rsidRPr="00C729B7">
        <w:rPr>
          <w:rFonts w:hint="eastAsia"/>
          <w:szCs w:val="26"/>
        </w:rPr>
        <w:t>ă</w:t>
      </w:r>
      <w:r w:rsidRPr="00C729B7">
        <w:rPr>
          <w:szCs w:val="26"/>
        </w:rPr>
        <w:t xml:space="preserve">n hóa các dân tộc huyện Tam </w:t>
      </w:r>
      <w:r w:rsidRPr="00C729B7">
        <w:rPr>
          <w:rFonts w:hint="eastAsia"/>
          <w:szCs w:val="26"/>
        </w:rPr>
        <w:t>Đư</w:t>
      </w:r>
      <w:r w:rsidRPr="00C729B7">
        <w:rPr>
          <w:szCs w:val="26"/>
        </w:rPr>
        <w:t>ờng là sự kiện v</w:t>
      </w:r>
      <w:r w:rsidRPr="00C729B7">
        <w:rPr>
          <w:rFonts w:hint="eastAsia"/>
          <w:szCs w:val="26"/>
        </w:rPr>
        <w:t>ă</w:t>
      </w:r>
      <w:r w:rsidRPr="00C729B7">
        <w:rPr>
          <w:szCs w:val="26"/>
        </w:rPr>
        <w:t xml:space="preserve">n hóa, du lịch </w:t>
      </w:r>
      <w:r w:rsidRPr="00C729B7">
        <w:rPr>
          <w:rFonts w:hint="eastAsia"/>
          <w:szCs w:val="26"/>
        </w:rPr>
        <w:t>đư</w:t>
      </w:r>
      <w:r w:rsidRPr="00C729B7">
        <w:rPr>
          <w:szCs w:val="26"/>
        </w:rPr>
        <w:t>ợc tổ chức nhằm tôn vinh những giá trị v</w:t>
      </w:r>
      <w:r w:rsidRPr="00C729B7">
        <w:rPr>
          <w:rFonts w:hint="eastAsia"/>
          <w:szCs w:val="26"/>
        </w:rPr>
        <w:t>ă</w:t>
      </w:r>
      <w:r w:rsidRPr="00C729B7">
        <w:rPr>
          <w:szCs w:val="26"/>
        </w:rPr>
        <w:t xml:space="preserve">n hóa truyền thống và nét </w:t>
      </w:r>
      <w:r w:rsidRPr="00C729B7">
        <w:rPr>
          <w:rFonts w:hint="eastAsia"/>
          <w:szCs w:val="26"/>
        </w:rPr>
        <w:t>đ</w:t>
      </w:r>
      <w:r w:rsidRPr="00C729B7">
        <w:rPr>
          <w:szCs w:val="26"/>
        </w:rPr>
        <w:t xml:space="preserve">ộc </w:t>
      </w:r>
      <w:r w:rsidRPr="00C729B7">
        <w:rPr>
          <w:rFonts w:hint="eastAsia"/>
          <w:szCs w:val="26"/>
        </w:rPr>
        <w:t>đá</w:t>
      </w:r>
      <w:r w:rsidRPr="00C729B7">
        <w:rPr>
          <w:szCs w:val="26"/>
        </w:rPr>
        <w:t xml:space="preserve">o của thiên nhiên, vẻ </w:t>
      </w:r>
      <w:r w:rsidRPr="00C729B7">
        <w:rPr>
          <w:rFonts w:hint="eastAsia"/>
          <w:szCs w:val="26"/>
        </w:rPr>
        <w:t>đ</w:t>
      </w:r>
      <w:r w:rsidRPr="00C729B7">
        <w:rPr>
          <w:szCs w:val="26"/>
        </w:rPr>
        <w:t>ẹp quê h</w:t>
      </w:r>
      <w:r w:rsidRPr="00C729B7">
        <w:rPr>
          <w:rFonts w:hint="eastAsia"/>
          <w:szCs w:val="26"/>
        </w:rPr>
        <w:t>ươ</w:t>
      </w:r>
      <w:r w:rsidRPr="00C729B7">
        <w:rPr>
          <w:szCs w:val="26"/>
        </w:rPr>
        <w:t>ng, con ng</w:t>
      </w:r>
      <w:r w:rsidRPr="00C729B7">
        <w:rPr>
          <w:rFonts w:hint="eastAsia"/>
          <w:szCs w:val="26"/>
        </w:rPr>
        <w:t>ư</w:t>
      </w:r>
      <w:r w:rsidRPr="00C729B7">
        <w:rPr>
          <w:szCs w:val="26"/>
        </w:rPr>
        <w:t xml:space="preserve">ời Tam </w:t>
      </w:r>
      <w:r w:rsidRPr="00C729B7">
        <w:rPr>
          <w:rFonts w:hint="eastAsia"/>
          <w:szCs w:val="26"/>
        </w:rPr>
        <w:t>Đư</w:t>
      </w:r>
      <w:r w:rsidRPr="00C729B7">
        <w:rPr>
          <w:szCs w:val="26"/>
        </w:rPr>
        <w:t>ờng. Với c</w:t>
      </w:r>
      <w:r w:rsidRPr="00C729B7">
        <w:rPr>
          <w:rFonts w:hint="eastAsia"/>
          <w:szCs w:val="26"/>
        </w:rPr>
        <w:t>á</w:t>
      </w:r>
      <w:r w:rsidRPr="00C729B7">
        <w:rPr>
          <w:szCs w:val="26"/>
        </w:rPr>
        <w:t xml:space="preserve">c hoạt </w:t>
      </w:r>
      <w:r w:rsidRPr="00C729B7">
        <w:rPr>
          <w:rFonts w:hint="eastAsia"/>
          <w:szCs w:val="26"/>
        </w:rPr>
        <w:t>đ</w:t>
      </w:r>
      <w:r w:rsidRPr="00C729B7">
        <w:rPr>
          <w:szCs w:val="26"/>
        </w:rPr>
        <w:t>ộng: Ch</w:t>
      </w:r>
      <w:r w:rsidRPr="00C729B7">
        <w:rPr>
          <w:rFonts w:hint="eastAsia"/>
          <w:szCs w:val="26"/>
        </w:rPr>
        <w:t>ươ</w:t>
      </w:r>
      <w:r w:rsidRPr="00C729B7">
        <w:rPr>
          <w:szCs w:val="26"/>
        </w:rPr>
        <w:t xml:space="preserve">ng trình nghệ thuật khai mạc, lễ hội </w:t>
      </w:r>
      <w:r w:rsidRPr="00C729B7">
        <w:rPr>
          <w:rFonts w:hint="eastAsia"/>
          <w:szCs w:val="26"/>
        </w:rPr>
        <w:t>đư</w:t>
      </w:r>
      <w:r w:rsidRPr="00C729B7">
        <w:rPr>
          <w:szCs w:val="26"/>
        </w:rPr>
        <w:t>ờng phố, giới thiệu khôi phục không gian v</w:t>
      </w:r>
      <w:r w:rsidRPr="00C729B7">
        <w:rPr>
          <w:rFonts w:hint="eastAsia"/>
          <w:szCs w:val="26"/>
        </w:rPr>
        <w:t>ă</w:t>
      </w:r>
      <w:r w:rsidRPr="00C729B7">
        <w:rPr>
          <w:szCs w:val="26"/>
        </w:rPr>
        <w:t xml:space="preserve">n hóa truyền thống các dân tộc, tổ chức các hoạt </w:t>
      </w:r>
      <w:r w:rsidRPr="00C729B7">
        <w:rPr>
          <w:rFonts w:hint="eastAsia"/>
          <w:szCs w:val="26"/>
        </w:rPr>
        <w:t>đ</w:t>
      </w:r>
      <w:r w:rsidRPr="00C729B7">
        <w:rPr>
          <w:szCs w:val="26"/>
        </w:rPr>
        <w:t>ộng trò ch</w:t>
      </w:r>
      <w:r w:rsidRPr="00C729B7">
        <w:rPr>
          <w:rFonts w:hint="eastAsia"/>
          <w:szCs w:val="26"/>
        </w:rPr>
        <w:t>ơ</w:t>
      </w:r>
      <w:r w:rsidRPr="00C729B7">
        <w:rPr>
          <w:szCs w:val="26"/>
        </w:rPr>
        <w:t>i dân gian, thi ẩm thực, giã bánh giầy, thi ng</w:t>
      </w:r>
      <w:r w:rsidRPr="00C729B7">
        <w:rPr>
          <w:rFonts w:hint="eastAsia"/>
          <w:szCs w:val="26"/>
        </w:rPr>
        <w:t>ư</w:t>
      </w:r>
      <w:r w:rsidRPr="00C729B7">
        <w:rPr>
          <w:szCs w:val="26"/>
        </w:rPr>
        <w:t xml:space="preserve">ời </w:t>
      </w:r>
      <w:r w:rsidRPr="00C729B7">
        <w:rPr>
          <w:rFonts w:hint="eastAsia"/>
          <w:szCs w:val="26"/>
        </w:rPr>
        <w:t>đ</w:t>
      </w:r>
      <w:r w:rsidRPr="00C729B7">
        <w:rPr>
          <w:szCs w:val="26"/>
        </w:rPr>
        <w:t>ẹp m</w:t>
      </w:r>
      <w:r w:rsidRPr="00C729B7">
        <w:rPr>
          <w:rFonts w:hint="eastAsia"/>
          <w:szCs w:val="26"/>
        </w:rPr>
        <w:t>ư</w:t>
      </w:r>
      <w:r w:rsidRPr="00C729B7">
        <w:rPr>
          <w:szCs w:val="26"/>
        </w:rPr>
        <w:t xml:space="preserve">ờng Lự, trình diễn nghệ thuật pha trà; khôi phục, trình diễn trích </w:t>
      </w:r>
      <w:r w:rsidRPr="00C729B7">
        <w:rPr>
          <w:rFonts w:hint="eastAsia"/>
          <w:szCs w:val="26"/>
        </w:rPr>
        <w:t>đ</w:t>
      </w:r>
      <w:r w:rsidRPr="00C729B7">
        <w:rPr>
          <w:szCs w:val="26"/>
        </w:rPr>
        <w:t xml:space="preserve">oạn lễ hội truyền thống của các dân tộc. </w:t>
      </w:r>
      <w:r w:rsidRPr="00C729B7">
        <w:rPr>
          <w:rFonts w:hint="eastAsia"/>
          <w:szCs w:val="26"/>
        </w:rPr>
        <w:t>Đ</w:t>
      </w:r>
      <w:r w:rsidRPr="00C729B7">
        <w:rPr>
          <w:szCs w:val="26"/>
        </w:rPr>
        <w:t>ặc biệt tại Ngày hội có thêm nội dung dù l</w:t>
      </w:r>
      <w:r w:rsidRPr="00C729B7">
        <w:rPr>
          <w:rFonts w:hint="eastAsia"/>
          <w:szCs w:val="26"/>
        </w:rPr>
        <w:t>ư</w:t>
      </w:r>
      <w:r w:rsidRPr="00C729B7">
        <w:rPr>
          <w:szCs w:val="26"/>
        </w:rPr>
        <w:t>ợn, với sự góp mặt biểu diễn của các phi công trong và ngoài n</w:t>
      </w:r>
      <w:r w:rsidRPr="00C729B7">
        <w:rPr>
          <w:rFonts w:hint="eastAsia"/>
          <w:szCs w:val="26"/>
        </w:rPr>
        <w:t>ư</w:t>
      </w:r>
      <w:r w:rsidRPr="00C729B7">
        <w:rPr>
          <w:szCs w:val="26"/>
        </w:rPr>
        <w:t xml:space="preserve">ớc tạo nên sự </w:t>
      </w:r>
      <w:r w:rsidRPr="00C729B7">
        <w:rPr>
          <w:rFonts w:hint="eastAsia"/>
          <w:szCs w:val="26"/>
        </w:rPr>
        <w:t>đ</w:t>
      </w:r>
      <w:r w:rsidRPr="00C729B7">
        <w:rPr>
          <w:szCs w:val="26"/>
        </w:rPr>
        <w:t xml:space="preserve">ộc </w:t>
      </w:r>
      <w:r w:rsidRPr="00C729B7">
        <w:rPr>
          <w:rFonts w:hint="eastAsia"/>
          <w:szCs w:val="26"/>
        </w:rPr>
        <w:t>đá</w:t>
      </w:r>
      <w:r w:rsidRPr="00C729B7">
        <w:rPr>
          <w:szCs w:val="26"/>
        </w:rPr>
        <w:t>o hấp dẫn.</w:t>
      </w:r>
    </w:p>
    <w:p w14:paraId="32E28323" w14:textId="77777777" w:rsidR="00A71447" w:rsidRPr="00C729B7" w:rsidRDefault="00A71447" w:rsidP="00A71447">
      <w:pPr>
        <w:rPr>
          <w:szCs w:val="26"/>
        </w:rPr>
      </w:pPr>
      <w:r w:rsidRPr="00C729B7">
        <w:rPr>
          <w:szCs w:val="26"/>
        </w:rPr>
        <w:t>+ Chợ phiên Tam Đường, chợ đêm Tam Đường: Xuất phát từ nhu cầu giao l</w:t>
      </w:r>
      <w:r w:rsidRPr="00C729B7">
        <w:rPr>
          <w:rFonts w:hint="eastAsia"/>
          <w:szCs w:val="26"/>
        </w:rPr>
        <w:t>ư</w:t>
      </w:r>
      <w:r w:rsidRPr="00C729B7">
        <w:rPr>
          <w:szCs w:val="26"/>
        </w:rPr>
        <w:t xml:space="preserve">u, trao </w:t>
      </w:r>
      <w:r w:rsidRPr="00C729B7">
        <w:rPr>
          <w:rFonts w:hint="eastAsia"/>
          <w:szCs w:val="26"/>
        </w:rPr>
        <w:t>đ</w:t>
      </w:r>
      <w:r w:rsidRPr="00C729B7">
        <w:rPr>
          <w:szCs w:val="26"/>
        </w:rPr>
        <w:t xml:space="preserve">ổi hàng hóa của </w:t>
      </w:r>
      <w:r w:rsidRPr="00C729B7">
        <w:rPr>
          <w:rFonts w:hint="eastAsia"/>
          <w:szCs w:val="26"/>
        </w:rPr>
        <w:t>đ</w:t>
      </w:r>
      <w:r w:rsidRPr="00C729B7">
        <w:rPr>
          <w:szCs w:val="26"/>
        </w:rPr>
        <w:t xml:space="preserve">ồng bào các dân tộc huyện Tam </w:t>
      </w:r>
      <w:r w:rsidRPr="00C729B7">
        <w:rPr>
          <w:rFonts w:hint="eastAsia"/>
          <w:szCs w:val="26"/>
        </w:rPr>
        <w:t>Đư</w:t>
      </w:r>
      <w:r w:rsidRPr="00C729B7">
        <w:rPr>
          <w:szCs w:val="26"/>
        </w:rPr>
        <w:t>ờng. Tr</w:t>
      </w:r>
      <w:r w:rsidRPr="00C729B7">
        <w:rPr>
          <w:rFonts w:hint="eastAsia"/>
          <w:szCs w:val="26"/>
        </w:rPr>
        <w:t>ư</w:t>
      </w:r>
      <w:r w:rsidRPr="00C729B7">
        <w:rPr>
          <w:szCs w:val="26"/>
        </w:rPr>
        <w:t xml:space="preserve">ớc </w:t>
      </w:r>
      <w:r w:rsidRPr="00C729B7">
        <w:rPr>
          <w:rFonts w:hint="eastAsia"/>
          <w:szCs w:val="26"/>
        </w:rPr>
        <w:t>đâ</w:t>
      </w:r>
      <w:r w:rsidRPr="00C729B7">
        <w:rPr>
          <w:szCs w:val="26"/>
        </w:rPr>
        <w:t xml:space="preserve">y khi </w:t>
      </w:r>
      <w:r w:rsidRPr="00C729B7">
        <w:rPr>
          <w:rFonts w:hint="eastAsia"/>
          <w:szCs w:val="26"/>
        </w:rPr>
        <w:t>đư</w:t>
      </w:r>
      <w:r w:rsidRPr="00C729B7">
        <w:rPr>
          <w:szCs w:val="26"/>
        </w:rPr>
        <w:t xml:space="preserve">ờng xá </w:t>
      </w:r>
      <w:r w:rsidRPr="00C729B7">
        <w:rPr>
          <w:rFonts w:hint="eastAsia"/>
          <w:szCs w:val="26"/>
        </w:rPr>
        <w:t>đ</w:t>
      </w:r>
      <w:r w:rsidRPr="00C729B7">
        <w:rPr>
          <w:szCs w:val="26"/>
        </w:rPr>
        <w:t>i lại còn khó kh</w:t>
      </w:r>
      <w:r w:rsidRPr="00C729B7">
        <w:rPr>
          <w:rFonts w:hint="eastAsia"/>
          <w:szCs w:val="26"/>
        </w:rPr>
        <w:t>ă</w:t>
      </w:r>
      <w:r w:rsidRPr="00C729B7">
        <w:rPr>
          <w:szCs w:val="26"/>
        </w:rPr>
        <w:t>n, ph</w:t>
      </w:r>
      <w:r w:rsidRPr="00C729B7">
        <w:rPr>
          <w:rFonts w:hint="eastAsia"/>
          <w:szCs w:val="26"/>
        </w:rPr>
        <w:t>ươ</w:t>
      </w:r>
      <w:r w:rsidRPr="00C729B7">
        <w:rPr>
          <w:szCs w:val="26"/>
        </w:rPr>
        <w:t xml:space="preserve">ng tiện </w:t>
      </w:r>
      <w:r w:rsidRPr="00C729B7">
        <w:rPr>
          <w:rFonts w:hint="eastAsia"/>
          <w:szCs w:val="26"/>
        </w:rPr>
        <w:t>đ</w:t>
      </w:r>
      <w:r w:rsidRPr="00C729B7">
        <w:rPr>
          <w:szCs w:val="26"/>
        </w:rPr>
        <w:t>i lại chủ yếu là ngựa thồ. 1 tuần hay có khi cả tháng những ng</w:t>
      </w:r>
      <w:r w:rsidRPr="00C729B7">
        <w:rPr>
          <w:rFonts w:hint="eastAsia"/>
          <w:szCs w:val="26"/>
        </w:rPr>
        <w:t>ư</w:t>
      </w:r>
      <w:r w:rsidRPr="00C729B7">
        <w:rPr>
          <w:szCs w:val="26"/>
        </w:rPr>
        <w:t xml:space="preserve">ời dân bản xa mới </w:t>
      </w:r>
      <w:r w:rsidRPr="00C729B7">
        <w:rPr>
          <w:rFonts w:hint="eastAsia"/>
          <w:szCs w:val="26"/>
        </w:rPr>
        <w:t>đ</w:t>
      </w:r>
      <w:r w:rsidRPr="00C729B7">
        <w:rPr>
          <w:szCs w:val="26"/>
        </w:rPr>
        <w:t xml:space="preserve">i chợ một lần. </w:t>
      </w:r>
      <w:r w:rsidRPr="00C729B7">
        <w:rPr>
          <w:rFonts w:hint="eastAsia"/>
          <w:szCs w:val="26"/>
        </w:rPr>
        <w:t>Đ</w:t>
      </w:r>
      <w:r w:rsidRPr="00C729B7">
        <w:rPr>
          <w:szCs w:val="26"/>
        </w:rPr>
        <w:t xml:space="preserve">ể </w:t>
      </w:r>
      <w:r w:rsidRPr="00C729B7">
        <w:rPr>
          <w:rFonts w:hint="eastAsia"/>
          <w:szCs w:val="26"/>
        </w:rPr>
        <w:t>đ</w:t>
      </w:r>
      <w:r w:rsidRPr="00C729B7">
        <w:rPr>
          <w:szCs w:val="26"/>
        </w:rPr>
        <w:t xml:space="preserve">ến </w:t>
      </w:r>
      <w:r w:rsidRPr="00C729B7">
        <w:rPr>
          <w:rFonts w:hint="eastAsia"/>
          <w:szCs w:val="26"/>
        </w:rPr>
        <w:t>đư</w:t>
      </w:r>
      <w:r w:rsidRPr="00C729B7">
        <w:rPr>
          <w:szCs w:val="26"/>
        </w:rPr>
        <w:t>ợc chợ ng</w:t>
      </w:r>
      <w:r w:rsidRPr="00C729B7">
        <w:rPr>
          <w:rFonts w:hint="eastAsia"/>
          <w:szCs w:val="26"/>
        </w:rPr>
        <w:t>ư</w:t>
      </w:r>
      <w:r w:rsidRPr="00C729B7">
        <w:rPr>
          <w:szCs w:val="26"/>
        </w:rPr>
        <w:t xml:space="preserve">ời dân có thể phải </w:t>
      </w:r>
      <w:r w:rsidRPr="00C729B7">
        <w:rPr>
          <w:rFonts w:hint="eastAsia"/>
          <w:szCs w:val="26"/>
        </w:rPr>
        <w:t>đ</w:t>
      </w:r>
      <w:r w:rsidRPr="00C729B7">
        <w:rPr>
          <w:szCs w:val="26"/>
        </w:rPr>
        <w:t>i từ ngày hôm tr</w:t>
      </w:r>
      <w:r w:rsidRPr="00C729B7">
        <w:rPr>
          <w:rFonts w:hint="eastAsia"/>
          <w:szCs w:val="26"/>
        </w:rPr>
        <w:t>ư</w:t>
      </w:r>
      <w:r w:rsidRPr="00C729B7">
        <w:rPr>
          <w:szCs w:val="26"/>
        </w:rPr>
        <w:t xml:space="preserve">ớc </w:t>
      </w:r>
      <w:r w:rsidRPr="00C729B7">
        <w:rPr>
          <w:rFonts w:hint="eastAsia"/>
          <w:szCs w:val="26"/>
        </w:rPr>
        <w:t>đ</w:t>
      </w:r>
      <w:r w:rsidRPr="00C729B7">
        <w:rPr>
          <w:szCs w:val="26"/>
        </w:rPr>
        <w:t xml:space="preserve">ể mua những nhu yếu phẩm cần thiết. Họ nghỉ chân tại chợ, </w:t>
      </w:r>
      <w:r w:rsidRPr="00C729B7">
        <w:rPr>
          <w:rFonts w:hint="eastAsia"/>
          <w:szCs w:val="26"/>
        </w:rPr>
        <w:t>đê</w:t>
      </w:r>
      <w:r w:rsidRPr="00C729B7">
        <w:rPr>
          <w:szCs w:val="26"/>
        </w:rPr>
        <w:t xml:space="preserve">m xuống họ </w:t>
      </w:r>
      <w:r w:rsidRPr="00C729B7">
        <w:rPr>
          <w:rFonts w:hint="eastAsia"/>
          <w:szCs w:val="26"/>
        </w:rPr>
        <w:t>đ</w:t>
      </w:r>
      <w:r w:rsidRPr="00C729B7">
        <w:rPr>
          <w:szCs w:val="26"/>
        </w:rPr>
        <w:t xml:space="preserve">ốt lửa, cùng thổi khèn, thổi sáo, hát giao duyên, trao </w:t>
      </w:r>
      <w:r w:rsidRPr="00C729B7">
        <w:rPr>
          <w:rFonts w:hint="eastAsia"/>
          <w:szCs w:val="26"/>
        </w:rPr>
        <w:t>đ</w:t>
      </w:r>
      <w:r w:rsidRPr="00C729B7">
        <w:rPr>
          <w:szCs w:val="26"/>
        </w:rPr>
        <w:t xml:space="preserve">ổi tâm tình... từ </w:t>
      </w:r>
      <w:r w:rsidRPr="00C729B7">
        <w:rPr>
          <w:rFonts w:hint="eastAsia"/>
          <w:szCs w:val="26"/>
        </w:rPr>
        <w:t>đâ</w:t>
      </w:r>
      <w:r w:rsidRPr="00C729B7">
        <w:rPr>
          <w:szCs w:val="26"/>
        </w:rPr>
        <w:t xml:space="preserve">y biết bao chàng trai cô gái </w:t>
      </w:r>
      <w:r w:rsidRPr="00C729B7">
        <w:rPr>
          <w:rFonts w:hint="eastAsia"/>
          <w:szCs w:val="26"/>
        </w:rPr>
        <w:t>đã</w:t>
      </w:r>
      <w:r w:rsidRPr="00C729B7">
        <w:rPr>
          <w:szCs w:val="26"/>
        </w:rPr>
        <w:t xml:space="preserve"> lên duyên chồng vợ. </w:t>
      </w:r>
    </w:p>
    <w:p w14:paraId="36CDA1C5" w14:textId="77777777" w:rsidR="00A71447" w:rsidRPr="00C729B7" w:rsidRDefault="00A71447" w:rsidP="00A71447">
      <w:pPr>
        <w:rPr>
          <w:szCs w:val="26"/>
        </w:rPr>
      </w:pPr>
      <w:r w:rsidRPr="00C729B7">
        <w:rPr>
          <w:rFonts w:hint="eastAsia"/>
          <w:szCs w:val="26"/>
        </w:rPr>
        <w:t>Đ</w:t>
      </w:r>
      <w:r w:rsidRPr="00C729B7">
        <w:rPr>
          <w:szCs w:val="26"/>
        </w:rPr>
        <w:t xml:space="preserve">ến với chợ phiên Tam </w:t>
      </w:r>
      <w:r w:rsidRPr="00C729B7">
        <w:rPr>
          <w:rFonts w:hint="eastAsia"/>
          <w:szCs w:val="26"/>
        </w:rPr>
        <w:t>Đư</w:t>
      </w:r>
      <w:r w:rsidRPr="00C729B7">
        <w:rPr>
          <w:szCs w:val="26"/>
        </w:rPr>
        <w:t xml:space="preserve">ờng bạn sẽ </w:t>
      </w:r>
      <w:r w:rsidRPr="00C729B7">
        <w:rPr>
          <w:rFonts w:hint="eastAsia"/>
          <w:szCs w:val="26"/>
        </w:rPr>
        <w:t>đư</w:t>
      </w:r>
      <w:r w:rsidRPr="00C729B7">
        <w:rPr>
          <w:szCs w:val="26"/>
        </w:rPr>
        <w:t>ợc th</w:t>
      </w:r>
      <w:r w:rsidRPr="00C729B7">
        <w:rPr>
          <w:rFonts w:hint="eastAsia"/>
          <w:szCs w:val="26"/>
        </w:rPr>
        <w:t>ư</w:t>
      </w:r>
      <w:r w:rsidRPr="00C729B7">
        <w:rPr>
          <w:szCs w:val="26"/>
        </w:rPr>
        <w:t xml:space="preserve">ởng thức những món </w:t>
      </w:r>
      <w:r w:rsidRPr="00C729B7">
        <w:rPr>
          <w:rFonts w:hint="eastAsia"/>
          <w:szCs w:val="26"/>
        </w:rPr>
        <w:t>ă</w:t>
      </w:r>
      <w:r w:rsidRPr="00C729B7">
        <w:rPr>
          <w:szCs w:val="26"/>
        </w:rPr>
        <w:t xml:space="preserve">n truyền thống mang </w:t>
      </w:r>
      <w:r w:rsidRPr="00C729B7">
        <w:rPr>
          <w:rFonts w:hint="eastAsia"/>
          <w:szCs w:val="26"/>
        </w:rPr>
        <w:t>đ</w:t>
      </w:r>
      <w:r w:rsidRPr="00C729B7">
        <w:rPr>
          <w:szCs w:val="26"/>
        </w:rPr>
        <w:t>ậm h</w:t>
      </w:r>
      <w:r w:rsidRPr="00C729B7">
        <w:rPr>
          <w:rFonts w:hint="eastAsia"/>
          <w:szCs w:val="26"/>
        </w:rPr>
        <w:t>ươ</w:t>
      </w:r>
      <w:r w:rsidRPr="00C729B7">
        <w:rPr>
          <w:szCs w:val="26"/>
        </w:rPr>
        <w:t xml:space="preserve">ng vị của núi rừng Tây Bắc: Thắng Cố, Phở Chua, các loại bánh Bò, bánh Bỏng... </w:t>
      </w:r>
      <w:r w:rsidRPr="00C729B7">
        <w:rPr>
          <w:rFonts w:hint="eastAsia"/>
          <w:szCs w:val="26"/>
        </w:rPr>
        <w:t>đư</w:t>
      </w:r>
      <w:r w:rsidRPr="00C729B7">
        <w:rPr>
          <w:szCs w:val="26"/>
        </w:rPr>
        <w:t>ợc trải nghiệm và giao l</w:t>
      </w:r>
      <w:r w:rsidRPr="00C729B7">
        <w:rPr>
          <w:rFonts w:hint="eastAsia"/>
          <w:szCs w:val="26"/>
        </w:rPr>
        <w:t>ư</w:t>
      </w:r>
      <w:r w:rsidRPr="00C729B7">
        <w:rPr>
          <w:szCs w:val="26"/>
        </w:rPr>
        <w:t>u v</w:t>
      </w:r>
      <w:r w:rsidRPr="00C729B7">
        <w:rPr>
          <w:rFonts w:hint="eastAsia"/>
          <w:szCs w:val="26"/>
        </w:rPr>
        <w:t>ă</w:t>
      </w:r>
      <w:r w:rsidRPr="00C729B7">
        <w:rPr>
          <w:szCs w:val="26"/>
        </w:rPr>
        <w:t>n nghệ, tham gia vào các trò ch</w:t>
      </w:r>
      <w:r w:rsidRPr="00C729B7">
        <w:rPr>
          <w:rFonts w:hint="eastAsia"/>
          <w:szCs w:val="26"/>
        </w:rPr>
        <w:t>ơ</w:t>
      </w:r>
      <w:r w:rsidRPr="00C729B7">
        <w:rPr>
          <w:szCs w:val="26"/>
        </w:rPr>
        <w:t xml:space="preserve">i dân gian cùng với bà con dân tộc trên </w:t>
      </w:r>
      <w:r w:rsidRPr="00C729B7">
        <w:rPr>
          <w:rFonts w:hint="eastAsia"/>
          <w:szCs w:val="26"/>
        </w:rPr>
        <w:t>đ</w:t>
      </w:r>
      <w:r w:rsidRPr="00C729B7">
        <w:rPr>
          <w:szCs w:val="26"/>
        </w:rPr>
        <w:t>ịa huyện.</w:t>
      </w:r>
    </w:p>
    <w:p w14:paraId="09C3C40F" w14:textId="77777777" w:rsidR="00A71447" w:rsidRPr="00C729B7" w:rsidRDefault="00A71447" w:rsidP="00A71447">
      <w:pPr>
        <w:rPr>
          <w:b/>
          <w:szCs w:val="26"/>
        </w:rPr>
      </w:pPr>
      <w:r w:rsidRPr="00C729B7">
        <w:rPr>
          <w:b/>
          <w:szCs w:val="26"/>
        </w:rPr>
        <w:t>- Các sản phẩm, nghề truyền thống của đồng bào dân tộc</w:t>
      </w:r>
    </w:p>
    <w:p w14:paraId="36451D7C" w14:textId="77777777" w:rsidR="00A71447" w:rsidRPr="00C729B7" w:rsidRDefault="00A71447" w:rsidP="00A71447">
      <w:pPr>
        <w:rPr>
          <w:szCs w:val="26"/>
        </w:rPr>
      </w:pPr>
      <w:r w:rsidRPr="00C729B7">
        <w:rPr>
          <w:szCs w:val="26"/>
        </w:rPr>
        <w:t xml:space="preserve">+ Nghề làm miến dong Bình Lư: Sản phẩm miến dong </w:t>
      </w:r>
      <w:r w:rsidRPr="00C729B7">
        <w:rPr>
          <w:rFonts w:hint="eastAsia"/>
          <w:szCs w:val="26"/>
        </w:rPr>
        <w:t>đư</w:t>
      </w:r>
      <w:r w:rsidRPr="00C729B7">
        <w:rPr>
          <w:szCs w:val="26"/>
        </w:rPr>
        <w:t>ợc chế biến hoàn toàn từ tinh bột nguyên chất của củ dong riềng, không sử dụng hóa chất, phụ gia. Miến dong Bình L</w:t>
      </w:r>
      <w:r w:rsidRPr="00C729B7">
        <w:rPr>
          <w:rFonts w:hint="eastAsia"/>
          <w:szCs w:val="26"/>
        </w:rPr>
        <w:t>ư</w:t>
      </w:r>
      <w:r w:rsidRPr="00C729B7">
        <w:rPr>
          <w:szCs w:val="26"/>
        </w:rPr>
        <w:t xml:space="preserve"> </w:t>
      </w:r>
      <w:r w:rsidRPr="00C729B7">
        <w:rPr>
          <w:rFonts w:hint="eastAsia"/>
          <w:szCs w:val="26"/>
        </w:rPr>
        <w:t>đư</w:t>
      </w:r>
      <w:r w:rsidRPr="00C729B7">
        <w:rPr>
          <w:szCs w:val="26"/>
        </w:rPr>
        <w:t>ợc ng</w:t>
      </w:r>
      <w:r w:rsidRPr="00C729B7">
        <w:rPr>
          <w:rFonts w:hint="eastAsia"/>
          <w:szCs w:val="26"/>
        </w:rPr>
        <w:t>ư</w:t>
      </w:r>
      <w:r w:rsidRPr="00C729B7">
        <w:rPr>
          <w:szCs w:val="26"/>
        </w:rPr>
        <w:t xml:space="preserve">ời tiêu dùng </w:t>
      </w:r>
      <w:r w:rsidRPr="00C729B7">
        <w:rPr>
          <w:rFonts w:hint="eastAsia"/>
          <w:szCs w:val="26"/>
        </w:rPr>
        <w:t>ư</w:t>
      </w:r>
      <w:r w:rsidRPr="00C729B7">
        <w:rPr>
          <w:szCs w:val="26"/>
        </w:rPr>
        <w:t xml:space="preserve">a chuộng bởi những </w:t>
      </w:r>
      <w:r w:rsidRPr="00C729B7">
        <w:rPr>
          <w:rFonts w:hint="eastAsia"/>
          <w:szCs w:val="26"/>
        </w:rPr>
        <w:t>đ</w:t>
      </w:r>
      <w:r w:rsidRPr="00C729B7">
        <w:rPr>
          <w:szCs w:val="26"/>
        </w:rPr>
        <w:t>ặc tính riêng, có mùi th</w:t>
      </w:r>
      <w:r w:rsidRPr="00C729B7">
        <w:rPr>
          <w:rFonts w:hint="eastAsia"/>
          <w:szCs w:val="26"/>
        </w:rPr>
        <w:t>ơ</w:t>
      </w:r>
      <w:r w:rsidRPr="00C729B7">
        <w:rPr>
          <w:szCs w:val="26"/>
        </w:rPr>
        <w:t xml:space="preserve">m </w:t>
      </w:r>
      <w:r w:rsidRPr="00C729B7">
        <w:rPr>
          <w:rFonts w:hint="eastAsia"/>
          <w:szCs w:val="26"/>
        </w:rPr>
        <w:t>đ</w:t>
      </w:r>
      <w:r w:rsidRPr="00C729B7">
        <w:rPr>
          <w:szCs w:val="26"/>
        </w:rPr>
        <w:t>ặc tr</w:t>
      </w:r>
      <w:r w:rsidRPr="00C729B7">
        <w:rPr>
          <w:rFonts w:hint="eastAsia"/>
          <w:szCs w:val="26"/>
        </w:rPr>
        <w:t>ư</w:t>
      </w:r>
      <w:r w:rsidRPr="00C729B7">
        <w:rPr>
          <w:szCs w:val="26"/>
        </w:rPr>
        <w:t xml:space="preserve">ng, không bị chua, mang vị </w:t>
      </w:r>
      <w:r w:rsidRPr="00C729B7">
        <w:rPr>
          <w:rFonts w:hint="eastAsia"/>
          <w:szCs w:val="26"/>
        </w:rPr>
        <w:t>đ</w:t>
      </w:r>
      <w:r w:rsidRPr="00C729B7">
        <w:rPr>
          <w:szCs w:val="26"/>
        </w:rPr>
        <w:t xml:space="preserve">ậm </w:t>
      </w:r>
      <w:r w:rsidRPr="00C729B7">
        <w:rPr>
          <w:rFonts w:hint="eastAsia"/>
          <w:szCs w:val="26"/>
        </w:rPr>
        <w:t>đà</w:t>
      </w:r>
      <w:r w:rsidRPr="00C729B7">
        <w:rPr>
          <w:szCs w:val="26"/>
        </w:rPr>
        <w:t>, sợi miến nhỏ, giòn dai khi nấu mềm nh</w:t>
      </w:r>
      <w:r w:rsidRPr="00C729B7">
        <w:rPr>
          <w:rFonts w:hint="eastAsia"/>
          <w:szCs w:val="26"/>
        </w:rPr>
        <w:t>ư</w:t>
      </w:r>
      <w:r w:rsidRPr="00C729B7">
        <w:rPr>
          <w:szCs w:val="26"/>
        </w:rPr>
        <w:t>ng không bị dính và có thể nấu lại từ 2 - 3 lần mà không nát. Trong quy trình sản xuất miến, mỗi hộ có bí quyết riêng nh</w:t>
      </w:r>
      <w:r w:rsidRPr="00C729B7">
        <w:rPr>
          <w:rFonts w:hint="eastAsia"/>
          <w:szCs w:val="26"/>
        </w:rPr>
        <w:t>ư</w:t>
      </w:r>
      <w:r w:rsidRPr="00C729B7">
        <w:rPr>
          <w:szCs w:val="26"/>
        </w:rPr>
        <w:t xml:space="preserve">ng vẫn </w:t>
      </w:r>
      <w:r w:rsidRPr="00C729B7">
        <w:rPr>
          <w:rFonts w:hint="eastAsia"/>
          <w:szCs w:val="26"/>
        </w:rPr>
        <w:t>đ</w:t>
      </w:r>
      <w:r w:rsidRPr="00C729B7">
        <w:rPr>
          <w:szCs w:val="26"/>
        </w:rPr>
        <w:t>ảm bảo sự th</w:t>
      </w:r>
      <w:r w:rsidRPr="00C729B7">
        <w:rPr>
          <w:rFonts w:hint="eastAsia"/>
          <w:szCs w:val="26"/>
        </w:rPr>
        <w:t>ơ</w:t>
      </w:r>
      <w:r w:rsidRPr="00C729B7">
        <w:rPr>
          <w:szCs w:val="26"/>
        </w:rPr>
        <w:t>m ngon của miến dong Bình L</w:t>
      </w:r>
      <w:r w:rsidRPr="00C729B7">
        <w:rPr>
          <w:rFonts w:hint="eastAsia"/>
          <w:szCs w:val="26"/>
        </w:rPr>
        <w:t>ư</w:t>
      </w:r>
      <w:r w:rsidRPr="00C729B7">
        <w:rPr>
          <w:szCs w:val="26"/>
        </w:rPr>
        <w:t>, tạo nên th</w:t>
      </w:r>
      <w:r w:rsidRPr="00C729B7">
        <w:rPr>
          <w:rFonts w:hint="eastAsia"/>
          <w:szCs w:val="26"/>
        </w:rPr>
        <w:t>ươ</w:t>
      </w:r>
      <w:r w:rsidRPr="00C729B7">
        <w:rPr>
          <w:szCs w:val="26"/>
        </w:rPr>
        <w:t>ng hiệu miến dong Bình L</w:t>
      </w:r>
      <w:r w:rsidRPr="00C729B7">
        <w:rPr>
          <w:rFonts w:hint="eastAsia"/>
          <w:szCs w:val="26"/>
        </w:rPr>
        <w:t>ư</w:t>
      </w:r>
      <w:r w:rsidRPr="00C729B7">
        <w:rPr>
          <w:szCs w:val="26"/>
        </w:rPr>
        <w:t xml:space="preserve">, trở thành một trong những </w:t>
      </w:r>
      <w:r w:rsidRPr="00C729B7">
        <w:rPr>
          <w:rFonts w:hint="eastAsia"/>
          <w:szCs w:val="26"/>
        </w:rPr>
        <w:t>đ</w:t>
      </w:r>
      <w:r w:rsidRPr="00C729B7">
        <w:rPr>
          <w:szCs w:val="26"/>
        </w:rPr>
        <w:t xml:space="preserve">ặc sản của </w:t>
      </w:r>
      <w:r w:rsidRPr="00C729B7">
        <w:rPr>
          <w:rFonts w:hint="eastAsia"/>
          <w:szCs w:val="26"/>
        </w:rPr>
        <w:t>đ</w:t>
      </w:r>
      <w:r w:rsidRPr="00C729B7">
        <w:rPr>
          <w:szCs w:val="26"/>
        </w:rPr>
        <w:t>ịa ph</w:t>
      </w:r>
      <w:r w:rsidRPr="00C729B7">
        <w:rPr>
          <w:rFonts w:hint="eastAsia"/>
          <w:szCs w:val="26"/>
        </w:rPr>
        <w:t>ươ</w:t>
      </w:r>
      <w:r w:rsidRPr="00C729B7">
        <w:rPr>
          <w:szCs w:val="26"/>
        </w:rPr>
        <w:t>ng.</w:t>
      </w:r>
    </w:p>
    <w:p w14:paraId="1488F411" w14:textId="77777777" w:rsidR="00A71447" w:rsidRPr="00C729B7" w:rsidRDefault="00A71447" w:rsidP="00A71447">
      <w:pPr>
        <w:rPr>
          <w:szCs w:val="26"/>
        </w:rPr>
      </w:pPr>
      <w:r w:rsidRPr="00C729B7">
        <w:rPr>
          <w:szCs w:val="26"/>
        </w:rPr>
        <w:lastRenderedPageBreak/>
        <w:t xml:space="preserve">+ Nghề làm ghế mây của người Dao (xã Hồ Thầu), người Giáy (xã Bản Giang): Để làm ra </w:t>
      </w:r>
      <w:r w:rsidRPr="00C729B7">
        <w:rPr>
          <w:rFonts w:hint="eastAsia"/>
          <w:szCs w:val="26"/>
        </w:rPr>
        <w:t>đư</w:t>
      </w:r>
      <w:r w:rsidRPr="00C729B7">
        <w:rPr>
          <w:szCs w:val="26"/>
        </w:rPr>
        <w:t xml:space="preserve">ợc 1 chiếc ghế mây hoàn chỉnh trải qua rất nhiều công </w:t>
      </w:r>
      <w:r w:rsidRPr="00C729B7">
        <w:rPr>
          <w:rFonts w:hint="eastAsia"/>
          <w:szCs w:val="26"/>
        </w:rPr>
        <w:t>đ</w:t>
      </w:r>
      <w:r w:rsidRPr="00C729B7">
        <w:rPr>
          <w:szCs w:val="26"/>
        </w:rPr>
        <w:t>oạn: tạo khung x</w:t>
      </w:r>
      <w:r w:rsidRPr="00C729B7">
        <w:rPr>
          <w:rFonts w:hint="eastAsia"/>
          <w:szCs w:val="26"/>
        </w:rPr>
        <w:t>ươ</w:t>
      </w:r>
      <w:r w:rsidRPr="00C729B7">
        <w:rPr>
          <w:szCs w:val="26"/>
        </w:rPr>
        <w:t xml:space="preserve">ng cho chiếc ghế, làm </w:t>
      </w:r>
      <w:r w:rsidRPr="00C729B7">
        <w:rPr>
          <w:rFonts w:hint="eastAsia"/>
          <w:szCs w:val="26"/>
        </w:rPr>
        <w:t>đ</w:t>
      </w:r>
      <w:r w:rsidRPr="00C729B7">
        <w:rPr>
          <w:szCs w:val="26"/>
        </w:rPr>
        <w:t xml:space="preserve">ễ, tạo mặt ghế... Công </w:t>
      </w:r>
      <w:r w:rsidRPr="00C729B7">
        <w:rPr>
          <w:rFonts w:hint="eastAsia"/>
          <w:szCs w:val="26"/>
        </w:rPr>
        <w:t>đ</w:t>
      </w:r>
      <w:r w:rsidRPr="00C729B7">
        <w:rPr>
          <w:szCs w:val="26"/>
        </w:rPr>
        <w:t xml:space="preserve">oạn chính là sử dụng nan mây </w:t>
      </w:r>
      <w:r w:rsidRPr="00C729B7">
        <w:rPr>
          <w:rFonts w:hint="eastAsia"/>
          <w:szCs w:val="26"/>
        </w:rPr>
        <w:t>đ</w:t>
      </w:r>
      <w:r w:rsidRPr="00C729B7">
        <w:rPr>
          <w:szCs w:val="26"/>
        </w:rPr>
        <w:t xml:space="preserve">ể tạo mặt ghế. Để có </w:t>
      </w:r>
      <w:r w:rsidRPr="00C729B7">
        <w:rPr>
          <w:rFonts w:hint="eastAsia"/>
          <w:szCs w:val="26"/>
        </w:rPr>
        <w:t>đư</w:t>
      </w:r>
      <w:r w:rsidRPr="00C729B7">
        <w:rPr>
          <w:szCs w:val="26"/>
        </w:rPr>
        <w:t xml:space="preserve">ợc chiếc ghế </w:t>
      </w:r>
      <w:r w:rsidRPr="00C729B7">
        <w:rPr>
          <w:rFonts w:hint="eastAsia"/>
          <w:szCs w:val="26"/>
        </w:rPr>
        <w:t>đ</w:t>
      </w:r>
      <w:r w:rsidRPr="00C729B7">
        <w:rPr>
          <w:szCs w:val="26"/>
        </w:rPr>
        <w:t>ẹp, bền ng</w:t>
      </w:r>
      <w:r w:rsidRPr="00C729B7">
        <w:rPr>
          <w:rFonts w:hint="eastAsia"/>
          <w:szCs w:val="26"/>
        </w:rPr>
        <w:t>ư</w:t>
      </w:r>
      <w:r w:rsidRPr="00C729B7">
        <w:rPr>
          <w:szCs w:val="26"/>
        </w:rPr>
        <w:t xml:space="preserve">ời nghệ nhân phải sử dụng mây </w:t>
      </w:r>
      <w:r w:rsidRPr="00C729B7">
        <w:rPr>
          <w:rFonts w:hint="eastAsia"/>
          <w:szCs w:val="26"/>
        </w:rPr>
        <w:t>đã</w:t>
      </w:r>
      <w:r w:rsidRPr="00C729B7">
        <w:rPr>
          <w:szCs w:val="26"/>
        </w:rPr>
        <w:t xml:space="preserve"> </w:t>
      </w:r>
      <w:r w:rsidRPr="00C729B7">
        <w:rPr>
          <w:rFonts w:hint="eastAsia"/>
          <w:szCs w:val="26"/>
        </w:rPr>
        <w:t>đư</w:t>
      </w:r>
      <w:r w:rsidRPr="00C729B7">
        <w:rPr>
          <w:szCs w:val="26"/>
        </w:rPr>
        <w:t xml:space="preserve">ợc treo lên gác bếp chừng 6 tháng trở lên nhằm tạo nên màu óng cho nan mây. Sau khi hoàn thành sản phẩm, chiếc ghế lại </w:t>
      </w:r>
      <w:r w:rsidRPr="00C729B7">
        <w:rPr>
          <w:rFonts w:hint="eastAsia"/>
          <w:szCs w:val="26"/>
        </w:rPr>
        <w:t>đư</w:t>
      </w:r>
      <w:r w:rsidRPr="00C729B7">
        <w:rPr>
          <w:szCs w:val="26"/>
        </w:rPr>
        <w:t xml:space="preserve">ợc treo lên gác bếp </w:t>
      </w:r>
      <w:r w:rsidRPr="00C729B7">
        <w:rPr>
          <w:rFonts w:hint="eastAsia"/>
          <w:szCs w:val="26"/>
        </w:rPr>
        <w:t>đ</w:t>
      </w:r>
      <w:r w:rsidRPr="00C729B7">
        <w:rPr>
          <w:szCs w:val="26"/>
        </w:rPr>
        <w:t>ể tạo màu vàng óng cũng nh</w:t>
      </w:r>
      <w:r w:rsidRPr="00C729B7">
        <w:rPr>
          <w:rFonts w:hint="eastAsia"/>
          <w:szCs w:val="26"/>
        </w:rPr>
        <w:t>ư</w:t>
      </w:r>
      <w:r w:rsidRPr="00C729B7">
        <w:rPr>
          <w:szCs w:val="26"/>
        </w:rPr>
        <w:t xml:space="preserve"> </w:t>
      </w:r>
      <w:r w:rsidRPr="00C729B7">
        <w:rPr>
          <w:rFonts w:hint="eastAsia"/>
          <w:szCs w:val="26"/>
        </w:rPr>
        <w:t>đ</w:t>
      </w:r>
      <w:r w:rsidRPr="00C729B7">
        <w:rPr>
          <w:szCs w:val="26"/>
        </w:rPr>
        <w:t xml:space="preserve">ộ bền của chiếc ghế. Chiếc ghế mây không chỉ có giá trị sử dụng lâu bền mà còn ẩn chứa một nét </w:t>
      </w:r>
      <w:r w:rsidRPr="00C729B7">
        <w:rPr>
          <w:rFonts w:hint="eastAsia"/>
          <w:szCs w:val="26"/>
        </w:rPr>
        <w:t>đ</w:t>
      </w:r>
      <w:r w:rsidRPr="00C729B7">
        <w:rPr>
          <w:szCs w:val="26"/>
        </w:rPr>
        <w:t>ẹp v</w:t>
      </w:r>
      <w:r w:rsidRPr="00C729B7">
        <w:rPr>
          <w:rFonts w:hint="eastAsia"/>
          <w:szCs w:val="26"/>
        </w:rPr>
        <w:t>ă</w:t>
      </w:r>
      <w:r w:rsidRPr="00C729B7">
        <w:rPr>
          <w:szCs w:val="26"/>
        </w:rPr>
        <w:t xml:space="preserve">n hóa, thể hiện bàn tay tài hoa của những nghệ nhân </w:t>
      </w:r>
      <w:r w:rsidRPr="00C729B7">
        <w:rPr>
          <w:rFonts w:hint="eastAsia"/>
          <w:szCs w:val="26"/>
        </w:rPr>
        <w:t>đã</w:t>
      </w:r>
      <w:r w:rsidRPr="00C729B7">
        <w:rPr>
          <w:szCs w:val="26"/>
        </w:rPr>
        <w:t xml:space="preserve"> làm ra nó.</w:t>
      </w:r>
    </w:p>
    <w:p w14:paraId="6507F7BB" w14:textId="77777777" w:rsidR="00A71447" w:rsidRPr="00C729B7" w:rsidRDefault="00A71447" w:rsidP="00A71447">
      <w:pPr>
        <w:rPr>
          <w:szCs w:val="26"/>
        </w:rPr>
      </w:pPr>
      <w:r w:rsidRPr="00C729B7">
        <w:rPr>
          <w:szCs w:val="26"/>
        </w:rPr>
        <w:t>+ Nghề dệt thổ cẩm của người Lự, xã Bản Hon: Theo già làng ng</w:t>
      </w:r>
      <w:r w:rsidRPr="00C729B7">
        <w:rPr>
          <w:rFonts w:hint="eastAsia"/>
          <w:szCs w:val="26"/>
        </w:rPr>
        <w:t>ư</w:t>
      </w:r>
      <w:r w:rsidRPr="00C729B7">
        <w:rPr>
          <w:szCs w:val="26"/>
        </w:rPr>
        <w:t xml:space="preserve">ời Lự, nghề dệt thổ cẩm từ lâu </w:t>
      </w:r>
      <w:r w:rsidRPr="00C729B7">
        <w:rPr>
          <w:rFonts w:hint="eastAsia"/>
          <w:szCs w:val="26"/>
        </w:rPr>
        <w:t>đã</w:t>
      </w:r>
      <w:r w:rsidRPr="00C729B7">
        <w:rPr>
          <w:szCs w:val="26"/>
        </w:rPr>
        <w:t xml:space="preserve"> gắn liền với cuộc sống sinh hoạt hàng ngày của dân tộc Lự; </w:t>
      </w:r>
      <w:r w:rsidRPr="00C729B7">
        <w:rPr>
          <w:rFonts w:hint="eastAsia"/>
          <w:szCs w:val="26"/>
        </w:rPr>
        <w:t>đư</w:t>
      </w:r>
      <w:r w:rsidRPr="00C729B7">
        <w:rPr>
          <w:szCs w:val="26"/>
        </w:rPr>
        <w:t xml:space="preserve">ợc truyền từ thế hệ này sang thế hệ khác, mang </w:t>
      </w:r>
      <w:r w:rsidRPr="00C729B7">
        <w:rPr>
          <w:rFonts w:hint="eastAsia"/>
          <w:szCs w:val="26"/>
        </w:rPr>
        <w:t>đ</w:t>
      </w:r>
      <w:r w:rsidRPr="00C729B7">
        <w:rPr>
          <w:szCs w:val="26"/>
        </w:rPr>
        <w:t>ậm nét v</w:t>
      </w:r>
      <w:r w:rsidRPr="00C729B7">
        <w:rPr>
          <w:rFonts w:hint="eastAsia"/>
          <w:szCs w:val="26"/>
        </w:rPr>
        <w:t>ă</w:t>
      </w:r>
      <w:r w:rsidRPr="00C729B7">
        <w:rPr>
          <w:szCs w:val="26"/>
        </w:rPr>
        <w:t xml:space="preserve">n hóa riêng. Các sản phẩm thổ cẩm hay những bộ trang phục </w:t>
      </w:r>
      <w:r w:rsidRPr="00C729B7">
        <w:rPr>
          <w:rFonts w:hint="eastAsia"/>
          <w:szCs w:val="26"/>
        </w:rPr>
        <w:t>đ</w:t>
      </w:r>
      <w:r w:rsidRPr="00C729B7">
        <w:rPr>
          <w:szCs w:val="26"/>
        </w:rPr>
        <w:t xml:space="preserve">ộc </w:t>
      </w:r>
      <w:r w:rsidRPr="00C729B7">
        <w:rPr>
          <w:rFonts w:hint="eastAsia"/>
          <w:szCs w:val="26"/>
        </w:rPr>
        <w:t>đá</w:t>
      </w:r>
      <w:r w:rsidRPr="00C729B7">
        <w:rPr>
          <w:szCs w:val="26"/>
        </w:rPr>
        <w:t xml:space="preserve">o trải qua nhiều công </w:t>
      </w:r>
      <w:r w:rsidRPr="00C729B7">
        <w:rPr>
          <w:rFonts w:hint="eastAsia"/>
          <w:szCs w:val="26"/>
        </w:rPr>
        <w:t>đ</w:t>
      </w:r>
      <w:r w:rsidRPr="00C729B7">
        <w:rPr>
          <w:szCs w:val="26"/>
        </w:rPr>
        <w:t xml:space="preserve">oạn; </w:t>
      </w:r>
      <w:r w:rsidRPr="00C729B7">
        <w:rPr>
          <w:rFonts w:hint="eastAsia"/>
          <w:szCs w:val="26"/>
        </w:rPr>
        <w:t>đò</w:t>
      </w:r>
      <w:r w:rsidRPr="00C729B7">
        <w:rPr>
          <w:szCs w:val="26"/>
        </w:rPr>
        <w:t>i hỏi sự tỉ mỉ, khéo léo của ng</w:t>
      </w:r>
      <w:r w:rsidRPr="00C729B7">
        <w:rPr>
          <w:rFonts w:hint="eastAsia"/>
          <w:szCs w:val="26"/>
        </w:rPr>
        <w:t>ư</w:t>
      </w:r>
      <w:r w:rsidRPr="00C729B7">
        <w:rPr>
          <w:szCs w:val="26"/>
        </w:rPr>
        <w:t>ời phụ nữ Lự nh</w:t>
      </w:r>
      <w:r w:rsidRPr="00C729B7">
        <w:rPr>
          <w:rFonts w:hint="eastAsia"/>
          <w:szCs w:val="26"/>
        </w:rPr>
        <w:t>ư</w:t>
      </w:r>
      <w:r w:rsidRPr="00C729B7">
        <w:rPr>
          <w:szCs w:val="26"/>
        </w:rPr>
        <w:t>: Trồng bông; bật bông; xe sợi; dệt vải; nhuộm chàm; cắt vải; thêu hoa v</w:t>
      </w:r>
      <w:r w:rsidRPr="00C729B7">
        <w:rPr>
          <w:rFonts w:hint="eastAsia"/>
          <w:szCs w:val="26"/>
        </w:rPr>
        <w:t>ă</w:t>
      </w:r>
      <w:r w:rsidRPr="00C729B7">
        <w:rPr>
          <w:szCs w:val="26"/>
        </w:rPr>
        <w:t>n... Nghề dệt thổ cẩm hiện không chỉ góp phần vào việc giữ gìn, bảo tồn v</w:t>
      </w:r>
      <w:r w:rsidRPr="00C729B7">
        <w:rPr>
          <w:rFonts w:hint="eastAsia"/>
          <w:szCs w:val="26"/>
        </w:rPr>
        <w:t>ă</w:t>
      </w:r>
      <w:r w:rsidRPr="00C729B7">
        <w:rPr>
          <w:szCs w:val="26"/>
        </w:rPr>
        <w:t xml:space="preserve">n hóa truyền thống của </w:t>
      </w:r>
      <w:r w:rsidRPr="00C729B7">
        <w:rPr>
          <w:rFonts w:hint="eastAsia"/>
          <w:szCs w:val="26"/>
        </w:rPr>
        <w:t>đ</w:t>
      </w:r>
      <w:r w:rsidRPr="00C729B7">
        <w:rPr>
          <w:szCs w:val="26"/>
        </w:rPr>
        <w:t>ồng bào Lự mà còn tạo việc làm, nâng cao thu nhập cho phụ nữ dân tộc thiểu số, thông qua việc thiết kế các sản phẩm l</w:t>
      </w:r>
      <w:r w:rsidRPr="00C729B7">
        <w:rPr>
          <w:rFonts w:hint="eastAsia"/>
          <w:szCs w:val="26"/>
        </w:rPr>
        <w:t>ư</w:t>
      </w:r>
      <w:r w:rsidRPr="00C729B7">
        <w:rPr>
          <w:szCs w:val="26"/>
        </w:rPr>
        <w:t xml:space="preserve">u niệm từ nghề dệt. </w:t>
      </w:r>
    </w:p>
    <w:p w14:paraId="7DB7ACAD" w14:textId="77777777" w:rsidR="00A71447" w:rsidRPr="00C729B7" w:rsidRDefault="00A71447" w:rsidP="00A71447">
      <w:pPr>
        <w:pStyle w:val="Heading3"/>
        <w:rPr>
          <w:rFonts w:cs="Times New Roman"/>
        </w:rPr>
      </w:pPr>
      <w:bookmarkStart w:id="54" w:name="_Toc69910032"/>
      <w:r w:rsidRPr="00C729B7">
        <w:rPr>
          <w:rFonts w:cs="Times New Roman"/>
        </w:rPr>
        <w:t>3. Các nguy cơ và tác động của thiên tai, biến đổi khí hậu trên địa bàn huyện</w:t>
      </w:r>
      <w:bookmarkEnd w:id="54"/>
    </w:p>
    <w:p w14:paraId="0A6870B2" w14:textId="77777777" w:rsidR="00A71447" w:rsidRPr="00C729B7" w:rsidRDefault="00A71447" w:rsidP="00A71447">
      <w:pPr>
        <w:rPr>
          <w:szCs w:val="26"/>
          <w:lang w:val="nl-NL"/>
        </w:rPr>
      </w:pPr>
      <w:r w:rsidRPr="00C729B7">
        <w:rPr>
          <w:szCs w:val="26"/>
          <w:lang w:val="nl-NL"/>
        </w:rPr>
        <w:t xml:space="preserve">Tình trạng nắng nóng, khô hạn xảy ra thường xuyên hơn, vùng ảnh hưởng ngày càng rộng. Nhiệt độ trung bình trong năm tăng lên dễ phát sinh dịch bệnh. </w:t>
      </w:r>
    </w:p>
    <w:p w14:paraId="63B81C47" w14:textId="77777777" w:rsidR="00A71447" w:rsidRPr="00C729B7" w:rsidRDefault="00A71447" w:rsidP="00A71447">
      <w:pPr>
        <w:rPr>
          <w:szCs w:val="26"/>
          <w:lang w:val="nl-NL"/>
        </w:rPr>
      </w:pPr>
      <w:r w:rsidRPr="00C729B7">
        <w:rPr>
          <w:szCs w:val="26"/>
          <w:lang w:val="nl-NL"/>
        </w:rPr>
        <w:t>Số tháng có mưa trong năm đang có xu hướng giảm nhưng lượng mưa trung bình trong mỗi trận mưa thời gian gần đây thường tăng mạnh, cường độ mưa lớn gây lũ quét, sạt lở đất nghiêm trọng.</w:t>
      </w:r>
    </w:p>
    <w:p w14:paraId="2921B1CD" w14:textId="77777777" w:rsidR="00A71447" w:rsidRPr="00C729B7" w:rsidRDefault="00A71447" w:rsidP="00A71447">
      <w:pPr>
        <w:rPr>
          <w:szCs w:val="26"/>
          <w:lang w:val="nl-NL"/>
        </w:rPr>
      </w:pPr>
      <w:r w:rsidRPr="00C729B7">
        <w:rPr>
          <w:szCs w:val="26"/>
          <w:lang w:val="nl-NL"/>
        </w:rPr>
        <w:t>Các đợt rét đậm, rét hại cũng xuất hiện ngày một nhiều, hiện tượng băng tuyết tại vùng núi cao làm ảnh hưởng đến sản xuất và đời sống của nhân dân.</w:t>
      </w:r>
    </w:p>
    <w:p w14:paraId="0CAECF6E" w14:textId="77777777" w:rsidR="00A71447" w:rsidRPr="00C729B7" w:rsidRDefault="00A71447" w:rsidP="00A71447">
      <w:pPr>
        <w:pStyle w:val="Heading3"/>
        <w:rPr>
          <w:rFonts w:cs="Times New Roman"/>
          <w:lang w:val="es-ES_tradnl"/>
        </w:rPr>
      </w:pPr>
      <w:bookmarkStart w:id="55" w:name="_Toc69910033"/>
      <w:r w:rsidRPr="00C729B7">
        <w:rPr>
          <w:rFonts w:cs="Times New Roman"/>
          <w:lang w:val="es-ES_tradnl"/>
        </w:rPr>
        <w:t>4. Tổng kết các cơ hội, thuận lợi, khó khăn và thách thức chủ yếu về khai thác nguồn tài nguyên trong thời kỳ 2011-2020</w:t>
      </w:r>
      <w:bookmarkEnd w:id="55"/>
    </w:p>
    <w:p w14:paraId="29586D27" w14:textId="77777777" w:rsidR="00A71447" w:rsidRPr="00C729B7" w:rsidRDefault="00A71447" w:rsidP="00A71447">
      <w:pPr>
        <w:pStyle w:val="Heading4"/>
        <w:rPr>
          <w:szCs w:val="26"/>
          <w:lang w:val="nl-NL"/>
        </w:rPr>
      </w:pPr>
      <w:bookmarkStart w:id="56" w:name="_Toc69910034"/>
      <w:r w:rsidRPr="00C729B7">
        <w:rPr>
          <w:szCs w:val="26"/>
          <w:lang w:val="nl-NL"/>
        </w:rPr>
        <w:t>4.1. Khái quát kết quả trong khai thác các nguồn lực phát triển</w:t>
      </w:r>
      <w:bookmarkEnd w:id="56"/>
    </w:p>
    <w:p w14:paraId="406041DE" w14:textId="77777777" w:rsidR="00A71447" w:rsidRPr="00C729B7" w:rsidRDefault="00A71447" w:rsidP="00A71447">
      <w:pPr>
        <w:rPr>
          <w:szCs w:val="26"/>
          <w:lang w:val="nl-NL"/>
        </w:rPr>
      </w:pPr>
      <w:r w:rsidRPr="00C729B7">
        <w:rPr>
          <w:szCs w:val="26"/>
          <w:lang w:val="nl-NL"/>
        </w:rPr>
        <w:t>- Về tài nguyên nước: Tài nguyên nước trên địa bàn huyện đã và đang tạo lợi thế cho huyện phát triển thủy điện nhỏ và vừa.</w:t>
      </w:r>
    </w:p>
    <w:p w14:paraId="47CBAD2D" w14:textId="77777777" w:rsidR="00A71447" w:rsidRPr="00C729B7" w:rsidRDefault="00A71447" w:rsidP="00A71447">
      <w:pPr>
        <w:rPr>
          <w:szCs w:val="26"/>
          <w:lang w:val="nl-NL"/>
        </w:rPr>
      </w:pPr>
      <w:r w:rsidRPr="00C729B7">
        <w:rPr>
          <w:szCs w:val="26"/>
          <w:lang w:val="nl-NL"/>
        </w:rPr>
        <w:t>- Tài nguyên đất: Việc giao đất, cho thuê đất, thu hồi đất, chuyển mục đích sử dụng đất đã được thực hiện theo đúng thẩm quyền, đúng đối tượng, đúng quy trình và quy định của pháp luật về đất đai, tạo điều kiện thuận lợi cho việc thu hút đầu tư và xây dựng kết cấu hạ tầng, đấu giá quyền sử dụng đất. Tuy nhiên vẫn còn tồn tại hạn chế như: việc giao đất, cho thuê đất, chuyển mục đích để thực hiện các công trình dự án trên địa bàn huyện còn chậm tiến độ, do công tác giải phóng mặt bằng còn gặp khó khăn trong việc thỏa thuận, bồi thường với người dân.</w:t>
      </w:r>
    </w:p>
    <w:p w14:paraId="6BBF74C8" w14:textId="77777777" w:rsidR="00A71447" w:rsidRPr="00C729B7" w:rsidRDefault="00A71447" w:rsidP="00A71447">
      <w:pPr>
        <w:rPr>
          <w:szCs w:val="26"/>
          <w:lang w:val="nl-NL"/>
        </w:rPr>
      </w:pPr>
      <w:r w:rsidRPr="00C729B7">
        <w:rPr>
          <w:szCs w:val="26"/>
          <w:lang w:val="nl-NL"/>
        </w:rPr>
        <w:t xml:space="preserve">- Tài nguyên rừng: </w:t>
      </w:r>
      <w:r w:rsidRPr="00C729B7">
        <w:rPr>
          <w:szCs w:val="26"/>
        </w:rPr>
        <w:t xml:space="preserve">Công tác quản lý, bảo vệ rừng được nâng lên rõ rệt. Việc giao khoán bảo vệ rừng, chi trả dịch vụ môi trường rừng đã góp phần nâng cao thu nhập, ổn định đời sống, xóa đói giảm nghèo cho Nhân dân. Diện tích che phủ rừng của Tam </w:t>
      </w:r>
      <w:r w:rsidRPr="00C729B7">
        <w:rPr>
          <w:szCs w:val="26"/>
        </w:rPr>
        <w:lastRenderedPageBreak/>
        <w:t>Đường có ý nghĩa to lớn trong việc phòng hộ các công trình thuỷ điện, thuỷ lợi và duy trì sự đa dạng sinh học, bảo vệ môi trường và phát triển du lịch sinh thái.</w:t>
      </w:r>
    </w:p>
    <w:p w14:paraId="2AF009E7" w14:textId="77777777" w:rsidR="00A71447" w:rsidRPr="00C729B7" w:rsidRDefault="00A71447" w:rsidP="00A71447">
      <w:pPr>
        <w:rPr>
          <w:szCs w:val="26"/>
          <w:lang w:val="nl-NL"/>
        </w:rPr>
      </w:pPr>
      <w:r w:rsidRPr="00C729B7">
        <w:rPr>
          <w:szCs w:val="26"/>
          <w:lang w:val="nl-NL"/>
        </w:rPr>
        <w:t>- Tài nguyên khoáng sản: Nhằm bảo đảm mục tiêu khai thác khoáng sản phải gắn với bảo vệ môi trường, cảnh quan thiên nhiên... làm cơ sở thực hiện tốt công tác quản lý nhà nước về tài nguyên khoáng sản theo hướng phát triển bền vững, UBND huyện đã thực hiện các khu vực tạm thời cấm hoạt động khai thác khoáng sản trên địa bàn huyện (theo Quyết định số 1660/QĐ-UBND, ngày 31/12/2015 của UBND tỉnh Lai Châu).</w:t>
      </w:r>
    </w:p>
    <w:p w14:paraId="55B8B676" w14:textId="77777777" w:rsidR="00A71447" w:rsidRPr="00C729B7" w:rsidRDefault="00A71447" w:rsidP="00A71447">
      <w:pPr>
        <w:pStyle w:val="Heading4"/>
        <w:rPr>
          <w:szCs w:val="26"/>
          <w:lang w:val="es-ES_tradnl"/>
        </w:rPr>
      </w:pPr>
      <w:bookmarkStart w:id="57" w:name="_Toc69910035"/>
      <w:r w:rsidRPr="00C729B7">
        <w:rPr>
          <w:szCs w:val="26"/>
          <w:lang w:val="es-ES_tradnl"/>
        </w:rPr>
        <w:t>4.2. Những khó khăn, thách thức trong khai thác các nguồn tài nguyên</w:t>
      </w:r>
      <w:bookmarkEnd w:id="57"/>
    </w:p>
    <w:p w14:paraId="2A3CBB03" w14:textId="77777777" w:rsidR="00A71447" w:rsidRPr="00C729B7" w:rsidRDefault="00A71447" w:rsidP="00A71447">
      <w:pPr>
        <w:rPr>
          <w:i/>
          <w:szCs w:val="26"/>
          <w:lang w:val="nl-NL"/>
        </w:rPr>
      </w:pPr>
      <w:r w:rsidRPr="00C729B7">
        <w:rPr>
          <w:szCs w:val="26"/>
          <w:lang w:val="nl-NL"/>
        </w:rPr>
        <w:t xml:space="preserve">- </w:t>
      </w:r>
      <w:r w:rsidRPr="00C729B7">
        <w:rPr>
          <w:szCs w:val="26"/>
          <w:lang w:val="es-VE" w:eastAsia="zh-TW"/>
        </w:rPr>
        <w:t xml:space="preserve">Do </w:t>
      </w:r>
      <w:r w:rsidRPr="00C729B7">
        <w:rPr>
          <w:szCs w:val="26"/>
          <w:lang w:val="es-VE"/>
        </w:rPr>
        <w:t xml:space="preserve">địa hình phức tạp, khoáng sản phân tán nhỏ lẻ, </w:t>
      </w:r>
      <w:r w:rsidRPr="00C729B7">
        <w:rPr>
          <w:szCs w:val="26"/>
          <w:lang w:val="nl-NL"/>
        </w:rPr>
        <w:t>gây khó khăn cho cơ quan quản lý nhà nước trong công tác quản lý bảo vệ khoáng sản chưa khai thác. Trong khai thác khoáng sản làm vật liệu xây dựng thông thường: Lượng khoáng sản (cát sỏi) được tích tụ theo mùa, quy mô sản lượng không lớn, không ổn định, việc lập hồ sơ cấp phép thăm dò, khai thác theo Luật Khoáng sản năm 2010 không khả thi, do trữ lượng không bảo đảm, mặt khác việc thăm dò đánh giá trữ lượng, lập hồ sơ bảo vệ môi trường, lập hồ sơ phê duyệt dự án đầu tư tốn kém chi phí và mất nhiều thời gian.</w:t>
      </w:r>
    </w:p>
    <w:p w14:paraId="76DF3C60" w14:textId="77777777" w:rsidR="00A71447" w:rsidRPr="00C729B7" w:rsidRDefault="00A71447" w:rsidP="00A71447">
      <w:pPr>
        <w:pStyle w:val="Bodytext31"/>
        <w:shd w:val="clear" w:color="auto" w:fill="auto"/>
        <w:spacing w:after="120" w:line="340" w:lineRule="exact"/>
        <w:rPr>
          <w:b w:val="0"/>
          <w:bCs w:val="0"/>
          <w:lang w:val="nl-NL"/>
        </w:rPr>
      </w:pPr>
      <w:r w:rsidRPr="00C729B7">
        <w:rPr>
          <w:b w:val="0"/>
          <w:bCs w:val="0"/>
          <w:lang w:val="nl-NL"/>
        </w:rPr>
        <w:t>- Nguồn tài nguyên đất đai sản xuất nông nghiệp do có độ dốc trên 30% độ che phủ bề mặt không đảm bảo, mưa lớn lại tập trung theo mùa, mùa mưa đến bề mặt đất không được che phủ, lượng đất bị rửa trôi, bào mòn dẫn đến diện tích đất trên sẽ trở nên nghèo kiệt, suy thoái không khắc phục được.</w:t>
      </w:r>
    </w:p>
    <w:p w14:paraId="6D1C2A5B" w14:textId="77777777" w:rsidR="00A71447" w:rsidRPr="00A317F7" w:rsidRDefault="00A71447" w:rsidP="00A71447">
      <w:pPr>
        <w:pStyle w:val="Heading2"/>
      </w:pPr>
      <w:bookmarkStart w:id="58" w:name="_Toc241918992"/>
      <w:bookmarkStart w:id="59" w:name="_Toc170897847"/>
      <w:bookmarkStart w:id="60" w:name="_Toc69910036"/>
      <w:r w:rsidRPr="00A317F7">
        <w:t>II. PHÂN TÍCH, ĐÁNH GIÁ ĐẶC ĐIỂM XÃ HỘI, DÂN SỐ, ĐẶC ĐIỂM KẾT CẤU HẠ TẦNG VÀ PHÂN BỐ DÂN CƯ</w:t>
      </w:r>
      <w:bookmarkEnd w:id="60"/>
    </w:p>
    <w:p w14:paraId="6C91CC15" w14:textId="77777777" w:rsidR="00A71447" w:rsidRPr="00C729B7" w:rsidRDefault="00A71447" w:rsidP="00A71447">
      <w:pPr>
        <w:pStyle w:val="Heading3"/>
        <w:rPr>
          <w:rFonts w:cs="Times New Roman"/>
          <w:lang w:val="nl-NL"/>
        </w:rPr>
      </w:pPr>
      <w:bookmarkStart w:id="61" w:name="_Toc69910037"/>
      <w:r w:rsidRPr="00C729B7">
        <w:rPr>
          <w:rFonts w:cs="Times New Roman"/>
          <w:lang w:val="nl-NL"/>
        </w:rPr>
        <w:t>1. Dân số, đặc điểm dân tộc và lao động</w:t>
      </w:r>
      <w:bookmarkEnd w:id="61"/>
    </w:p>
    <w:bookmarkEnd w:id="58"/>
    <w:bookmarkEnd w:id="59"/>
    <w:p w14:paraId="304F388B" w14:textId="77777777" w:rsidR="00A71447" w:rsidRPr="00C729B7" w:rsidRDefault="00A71447" w:rsidP="00A71447">
      <w:pPr>
        <w:widowControl w:val="0"/>
        <w:rPr>
          <w:szCs w:val="26"/>
          <w:lang w:val="pt-BR"/>
        </w:rPr>
      </w:pPr>
      <w:r w:rsidRPr="00C729B7">
        <w:rPr>
          <w:szCs w:val="26"/>
          <w:lang w:val="pt-BR"/>
        </w:rPr>
        <w:t>- Về dân số và mật độ dân số: Dân số năm 2020 khoảng trên 56.000 người, mật độ dân số đạt 84,5 người/km</w:t>
      </w:r>
      <w:r w:rsidRPr="00C729B7">
        <w:rPr>
          <w:szCs w:val="26"/>
          <w:vertAlign w:val="superscript"/>
          <w:lang w:val="pt-BR"/>
        </w:rPr>
        <w:t>2</w:t>
      </w:r>
      <w:r w:rsidRPr="00C729B7">
        <w:rPr>
          <w:szCs w:val="26"/>
          <w:lang w:val="pt-BR"/>
        </w:rPr>
        <w:t xml:space="preserve">. </w:t>
      </w:r>
    </w:p>
    <w:p w14:paraId="6A38EA29" w14:textId="77777777" w:rsidR="00A71447" w:rsidRPr="00C729B7" w:rsidRDefault="00A71447" w:rsidP="00A71447">
      <w:pPr>
        <w:rPr>
          <w:spacing w:val="-4"/>
          <w:szCs w:val="26"/>
          <w:lang w:val="vi-VN"/>
        </w:rPr>
      </w:pPr>
      <w:r w:rsidRPr="00C729B7">
        <w:rPr>
          <w:szCs w:val="26"/>
          <w:lang w:val="pt-BR"/>
        </w:rPr>
        <w:t>- Về thành phần dân tộc: Tam Đường là huyện phong phú về bản sắc văn hóa, truyền thống các dân tộc. Huyện có</w:t>
      </w:r>
      <w:r w:rsidRPr="00C729B7">
        <w:rPr>
          <w:spacing w:val="-4"/>
          <w:szCs w:val="26"/>
          <w:lang w:val="vi-VN"/>
        </w:rPr>
        <w:t xml:space="preserve"> </w:t>
      </w:r>
      <w:r w:rsidRPr="00C729B7">
        <w:rPr>
          <w:spacing w:val="-4"/>
          <w:szCs w:val="26"/>
        </w:rPr>
        <w:t>12 dân tộc trong đó có 08</w:t>
      </w:r>
      <w:r w:rsidRPr="00C729B7">
        <w:rPr>
          <w:spacing w:val="-4"/>
          <w:szCs w:val="26"/>
          <w:lang w:val="vi-VN"/>
        </w:rPr>
        <w:t xml:space="preserve"> dân tộc </w:t>
      </w:r>
      <w:r w:rsidRPr="00C729B7">
        <w:rPr>
          <w:spacing w:val="-4"/>
          <w:szCs w:val="26"/>
          <w:lang w:val="pt-BR"/>
        </w:rPr>
        <w:t>chủ yếu và một số dân tộc khác</w:t>
      </w:r>
      <w:r w:rsidRPr="00C729B7">
        <w:rPr>
          <w:spacing w:val="-4"/>
          <w:szCs w:val="26"/>
        </w:rPr>
        <w:t>:</w:t>
      </w:r>
      <w:r w:rsidRPr="00C729B7">
        <w:rPr>
          <w:spacing w:val="-4"/>
          <w:szCs w:val="26"/>
          <w:lang w:val="pt-BR"/>
        </w:rPr>
        <w:t xml:space="preserve"> </w:t>
      </w:r>
      <w:r w:rsidRPr="00C729B7">
        <w:rPr>
          <w:szCs w:val="26"/>
          <w:lang w:val="nl-NL"/>
        </w:rPr>
        <w:t>Mông chiếm 37,4%; Thái chiếm 15,1%; Kinh chiếm 14,6%, Dao chiếm 10,6%, Giáy chiếm 8,0%; Lào chiếm 7,7%; Lự chiếm 5,2%, Hoa chiếm 0,7%, còn lại các dân tộc Kháng, Mường, Tày, Nùng chiếm 0,7%</w:t>
      </w:r>
      <w:r w:rsidRPr="00C729B7">
        <w:rPr>
          <w:spacing w:val="-4"/>
          <w:szCs w:val="26"/>
          <w:lang w:val="vi-VN"/>
        </w:rPr>
        <w:t xml:space="preserve">. Tỷ lệ tăng dân số là: 1,92%; mức giảm tỷ lệ sinh </w:t>
      </w:r>
      <w:r w:rsidRPr="00C729B7">
        <w:rPr>
          <w:spacing w:val="-4"/>
          <w:szCs w:val="26"/>
        </w:rPr>
        <w:t xml:space="preserve">hàng năm </w:t>
      </w:r>
      <w:r w:rsidRPr="00C729B7">
        <w:rPr>
          <w:spacing w:val="-4"/>
          <w:szCs w:val="26"/>
          <w:lang w:val="vi-VN"/>
        </w:rPr>
        <w:t>là: 0,7 ‰.</w:t>
      </w:r>
    </w:p>
    <w:p w14:paraId="247C138B" w14:textId="77777777" w:rsidR="00A71447" w:rsidRPr="00C729B7" w:rsidRDefault="00A71447" w:rsidP="00A71447">
      <w:pPr>
        <w:widowControl w:val="0"/>
        <w:rPr>
          <w:szCs w:val="26"/>
          <w:lang w:val="es-ES_tradnl"/>
        </w:rPr>
      </w:pPr>
      <w:r w:rsidRPr="00C729B7">
        <w:rPr>
          <w:szCs w:val="26"/>
          <w:lang w:val="pt-BR"/>
        </w:rPr>
        <w:t>- Về chất lượng nguồn nhân lực: C</w:t>
      </w:r>
      <w:r w:rsidRPr="00C729B7">
        <w:rPr>
          <w:szCs w:val="26"/>
          <w:lang w:val="es-ES_tradnl"/>
        </w:rPr>
        <w:t>hất lượng nguồn nhân lực trên địa bàn huyện đã được cải thiện, tuy nhiên chưa đáp ứng được yêu cầu phát triển kinh tế - xã hội. Lực lượng lao động tập trung chủ yếu trong ngành nông, lâm, thủy sản. Tỷ lệ lao động qua đào tạo năm 2020 đạt 50,1%, đạt kế hoạch đề ra, chủ yếu là qua đào tạo nghề ngắn hạn, các lớp tập huấn, hội thảo đầu bờ, thông qua các mô hình trình diễn trong sản xuất nông nghiệp… Tỷ lệ người dân biết chữ trong độ tuổi từ 15 đến 60 tuổi đạt trên 94%; tỷ lệ chuyển lớp, chuyển cấp đạt 99%; Tỷ lệ tốt nghiệp của học sinh THPT, học viên Trung tâm giáo dục thường xuyên đạt 99,6%. Tỷ lệ người dân mù chữ từ 15 đến 60 tuổi chiếm khoảng 6%.</w:t>
      </w:r>
    </w:p>
    <w:p w14:paraId="47067D82" w14:textId="77777777" w:rsidR="00A71447" w:rsidRPr="00C729B7" w:rsidRDefault="00A71447" w:rsidP="00A71447">
      <w:pPr>
        <w:pStyle w:val="Heading3"/>
        <w:rPr>
          <w:rFonts w:cs="Times New Roman"/>
          <w:lang w:val="nl-NL"/>
        </w:rPr>
      </w:pPr>
      <w:bookmarkStart w:id="62" w:name="_Toc69910038"/>
      <w:r w:rsidRPr="00C729B7">
        <w:rPr>
          <w:rFonts w:cs="Times New Roman"/>
          <w:lang w:val="nl-NL"/>
        </w:rPr>
        <w:lastRenderedPageBreak/>
        <w:t>2. Đặc điểm và điều kiện về hạ tầng</w:t>
      </w:r>
      <w:bookmarkEnd w:id="62"/>
    </w:p>
    <w:p w14:paraId="5F09BF0A" w14:textId="77777777" w:rsidR="00A71447" w:rsidRPr="00C729B7" w:rsidRDefault="00A71447" w:rsidP="00A71447">
      <w:pPr>
        <w:pStyle w:val="Heading4"/>
        <w:rPr>
          <w:szCs w:val="26"/>
          <w:lang w:val="nl-NL"/>
        </w:rPr>
      </w:pPr>
      <w:bookmarkStart w:id="63" w:name="_Toc69910039"/>
      <w:r w:rsidRPr="00C729B7">
        <w:rPr>
          <w:szCs w:val="26"/>
          <w:lang w:val="nl-NL"/>
        </w:rPr>
        <w:t>2.1. Mạng lưới giao thông</w:t>
      </w:r>
      <w:bookmarkEnd w:id="63"/>
    </w:p>
    <w:p w14:paraId="13F2C22B" w14:textId="77777777" w:rsidR="00A71447" w:rsidRPr="00C729B7" w:rsidRDefault="00A71447" w:rsidP="00A71447">
      <w:pPr>
        <w:rPr>
          <w:bCs/>
          <w:spacing w:val="-4"/>
          <w:szCs w:val="26"/>
          <w:lang w:val="es-ES_tradnl"/>
        </w:rPr>
      </w:pPr>
      <w:r w:rsidRPr="00C729B7">
        <w:rPr>
          <w:bCs/>
          <w:spacing w:val="-4"/>
          <w:szCs w:val="26"/>
          <w:lang w:val="es-ES_tradnl"/>
        </w:rPr>
        <w:t xml:space="preserve">- Đường Quốc lộ: Trên địa bàn huyện có 02 tuyến đường Quốc lộ chạy qua (QL4D và QL32) với tổng chiều dài qua địa bàn khoảng 59 km. Đây là các tuyến đường huyết mạch chính phục vụ phát triển kinh tế, xã hội, nhu cầu đi lại cho người dân và đảm bảo an ninh quốc phòng của huyện. Lượng hàng hóa được vận chuyển theo tuyến đường sắt Hà Nội- Lào Cai và tuyến đường bộ vào khu vực Tam Đường, thành phố Lai Châu và hàng tạm nhập, tái xuất sang Trung Quốc qua cửa khẩu Ma Lù Thàng chủ yếu theo 2 tuyến đường này. Các tuyến quốc lộ qua huyện được trải nhựa, duy tu, bảo dưỡng thường xuyên, bảo đảm chất lượng giao thông miền núi. </w:t>
      </w:r>
    </w:p>
    <w:p w14:paraId="630FB5CC" w14:textId="77777777" w:rsidR="00A71447" w:rsidRPr="00C729B7" w:rsidRDefault="00A71447" w:rsidP="00A71447">
      <w:pPr>
        <w:rPr>
          <w:bCs/>
          <w:spacing w:val="-4"/>
          <w:szCs w:val="26"/>
          <w:lang w:val="es-ES_tradnl"/>
        </w:rPr>
      </w:pPr>
      <w:r w:rsidRPr="00C729B7">
        <w:rPr>
          <w:bCs/>
          <w:spacing w:val="-4"/>
          <w:szCs w:val="26"/>
          <w:lang w:val="es-ES_tradnl"/>
        </w:rPr>
        <w:t>- Đường Tỉnh lộ: Tỉnh lộ 136 (</w:t>
      </w:r>
      <w:r w:rsidRPr="00C729B7">
        <w:rPr>
          <w:szCs w:val="26"/>
          <w:lang w:val="es-ES_tradnl"/>
        </w:rPr>
        <w:t>Tam Đường - Bản Hon - San Thàng</w:t>
      </w:r>
      <w:r w:rsidRPr="00C729B7">
        <w:rPr>
          <w:bCs/>
          <w:spacing w:val="-4"/>
          <w:szCs w:val="26"/>
          <w:lang w:val="es-ES_tradnl"/>
        </w:rPr>
        <w:t xml:space="preserve">) qua địa bàn dài khoảng 24,3 km. Tỉnh lộ DT.135 (Tuyến đường </w:t>
      </w:r>
      <w:r w:rsidRPr="00C729B7">
        <w:rPr>
          <w:szCs w:val="26"/>
          <w:lang w:val="es-ES_tradnl"/>
        </w:rPr>
        <w:t>Thành phố Lai Châu - Nùng Nàng - Nậm Tăm) dài 9,58 km; Tỉnh lộ 130 (Đường San Thàng - Thèn Sin - Bản Mấn - Mường So) dài 12,5 km</w:t>
      </w:r>
      <w:r w:rsidRPr="00C729B7">
        <w:rPr>
          <w:bCs/>
          <w:spacing w:val="-4"/>
          <w:szCs w:val="26"/>
          <w:lang w:val="es-ES_tradnl"/>
        </w:rPr>
        <w:t>.</w:t>
      </w:r>
    </w:p>
    <w:p w14:paraId="6CBE4C91" w14:textId="77777777" w:rsidR="00A71447" w:rsidRPr="00C729B7" w:rsidRDefault="00A71447" w:rsidP="00A71447">
      <w:pPr>
        <w:rPr>
          <w:szCs w:val="26"/>
          <w:lang w:val="es-ES_tradnl"/>
        </w:rPr>
      </w:pPr>
      <w:r w:rsidRPr="00C729B7">
        <w:rPr>
          <w:szCs w:val="26"/>
          <w:lang w:val="es-ES_tradnl"/>
        </w:rPr>
        <w:t>- Đường giao thông nội thị trung tâm huyện Tam Đường: 11,939 km đã được bê tông nhựa và láng nhựa; Đường giao thông liên xã: 55,436 km chủ yếu là đường láng nhựa; Đường liên bản, trục xã, ngõ bản, nội đồng: 535,327 km. Ngoài ra,</w:t>
      </w:r>
      <w:r w:rsidRPr="00C729B7">
        <w:rPr>
          <w:szCs w:val="26"/>
          <w:lang w:val="vi-VN"/>
        </w:rPr>
        <w:t xml:space="preserve"> trên địa bàn huyện có</w:t>
      </w:r>
      <w:r w:rsidRPr="00C729B7">
        <w:rPr>
          <w:szCs w:val="26"/>
          <w:lang w:val="es-ES_tradnl"/>
        </w:rPr>
        <w:t xml:space="preserve"> 32 cầu treo, tổng chiều dài 1.808 m; </w:t>
      </w:r>
      <w:r w:rsidRPr="00C729B7">
        <w:rPr>
          <w:szCs w:val="26"/>
          <w:lang w:val="vi-VN"/>
        </w:rPr>
        <w:t xml:space="preserve">16 cầu bê tông cốt thép với tổng chiều dài </w:t>
      </w:r>
      <w:r w:rsidRPr="00C729B7">
        <w:rPr>
          <w:szCs w:val="26"/>
          <w:lang w:val="es-ES_tradnl"/>
        </w:rPr>
        <w:t xml:space="preserve">330 </w:t>
      </w:r>
      <w:r w:rsidRPr="00C729B7">
        <w:rPr>
          <w:szCs w:val="26"/>
          <w:lang w:val="vi-VN"/>
        </w:rPr>
        <w:t>m.</w:t>
      </w:r>
      <w:r w:rsidRPr="00C729B7">
        <w:rPr>
          <w:szCs w:val="26"/>
          <w:lang w:val="es-ES_tradnl"/>
        </w:rPr>
        <w:t xml:space="preserve"> Cơ bản các xã, bản đã có đường đi lại thuận tiện cho người dân, phục vụ sản xuất, phát triển kinh tế. Các xã trong huyện đã có đường xe ôtô đến trung tâm xã, cơ bản đã có đường xe máy đi đến các bản, tỷ lệ đường trục bản được cứng hóa đi lại thuận tiện 4 mùa đạt 100%. Tuy nhiên, chủ yếu vẫn là đường cấp phối, chưa được nâng cấp, mở rộng nên đã ảnh hưởng không nhỏ đến việc đi lại, lưu thông hàng hóa của người dân địa phương nhất là vào mùa mưa.</w:t>
      </w:r>
    </w:p>
    <w:p w14:paraId="5B8C415F" w14:textId="77777777" w:rsidR="00A71447" w:rsidRPr="00C729B7" w:rsidRDefault="00A71447" w:rsidP="00A71447">
      <w:pPr>
        <w:pStyle w:val="Heading4"/>
        <w:rPr>
          <w:szCs w:val="26"/>
          <w:lang w:val="nl-NL"/>
        </w:rPr>
      </w:pPr>
      <w:bookmarkStart w:id="64" w:name="_Toc69910040"/>
      <w:r w:rsidRPr="00C729B7">
        <w:rPr>
          <w:szCs w:val="26"/>
          <w:lang w:val="nl-NL"/>
        </w:rPr>
        <w:t>2.2. Mạng lưới điện</w:t>
      </w:r>
      <w:bookmarkEnd w:id="64"/>
    </w:p>
    <w:p w14:paraId="2EB4CC87" w14:textId="77777777" w:rsidR="00A71447" w:rsidRPr="00C729B7" w:rsidRDefault="00A71447" w:rsidP="00A71447">
      <w:pPr>
        <w:rPr>
          <w:bCs/>
          <w:spacing w:val="-4"/>
          <w:szCs w:val="26"/>
          <w:lang w:val="es-ES_tradnl"/>
        </w:rPr>
      </w:pPr>
      <w:r w:rsidRPr="00C729B7">
        <w:rPr>
          <w:szCs w:val="26"/>
          <w:lang w:val="es-ES_tradnl"/>
        </w:rPr>
        <w:t>Phát triển mạng lưới điện:</w:t>
      </w:r>
      <w:r w:rsidRPr="00C729B7">
        <w:rPr>
          <w:bCs/>
          <w:spacing w:val="-2"/>
          <w:szCs w:val="26"/>
          <w:lang w:val="es-ES_tradnl"/>
        </w:rPr>
        <w:t xml:space="preserve"> Hiện nay 13/13 xã, thị trấn được sử dụng điện lưới quốc gia; năm 2020 có 100% số xã, 100% số bản có điện lưới quốc gia, tỷ lệ số hộ toàn huyện được dùng điện lưới là 99,5%.</w:t>
      </w:r>
    </w:p>
    <w:p w14:paraId="691729E9" w14:textId="77777777" w:rsidR="00A71447" w:rsidRPr="00C729B7" w:rsidRDefault="00A71447" w:rsidP="00A71447">
      <w:pPr>
        <w:pStyle w:val="Heading4"/>
        <w:rPr>
          <w:szCs w:val="26"/>
          <w:lang w:val="nl-NL"/>
        </w:rPr>
      </w:pPr>
      <w:bookmarkStart w:id="65" w:name="_Toc69910041"/>
      <w:r w:rsidRPr="00C729B7">
        <w:rPr>
          <w:szCs w:val="26"/>
          <w:lang w:val="nl-NL"/>
        </w:rPr>
        <w:t>2.3. Hệ thống thuỷ lợi</w:t>
      </w:r>
      <w:bookmarkEnd w:id="65"/>
    </w:p>
    <w:p w14:paraId="38AFCBCD" w14:textId="77777777" w:rsidR="00A71447" w:rsidRPr="00C729B7" w:rsidRDefault="00A71447" w:rsidP="00A71447">
      <w:pPr>
        <w:rPr>
          <w:bCs/>
          <w:spacing w:val="-6"/>
          <w:szCs w:val="26"/>
          <w:lang w:val="nl-NL"/>
        </w:rPr>
      </w:pPr>
      <w:r w:rsidRPr="00C729B7">
        <w:rPr>
          <w:spacing w:val="-6"/>
          <w:szCs w:val="26"/>
          <w:lang w:val="es-ES_tradnl"/>
        </w:rPr>
        <w:t xml:space="preserve">Quan tâm chỉ đạo nâng cấp, sửa chữa, xây dựng mới hạ tầng thủy lợi phục vụ sản xuất, ứng phó với biến đổi khí hậu; </w:t>
      </w:r>
      <w:r w:rsidRPr="00C729B7">
        <w:rPr>
          <w:bCs/>
          <w:spacing w:val="-6"/>
          <w:szCs w:val="26"/>
          <w:lang w:val="nl-NL"/>
        </w:rPr>
        <w:t>đã kiên cố hóa thêm được 118,663 km kênh mương, tổng mức đầu tư 221.397 triệu đồng.</w:t>
      </w:r>
      <w:r w:rsidRPr="00C729B7">
        <w:rPr>
          <w:spacing w:val="-6"/>
          <w:szCs w:val="26"/>
          <w:lang w:val="es-ES_tradnl"/>
        </w:rPr>
        <w:t xml:space="preserve"> </w:t>
      </w:r>
      <w:r w:rsidRPr="00C729B7">
        <w:rPr>
          <w:spacing w:val="-6"/>
          <w:szCs w:val="26"/>
          <w:lang w:val="nl-NL"/>
        </w:rPr>
        <w:t xml:space="preserve">Toàn huyện có tổng 167 công trình thủy lợi, chiều dài 406 km, giảm 18,7 km so cùng kỳ năm 2019 (do chia tách xã Sùng Phài), trong đó </w:t>
      </w:r>
      <w:r w:rsidRPr="00C729B7">
        <w:rPr>
          <w:i/>
          <w:spacing w:val="-6"/>
          <w:szCs w:val="26"/>
          <w:lang w:val="nl-NL"/>
        </w:rPr>
        <w:t>Kênh đã kiên cố 256 km, kênh đất 150 km</w:t>
      </w:r>
      <w:r w:rsidRPr="00C729B7">
        <w:rPr>
          <w:spacing w:val="-6"/>
          <w:szCs w:val="26"/>
          <w:lang w:val="nl-NL"/>
        </w:rPr>
        <w:t xml:space="preserve">, cung cấp nước tưới cho 5.058,4 ha </w:t>
      </w:r>
      <w:r w:rsidRPr="00C729B7">
        <w:rPr>
          <w:i/>
          <w:spacing w:val="-6"/>
          <w:szCs w:val="26"/>
          <w:lang w:val="nl-NL"/>
        </w:rPr>
        <w:t>(vụ chiêm 697 ha, vụ mùa 3.667 ha,  màu 511 ha, thủy sản 116 ha)</w:t>
      </w:r>
      <w:r w:rsidRPr="00C729B7">
        <w:rPr>
          <w:spacing w:val="-6"/>
          <w:szCs w:val="26"/>
          <w:lang w:val="es-ES_tradnl"/>
        </w:rPr>
        <w:t xml:space="preserve">. Chỉ đạo thành lập 13 ban quản lý cấp xã và 105 tổ thủy lợi, 110 tổ nước sinh hoạt bản; </w:t>
      </w:r>
      <w:r w:rsidRPr="00C729B7">
        <w:rPr>
          <w:bCs/>
          <w:spacing w:val="-6"/>
          <w:szCs w:val="26"/>
          <w:lang w:val="nl-NL"/>
        </w:rPr>
        <w:t>100% Ban quản lý cấp xã và tổ thủy lợi thôn bản đã ban hành quy chế hoạt động; hàng năm Ban thủy lợi các xã, thị trấn xây dựng kế hoạch phân công giao nhiệm vụ cụ thể cho tổ quản lý thôn bản để bảo vệ, khai thác các công trình thủy lợi.</w:t>
      </w:r>
    </w:p>
    <w:p w14:paraId="4B2A507D" w14:textId="77777777" w:rsidR="00A71447" w:rsidRPr="00C729B7" w:rsidRDefault="00A71447" w:rsidP="00A71447">
      <w:pPr>
        <w:rPr>
          <w:spacing w:val="-6"/>
          <w:szCs w:val="26"/>
          <w:lang w:val="es-ES_tradnl"/>
        </w:rPr>
      </w:pPr>
      <w:r w:rsidRPr="00C729B7">
        <w:rPr>
          <w:spacing w:val="-6"/>
          <w:szCs w:val="26"/>
          <w:lang w:val="es-ES_tradnl"/>
        </w:rPr>
        <w:lastRenderedPageBreak/>
        <w:t>Hệ thống công trình thủy lợi bước đầu đã có những đóng góp tích cực cho sự phát triển kinh tế- xã hội của huyện, nhất là trong sản xuất nông nghiệp, nhưng trong dì hạn cần tiếp tục đầu tư để khai thác tối đa các tiềm năng lợi thế của huyện cho phát triển sản xuất và đời sống sinh hoạt của nhân dân.</w:t>
      </w:r>
    </w:p>
    <w:p w14:paraId="315E9D28" w14:textId="77777777" w:rsidR="00A71447" w:rsidRPr="00C729B7" w:rsidRDefault="00A71447" w:rsidP="00A71447">
      <w:pPr>
        <w:pStyle w:val="Heading4"/>
        <w:rPr>
          <w:szCs w:val="26"/>
          <w:lang w:val="es-ES_tradnl"/>
        </w:rPr>
      </w:pPr>
      <w:bookmarkStart w:id="66" w:name="_Toc69910042"/>
      <w:r w:rsidRPr="00C729B7">
        <w:rPr>
          <w:szCs w:val="26"/>
          <w:lang w:val="es-ES_tradnl"/>
        </w:rPr>
        <w:t>2.4. Nước sinh hoạt</w:t>
      </w:r>
      <w:bookmarkEnd w:id="66"/>
    </w:p>
    <w:p w14:paraId="15BFE7E4" w14:textId="77777777" w:rsidR="00A71447" w:rsidRPr="00C729B7" w:rsidRDefault="00A71447" w:rsidP="00A71447">
      <w:pPr>
        <w:rPr>
          <w:spacing w:val="-2"/>
          <w:szCs w:val="26"/>
          <w:lang w:val="es-ES_tradnl"/>
        </w:rPr>
      </w:pPr>
      <w:r w:rsidRPr="00C729B7">
        <w:rPr>
          <w:spacing w:val="-6"/>
          <w:szCs w:val="26"/>
          <w:lang w:val="es-ES_tradnl"/>
        </w:rPr>
        <w:t>Trong thời gian qua, huyện đã quan tâm chỉ đạo đầu tư hạ tầng cấp nước sinh hoạt nông thôn; đầu tư nâng cấp, sửa chữa, đầu tư mới 66 công trình, tổng mức đầu tư 42.155 triệu đồng</w:t>
      </w:r>
      <w:r w:rsidRPr="00C729B7">
        <w:rPr>
          <w:bCs/>
          <w:spacing w:val="-6"/>
          <w:szCs w:val="26"/>
          <w:lang w:val="nl-NL"/>
        </w:rPr>
        <w:t>. Toàn huyện hiện có t</w:t>
      </w:r>
      <w:r w:rsidRPr="00C729B7">
        <w:rPr>
          <w:spacing w:val="-6"/>
          <w:szCs w:val="26"/>
          <w:lang w:val="nl-NL"/>
        </w:rPr>
        <w:t xml:space="preserve">ổng 96 công trình nước sinh hoạt tại 83 bản, 13 xã, thị trấn; Tỷ lệ dân số nông thôn được sử dụng nước hợp vệ sinh 100%. </w:t>
      </w:r>
      <w:r w:rsidRPr="00C729B7">
        <w:rPr>
          <w:spacing w:val="-6"/>
          <w:szCs w:val="26"/>
          <w:lang w:val="es-ES_tradnl"/>
        </w:rPr>
        <w:t>Tuy nhiên do chịu tác động ảnh hưởng của thiên tai đến nay một số công trình nước sinh hoạt, thủy lợi đã xuống cấp, hư hỏng vì vậy nhu cầu đầu tư kiên cố, sửa chữa, nâng cấp các công trình trong giai đoạn tiếp theo là rất cần thiết.</w:t>
      </w:r>
    </w:p>
    <w:p w14:paraId="7E2FDFEE" w14:textId="77777777" w:rsidR="00A71447" w:rsidRPr="00C729B7" w:rsidRDefault="00A71447" w:rsidP="00A71447">
      <w:pPr>
        <w:pStyle w:val="Heading4"/>
        <w:rPr>
          <w:szCs w:val="26"/>
          <w:lang w:val="de-DE"/>
        </w:rPr>
      </w:pPr>
      <w:bookmarkStart w:id="67" w:name="_Toc69910043"/>
      <w:r w:rsidRPr="00C729B7">
        <w:rPr>
          <w:szCs w:val="26"/>
          <w:lang w:val="nl-NL"/>
        </w:rPr>
        <w:t xml:space="preserve">2.5. </w:t>
      </w:r>
      <w:r w:rsidRPr="00C729B7">
        <w:rPr>
          <w:szCs w:val="26"/>
          <w:lang w:val="de-DE"/>
        </w:rPr>
        <w:t xml:space="preserve">Hạ tầng phát thanh, truyền hình, </w:t>
      </w:r>
      <w:r w:rsidRPr="00C729B7">
        <w:rPr>
          <w:szCs w:val="26"/>
          <w:lang w:val="nl-NL"/>
        </w:rPr>
        <w:t>Bưu chính, viễn thông</w:t>
      </w:r>
      <w:bookmarkEnd w:id="67"/>
    </w:p>
    <w:p w14:paraId="0DAE9FF4" w14:textId="77777777" w:rsidR="00A71447" w:rsidRPr="00C729B7" w:rsidRDefault="00A71447" w:rsidP="00A71447">
      <w:pPr>
        <w:rPr>
          <w:szCs w:val="26"/>
          <w:lang w:val="de-DE"/>
        </w:rPr>
      </w:pPr>
      <w:r w:rsidRPr="00C729B7">
        <w:rPr>
          <w:szCs w:val="26"/>
          <w:lang w:val="de-DE"/>
        </w:rPr>
        <w:t xml:space="preserve">Toàn huyện hiện có </w:t>
      </w:r>
      <w:r w:rsidRPr="00C729B7">
        <w:rPr>
          <w:bCs/>
          <w:spacing w:val="-2"/>
          <w:szCs w:val="26"/>
          <w:lang w:val="nl-NL"/>
        </w:rPr>
        <w:t>10 điểm bưu điện văn hóa xã (</w:t>
      </w:r>
      <w:r w:rsidRPr="00C729B7">
        <w:rPr>
          <w:bCs/>
          <w:i/>
          <w:spacing w:val="-2"/>
          <w:szCs w:val="26"/>
          <w:lang w:val="nl-NL"/>
        </w:rPr>
        <w:t>Các xã chưa có điểm bưu điện văn hóa xã: Khun Há, Giang Ma, Thị trấn</w:t>
      </w:r>
      <w:r w:rsidRPr="00C729B7">
        <w:rPr>
          <w:bCs/>
          <w:spacing w:val="-2"/>
          <w:szCs w:val="26"/>
          <w:lang w:val="nl-NL"/>
        </w:rPr>
        <w:t xml:space="preserve">) </w:t>
      </w:r>
      <w:r w:rsidRPr="00C729B7">
        <w:rPr>
          <w:bCs/>
          <w:szCs w:val="26"/>
          <w:lang w:val="vi-VN"/>
        </w:rPr>
        <w:t>cung cấp các dịch vụ viễn thông, chuyển phát báo chí đáp ứng các tiêu chuẩn chất lượng dịch vụ</w:t>
      </w:r>
      <w:r w:rsidRPr="00C729B7">
        <w:rPr>
          <w:szCs w:val="26"/>
          <w:lang w:val="de-DE"/>
        </w:rPr>
        <w:t xml:space="preserve">; </w:t>
      </w:r>
      <w:r w:rsidRPr="00C729B7">
        <w:rPr>
          <w:szCs w:val="26"/>
          <w:lang w:val="nl-NL"/>
        </w:rPr>
        <w:t xml:space="preserve">có 01 trạm phát truyền hình và 13/13 xã, thị trấn có trạm truyền thanh cơ sở, </w:t>
      </w:r>
      <w:r w:rsidRPr="00C729B7">
        <w:rPr>
          <w:szCs w:val="26"/>
          <w:lang w:val="de-DE"/>
        </w:rPr>
        <w:t>đạt 100% mục tiêu quy hoạch</w:t>
      </w:r>
      <w:r w:rsidRPr="00C729B7">
        <w:rPr>
          <w:szCs w:val="26"/>
          <w:lang w:val="nl-NL"/>
        </w:rPr>
        <w:t>.</w:t>
      </w:r>
    </w:p>
    <w:p w14:paraId="7F3B1C18" w14:textId="77777777" w:rsidR="00A71447" w:rsidRPr="00C729B7" w:rsidRDefault="00A71447" w:rsidP="00A71447">
      <w:pPr>
        <w:pStyle w:val="Heading4"/>
        <w:rPr>
          <w:szCs w:val="26"/>
          <w:lang w:val="nl-NL"/>
        </w:rPr>
      </w:pPr>
      <w:bookmarkStart w:id="68" w:name="_Toc69910044"/>
      <w:r w:rsidRPr="00C729B7">
        <w:rPr>
          <w:szCs w:val="26"/>
          <w:lang w:val="nl-NL"/>
        </w:rPr>
        <w:t>2.6.</w:t>
      </w:r>
      <w:r w:rsidRPr="00C729B7">
        <w:rPr>
          <w:szCs w:val="26"/>
          <w:lang w:val="vi-VN"/>
        </w:rPr>
        <w:t xml:space="preserve"> </w:t>
      </w:r>
      <w:r w:rsidRPr="00C729B7">
        <w:rPr>
          <w:szCs w:val="26"/>
          <w:lang w:val="nl-NL"/>
        </w:rPr>
        <w:t>Cơ sở hạ tầng ngành giáo dục</w:t>
      </w:r>
      <w:bookmarkEnd w:id="68"/>
    </w:p>
    <w:p w14:paraId="19B1B75D" w14:textId="77777777" w:rsidR="00A71447" w:rsidRPr="00C729B7" w:rsidRDefault="00A71447" w:rsidP="00A71447">
      <w:pPr>
        <w:rPr>
          <w:szCs w:val="26"/>
          <w:lang w:val="es-ES_tradnl"/>
        </w:rPr>
      </w:pPr>
      <w:r w:rsidRPr="00C729B7">
        <w:rPr>
          <w:szCs w:val="26"/>
          <w:lang w:val="de-DE"/>
        </w:rPr>
        <w:t>T</w:t>
      </w:r>
      <w:r w:rsidRPr="00C729B7">
        <w:rPr>
          <w:szCs w:val="26"/>
          <w:lang w:val="nl-NL"/>
        </w:rPr>
        <w:t xml:space="preserve">ổng số đơn vị trường trên địa bàn huyện đến năm 2020 là 40 trường và 01 Trung tâm Giáo dục nghề nghiệp - giáo dục thường xuyên, trong đó 20 trường đạt chuẩn quốc gia, chiếm tỷ lệ 50%. Số </w:t>
      </w:r>
      <w:r w:rsidRPr="00C729B7">
        <w:rPr>
          <w:szCs w:val="26"/>
          <w:lang w:val="pt-BR"/>
        </w:rPr>
        <w:t xml:space="preserve">phòng học kiên cố, bán kiên cố 765/766 phòng học, chiếm tỷ lệ 99,9%, đạt 100% mục tiêu quy hoạch. </w:t>
      </w:r>
    </w:p>
    <w:p w14:paraId="51D41AF7" w14:textId="77777777" w:rsidR="00A71447" w:rsidRPr="00C729B7" w:rsidRDefault="00A71447" w:rsidP="00A71447">
      <w:pPr>
        <w:pStyle w:val="Heading4"/>
        <w:rPr>
          <w:szCs w:val="26"/>
        </w:rPr>
      </w:pPr>
      <w:bookmarkStart w:id="69" w:name="_Toc69910045"/>
      <w:r w:rsidRPr="00C729B7">
        <w:rPr>
          <w:szCs w:val="26"/>
        </w:rPr>
        <w:t xml:space="preserve">2.7. </w:t>
      </w:r>
      <w:r w:rsidRPr="00C729B7">
        <w:rPr>
          <w:szCs w:val="26"/>
          <w:lang w:val="vi-VN"/>
        </w:rPr>
        <w:t>Cơ sở hạ tầng ngành y tế</w:t>
      </w:r>
      <w:bookmarkEnd w:id="69"/>
    </w:p>
    <w:p w14:paraId="511B47B4" w14:textId="77777777" w:rsidR="00A71447" w:rsidRPr="00C729B7" w:rsidRDefault="00A71447" w:rsidP="00A71447">
      <w:pPr>
        <w:rPr>
          <w:szCs w:val="26"/>
          <w:lang w:val="es-ES_tradnl"/>
        </w:rPr>
      </w:pPr>
      <w:r w:rsidRPr="00C729B7">
        <w:rPr>
          <w:szCs w:val="26"/>
          <w:lang w:val="es-ES_tradnl"/>
        </w:rPr>
        <w:t>Hiện nay, trên địa bàn huyện có 01 Trung tâm y tế huyện và 13/13 Trạm y tế xã, thị trấn được kiên cố hóa. Tổng số giường bệnh kế hoạch tại Bệnh viện tăng từ 70 giường (năm 2011) lên 110 giường (năm 2020), đạt 16,6 giường/1 vạn dân; 100% xã đạt tiêu chí quốc gia về y tế  giai đoạn đến 2020. Cơ sở vật chất của Trạm y tế xã được quan tâm đầu tư, 100% Trạm y tế xã có cơ sở vật chất đạt theo bộ tiêu chí (từ 9 - 15 phòng làm việc); 100% các cơ sở Y tế đều đủ điều kiện khám chữa bệnh và thanh toán bảo hiểm y tế; 100% Trạm y tế xã có đủ công trình phụ trợ; 100% trạm y tế xã có danh mục trang thiết bị trung bình từ 70-80% theo quy định của Bộ Y tế.</w:t>
      </w:r>
    </w:p>
    <w:p w14:paraId="1E9A934B" w14:textId="77777777" w:rsidR="00A71447" w:rsidRPr="00C729B7" w:rsidRDefault="00A71447" w:rsidP="00A71447">
      <w:pPr>
        <w:pStyle w:val="Heading4"/>
        <w:rPr>
          <w:szCs w:val="26"/>
          <w:lang w:val="es-ES_tradnl"/>
        </w:rPr>
      </w:pPr>
      <w:bookmarkStart w:id="70" w:name="_Toc69910046"/>
      <w:r w:rsidRPr="00C729B7">
        <w:rPr>
          <w:szCs w:val="26"/>
          <w:lang w:val="es-ES_tradnl"/>
        </w:rPr>
        <w:t>2.8. Hạ tầng văn hóa - thể dục thể thao</w:t>
      </w:r>
      <w:bookmarkEnd w:id="70"/>
    </w:p>
    <w:p w14:paraId="2B1161FD" w14:textId="77777777" w:rsidR="00A71447" w:rsidRPr="00C729B7" w:rsidRDefault="00A71447" w:rsidP="00A71447">
      <w:pPr>
        <w:rPr>
          <w:szCs w:val="26"/>
          <w:lang w:val="de-DE"/>
        </w:rPr>
      </w:pPr>
      <w:r w:rsidRPr="00C729B7">
        <w:rPr>
          <w:szCs w:val="26"/>
          <w:lang w:val="pl-PL" w:eastAsia="vi-VN"/>
        </w:rPr>
        <w:t xml:space="preserve">Việc đầu tư cho phát triển văn hóa, thể thao trong nhiều năm qua được huyện quan tâm, tương xứng với tốc độ phát triển kinh tế của huyện, đảm bảo cho phát triển văn hóa là nền tảng phát triển kinh tế, xã hội. </w:t>
      </w:r>
      <w:r w:rsidRPr="00C729B7">
        <w:rPr>
          <w:szCs w:val="26"/>
          <w:lang w:val="pl-PL"/>
        </w:rPr>
        <w:t xml:space="preserve">Đến hết năm 2020 ước trên địa bàn huyện có 143 nhà văn hóa gồm: 01 trung tâm hội nghị văn hóa huyện; 13/13 nhà văn hóa xã, thị trấn tăng 12 nhà so với 2011; 129 nhà văn hóa bản tăng 60 nhà so với 2011. Huyện có 01 công viên cây xanh; 01 cung văn hóa thiếu niên đạt 100% so với quy hoạch. Mục tiêu xây dựng 01 thư viện, 01 trung tâm văn hóa - TDTT; 01 sân khấu ngoài trời chưa </w:t>
      </w:r>
      <w:r w:rsidRPr="00C729B7">
        <w:rPr>
          <w:szCs w:val="26"/>
          <w:lang w:val="pl-PL"/>
        </w:rPr>
        <w:lastRenderedPageBreak/>
        <w:t>thực hiện được do còn gặp khó khăn về tài chính và sự thay đổi về hệ thống tổ chức cơ quan, đơn vị theo chương trình sát nhập</w:t>
      </w:r>
      <w:r w:rsidRPr="00C729B7">
        <w:rPr>
          <w:szCs w:val="26"/>
          <w:lang w:val="de-DE"/>
        </w:rPr>
        <w:t>.</w:t>
      </w:r>
    </w:p>
    <w:p w14:paraId="54E8F429" w14:textId="77777777" w:rsidR="00A71447" w:rsidRPr="00C729B7" w:rsidRDefault="00A71447" w:rsidP="00A71447">
      <w:pPr>
        <w:pStyle w:val="Heading3"/>
        <w:rPr>
          <w:rFonts w:cs="Times New Roman"/>
          <w:lang w:val="es-ES_tradnl"/>
        </w:rPr>
      </w:pPr>
      <w:bookmarkStart w:id="71" w:name="_Toc69910047"/>
      <w:r w:rsidRPr="00C729B7">
        <w:rPr>
          <w:rFonts w:cs="Times New Roman"/>
          <w:lang w:val="es-ES_tradnl"/>
        </w:rPr>
        <w:t>3. Về phát triển doanh nghiệp, HTX và thu hút đầu tư</w:t>
      </w:r>
      <w:bookmarkEnd w:id="71"/>
    </w:p>
    <w:p w14:paraId="07EBAD27" w14:textId="77777777" w:rsidR="00A71447" w:rsidRPr="00C729B7" w:rsidRDefault="00A71447" w:rsidP="00A71447">
      <w:pPr>
        <w:rPr>
          <w:szCs w:val="26"/>
          <w:lang w:val="es-ES_tradnl"/>
        </w:rPr>
      </w:pPr>
      <w:r w:rsidRPr="00C729B7">
        <w:rPr>
          <w:szCs w:val="26"/>
          <w:lang w:val="es-ES_tradnl"/>
        </w:rPr>
        <w:t xml:space="preserve">- Phát triển doanh nghiệp, hợp tác xã: </w:t>
      </w:r>
      <w:r w:rsidRPr="00C729B7">
        <w:rPr>
          <w:bCs/>
          <w:szCs w:val="26"/>
          <w:lang w:val="es-ES_tradnl"/>
        </w:rPr>
        <w:t xml:space="preserve">Trong giai đoạn 2011-2020, thành lập mới 27 HTX </w:t>
      </w:r>
      <w:r w:rsidRPr="00C729B7">
        <w:rPr>
          <w:bCs/>
          <w:i/>
          <w:szCs w:val="26"/>
          <w:lang w:val="es-ES_tradnl"/>
        </w:rPr>
        <w:t>(ước thực hiện năm 2020 thành lập mới 07 HTX)</w:t>
      </w:r>
      <w:r w:rsidRPr="00C729B7">
        <w:rPr>
          <w:bCs/>
          <w:szCs w:val="26"/>
          <w:lang w:val="es-ES_tradnl"/>
        </w:rPr>
        <w:t xml:space="preserve">, 10 HTX được chuyển đổi và đăng ký lại theo Luật HTX năm 2012, thực hiện giải thể bắt buộc 18 HTX do các HTX chưa chuyển đổi hoạt động theo Luật HTX năm 2012 và các Hợp tác xã đã ngừng hoạt động lâu ngày. Hiện nay trên địa bàn huyện có 30 HTX </w:t>
      </w:r>
      <w:r w:rsidRPr="00C729B7">
        <w:rPr>
          <w:bCs/>
          <w:i/>
          <w:szCs w:val="26"/>
          <w:lang w:val="es-ES_tradnl"/>
        </w:rPr>
        <w:t>(trong đó 01 HTX ngừng hoạt động nhưng vẫn chưa giải thể được vì HTX này chưa hoàn thành việc thanh toán các khoản nợ của HTX)</w:t>
      </w:r>
      <w:r w:rsidRPr="00C729B7">
        <w:rPr>
          <w:bCs/>
          <w:szCs w:val="26"/>
          <w:lang w:val="es-ES_tradnl"/>
        </w:rPr>
        <w:t xml:space="preserve">.  </w:t>
      </w:r>
    </w:p>
    <w:p w14:paraId="775E65FD" w14:textId="77777777" w:rsidR="00A71447" w:rsidRPr="00C729B7" w:rsidRDefault="00A71447" w:rsidP="00A71447">
      <w:pPr>
        <w:rPr>
          <w:szCs w:val="26"/>
          <w:lang w:val="es-ES_tradnl"/>
        </w:rPr>
      </w:pPr>
      <w:r w:rsidRPr="00C729B7">
        <w:rPr>
          <w:szCs w:val="26"/>
          <w:lang w:val="es-ES_tradnl"/>
        </w:rPr>
        <w:t>- Kết quả thu hút đầu tư: Tổng số dự án thu hút đầu tư trên địa bàn huyện giai đoạn 2011-2020 là 26 dự án, chủ yếu về lĩnh vực nông nghiệp, du lịch và thủy điện; số vốn đăng ký đầu tư khoảng 4.050 tỷ đồng. Một số dự án đầu tư lớn trong lĩnh vực du lịch như Dự án phát triển dịch vụ du lịch tại Đèo Hoàng Liên Sơn của công ty Pu Sam Cáp và khu du lịch sinh thái tại thác Cầu Mây của tập đoàn Hoàng Liên Sơn. Nhiều đơn vị, doanh nghiệp đã vào khảo sát đầu tư xây dựng cơ sở vật chất phục vụ khách du lịch như Công ty Cổ phần Pu Ta Leng Lengged, công ty cổ phần Du lịch Việt Á Hà Nội...</w:t>
      </w:r>
    </w:p>
    <w:p w14:paraId="7B7B9D48" w14:textId="77777777" w:rsidR="00A71447" w:rsidRPr="00A317F7" w:rsidRDefault="00A71447" w:rsidP="00A71447">
      <w:pPr>
        <w:pStyle w:val="Heading2"/>
      </w:pPr>
      <w:bookmarkStart w:id="72" w:name="_Toc241918996"/>
      <w:bookmarkStart w:id="73" w:name="_Toc69910048"/>
      <w:r w:rsidRPr="00A317F7">
        <w:t>III. ĐÁNH GIÁ TỔNG QUÁT VIỆC THỰC HIỆN CÁC MỤC TIÊU QUY HOẠCH TỔNG THỂ PHÁT TRIỂN KINH TẾ - XÃ HỘI CỦA HUYỆN TAM ĐƯỜNG THỜI KỲ 2011-2020</w:t>
      </w:r>
      <w:bookmarkEnd w:id="73"/>
    </w:p>
    <w:p w14:paraId="504DD575" w14:textId="77777777" w:rsidR="00A71447" w:rsidRPr="00C729B7" w:rsidRDefault="00A71447" w:rsidP="00A71447">
      <w:pPr>
        <w:rPr>
          <w:szCs w:val="26"/>
          <w:lang w:val="nl-NL"/>
        </w:rPr>
      </w:pPr>
      <w:r w:rsidRPr="00C729B7">
        <w:rPr>
          <w:szCs w:val="26"/>
          <w:lang w:val="nl-NL"/>
        </w:rPr>
        <w:t>Các chỉ tiêu quy hoạch tổng thể phát triển kinh tế- xã hội huyện Tam Đường tại Quyết định số 696/QĐ-UBND ngày 07/7/2015 của UBND tỉnh Lai Châu về phê duyệt “Điều chỉnh, bổ sung Quy hoạch tổng thể phát triển kinh tế- xã hội huyện Tam Đường đến năm 2020, tầm nhìn đến năm 2030”. Kết quả thực hiện các chỉ tiêu cụ thể như sau:</w:t>
      </w:r>
    </w:p>
    <w:p w14:paraId="5502BE8C" w14:textId="77777777" w:rsidR="00A71447" w:rsidRPr="00C729B7" w:rsidRDefault="00A71447" w:rsidP="00A71447">
      <w:pPr>
        <w:pStyle w:val="Heading3"/>
        <w:rPr>
          <w:rFonts w:cs="Times New Roman"/>
          <w:lang w:val="es-ES_tradnl"/>
        </w:rPr>
      </w:pPr>
      <w:bookmarkStart w:id="74" w:name="_Toc69910049"/>
      <w:r w:rsidRPr="00C729B7">
        <w:rPr>
          <w:rFonts w:cs="Times New Roman"/>
          <w:lang w:val="es-ES_tradnl"/>
        </w:rPr>
        <w:t>1. Về phát triển kinh tế</w:t>
      </w:r>
      <w:bookmarkEnd w:id="74"/>
    </w:p>
    <w:p w14:paraId="6554E0EA" w14:textId="77777777" w:rsidR="00A71447" w:rsidRPr="00C729B7" w:rsidRDefault="00A71447" w:rsidP="00A71447">
      <w:pPr>
        <w:rPr>
          <w:spacing w:val="-2"/>
          <w:szCs w:val="26"/>
          <w:lang w:val="es-ES_tradnl"/>
        </w:rPr>
      </w:pPr>
      <w:r w:rsidRPr="00C729B7">
        <w:rPr>
          <w:spacing w:val="-2"/>
          <w:szCs w:val="26"/>
          <w:lang w:val="es-ES_tradnl"/>
        </w:rPr>
        <w:t>(1)</w:t>
      </w:r>
      <w:r w:rsidRPr="00C729B7">
        <w:rPr>
          <w:b/>
          <w:spacing w:val="-2"/>
          <w:szCs w:val="26"/>
          <w:lang w:val="es-ES_tradnl"/>
        </w:rPr>
        <w:t xml:space="preserve"> </w:t>
      </w:r>
      <w:r w:rsidRPr="00C729B7">
        <w:rPr>
          <w:rStyle w:val="Strong"/>
          <w:b w:val="0"/>
          <w:szCs w:val="26"/>
          <w:lang w:val="es-ES_tradnl"/>
        </w:rPr>
        <w:t xml:space="preserve">Về tăng trưởng, chuyển dịch cơ cấu kinh tế: </w:t>
      </w:r>
      <w:r w:rsidRPr="00C729B7">
        <w:rPr>
          <w:spacing w:val="-2"/>
          <w:szCs w:val="26"/>
          <w:lang w:val="es-ES_tradnl"/>
        </w:rPr>
        <w:t xml:space="preserve">Giá trị sản xuất các ngành kinh tế năm 2020 đạt 2.728 tỷ đồng, đạt 129% so với quy hoạch; cơ cấu kinh tế: </w:t>
      </w:r>
      <w:r w:rsidRPr="00C729B7">
        <w:rPr>
          <w:spacing w:val="-4"/>
          <w:szCs w:val="26"/>
          <w:lang w:val="vi-VN"/>
        </w:rPr>
        <w:t>nông, lâm nghiệp, thủy sản chiếm 3</w:t>
      </w:r>
      <w:r w:rsidRPr="00C729B7">
        <w:rPr>
          <w:spacing w:val="-4"/>
          <w:szCs w:val="26"/>
        </w:rPr>
        <w:t>6</w:t>
      </w:r>
      <w:r w:rsidRPr="00C729B7">
        <w:rPr>
          <w:spacing w:val="-4"/>
          <w:szCs w:val="26"/>
          <w:lang w:val="vi-VN"/>
        </w:rPr>
        <w:t>,</w:t>
      </w:r>
      <w:r w:rsidRPr="00C729B7">
        <w:rPr>
          <w:spacing w:val="-4"/>
          <w:szCs w:val="26"/>
        </w:rPr>
        <w:t>9</w:t>
      </w:r>
      <w:r w:rsidRPr="00C729B7">
        <w:rPr>
          <w:spacing w:val="-4"/>
          <w:szCs w:val="26"/>
          <w:lang w:val="vi-VN"/>
        </w:rPr>
        <w:t>%; công nghiệp, xây dựng chiếm 24,</w:t>
      </w:r>
      <w:r w:rsidRPr="00C729B7">
        <w:rPr>
          <w:spacing w:val="-4"/>
          <w:szCs w:val="26"/>
        </w:rPr>
        <w:t>4</w:t>
      </w:r>
      <w:r w:rsidRPr="00C729B7">
        <w:rPr>
          <w:spacing w:val="-4"/>
          <w:szCs w:val="26"/>
          <w:lang w:val="vi-VN"/>
        </w:rPr>
        <w:t>%; thương mại, dịch vụ chiếm 38,</w:t>
      </w:r>
      <w:r w:rsidRPr="00C729B7">
        <w:rPr>
          <w:spacing w:val="-4"/>
          <w:szCs w:val="26"/>
        </w:rPr>
        <w:t>7</w:t>
      </w:r>
      <w:r w:rsidRPr="00C729B7">
        <w:rPr>
          <w:spacing w:val="-4"/>
          <w:szCs w:val="26"/>
          <w:lang w:val="vi-VN"/>
        </w:rPr>
        <w:t>%</w:t>
      </w:r>
      <w:r w:rsidRPr="00C729B7">
        <w:rPr>
          <w:szCs w:val="26"/>
          <w:lang w:val="es-ES_tradnl"/>
        </w:rPr>
        <w:t>. T</w:t>
      </w:r>
      <w:r w:rsidRPr="00C729B7">
        <w:rPr>
          <w:spacing w:val="-2"/>
          <w:szCs w:val="26"/>
          <w:lang w:val="es-ES_tradnl"/>
        </w:rPr>
        <w:t>ốc độ tăng trưởng giá trị sản xuất bình quân giai đoạn 2016-2020 là 20%/năm.</w:t>
      </w:r>
    </w:p>
    <w:p w14:paraId="04456BF8" w14:textId="77777777" w:rsidR="00A71447" w:rsidRPr="00C729B7" w:rsidRDefault="00A71447" w:rsidP="00A71447">
      <w:pPr>
        <w:rPr>
          <w:szCs w:val="26"/>
          <w:lang w:val="nl-NL"/>
        </w:rPr>
      </w:pPr>
      <w:r w:rsidRPr="00C729B7">
        <w:rPr>
          <w:szCs w:val="26"/>
          <w:lang w:val="es-ES_tradnl"/>
        </w:rPr>
        <w:t xml:space="preserve">(2) </w:t>
      </w:r>
      <w:r w:rsidRPr="00C729B7">
        <w:rPr>
          <w:szCs w:val="26"/>
          <w:lang w:val="nl-NL"/>
        </w:rPr>
        <w:t>Thu nhập bình quân đầu người năm 2020 đạt 30 triệu đồng, tăng 18,2 triệu đồng so với năm 2010, đạt 100% mục tiêu quy hoạch.</w:t>
      </w:r>
    </w:p>
    <w:p w14:paraId="764BBF57" w14:textId="77777777" w:rsidR="00A71447" w:rsidRPr="00C729B7" w:rsidRDefault="00A71447" w:rsidP="00A71447">
      <w:pPr>
        <w:rPr>
          <w:spacing w:val="-4"/>
          <w:szCs w:val="26"/>
          <w:lang w:val="nl-NL"/>
        </w:rPr>
      </w:pPr>
      <w:r w:rsidRPr="00C729B7">
        <w:rPr>
          <w:spacing w:val="-4"/>
          <w:szCs w:val="26"/>
          <w:lang w:val="nl-NL"/>
        </w:rPr>
        <w:t xml:space="preserve">(3) </w:t>
      </w:r>
      <w:r w:rsidRPr="00C729B7">
        <w:rPr>
          <w:spacing w:val="-6"/>
          <w:szCs w:val="26"/>
          <w:lang w:val="nl-NL"/>
        </w:rPr>
        <w:t>T</w:t>
      </w:r>
      <w:r w:rsidRPr="00C729B7">
        <w:rPr>
          <w:spacing w:val="-6"/>
          <w:szCs w:val="26"/>
          <w:lang w:val="es-ES"/>
        </w:rPr>
        <w:t>ổng sản lượng lương thực 41.170/41.000</w:t>
      </w:r>
      <w:r w:rsidRPr="00C729B7">
        <w:rPr>
          <w:spacing w:val="-6"/>
          <w:szCs w:val="26"/>
          <w:lang w:val="vi-VN"/>
        </w:rPr>
        <w:t xml:space="preserve"> </w:t>
      </w:r>
      <w:r w:rsidRPr="00C729B7">
        <w:rPr>
          <w:spacing w:val="-6"/>
          <w:szCs w:val="26"/>
          <w:lang w:val="es-ES"/>
        </w:rPr>
        <w:t>tấn</w:t>
      </w:r>
      <w:r w:rsidRPr="00C729B7">
        <w:rPr>
          <w:spacing w:val="-6"/>
          <w:szCs w:val="26"/>
          <w:lang w:val="vi-VN"/>
        </w:rPr>
        <w:t>,</w:t>
      </w:r>
      <w:r w:rsidRPr="00C729B7">
        <w:rPr>
          <w:spacing w:val="-6"/>
          <w:szCs w:val="26"/>
          <w:lang w:val="es-ES"/>
        </w:rPr>
        <w:t xml:space="preserve"> đạt 100,4% mục tiêu Quy hoạch, </w:t>
      </w:r>
      <w:r w:rsidRPr="00C729B7">
        <w:rPr>
          <w:spacing w:val="-6"/>
          <w:szCs w:val="26"/>
          <w:lang w:val="nl-NL"/>
        </w:rPr>
        <w:t>tăng 9.463 tấn so với năm 2010. Tốc độ tăng trưởng đàn gia súc 5,01</w:t>
      </w:r>
      <w:r w:rsidRPr="00C729B7">
        <w:rPr>
          <w:spacing w:val="-6"/>
          <w:szCs w:val="26"/>
          <w:lang w:val="vi-VN"/>
        </w:rPr>
        <w:t>%</w:t>
      </w:r>
      <w:r w:rsidRPr="00C729B7">
        <w:rPr>
          <w:spacing w:val="-6"/>
          <w:szCs w:val="26"/>
          <w:lang w:val="nl-NL"/>
        </w:rPr>
        <w:t xml:space="preserve">/năm </w:t>
      </w:r>
      <w:r w:rsidRPr="00C729B7">
        <w:rPr>
          <w:spacing w:val="-6"/>
          <w:szCs w:val="26"/>
          <w:lang w:val="es-ES"/>
        </w:rPr>
        <w:t>đạt 83,5% mục tiêu Quy hoạch</w:t>
      </w:r>
      <w:r w:rsidRPr="00C729B7">
        <w:rPr>
          <w:spacing w:val="-4"/>
          <w:szCs w:val="26"/>
          <w:lang w:val="nl-NL"/>
        </w:rPr>
        <w:t>.</w:t>
      </w:r>
    </w:p>
    <w:p w14:paraId="52F859ED" w14:textId="77777777" w:rsidR="00A71447" w:rsidRPr="00C729B7" w:rsidRDefault="00A71447" w:rsidP="00A71447">
      <w:pPr>
        <w:rPr>
          <w:spacing w:val="-4"/>
          <w:szCs w:val="26"/>
          <w:lang w:val="nl-NL"/>
        </w:rPr>
      </w:pPr>
      <w:r w:rsidRPr="00C729B7">
        <w:rPr>
          <w:szCs w:val="26"/>
          <w:lang w:val="nl-NL"/>
        </w:rPr>
        <w:t xml:space="preserve">(4) </w:t>
      </w:r>
      <w:r w:rsidRPr="00C729B7">
        <w:rPr>
          <w:spacing w:val="-4"/>
          <w:szCs w:val="26"/>
          <w:lang w:val="nl-NL"/>
        </w:rPr>
        <w:t>Thu ngân sách nhà nước trên địa bàn đến năm 2020 đạt 33,2 tỷ đồng, tăng 20,1 tỷ đồng so với năm 2010, đạt 66,4% mục tiêu quy hoạch.</w:t>
      </w:r>
    </w:p>
    <w:p w14:paraId="1C9EB38A" w14:textId="77777777" w:rsidR="00A71447" w:rsidRPr="00C729B7" w:rsidRDefault="00A71447" w:rsidP="00A71447">
      <w:pPr>
        <w:rPr>
          <w:szCs w:val="26"/>
          <w:lang w:val="nl-NL"/>
        </w:rPr>
      </w:pPr>
      <w:r w:rsidRPr="00C729B7">
        <w:rPr>
          <w:szCs w:val="26"/>
          <w:lang w:val="nl-NL"/>
        </w:rPr>
        <w:t xml:space="preserve">(5) </w:t>
      </w:r>
      <w:r w:rsidRPr="00C729B7">
        <w:rPr>
          <w:spacing w:val="-6"/>
          <w:szCs w:val="26"/>
          <w:lang w:val="es-ES"/>
        </w:rPr>
        <w:t>Diện tích lúa nước chủ động tưới tiêu 85%, đạt 106,3% mục tiêu Quy hoạch.</w:t>
      </w:r>
    </w:p>
    <w:p w14:paraId="0F5A71D4" w14:textId="77777777" w:rsidR="00A71447" w:rsidRPr="00C729B7" w:rsidRDefault="00A71447" w:rsidP="00A71447">
      <w:pPr>
        <w:pStyle w:val="Heading3"/>
        <w:rPr>
          <w:rFonts w:cs="Times New Roman"/>
          <w:lang w:val="es-ES_tradnl"/>
        </w:rPr>
      </w:pPr>
      <w:bookmarkStart w:id="75" w:name="_Toc69910050"/>
      <w:r w:rsidRPr="00C729B7">
        <w:rPr>
          <w:rFonts w:cs="Times New Roman"/>
          <w:lang w:val="es-ES_tradnl"/>
        </w:rPr>
        <w:lastRenderedPageBreak/>
        <w:t>2. Về phát triển xã hội</w:t>
      </w:r>
      <w:bookmarkEnd w:id="75"/>
    </w:p>
    <w:p w14:paraId="1BCD8A70" w14:textId="77777777" w:rsidR="00A71447" w:rsidRPr="00C729B7" w:rsidRDefault="00A71447" w:rsidP="00A71447">
      <w:pPr>
        <w:rPr>
          <w:szCs w:val="26"/>
        </w:rPr>
      </w:pPr>
      <w:r w:rsidRPr="00C729B7">
        <w:rPr>
          <w:szCs w:val="26"/>
          <w:lang w:val="nl-NL"/>
        </w:rPr>
        <w:t xml:space="preserve">(1) </w:t>
      </w:r>
      <w:r w:rsidRPr="00C729B7">
        <w:rPr>
          <w:szCs w:val="26"/>
        </w:rPr>
        <w:t>Củng cố và nâng cao kết quả phổ cập giáo duc mầm non cho trẻ 5 tuổi, phổ cập giáo dục tiểu học mức độ 3, phổ cập trung học cợ sở mức độ 1, xóa mù chữ mưc độ 1; năm 2020 có 20/40 trường đạt chuân quốc gia, chiếm ty lệ 50%, đạt 100% muc tiêu quy hoạch.</w:t>
      </w:r>
    </w:p>
    <w:p w14:paraId="3744BBE9" w14:textId="77777777" w:rsidR="00A71447" w:rsidRPr="00C729B7" w:rsidRDefault="00A71447" w:rsidP="00A71447">
      <w:pPr>
        <w:rPr>
          <w:spacing w:val="-4"/>
          <w:szCs w:val="26"/>
          <w:lang w:val="nl-NL"/>
        </w:rPr>
      </w:pPr>
      <w:r w:rsidRPr="00C729B7">
        <w:rPr>
          <w:spacing w:val="-4"/>
          <w:szCs w:val="26"/>
          <w:lang w:val="nl-NL"/>
        </w:rPr>
        <w:t xml:space="preserve"> (2) </w:t>
      </w:r>
      <w:r w:rsidRPr="00C729B7">
        <w:rPr>
          <w:spacing w:val="-4"/>
          <w:szCs w:val="26"/>
          <w:lang w:val="es-ES_tradnl"/>
        </w:rPr>
        <w:t>Dân số, y tế và chăm sóc sức khỏe: 100% số xã đạt tiêu chí Quốc gia về y tế giai đoạn đến 2020, đạt 100% mục tiêu quy hoạch; Đạt 5,2 bác sỹ/ 1 vạn dân, đạt 100% mục tiêu quy hoạch; Tỷ lệ trẻ em dưới 5 tuổi bị suy dinh dưỡng thể cân nặng/tuổi chiếm 21,43%. Giảm tỷ lệ sinh 0,94‰/năm, đạt 134% mục tiêu quy hoạch.</w:t>
      </w:r>
    </w:p>
    <w:p w14:paraId="62E9AF96" w14:textId="77777777" w:rsidR="00A71447" w:rsidRPr="00C729B7" w:rsidRDefault="00A71447" w:rsidP="00A71447">
      <w:pPr>
        <w:rPr>
          <w:spacing w:val="-4"/>
          <w:szCs w:val="26"/>
          <w:lang w:val="nl-NL"/>
        </w:rPr>
      </w:pPr>
      <w:r w:rsidRPr="00C729B7">
        <w:rPr>
          <w:spacing w:val="-4"/>
          <w:szCs w:val="26"/>
          <w:lang w:val="nl-NL"/>
        </w:rPr>
        <w:t xml:space="preserve">(3) </w:t>
      </w:r>
      <w:r w:rsidRPr="00C729B7">
        <w:rPr>
          <w:spacing w:val="-4"/>
          <w:szCs w:val="26"/>
          <w:lang w:val="da-DK"/>
        </w:rPr>
        <w:t xml:space="preserve">Theo chuẩn nghèo giai đoạn 2011-2015: Tỷ lệ hộ nghèo đầu năm 2011 là 45,78% và tỷ lệ hộ cận nghèo 12,31%; Tỷ lệ giảm hộ nghèo bình quân là 6,2%; </w:t>
      </w:r>
      <w:r w:rsidRPr="00C729B7">
        <w:rPr>
          <w:iCs/>
          <w:spacing w:val="-4"/>
          <w:szCs w:val="26"/>
          <w:lang w:val="da-DK"/>
        </w:rPr>
        <w:t xml:space="preserve">tỷ </w:t>
      </w:r>
      <w:r w:rsidRPr="00C729B7">
        <w:rPr>
          <w:spacing w:val="-4"/>
          <w:szCs w:val="26"/>
          <w:lang w:val="da-DK"/>
        </w:rPr>
        <w:t xml:space="preserve">lệ giảm hộ cận nghèo </w:t>
      </w:r>
      <w:r w:rsidRPr="00C729B7">
        <w:rPr>
          <w:iCs/>
          <w:spacing w:val="-4"/>
          <w:szCs w:val="26"/>
          <w:lang w:val="da-DK"/>
        </w:rPr>
        <w:t xml:space="preserve">là 1,1%; </w:t>
      </w:r>
      <w:r w:rsidRPr="00C729B7">
        <w:rPr>
          <w:spacing w:val="-4"/>
          <w:szCs w:val="26"/>
          <w:lang w:val="da-DK"/>
        </w:rPr>
        <w:t xml:space="preserve">Theo chuẩn nghèo giai đoạn 2016-2020: Tỷ lệ hộ nghèo đầu năm 2016 là 40,72% và tỷ lệ hộ cận nghèo 13,61%; ước đến hết 2020 giảm tỷ lệ giảm hộ nghèo bình quân là 4,5%; </w:t>
      </w:r>
      <w:r w:rsidRPr="00C729B7">
        <w:rPr>
          <w:iCs/>
          <w:spacing w:val="-4"/>
          <w:szCs w:val="26"/>
          <w:lang w:val="da-DK"/>
        </w:rPr>
        <w:t xml:space="preserve">tỷ </w:t>
      </w:r>
      <w:r w:rsidRPr="00C729B7">
        <w:rPr>
          <w:spacing w:val="-4"/>
          <w:szCs w:val="26"/>
          <w:lang w:val="da-DK"/>
        </w:rPr>
        <w:t xml:space="preserve">lệ giảm hộ cận nghèo </w:t>
      </w:r>
      <w:r w:rsidRPr="00C729B7">
        <w:rPr>
          <w:iCs/>
          <w:spacing w:val="-4"/>
          <w:szCs w:val="26"/>
          <w:lang w:val="da-DK"/>
        </w:rPr>
        <w:t xml:space="preserve">là 0,9% đạt 150% </w:t>
      </w:r>
      <w:r w:rsidRPr="00C729B7">
        <w:rPr>
          <w:spacing w:val="-4"/>
          <w:szCs w:val="26"/>
          <w:lang w:val="nl-NL"/>
        </w:rPr>
        <w:t xml:space="preserve">mục tiêu giai đoạn; Tỷ lệ lao động qua đào tạo từ </w:t>
      </w:r>
      <w:r w:rsidRPr="00C729B7">
        <w:rPr>
          <w:bCs/>
          <w:spacing w:val="-4"/>
          <w:szCs w:val="26"/>
          <w:lang w:val="nl-NL"/>
        </w:rPr>
        <w:t xml:space="preserve">33,6% năm 2011, dự ước đến hết năm 2020 là </w:t>
      </w:r>
      <w:r w:rsidRPr="00C729B7">
        <w:rPr>
          <w:spacing w:val="-4"/>
          <w:szCs w:val="26"/>
          <w:lang w:val="nl-NL"/>
        </w:rPr>
        <w:t>50%, đạt 100% mục tiêu giai đoạn; Giai đoạn 2016 - 2020 giải quyết việc làm cho bình quân trên 1.000 người/năm, đạt 100% mục tiêu giai đoạn.</w:t>
      </w:r>
    </w:p>
    <w:p w14:paraId="3A01F472" w14:textId="77777777" w:rsidR="00A71447" w:rsidRPr="00C729B7" w:rsidRDefault="00A71447" w:rsidP="00A71447">
      <w:pPr>
        <w:rPr>
          <w:spacing w:val="-4"/>
          <w:szCs w:val="26"/>
          <w:lang w:val="nl-NL"/>
        </w:rPr>
      </w:pPr>
      <w:r w:rsidRPr="00C729B7">
        <w:rPr>
          <w:spacing w:val="-4"/>
          <w:szCs w:val="26"/>
          <w:lang w:val="nl-NL"/>
        </w:rPr>
        <w:t>(4). Năm 2020 có 84,1% số khu dân cư văn hóa đạt 105% so với mục tiêu quy hoạch; 87,5% số hộ gia đình đạt tiêu chuẩn văn hoá, đạt 103% mục tiêu quy hoạch; 100% số cơ quan, đơn vị văn hóa, đạt 100% so với mục tiêu quy hoạch.</w:t>
      </w:r>
    </w:p>
    <w:p w14:paraId="780B82EA" w14:textId="77777777" w:rsidR="00A71447" w:rsidRPr="00C729B7" w:rsidRDefault="00A71447" w:rsidP="00A71447">
      <w:pPr>
        <w:widowControl w:val="0"/>
        <w:rPr>
          <w:spacing w:val="-4"/>
          <w:szCs w:val="26"/>
          <w:lang w:val="nl-NL"/>
        </w:rPr>
      </w:pPr>
      <w:r w:rsidRPr="00C729B7">
        <w:rPr>
          <w:spacing w:val="-4"/>
          <w:szCs w:val="26"/>
          <w:lang w:val="nl-NL"/>
        </w:rPr>
        <w:t xml:space="preserve">(5) </w:t>
      </w:r>
      <w:r w:rsidRPr="00C729B7">
        <w:rPr>
          <w:spacing w:val="-6"/>
          <w:szCs w:val="26"/>
          <w:lang w:val="nl-NL"/>
        </w:rPr>
        <w:t xml:space="preserve">Đến năm 2020 có 08 xã đạt chuẩn nông thôn mới, chiếm 66,7% số xã đạt chuẩn, </w:t>
      </w:r>
      <w:r w:rsidRPr="00C729B7">
        <w:rPr>
          <w:spacing w:val="-6"/>
          <w:szCs w:val="26"/>
          <w:lang w:val="es-ES"/>
        </w:rPr>
        <w:t>đạt 108,3% mục tiêu Quy hoạch</w:t>
      </w:r>
      <w:r w:rsidRPr="00C729B7">
        <w:rPr>
          <w:spacing w:val="-4"/>
          <w:szCs w:val="26"/>
          <w:lang w:val="nl-NL"/>
        </w:rPr>
        <w:t xml:space="preserve">. </w:t>
      </w:r>
    </w:p>
    <w:p w14:paraId="6CAA527A" w14:textId="77777777" w:rsidR="00A71447" w:rsidRPr="00C729B7" w:rsidRDefault="00A71447" w:rsidP="00A71447">
      <w:pPr>
        <w:widowControl w:val="0"/>
        <w:rPr>
          <w:szCs w:val="26"/>
          <w:lang w:val="nl-NL"/>
        </w:rPr>
      </w:pPr>
      <w:r w:rsidRPr="00C729B7">
        <w:rPr>
          <w:szCs w:val="26"/>
          <w:lang w:val="nl-NL"/>
        </w:rPr>
        <w:t>(6) Đến năm 2020, 99,5% số hộ dân được sử dụng điện lưới quốc gia, đạt 99,8% mục tiêu quy hoạch; 100% đường giao thông nội bản, đường trục bản được cứng hóa đi lại thuận tiện trong 04 mùa, đạt 100% mục tiêu quy hoạch.</w:t>
      </w:r>
    </w:p>
    <w:p w14:paraId="5D2AFBBE" w14:textId="77777777" w:rsidR="00A71447" w:rsidRPr="00C729B7" w:rsidRDefault="00A71447" w:rsidP="00A71447">
      <w:pPr>
        <w:pStyle w:val="Heading3"/>
        <w:rPr>
          <w:rFonts w:cs="Times New Roman"/>
          <w:lang w:val="es-ES_tradnl"/>
        </w:rPr>
      </w:pPr>
      <w:bookmarkStart w:id="76" w:name="_Toc69910051"/>
      <w:r w:rsidRPr="00C729B7">
        <w:rPr>
          <w:rFonts w:cs="Times New Roman"/>
          <w:lang w:val="es-ES_tradnl"/>
        </w:rPr>
        <w:t>3. Về bảo vệ môi trường</w:t>
      </w:r>
      <w:bookmarkEnd w:id="76"/>
    </w:p>
    <w:p w14:paraId="550897BE" w14:textId="77777777" w:rsidR="00A71447" w:rsidRPr="00C729B7" w:rsidRDefault="00A71447" w:rsidP="00A71447">
      <w:pPr>
        <w:widowControl w:val="0"/>
        <w:rPr>
          <w:szCs w:val="26"/>
          <w:lang w:val="nl-NL"/>
        </w:rPr>
      </w:pPr>
      <w:r w:rsidRPr="00C729B7">
        <w:rPr>
          <w:szCs w:val="26"/>
          <w:lang w:val="nl-NL"/>
        </w:rPr>
        <w:t>(1) Đến năm 2020, tỷ lệ che phủ rừng đạt 49,08%, đạt 96,2% mục tiêu quy hoạch. 100% dân số nông thôn được cung cấp nước hợp vệ sinh, đạt 100% mục tiêu quy hoạch; 73,2% dân số thị trấn được sử dụng nước sạch, đạt 73,2% mục tiêu quy hoạch.</w:t>
      </w:r>
    </w:p>
    <w:p w14:paraId="45B22732" w14:textId="77777777" w:rsidR="00A71447" w:rsidRPr="00C729B7" w:rsidRDefault="00A71447" w:rsidP="00A71447">
      <w:pPr>
        <w:rPr>
          <w:spacing w:val="-8"/>
          <w:szCs w:val="26"/>
          <w:lang w:val="nl-NL"/>
        </w:rPr>
      </w:pPr>
      <w:r w:rsidRPr="00C729B7">
        <w:rPr>
          <w:spacing w:val="-8"/>
          <w:szCs w:val="26"/>
          <w:lang w:val="nl-NL"/>
        </w:rPr>
        <w:t xml:space="preserve"> (2) Đến năm 2020, trên 80% chất thải thông thường được thu gom, 100% chất thải y tế, chất thải rắn độc hại được thu gom, xử lý, đạt 100% mục tiêu quy hoạch.</w:t>
      </w:r>
    </w:p>
    <w:p w14:paraId="5E967477" w14:textId="77777777" w:rsidR="00A71447" w:rsidRPr="00445EEF" w:rsidRDefault="00A71447" w:rsidP="00A71447">
      <w:pPr>
        <w:pStyle w:val="Caption"/>
        <w:jc w:val="center"/>
        <w:rPr>
          <w:szCs w:val="26"/>
        </w:rPr>
      </w:pPr>
      <w:r w:rsidRPr="00C729B7">
        <w:rPr>
          <w:szCs w:val="26"/>
        </w:rPr>
        <w:br w:type="page"/>
      </w:r>
      <w:bookmarkStart w:id="77" w:name="_Toc69895094"/>
      <w:r w:rsidRPr="00445EEF">
        <w:lastRenderedPageBreak/>
        <w:t xml:space="preserve">Bảng  </w:t>
      </w:r>
      <w:r w:rsidR="0001426A">
        <w:fldChar w:fldCharType="begin"/>
      </w:r>
      <w:r w:rsidR="0001426A">
        <w:instrText xml:space="preserve"> SEQ B</w:instrText>
      </w:r>
      <w:r w:rsidR="0001426A">
        <w:instrText>ả</w:instrText>
      </w:r>
      <w:r w:rsidR="0001426A">
        <w:instrText xml:space="preserve">ng_ \* ARABIC </w:instrText>
      </w:r>
      <w:r w:rsidR="0001426A">
        <w:fldChar w:fldCharType="separate"/>
      </w:r>
      <w:r w:rsidRPr="00445EEF">
        <w:rPr>
          <w:noProof/>
        </w:rPr>
        <w:t>1</w:t>
      </w:r>
      <w:r w:rsidR="0001426A">
        <w:rPr>
          <w:noProof/>
        </w:rPr>
        <w:fldChar w:fldCharType="end"/>
      </w:r>
      <w:r w:rsidRPr="00445EEF">
        <w:t>:</w:t>
      </w:r>
      <w:r w:rsidRPr="00445EEF">
        <w:rPr>
          <w:szCs w:val="26"/>
        </w:rPr>
        <w:t xml:space="preserve"> Giá trị sản xuất</w:t>
      </w:r>
      <w:bookmarkEnd w:id="77"/>
    </w:p>
    <w:tbl>
      <w:tblPr>
        <w:tblW w:w="10436" w:type="dxa"/>
        <w:tblInd w:w="-522" w:type="dxa"/>
        <w:tblLook w:val="04A0" w:firstRow="1" w:lastRow="0" w:firstColumn="1" w:lastColumn="0" w:noHBand="0" w:noVBand="1"/>
      </w:tblPr>
      <w:tblGrid>
        <w:gridCol w:w="577"/>
        <w:gridCol w:w="2213"/>
        <w:gridCol w:w="630"/>
        <w:gridCol w:w="996"/>
        <w:gridCol w:w="996"/>
        <w:gridCol w:w="1176"/>
        <w:gridCol w:w="1176"/>
        <w:gridCol w:w="1366"/>
        <w:gridCol w:w="1366"/>
      </w:tblGrid>
      <w:tr w:rsidR="00A71447" w:rsidRPr="00445EEF" w14:paraId="56553068" w14:textId="77777777" w:rsidTr="00B92425">
        <w:trPr>
          <w:trHeight w:val="315"/>
        </w:trPr>
        <w:tc>
          <w:tcPr>
            <w:tcW w:w="577" w:type="dxa"/>
            <w:vMerge w:val="restart"/>
            <w:tcBorders>
              <w:top w:val="single" w:sz="8" w:space="0" w:color="auto"/>
              <w:left w:val="single" w:sz="8" w:space="0" w:color="auto"/>
              <w:bottom w:val="single" w:sz="4" w:space="0" w:color="auto"/>
              <w:right w:val="single" w:sz="4" w:space="0" w:color="auto"/>
            </w:tcBorders>
            <w:shd w:val="clear" w:color="auto" w:fill="auto"/>
            <w:noWrap/>
            <w:vAlign w:val="center"/>
            <w:hideMark/>
          </w:tcPr>
          <w:p w14:paraId="4CFEE820"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TT</w:t>
            </w:r>
          </w:p>
        </w:tc>
        <w:tc>
          <w:tcPr>
            <w:tcW w:w="2213"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6A1BE6DE"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Chỉ tiêu</w:t>
            </w:r>
          </w:p>
        </w:tc>
        <w:tc>
          <w:tcPr>
            <w:tcW w:w="630" w:type="dxa"/>
            <w:vMerge w:val="restart"/>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4B74CB48"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Đơn vị</w:t>
            </w:r>
          </w:p>
        </w:tc>
        <w:tc>
          <w:tcPr>
            <w:tcW w:w="3168" w:type="dxa"/>
            <w:gridSpan w:val="3"/>
            <w:tcBorders>
              <w:top w:val="single" w:sz="8" w:space="0" w:color="auto"/>
              <w:left w:val="single" w:sz="4" w:space="0" w:color="auto"/>
              <w:bottom w:val="single" w:sz="4" w:space="0" w:color="auto"/>
              <w:right w:val="single" w:sz="4" w:space="0" w:color="auto"/>
            </w:tcBorders>
            <w:shd w:val="clear" w:color="auto" w:fill="auto"/>
            <w:noWrap/>
            <w:vAlign w:val="center"/>
            <w:hideMark/>
          </w:tcPr>
          <w:p w14:paraId="5AA773EE"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Mục tiêu QH duyệt theo</w:t>
            </w:r>
          </w:p>
          <w:p w14:paraId="65174514"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QĐ 87</w:t>
            </w:r>
          </w:p>
        </w:tc>
        <w:tc>
          <w:tcPr>
            <w:tcW w:w="3848"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48C20561"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Điều chỉnh tại QĐ 240</w:t>
            </w:r>
          </w:p>
        </w:tc>
      </w:tr>
      <w:tr w:rsidR="00A71447" w:rsidRPr="00445EEF" w14:paraId="5D1099D0" w14:textId="77777777" w:rsidTr="00B92425">
        <w:trPr>
          <w:trHeight w:val="315"/>
        </w:trPr>
        <w:tc>
          <w:tcPr>
            <w:tcW w:w="577" w:type="dxa"/>
            <w:vMerge/>
            <w:tcBorders>
              <w:top w:val="single" w:sz="8" w:space="0" w:color="auto"/>
              <w:left w:val="single" w:sz="8" w:space="0" w:color="auto"/>
              <w:bottom w:val="single" w:sz="4" w:space="0" w:color="auto"/>
              <w:right w:val="single" w:sz="4" w:space="0" w:color="auto"/>
            </w:tcBorders>
            <w:vAlign w:val="center"/>
            <w:hideMark/>
          </w:tcPr>
          <w:p w14:paraId="1D2EDB47" w14:textId="77777777" w:rsidR="00A71447" w:rsidRPr="00445EEF" w:rsidRDefault="00A71447" w:rsidP="00A71447">
            <w:pPr>
              <w:spacing w:before="0" w:after="0" w:line="240" w:lineRule="auto"/>
              <w:ind w:firstLine="0"/>
              <w:rPr>
                <w:b/>
                <w:bCs/>
                <w:sz w:val="20"/>
                <w:szCs w:val="20"/>
              </w:rPr>
            </w:pPr>
          </w:p>
        </w:tc>
        <w:tc>
          <w:tcPr>
            <w:tcW w:w="2213" w:type="dxa"/>
            <w:vMerge/>
            <w:tcBorders>
              <w:top w:val="single" w:sz="8" w:space="0" w:color="auto"/>
              <w:left w:val="single" w:sz="4" w:space="0" w:color="auto"/>
              <w:bottom w:val="single" w:sz="4" w:space="0" w:color="auto"/>
              <w:right w:val="single" w:sz="4" w:space="0" w:color="auto"/>
            </w:tcBorders>
            <w:vAlign w:val="center"/>
            <w:hideMark/>
          </w:tcPr>
          <w:p w14:paraId="299EEFF0" w14:textId="77777777" w:rsidR="00A71447" w:rsidRPr="00445EEF" w:rsidRDefault="00A71447" w:rsidP="00A71447">
            <w:pPr>
              <w:spacing w:before="0" w:after="0" w:line="240" w:lineRule="auto"/>
              <w:ind w:firstLine="0"/>
              <w:rPr>
                <w:b/>
                <w:bCs/>
                <w:sz w:val="20"/>
                <w:szCs w:val="20"/>
              </w:rPr>
            </w:pPr>
          </w:p>
        </w:tc>
        <w:tc>
          <w:tcPr>
            <w:tcW w:w="630" w:type="dxa"/>
            <w:vMerge/>
            <w:tcBorders>
              <w:top w:val="single" w:sz="8" w:space="0" w:color="auto"/>
              <w:left w:val="single" w:sz="4" w:space="0" w:color="auto"/>
              <w:bottom w:val="single" w:sz="4" w:space="0" w:color="auto"/>
              <w:right w:val="single" w:sz="4" w:space="0" w:color="auto"/>
            </w:tcBorders>
            <w:vAlign w:val="center"/>
            <w:hideMark/>
          </w:tcPr>
          <w:p w14:paraId="5167860E" w14:textId="77777777" w:rsidR="00A71447" w:rsidRPr="00445EEF" w:rsidRDefault="00A71447" w:rsidP="00A71447">
            <w:pPr>
              <w:spacing w:before="0" w:after="0" w:line="240" w:lineRule="auto"/>
              <w:ind w:firstLine="0"/>
              <w:rPr>
                <w:b/>
                <w:bCs/>
                <w:sz w:val="20"/>
                <w:szCs w:val="20"/>
              </w:rPr>
            </w:pPr>
          </w:p>
        </w:tc>
        <w:tc>
          <w:tcPr>
            <w:tcW w:w="996" w:type="dxa"/>
            <w:tcBorders>
              <w:top w:val="nil"/>
              <w:left w:val="single" w:sz="4" w:space="0" w:color="auto"/>
              <w:bottom w:val="single" w:sz="4" w:space="0" w:color="auto"/>
              <w:right w:val="single" w:sz="4" w:space="0" w:color="auto"/>
            </w:tcBorders>
            <w:shd w:val="clear" w:color="auto" w:fill="auto"/>
            <w:noWrap/>
            <w:vAlign w:val="center"/>
            <w:hideMark/>
          </w:tcPr>
          <w:p w14:paraId="0B8EA5F3"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2010</w:t>
            </w:r>
          </w:p>
        </w:tc>
        <w:tc>
          <w:tcPr>
            <w:tcW w:w="996" w:type="dxa"/>
            <w:tcBorders>
              <w:top w:val="nil"/>
              <w:left w:val="nil"/>
              <w:bottom w:val="single" w:sz="4" w:space="0" w:color="auto"/>
              <w:right w:val="single" w:sz="4" w:space="0" w:color="auto"/>
            </w:tcBorders>
            <w:shd w:val="clear" w:color="auto" w:fill="auto"/>
            <w:noWrap/>
            <w:vAlign w:val="center"/>
            <w:hideMark/>
          </w:tcPr>
          <w:p w14:paraId="7A810D1A"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2015</w:t>
            </w:r>
          </w:p>
        </w:tc>
        <w:tc>
          <w:tcPr>
            <w:tcW w:w="1176" w:type="dxa"/>
            <w:tcBorders>
              <w:top w:val="nil"/>
              <w:left w:val="nil"/>
              <w:bottom w:val="single" w:sz="4" w:space="0" w:color="auto"/>
              <w:right w:val="single" w:sz="4" w:space="0" w:color="auto"/>
            </w:tcBorders>
            <w:shd w:val="clear" w:color="auto" w:fill="auto"/>
            <w:noWrap/>
            <w:vAlign w:val="center"/>
            <w:hideMark/>
          </w:tcPr>
          <w:p w14:paraId="43E096A1"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2020</w:t>
            </w:r>
          </w:p>
        </w:tc>
        <w:tc>
          <w:tcPr>
            <w:tcW w:w="1176" w:type="dxa"/>
            <w:tcBorders>
              <w:top w:val="nil"/>
              <w:left w:val="nil"/>
              <w:bottom w:val="single" w:sz="4" w:space="0" w:color="auto"/>
              <w:right w:val="single" w:sz="4" w:space="0" w:color="auto"/>
            </w:tcBorders>
            <w:shd w:val="clear" w:color="auto" w:fill="auto"/>
            <w:noWrap/>
            <w:vAlign w:val="center"/>
            <w:hideMark/>
          </w:tcPr>
          <w:p w14:paraId="19FF85D1"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2010</w:t>
            </w:r>
          </w:p>
        </w:tc>
        <w:tc>
          <w:tcPr>
            <w:tcW w:w="1298" w:type="dxa"/>
            <w:tcBorders>
              <w:top w:val="nil"/>
              <w:left w:val="nil"/>
              <w:bottom w:val="single" w:sz="4" w:space="0" w:color="auto"/>
              <w:right w:val="single" w:sz="4" w:space="0" w:color="auto"/>
            </w:tcBorders>
            <w:shd w:val="clear" w:color="auto" w:fill="auto"/>
            <w:noWrap/>
            <w:vAlign w:val="center"/>
            <w:hideMark/>
          </w:tcPr>
          <w:p w14:paraId="7ABD68E8"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2015</w:t>
            </w:r>
          </w:p>
        </w:tc>
        <w:tc>
          <w:tcPr>
            <w:tcW w:w="1366" w:type="dxa"/>
            <w:tcBorders>
              <w:top w:val="nil"/>
              <w:left w:val="nil"/>
              <w:bottom w:val="single" w:sz="4" w:space="0" w:color="auto"/>
              <w:right w:val="single" w:sz="8" w:space="0" w:color="auto"/>
            </w:tcBorders>
            <w:shd w:val="clear" w:color="auto" w:fill="auto"/>
            <w:noWrap/>
            <w:vAlign w:val="center"/>
            <w:hideMark/>
          </w:tcPr>
          <w:p w14:paraId="4F6E7F25"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2020</w:t>
            </w:r>
          </w:p>
        </w:tc>
      </w:tr>
      <w:tr w:rsidR="00A71447" w:rsidRPr="00445EEF" w14:paraId="67A0641D"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60E9A590"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I</w:t>
            </w:r>
          </w:p>
        </w:tc>
        <w:tc>
          <w:tcPr>
            <w:tcW w:w="2213" w:type="dxa"/>
            <w:tcBorders>
              <w:top w:val="nil"/>
              <w:left w:val="nil"/>
              <w:bottom w:val="single" w:sz="4" w:space="0" w:color="auto"/>
              <w:right w:val="single" w:sz="4" w:space="0" w:color="auto"/>
            </w:tcBorders>
            <w:shd w:val="clear" w:color="auto" w:fill="auto"/>
            <w:noWrap/>
            <w:vAlign w:val="center"/>
            <w:hideMark/>
          </w:tcPr>
          <w:p w14:paraId="7E817FD1" w14:textId="77777777" w:rsidR="00A71447" w:rsidRPr="00445EEF" w:rsidRDefault="00A71447" w:rsidP="00A71447">
            <w:pPr>
              <w:spacing w:before="0" w:after="0" w:line="240" w:lineRule="auto"/>
              <w:ind w:firstLine="0"/>
              <w:rPr>
                <w:b/>
                <w:bCs/>
                <w:sz w:val="24"/>
                <w:szCs w:val="24"/>
              </w:rPr>
            </w:pPr>
            <w:r w:rsidRPr="00445EEF">
              <w:rPr>
                <w:b/>
                <w:bCs/>
                <w:sz w:val="24"/>
                <w:szCs w:val="24"/>
              </w:rPr>
              <w:t>TỔNG GTSX  (GIÁ 2010)</w:t>
            </w:r>
          </w:p>
        </w:tc>
        <w:tc>
          <w:tcPr>
            <w:tcW w:w="630" w:type="dxa"/>
            <w:tcBorders>
              <w:top w:val="nil"/>
              <w:left w:val="nil"/>
              <w:bottom w:val="single" w:sz="4" w:space="0" w:color="auto"/>
              <w:right w:val="single" w:sz="4" w:space="0" w:color="auto"/>
            </w:tcBorders>
            <w:shd w:val="clear" w:color="auto" w:fill="auto"/>
            <w:noWrap/>
            <w:vAlign w:val="center"/>
            <w:hideMark/>
          </w:tcPr>
          <w:p w14:paraId="49117474" w14:textId="77777777" w:rsidR="00A71447" w:rsidRPr="00445EEF" w:rsidRDefault="00A71447" w:rsidP="00A71447">
            <w:pPr>
              <w:spacing w:before="0" w:after="0" w:line="240" w:lineRule="auto"/>
              <w:ind w:firstLine="0"/>
              <w:jc w:val="center"/>
              <w:rPr>
                <w:b/>
                <w:bCs/>
                <w:i/>
                <w:iCs/>
                <w:sz w:val="16"/>
                <w:szCs w:val="16"/>
              </w:rPr>
            </w:pPr>
            <w:r w:rsidRPr="00445EEF">
              <w:rPr>
                <w:b/>
                <w:bCs/>
                <w:i/>
                <w:iCs/>
                <w:sz w:val="16"/>
                <w:szCs w:val="16"/>
              </w:rPr>
              <w:t>Tr. đồng</w:t>
            </w:r>
          </w:p>
        </w:tc>
        <w:tc>
          <w:tcPr>
            <w:tcW w:w="996" w:type="dxa"/>
            <w:tcBorders>
              <w:top w:val="nil"/>
              <w:left w:val="nil"/>
              <w:bottom w:val="single" w:sz="4" w:space="0" w:color="auto"/>
              <w:right w:val="single" w:sz="4" w:space="0" w:color="auto"/>
            </w:tcBorders>
            <w:shd w:val="clear" w:color="auto" w:fill="auto"/>
            <w:noWrap/>
            <w:vAlign w:val="center"/>
            <w:hideMark/>
          </w:tcPr>
          <w:p w14:paraId="3DAD65F9"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604.261</w:t>
            </w:r>
          </w:p>
        </w:tc>
        <w:tc>
          <w:tcPr>
            <w:tcW w:w="996" w:type="dxa"/>
            <w:tcBorders>
              <w:top w:val="nil"/>
              <w:left w:val="nil"/>
              <w:bottom w:val="single" w:sz="4" w:space="0" w:color="auto"/>
              <w:right w:val="single" w:sz="4" w:space="0" w:color="auto"/>
            </w:tcBorders>
            <w:shd w:val="clear" w:color="auto" w:fill="auto"/>
            <w:noWrap/>
            <w:vAlign w:val="center"/>
            <w:hideMark/>
          </w:tcPr>
          <w:p w14:paraId="402DE782"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713.868</w:t>
            </w:r>
          </w:p>
        </w:tc>
        <w:tc>
          <w:tcPr>
            <w:tcW w:w="1176" w:type="dxa"/>
            <w:tcBorders>
              <w:top w:val="nil"/>
              <w:left w:val="nil"/>
              <w:bottom w:val="single" w:sz="4" w:space="0" w:color="auto"/>
              <w:right w:val="single" w:sz="4" w:space="0" w:color="auto"/>
            </w:tcBorders>
            <w:shd w:val="clear" w:color="auto" w:fill="auto"/>
            <w:noWrap/>
            <w:vAlign w:val="center"/>
            <w:hideMark/>
          </w:tcPr>
          <w:p w14:paraId="3C174F34"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834.409</w:t>
            </w:r>
          </w:p>
        </w:tc>
        <w:tc>
          <w:tcPr>
            <w:tcW w:w="1176" w:type="dxa"/>
            <w:tcBorders>
              <w:top w:val="nil"/>
              <w:left w:val="nil"/>
              <w:bottom w:val="single" w:sz="4" w:space="0" w:color="auto"/>
              <w:right w:val="single" w:sz="4" w:space="0" w:color="auto"/>
            </w:tcBorders>
            <w:shd w:val="clear" w:color="auto" w:fill="auto"/>
            <w:noWrap/>
            <w:vAlign w:val="center"/>
            <w:hideMark/>
          </w:tcPr>
          <w:p w14:paraId="654643B9"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551.049</w:t>
            </w:r>
          </w:p>
        </w:tc>
        <w:tc>
          <w:tcPr>
            <w:tcW w:w="1298" w:type="dxa"/>
            <w:tcBorders>
              <w:top w:val="nil"/>
              <w:left w:val="nil"/>
              <w:bottom w:val="single" w:sz="4" w:space="0" w:color="auto"/>
              <w:right w:val="single" w:sz="4" w:space="0" w:color="auto"/>
            </w:tcBorders>
            <w:shd w:val="clear" w:color="auto" w:fill="auto"/>
            <w:noWrap/>
            <w:vAlign w:val="center"/>
            <w:hideMark/>
          </w:tcPr>
          <w:p w14:paraId="53A0F522" w14:textId="77777777" w:rsidR="00A71447" w:rsidRPr="00445EEF" w:rsidRDefault="00A71447" w:rsidP="00A71447">
            <w:pPr>
              <w:spacing w:before="0" w:after="0" w:line="240" w:lineRule="auto"/>
              <w:ind w:right="190" w:firstLine="0"/>
              <w:jc w:val="right"/>
              <w:rPr>
                <w:b/>
                <w:bCs/>
                <w:sz w:val="24"/>
                <w:szCs w:val="24"/>
              </w:rPr>
            </w:pPr>
            <w:r w:rsidRPr="00445EEF">
              <w:rPr>
                <w:b/>
                <w:bCs/>
                <w:sz w:val="24"/>
                <w:szCs w:val="24"/>
              </w:rPr>
              <w:t>668.611</w:t>
            </w:r>
          </w:p>
        </w:tc>
        <w:tc>
          <w:tcPr>
            <w:tcW w:w="1366" w:type="dxa"/>
            <w:tcBorders>
              <w:top w:val="nil"/>
              <w:left w:val="nil"/>
              <w:bottom w:val="single" w:sz="4" w:space="0" w:color="auto"/>
              <w:right w:val="single" w:sz="8" w:space="0" w:color="auto"/>
            </w:tcBorders>
            <w:shd w:val="clear" w:color="auto" w:fill="auto"/>
            <w:noWrap/>
            <w:vAlign w:val="center"/>
            <w:hideMark/>
          </w:tcPr>
          <w:p w14:paraId="60E90CE4" w14:textId="77777777" w:rsidR="00A71447" w:rsidRPr="00445EEF" w:rsidRDefault="00A71447" w:rsidP="00A71447">
            <w:pPr>
              <w:spacing w:before="0" w:after="0" w:line="240" w:lineRule="auto"/>
              <w:ind w:right="190" w:firstLine="0"/>
              <w:jc w:val="right"/>
              <w:rPr>
                <w:b/>
                <w:bCs/>
                <w:sz w:val="24"/>
                <w:szCs w:val="24"/>
              </w:rPr>
            </w:pPr>
            <w:r w:rsidRPr="00445EEF">
              <w:rPr>
                <w:b/>
                <w:bCs/>
                <w:sz w:val="24"/>
                <w:szCs w:val="24"/>
              </w:rPr>
              <w:t>781.857</w:t>
            </w:r>
          </w:p>
        </w:tc>
      </w:tr>
      <w:tr w:rsidR="00A71447" w:rsidRPr="00445EEF" w14:paraId="0F5B42E8"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0F2D8BD9"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1</w:t>
            </w:r>
          </w:p>
        </w:tc>
        <w:tc>
          <w:tcPr>
            <w:tcW w:w="2213" w:type="dxa"/>
            <w:tcBorders>
              <w:top w:val="nil"/>
              <w:left w:val="nil"/>
              <w:bottom w:val="single" w:sz="4" w:space="0" w:color="auto"/>
              <w:right w:val="single" w:sz="4" w:space="0" w:color="auto"/>
            </w:tcBorders>
            <w:shd w:val="clear" w:color="auto" w:fill="auto"/>
            <w:noWrap/>
            <w:vAlign w:val="center"/>
            <w:hideMark/>
          </w:tcPr>
          <w:p w14:paraId="615AB91B" w14:textId="77777777" w:rsidR="00A71447" w:rsidRPr="00445EEF" w:rsidRDefault="00A71447" w:rsidP="00A71447">
            <w:pPr>
              <w:spacing w:before="0" w:after="0" w:line="240" w:lineRule="auto"/>
              <w:ind w:firstLine="0"/>
              <w:rPr>
                <w:b/>
                <w:bCs/>
                <w:i/>
                <w:iCs/>
                <w:sz w:val="24"/>
                <w:szCs w:val="24"/>
              </w:rPr>
            </w:pPr>
            <w:r w:rsidRPr="00445EEF">
              <w:rPr>
                <w:b/>
                <w:bCs/>
                <w:i/>
                <w:iCs/>
                <w:sz w:val="24"/>
                <w:szCs w:val="24"/>
              </w:rPr>
              <w:t>GTSX ngành nông nghiệp</w:t>
            </w:r>
          </w:p>
        </w:tc>
        <w:tc>
          <w:tcPr>
            <w:tcW w:w="630" w:type="dxa"/>
            <w:tcBorders>
              <w:top w:val="nil"/>
              <w:left w:val="nil"/>
              <w:bottom w:val="single" w:sz="4" w:space="0" w:color="auto"/>
              <w:right w:val="single" w:sz="4" w:space="0" w:color="auto"/>
            </w:tcBorders>
            <w:shd w:val="clear" w:color="auto" w:fill="auto"/>
            <w:noWrap/>
            <w:vAlign w:val="center"/>
            <w:hideMark/>
          </w:tcPr>
          <w:p w14:paraId="707C2044" w14:textId="77777777" w:rsidR="00A71447" w:rsidRPr="00445EEF" w:rsidRDefault="00A71447" w:rsidP="00A71447">
            <w:pPr>
              <w:spacing w:before="0" w:after="0" w:line="240" w:lineRule="auto"/>
              <w:ind w:firstLine="0"/>
              <w:jc w:val="center"/>
              <w:rPr>
                <w:b/>
                <w:bCs/>
                <w:sz w:val="16"/>
                <w:szCs w:val="16"/>
              </w:rPr>
            </w:pPr>
            <w:r w:rsidRPr="00445EEF">
              <w:rPr>
                <w:b/>
                <w:bCs/>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64EEBA46"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423.281</w:t>
            </w:r>
          </w:p>
        </w:tc>
        <w:tc>
          <w:tcPr>
            <w:tcW w:w="996" w:type="dxa"/>
            <w:tcBorders>
              <w:top w:val="nil"/>
              <w:left w:val="nil"/>
              <w:bottom w:val="single" w:sz="4" w:space="0" w:color="auto"/>
              <w:right w:val="single" w:sz="4" w:space="0" w:color="auto"/>
            </w:tcBorders>
            <w:shd w:val="clear" w:color="auto" w:fill="auto"/>
            <w:noWrap/>
            <w:vAlign w:val="center"/>
            <w:hideMark/>
          </w:tcPr>
          <w:p w14:paraId="356D0D16"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477.725</w:t>
            </w:r>
          </w:p>
        </w:tc>
        <w:tc>
          <w:tcPr>
            <w:tcW w:w="1176" w:type="dxa"/>
            <w:tcBorders>
              <w:top w:val="nil"/>
              <w:left w:val="nil"/>
              <w:bottom w:val="single" w:sz="4" w:space="0" w:color="auto"/>
              <w:right w:val="single" w:sz="4" w:space="0" w:color="auto"/>
            </w:tcBorders>
            <w:shd w:val="clear" w:color="auto" w:fill="auto"/>
            <w:noWrap/>
            <w:vAlign w:val="center"/>
            <w:hideMark/>
          </w:tcPr>
          <w:p w14:paraId="339BCFEC"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542.658</w:t>
            </w:r>
          </w:p>
        </w:tc>
        <w:tc>
          <w:tcPr>
            <w:tcW w:w="1176" w:type="dxa"/>
            <w:tcBorders>
              <w:top w:val="nil"/>
              <w:left w:val="nil"/>
              <w:bottom w:val="single" w:sz="4" w:space="0" w:color="auto"/>
              <w:right w:val="single" w:sz="4" w:space="0" w:color="auto"/>
            </w:tcBorders>
            <w:shd w:val="clear" w:color="auto" w:fill="auto"/>
            <w:noWrap/>
            <w:vAlign w:val="center"/>
            <w:hideMark/>
          </w:tcPr>
          <w:p w14:paraId="7B845CC9"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431.100</w:t>
            </w:r>
          </w:p>
        </w:tc>
        <w:tc>
          <w:tcPr>
            <w:tcW w:w="1298" w:type="dxa"/>
            <w:tcBorders>
              <w:top w:val="nil"/>
              <w:left w:val="nil"/>
              <w:bottom w:val="single" w:sz="4" w:space="0" w:color="auto"/>
              <w:right w:val="single" w:sz="4" w:space="0" w:color="auto"/>
            </w:tcBorders>
            <w:shd w:val="clear" w:color="auto" w:fill="auto"/>
            <w:noWrap/>
            <w:vAlign w:val="center"/>
            <w:hideMark/>
          </w:tcPr>
          <w:p w14:paraId="1FE872DF"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508.621</w:t>
            </w:r>
          </w:p>
        </w:tc>
        <w:tc>
          <w:tcPr>
            <w:tcW w:w="1366" w:type="dxa"/>
            <w:tcBorders>
              <w:top w:val="nil"/>
              <w:left w:val="nil"/>
              <w:bottom w:val="single" w:sz="4" w:space="0" w:color="auto"/>
              <w:right w:val="single" w:sz="8" w:space="0" w:color="auto"/>
            </w:tcBorders>
            <w:shd w:val="clear" w:color="auto" w:fill="auto"/>
            <w:noWrap/>
            <w:vAlign w:val="center"/>
            <w:hideMark/>
          </w:tcPr>
          <w:p w14:paraId="338BA590"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590.810</w:t>
            </w:r>
          </w:p>
        </w:tc>
      </w:tr>
      <w:tr w:rsidR="00A71447" w:rsidRPr="00445EEF" w14:paraId="1AC5C955"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3B227D99"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35391CB7" w14:textId="77777777" w:rsidR="00A71447" w:rsidRPr="00445EEF" w:rsidRDefault="00A71447" w:rsidP="000E37C8">
            <w:pPr>
              <w:spacing w:before="0" w:after="0" w:line="240" w:lineRule="auto"/>
              <w:ind w:firstLine="0"/>
              <w:rPr>
                <w:sz w:val="24"/>
                <w:szCs w:val="24"/>
              </w:rPr>
            </w:pPr>
            <w:r w:rsidRPr="00445EEF">
              <w:rPr>
                <w:sz w:val="24"/>
                <w:szCs w:val="24"/>
              </w:rPr>
              <w:t xml:space="preserve"> - Trồng trọt</w:t>
            </w:r>
          </w:p>
        </w:tc>
        <w:tc>
          <w:tcPr>
            <w:tcW w:w="630" w:type="dxa"/>
            <w:tcBorders>
              <w:top w:val="nil"/>
              <w:left w:val="nil"/>
              <w:bottom w:val="single" w:sz="4" w:space="0" w:color="auto"/>
              <w:right w:val="single" w:sz="4" w:space="0" w:color="auto"/>
            </w:tcBorders>
            <w:shd w:val="clear" w:color="auto" w:fill="auto"/>
            <w:noWrap/>
            <w:vAlign w:val="center"/>
            <w:hideMark/>
          </w:tcPr>
          <w:p w14:paraId="6B0F72EB"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4AB8846D" w14:textId="77777777" w:rsidR="00A71447" w:rsidRPr="00445EEF" w:rsidRDefault="00A71447" w:rsidP="00A71447">
            <w:pPr>
              <w:spacing w:before="0" w:after="0" w:line="240" w:lineRule="auto"/>
              <w:ind w:firstLine="0"/>
              <w:jc w:val="right"/>
              <w:rPr>
                <w:sz w:val="24"/>
                <w:szCs w:val="24"/>
              </w:rPr>
            </w:pPr>
            <w:r w:rsidRPr="00445EEF">
              <w:rPr>
                <w:sz w:val="24"/>
                <w:szCs w:val="24"/>
              </w:rPr>
              <w:t>343.243</w:t>
            </w:r>
          </w:p>
        </w:tc>
        <w:tc>
          <w:tcPr>
            <w:tcW w:w="996" w:type="dxa"/>
            <w:tcBorders>
              <w:top w:val="nil"/>
              <w:left w:val="nil"/>
              <w:bottom w:val="single" w:sz="4" w:space="0" w:color="auto"/>
              <w:right w:val="single" w:sz="4" w:space="0" w:color="auto"/>
            </w:tcBorders>
            <w:shd w:val="clear" w:color="auto" w:fill="auto"/>
            <w:noWrap/>
            <w:vAlign w:val="center"/>
            <w:hideMark/>
          </w:tcPr>
          <w:p w14:paraId="23BD2889" w14:textId="77777777" w:rsidR="00A71447" w:rsidRPr="00445EEF" w:rsidRDefault="00A71447" w:rsidP="00A71447">
            <w:pPr>
              <w:spacing w:before="0" w:after="0" w:line="240" w:lineRule="auto"/>
              <w:ind w:firstLine="0"/>
              <w:jc w:val="right"/>
              <w:rPr>
                <w:sz w:val="24"/>
                <w:szCs w:val="24"/>
              </w:rPr>
            </w:pPr>
            <w:r w:rsidRPr="00445EEF">
              <w:rPr>
                <w:sz w:val="24"/>
                <w:szCs w:val="24"/>
              </w:rPr>
              <w:t>372.973</w:t>
            </w:r>
          </w:p>
        </w:tc>
        <w:tc>
          <w:tcPr>
            <w:tcW w:w="1176" w:type="dxa"/>
            <w:tcBorders>
              <w:top w:val="nil"/>
              <w:left w:val="nil"/>
              <w:bottom w:val="single" w:sz="4" w:space="0" w:color="auto"/>
              <w:right w:val="single" w:sz="4" w:space="0" w:color="auto"/>
            </w:tcBorders>
            <w:shd w:val="clear" w:color="auto" w:fill="auto"/>
            <w:noWrap/>
            <w:vAlign w:val="center"/>
            <w:hideMark/>
          </w:tcPr>
          <w:p w14:paraId="2AC8C891" w14:textId="77777777" w:rsidR="00A71447" w:rsidRPr="00445EEF" w:rsidRDefault="00A71447" w:rsidP="00A71447">
            <w:pPr>
              <w:spacing w:before="0" w:after="0" w:line="240" w:lineRule="auto"/>
              <w:ind w:firstLine="0"/>
              <w:jc w:val="right"/>
              <w:rPr>
                <w:sz w:val="24"/>
                <w:szCs w:val="24"/>
              </w:rPr>
            </w:pPr>
            <w:r w:rsidRPr="00445EEF">
              <w:rPr>
                <w:sz w:val="24"/>
                <w:szCs w:val="24"/>
              </w:rPr>
              <w:t>405.405</w:t>
            </w:r>
          </w:p>
        </w:tc>
        <w:tc>
          <w:tcPr>
            <w:tcW w:w="1176" w:type="dxa"/>
            <w:tcBorders>
              <w:top w:val="nil"/>
              <w:left w:val="nil"/>
              <w:bottom w:val="single" w:sz="4" w:space="0" w:color="auto"/>
              <w:right w:val="single" w:sz="4" w:space="0" w:color="auto"/>
            </w:tcBorders>
            <w:shd w:val="clear" w:color="auto" w:fill="auto"/>
            <w:noWrap/>
            <w:vAlign w:val="center"/>
            <w:hideMark/>
          </w:tcPr>
          <w:p w14:paraId="73C33060" w14:textId="77777777" w:rsidR="00A71447" w:rsidRPr="00445EEF" w:rsidRDefault="00A71447" w:rsidP="00A71447">
            <w:pPr>
              <w:spacing w:before="0" w:after="0" w:line="240" w:lineRule="auto"/>
              <w:ind w:firstLine="0"/>
              <w:jc w:val="right"/>
              <w:rPr>
                <w:sz w:val="24"/>
                <w:szCs w:val="24"/>
              </w:rPr>
            </w:pPr>
            <w:r w:rsidRPr="00445EEF">
              <w:rPr>
                <w:sz w:val="24"/>
                <w:szCs w:val="24"/>
              </w:rPr>
              <w:t>345.000</w:t>
            </w:r>
          </w:p>
        </w:tc>
        <w:tc>
          <w:tcPr>
            <w:tcW w:w="1298" w:type="dxa"/>
            <w:tcBorders>
              <w:top w:val="nil"/>
              <w:left w:val="nil"/>
              <w:bottom w:val="single" w:sz="4" w:space="0" w:color="auto"/>
              <w:right w:val="single" w:sz="4" w:space="0" w:color="auto"/>
            </w:tcBorders>
            <w:shd w:val="clear" w:color="auto" w:fill="auto"/>
            <w:noWrap/>
            <w:vAlign w:val="center"/>
            <w:hideMark/>
          </w:tcPr>
          <w:p w14:paraId="2223BA94" w14:textId="77777777" w:rsidR="00A71447" w:rsidRPr="00445EEF" w:rsidRDefault="00A71447" w:rsidP="00A71447">
            <w:pPr>
              <w:spacing w:before="0" w:after="0" w:line="240" w:lineRule="auto"/>
              <w:ind w:right="190" w:firstLine="0"/>
              <w:jc w:val="right"/>
              <w:rPr>
                <w:sz w:val="24"/>
                <w:szCs w:val="24"/>
              </w:rPr>
            </w:pPr>
            <w:r w:rsidRPr="00445EEF">
              <w:rPr>
                <w:sz w:val="24"/>
                <w:szCs w:val="24"/>
              </w:rPr>
              <w:t>397.360</w:t>
            </w:r>
          </w:p>
        </w:tc>
        <w:tc>
          <w:tcPr>
            <w:tcW w:w="1366" w:type="dxa"/>
            <w:tcBorders>
              <w:top w:val="nil"/>
              <w:left w:val="nil"/>
              <w:bottom w:val="single" w:sz="4" w:space="0" w:color="auto"/>
              <w:right w:val="single" w:sz="8" w:space="0" w:color="auto"/>
            </w:tcBorders>
            <w:shd w:val="clear" w:color="auto" w:fill="auto"/>
            <w:noWrap/>
            <w:vAlign w:val="center"/>
            <w:hideMark/>
          </w:tcPr>
          <w:p w14:paraId="4FB9823A" w14:textId="77777777" w:rsidR="00A71447" w:rsidRPr="00445EEF" w:rsidRDefault="00A71447" w:rsidP="00A71447">
            <w:pPr>
              <w:spacing w:before="0" w:after="0" w:line="240" w:lineRule="auto"/>
              <w:ind w:right="190" w:firstLine="0"/>
              <w:jc w:val="right"/>
              <w:rPr>
                <w:sz w:val="24"/>
                <w:szCs w:val="24"/>
              </w:rPr>
            </w:pPr>
            <w:r w:rsidRPr="00445EEF">
              <w:rPr>
                <w:sz w:val="24"/>
                <w:szCs w:val="24"/>
              </w:rPr>
              <w:t>444.108</w:t>
            </w:r>
          </w:p>
        </w:tc>
      </w:tr>
      <w:tr w:rsidR="00A71447" w:rsidRPr="00445EEF" w14:paraId="1A789423"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30C988B0"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3E8D945D" w14:textId="77777777" w:rsidR="00A71447" w:rsidRPr="00445EEF" w:rsidRDefault="00A71447" w:rsidP="000E37C8">
            <w:pPr>
              <w:spacing w:before="0" w:after="0" w:line="240" w:lineRule="auto"/>
              <w:ind w:firstLine="0"/>
              <w:rPr>
                <w:sz w:val="24"/>
                <w:szCs w:val="24"/>
              </w:rPr>
            </w:pPr>
            <w:r w:rsidRPr="00445EEF">
              <w:rPr>
                <w:sz w:val="24"/>
                <w:szCs w:val="24"/>
              </w:rPr>
              <w:t xml:space="preserve"> - Chăn nuôi</w:t>
            </w:r>
          </w:p>
        </w:tc>
        <w:tc>
          <w:tcPr>
            <w:tcW w:w="630" w:type="dxa"/>
            <w:tcBorders>
              <w:top w:val="nil"/>
              <w:left w:val="nil"/>
              <w:bottom w:val="single" w:sz="4" w:space="0" w:color="auto"/>
              <w:right w:val="single" w:sz="4" w:space="0" w:color="auto"/>
            </w:tcBorders>
            <w:shd w:val="clear" w:color="auto" w:fill="auto"/>
            <w:noWrap/>
            <w:vAlign w:val="center"/>
            <w:hideMark/>
          </w:tcPr>
          <w:p w14:paraId="5881981D"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7EB572B0" w14:textId="77777777" w:rsidR="00A71447" w:rsidRPr="00445EEF" w:rsidRDefault="00A71447" w:rsidP="00A71447">
            <w:pPr>
              <w:spacing w:before="0" w:after="0" w:line="240" w:lineRule="auto"/>
              <w:ind w:firstLine="0"/>
              <w:jc w:val="right"/>
              <w:rPr>
                <w:sz w:val="24"/>
                <w:szCs w:val="24"/>
              </w:rPr>
            </w:pPr>
            <w:r w:rsidRPr="00445EEF">
              <w:rPr>
                <w:sz w:val="24"/>
                <w:szCs w:val="24"/>
              </w:rPr>
              <w:t>78.584</w:t>
            </w:r>
          </w:p>
        </w:tc>
        <w:tc>
          <w:tcPr>
            <w:tcW w:w="996" w:type="dxa"/>
            <w:tcBorders>
              <w:top w:val="nil"/>
              <w:left w:val="nil"/>
              <w:bottom w:val="single" w:sz="4" w:space="0" w:color="auto"/>
              <w:right w:val="single" w:sz="4" w:space="0" w:color="auto"/>
            </w:tcBorders>
            <w:shd w:val="clear" w:color="auto" w:fill="auto"/>
            <w:noWrap/>
            <w:vAlign w:val="center"/>
            <w:hideMark/>
          </w:tcPr>
          <w:p w14:paraId="11FDC832" w14:textId="77777777" w:rsidR="00A71447" w:rsidRPr="00445EEF" w:rsidRDefault="00A71447" w:rsidP="00A71447">
            <w:pPr>
              <w:spacing w:before="0" w:after="0" w:line="240" w:lineRule="auto"/>
              <w:ind w:firstLine="0"/>
              <w:jc w:val="right"/>
              <w:rPr>
                <w:sz w:val="24"/>
                <w:szCs w:val="24"/>
              </w:rPr>
            </w:pPr>
            <w:r w:rsidRPr="00445EEF">
              <w:rPr>
                <w:sz w:val="24"/>
                <w:szCs w:val="24"/>
              </w:rPr>
              <w:t>102.714</w:t>
            </w:r>
          </w:p>
        </w:tc>
        <w:tc>
          <w:tcPr>
            <w:tcW w:w="1176" w:type="dxa"/>
            <w:tcBorders>
              <w:top w:val="nil"/>
              <w:left w:val="nil"/>
              <w:bottom w:val="single" w:sz="4" w:space="0" w:color="auto"/>
              <w:right w:val="single" w:sz="4" w:space="0" w:color="auto"/>
            </w:tcBorders>
            <w:shd w:val="clear" w:color="auto" w:fill="auto"/>
            <w:noWrap/>
            <w:vAlign w:val="center"/>
            <w:hideMark/>
          </w:tcPr>
          <w:p w14:paraId="4FF5DC30" w14:textId="77777777" w:rsidR="00A71447" w:rsidRPr="00445EEF" w:rsidRDefault="00A71447" w:rsidP="00A71447">
            <w:pPr>
              <w:spacing w:before="0" w:after="0" w:line="240" w:lineRule="auto"/>
              <w:ind w:firstLine="0"/>
              <w:jc w:val="right"/>
              <w:rPr>
                <w:sz w:val="24"/>
                <w:szCs w:val="24"/>
              </w:rPr>
            </w:pPr>
            <w:r w:rsidRPr="00445EEF">
              <w:rPr>
                <w:sz w:val="24"/>
                <w:szCs w:val="24"/>
              </w:rPr>
              <w:t>134.394</w:t>
            </w:r>
          </w:p>
        </w:tc>
        <w:tc>
          <w:tcPr>
            <w:tcW w:w="1176" w:type="dxa"/>
            <w:tcBorders>
              <w:top w:val="nil"/>
              <w:left w:val="nil"/>
              <w:bottom w:val="single" w:sz="4" w:space="0" w:color="auto"/>
              <w:right w:val="single" w:sz="4" w:space="0" w:color="auto"/>
            </w:tcBorders>
            <w:shd w:val="clear" w:color="auto" w:fill="auto"/>
            <w:noWrap/>
            <w:vAlign w:val="center"/>
            <w:hideMark/>
          </w:tcPr>
          <w:p w14:paraId="260CF5DB" w14:textId="77777777" w:rsidR="00A71447" w:rsidRPr="00445EEF" w:rsidRDefault="00A71447" w:rsidP="00A71447">
            <w:pPr>
              <w:spacing w:before="0" w:after="0" w:line="240" w:lineRule="auto"/>
              <w:ind w:firstLine="0"/>
              <w:jc w:val="right"/>
              <w:rPr>
                <w:sz w:val="24"/>
                <w:szCs w:val="24"/>
              </w:rPr>
            </w:pPr>
            <w:r w:rsidRPr="00445EEF">
              <w:rPr>
                <w:sz w:val="24"/>
                <w:szCs w:val="24"/>
              </w:rPr>
              <w:t>84.800</w:t>
            </w:r>
          </w:p>
        </w:tc>
        <w:tc>
          <w:tcPr>
            <w:tcW w:w="1298" w:type="dxa"/>
            <w:tcBorders>
              <w:top w:val="nil"/>
              <w:left w:val="nil"/>
              <w:bottom w:val="single" w:sz="4" w:space="0" w:color="auto"/>
              <w:right w:val="single" w:sz="4" w:space="0" w:color="auto"/>
            </w:tcBorders>
            <w:shd w:val="clear" w:color="auto" w:fill="auto"/>
            <w:noWrap/>
            <w:vAlign w:val="center"/>
            <w:hideMark/>
          </w:tcPr>
          <w:p w14:paraId="5A4092EC" w14:textId="77777777" w:rsidR="00A71447" w:rsidRPr="00445EEF" w:rsidRDefault="00A71447" w:rsidP="00A71447">
            <w:pPr>
              <w:spacing w:before="0" w:after="0" w:line="240" w:lineRule="auto"/>
              <w:ind w:right="190" w:firstLine="0"/>
              <w:jc w:val="right"/>
              <w:rPr>
                <w:sz w:val="24"/>
                <w:szCs w:val="24"/>
              </w:rPr>
            </w:pPr>
            <w:r w:rsidRPr="00445EEF">
              <w:rPr>
                <w:sz w:val="24"/>
                <w:szCs w:val="24"/>
              </w:rPr>
              <w:t>103.314</w:t>
            </w:r>
          </w:p>
        </w:tc>
        <w:tc>
          <w:tcPr>
            <w:tcW w:w="1366" w:type="dxa"/>
            <w:tcBorders>
              <w:top w:val="nil"/>
              <w:left w:val="nil"/>
              <w:bottom w:val="single" w:sz="4" w:space="0" w:color="auto"/>
              <w:right w:val="single" w:sz="8" w:space="0" w:color="auto"/>
            </w:tcBorders>
            <w:shd w:val="clear" w:color="auto" w:fill="auto"/>
            <w:noWrap/>
            <w:vAlign w:val="center"/>
            <w:hideMark/>
          </w:tcPr>
          <w:p w14:paraId="7A5142B2" w14:textId="77777777" w:rsidR="00A71447" w:rsidRPr="00445EEF" w:rsidRDefault="00A71447" w:rsidP="00A71447">
            <w:pPr>
              <w:spacing w:before="0" w:after="0" w:line="240" w:lineRule="auto"/>
              <w:ind w:right="190" w:firstLine="0"/>
              <w:jc w:val="right"/>
              <w:rPr>
                <w:sz w:val="24"/>
                <w:szCs w:val="24"/>
              </w:rPr>
            </w:pPr>
            <w:r w:rsidRPr="00445EEF">
              <w:rPr>
                <w:sz w:val="24"/>
                <w:szCs w:val="24"/>
              </w:rPr>
              <w:t>137.471</w:t>
            </w:r>
          </w:p>
        </w:tc>
      </w:tr>
      <w:tr w:rsidR="00A71447" w:rsidRPr="00445EEF" w14:paraId="66AF0E12"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1ED7C4BB"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56A2EE62" w14:textId="77777777" w:rsidR="00A71447" w:rsidRPr="00445EEF" w:rsidRDefault="00A71447" w:rsidP="000E37C8">
            <w:pPr>
              <w:spacing w:before="0" w:after="0" w:line="240" w:lineRule="auto"/>
              <w:ind w:firstLine="0"/>
              <w:rPr>
                <w:sz w:val="24"/>
                <w:szCs w:val="24"/>
              </w:rPr>
            </w:pPr>
            <w:r w:rsidRPr="00445EEF">
              <w:rPr>
                <w:sz w:val="24"/>
                <w:szCs w:val="24"/>
              </w:rPr>
              <w:t xml:space="preserve"> - Dịch vụ NN</w:t>
            </w:r>
          </w:p>
        </w:tc>
        <w:tc>
          <w:tcPr>
            <w:tcW w:w="630" w:type="dxa"/>
            <w:tcBorders>
              <w:top w:val="nil"/>
              <w:left w:val="nil"/>
              <w:bottom w:val="single" w:sz="4" w:space="0" w:color="auto"/>
              <w:right w:val="single" w:sz="4" w:space="0" w:color="auto"/>
            </w:tcBorders>
            <w:shd w:val="clear" w:color="auto" w:fill="auto"/>
            <w:noWrap/>
            <w:vAlign w:val="center"/>
            <w:hideMark/>
          </w:tcPr>
          <w:p w14:paraId="43A00523"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6CF1D9E4" w14:textId="77777777" w:rsidR="00A71447" w:rsidRPr="00445EEF" w:rsidRDefault="00A71447" w:rsidP="00A71447">
            <w:pPr>
              <w:spacing w:before="0" w:after="0" w:line="240" w:lineRule="auto"/>
              <w:ind w:firstLine="0"/>
              <w:jc w:val="right"/>
              <w:rPr>
                <w:sz w:val="24"/>
                <w:szCs w:val="24"/>
              </w:rPr>
            </w:pPr>
            <w:r w:rsidRPr="00445EEF">
              <w:rPr>
                <w:sz w:val="24"/>
                <w:szCs w:val="24"/>
              </w:rPr>
              <w:t>1.453</w:t>
            </w:r>
          </w:p>
        </w:tc>
        <w:tc>
          <w:tcPr>
            <w:tcW w:w="996" w:type="dxa"/>
            <w:tcBorders>
              <w:top w:val="nil"/>
              <w:left w:val="nil"/>
              <w:bottom w:val="single" w:sz="4" w:space="0" w:color="auto"/>
              <w:right w:val="single" w:sz="4" w:space="0" w:color="auto"/>
            </w:tcBorders>
            <w:shd w:val="clear" w:color="auto" w:fill="auto"/>
            <w:noWrap/>
            <w:vAlign w:val="center"/>
            <w:hideMark/>
          </w:tcPr>
          <w:p w14:paraId="1540F94A" w14:textId="77777777" w:rsidR="00A71447" w:rsidRPr="00445EEF" w:rsidRDefault="00A71447" w:rsidP="00A71447">
            <w:pPr>
              <w:spacing w:before="0" w:after="0" w:line="240" w:lineRule="auto"/>
              <w:ind w:firstLine="0"/>
              <w:jc w:val="right"/>
              <w:rPr>
                <w:sz w:val="24"/>
                <w:szCs w:val="24"/>
              </w:rPr>
            </w:pPr>
            <w:r w:rsidRPr="00445EEF">
              <w:rPr>
                <w:sz w:val="24"/>
                <w:szCs w:val="24"/>
              </w:rPr>
              <w:t>2.038</w:t>
            </w:r>
          </w:p>
        </w:tc>
        <w:tc>
          <w:tcPr>
            <w:tcW w:w="1176" w:type="dxa"/>
            <w:tcBorders>
              <w:top w:val="nil"/>
              <w:left w:val="nil"/>
              <w:bottom w:val="single" w:sz="4" w:space="0" w:color="auto"/>
              <w:right w:val="single" w:sz="4" w:space="0" w:color="auto"/>
            </w:tcBorders>
            <w:shd w:val="clear" w:color="auto" w:fill="auto"/>
            <w:noWrap/>
            <w:vAlign w:val="center"/>
            <w:hideMark/>
          </w:tcPr>
          <w:p w14:paraId="78A8504A" w14:textId="77777777" w:rsidR="00A71447" w:rsidRPr="00445EEF" w:rsidRDefault="00A71447" w:rsidP="00A71447">
            <w:pPr>
              <w:spacing w:before="0" w:after="0" w:line="240" w:lineRule="auto"/>
              <w:ind w:firstLine="0"/>
              <w:jc w:val="right"/>
              <w:rPr>
                <w:sz w:val="24"/>
                <w:szCs w:val="24"/>
              </w:rPr>
            </w:pPr>
            <w:r w:rsidRPr="00445EEF">
              <w:rPr>
                <w:sz w:val="24"/>
                <w:szCs w:val="24"/>
              </w:rPr>
              <w:t>2.858</w:t>
            </w:r>
          </w:p>
        </w:tc>
        <w:tc>
          <w:tcPr>
            <w:tcW w:w="1176" w:type="dxa"/>
            <w:tcBorders>
              <w:top w:val="nil"/>
              <w:left w:val="nil"/>
              <w:bottom w:val="single" w:sz="4" w:space="0" w:color="auto"/>
              <w:right w:val="single" w:sz="4" w:space="0" w:color="auto"/>
            </w:tcBorders>
            <w:shd w:val="clear" w:color="auto" w:fill="auto"/>
            <w:noWrap/>
            <w:vAlign w:val="center"/>
            <w:hideMark/>
          </w:tcPr>
          <w:p w14:paraId="6C1D20DD" w14:textId="77777777" w:rsidR="00A71447" w:rsidRPr="00445EEF" w:rsidRDefault="00A71447" w:rsidP="00A71447">
            <w:pPr>
              <w:spacing w:before="0" w:after="0" w:line="240" w:lineRule="auto"/>
              <w:ind w:firstLine="0"/>
              <w:jc w:val="right"/>
              <w:rPr>
                <w:sz w:val="24"/>
                <w:szCs w:val="24"/>
              </w:rPr>
            </w:pPr>
            <w:r w:rsidRPr="00445EEF">
              <w:rPr>
                <w:sz w:val="24"/>
                <w:szCs w:val="24"/>
              </w:rPr>
              <w:t>1.300</w:t>
            </w:r>
          </w:p>
        </w:tc>
        <w:tc>
          <w:tcPr>
            <w:tcW w:w="1298" w:type="dxa"/>
            <w:tcBorders>
              <w:top w:val="nil"/>
              <w:left w:val="nil"/>
              <w:bottom w:val="single" w:sz="4" w:space="0" w:color="auto"/>
              <w:right w:val="single" w:sz="4" w:space="0" w:color="auto"/>
            </w:tcBorders>
            <w:shd w:val="clear" w:color="auto" w:fill="auto"/>
            <w:noWrap/>
            <w:vAlign w:val="center"/>
            <w:hideMark/>
          </w:tcPr>
          <w:p w14:paraId="3482B366" w14:textId="77777777" w:rsidR="00A71447" w:rsidRPr="00445EEF" w:rsidRDefault="00A71447" w:rsidP="00A71447">
            <w:pPr>
              <w:spacing w:before="0" w:after="0" w:line="240" w:lineRule="auto"/>
              <w:ind w:right="190" w:firstLine="0"/>
              <w:jc w:val="right"/>
              <w:rPr>
                <w:sz w:val="24"/>
                <w:szCs w:val="24"/>
              </w:rPr>
            </w:pPr>
            <w:r w:rsidRPr="00445EEF">
              <w:rPr>
                <w:sz w:val="24"/>
                <w:szCs w:val="24"/>
              </w:rPr>
              <w:t>7.947</w:t>
            </w:r>
          </w:p>
        </w:tc>
        <w:tc>
          <w:tcPr>
            <w:tcW w:w="1366" w:type="dxa"/>
            <w:tcBorders>
              <w:top w:val="nil"/>
              <w:left w:val="nil"/>
              <w:bottom w:val="single" w:sz="4" w:space="0" w:color="auto"/>
              <w:right w:val="single" w:sz="8" w:space="0" w:color="auto"/>
            </w:tcBorders>
            <w:shd w:val="clear" w:color="auto" w:fill="auto"/>
            <w:noWrap/>
            <w:vAlign w:val="center"/>
            <w:hideMark/>
          </w:tcPr>
          <w:p w14:paraId="1529264D" w14:textId="77777777" w:rsidR="00A71447" w:rsidRPr="00445EEF" w:rsidRDefault="00A71447" w:rsidP="00A71447">
            <w:pPr>
              <w:spacing w:before="0" w:after="0" w:line="240" w:lineRule="auto"/>
              <w:ind w:right="190" w:firstLine="0"/>
              <w:jc w:val="right"/>
              <w:rPr>
                <w:sz w:val="24"/>
                <w:szCs w:val="24"/>
              </w:rPr>
            </w:pPr>
            <w:r w:rsidRPr="00445EEF">
              <w:rPr>
                <w:sz w:val="24"/>
                <w:szCs w:val="24"/>
              </w:rPr>
              <w:t>9.231</w:t>
            </w:r>
          </w:p>
        </w:tc>
      </w:tr>
      <w:tr w:rsidR="00A71447" w:rsidRPr="00445EEF" w14:paraId="7F9A514A"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64BBA7EC"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2</w:t>
            </w:r>
          </w:p>
        </w:tc>
        <w:tc>
          <w:tcPr>
            <w:tcW w:w="2213" w:type="dxa"/>
            <w:tcBorders>
              <w:top w:val="nil"/>
              <w:left w:val="nil"/>
              <w:bottom w:val="single" w:sz="4" w:space="0" w:color="auto"/>
              <w:right w:val="single" w:sz="4" w:space="0" w:color="auto"/>
            </w:tcBorders>
            <w:shd w:val="clear" w:color="auto" w:fill="auto"/>
            <w:noWrap/>
            <w:vAlign w:val="center"/>
            <w:hideMark/>
          </w:tcPr>
          <w:p w14:paraId="0E25EB58" w14:textId="77777777" w:rsidR="00A71447" w:rsidRPr="00445EEF" w:rsidRDefault="00A71447" w:rsidP="00A71447">
            <w:pPr>
              <w:spacing w:before="0" w:after="0" w:line="240" w:lineRule="auto"/>
              <w:ind w:firstLine="0"/>
              <w:rPr>
                <w:b/>
                <w:bCs/>
                <w:i/>
                <w:iCs/>
                <w:sz w:val="24"/>
                <w:szCs w:val="24"/>
              </w:rPr>
            </w:pPr>
            <w:r w:rsidRPr="00445EEF">
              <w:rPr>
                <w:b/>
                <w:bCs/>
                <w:i/>
                <w:iCs/>
                <w:sz w:val="24"/>
                <w:szCs w:val="24"/>
              </w:rPr>
              <w:t>GTSX ngành lâm nghiệp</w:t>
            </w:r>
          </w:p>
        </w:tc>
        <w:tc>
          <w:tcPr>
            <w:tcW w:w="630" w:type="dxa"/>
            <w:tcBorders>
              <w:top w:val="nil"/>
              <w:left w:val="nil"/>
              <w:bottom w:val="single" w:sz="4" w:space="0" w:color="auto"/>
              <w:right w:val="single" w:sz="4" w:space="0" w:color="auto"/>
            </w:tcBorders>
            <w:shd w:val="clear" w:color="auto" w:fill="auto"/>
            <w:noWrap/>
            <w:vAlign w:val="center"/>
            <w:hideMark/>
          </w:tcPr>
          <w:p w14:paraId="5FC243F1" w14:textId="77777777" w:rsidR="00A71447" w:rsidRPr="00445EEF" w:rsidRDefault="00A71447" w:rsidP="00A71447">
            <w:pPr>
              <w:spacing w:before="0" w:after="0" w:line="240" w:lineRule="auto"/>
              <w:ind w:firstLine="0"/>
              <w:jc w:val="center"/>
              <w:rPr>
                <w:b/>
                <w:bCs/>
                <w:sz w:val="16"/>
                <w:szCs w:val="16"/>
              </w:rPr>
            </w:pPr>
            <w:r w:rsidRPr="00445EEF">
              <w:rPr>
                <w:b/>
                <w:bCs/>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3AB55E80"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175.100</w:t>
            </w:r>
          </w:p>
        </w:tc>
        <w:tc>
          <w:tcPr>
            <w:tcW w:w="996" w:type="dxa"/>
            <w:tcBorders>
              <w:top w:val="nil"/>
              <w:left w:val="nil"/>
              <w:bottom w:val="single" w:sz="4" w:space="0" w:color="auto"/>
              <w:right w:val="single" w:sz="4" w:space="0" w:color="auto"/>
            </w:tcBorders>
            <w:shd w:val="clear" w:color="auto" w:fill="auto"/>
            <w:noWrap/>
            <w:vAlign w:val="center"/>
            <w:hideMark/>
          </w:tcPr>
          <w:p w14:paraId="5AF72832"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225.900</w:t>
            </w:r>
          </w:p>
        </w:tc>
        <w:tc>
          <w:tcPr>
            <w:tcW w:w="1176" w:type="dxa"/>
            <w:tcBorders>
              <w:top w:val="nil"/>
              <w:left w:val="nil"/>
              <w:bottom w:val="single" w:sz="4" w:space="0" w:color="auto"/>
              <w:right w:val="single" w:sz="4" w:space="0" w:color="auto"/>
            </w:tcBorders>
            <w:shd w:val="clear" w:color="auto" w:fill="auto"/>
            <w:noWrap/>
            <w:vAlign w:val="center"/>
            <w:hideMark/>
          </w:tcPr>
          <w:p w14:paraId="56CDDBE2"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276.400</w:t>
            </w:r>
          </w:p>
        </w:tc>
        <w:tc>
          <w:tcPr>
            <w:tcW w:w="1176" w:type="dxa"/>
            <w:tcBorders>
              <w:top w:val="nil"/>
              <w:left w:val="nil"/>
              <w:bottom w:val="single" w:sz="4" w:space="0" w:color="auto"/>
              <w:right w:val="single" w:sz="4" w:space="0" w:color="auto"/>
            </w:tcBorders>
            <w:shd w:val="clear" w:color="auto" w:fill="auto"/>
            <w:noWrap/>
            <w:vAlign w:val="center"/>
            <w:hideMark/>
          </w:tcPr>
          <w:p w14:paraId="32793F26"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109.400</w:t>
            </w:r>
          </w:p>
        </w:tc>
        <w:tc>
          <w:tcPr>
            <w:tcW w:w="1298" w:type="dxa"/>
            <w:tcBorders>
              <w:top w:val="nil"/>
              <w:left w:val="nil"/>
              <w:bottom w:val="single" w:sz="4" w:space="0" w:color="auto"/>
              <w:right w:val="single" w:sz="4" w:space="0" w:color="auto"/>
            </w:tcBorders>
            <w:shd w:val="clear" w:color="auto" w:fill="auto"/>
            <w:noWrap/>
            <w:vAlign w:val="center"/>
            <w:hideMark/>
          </w:tcPr>
          <w:p w14:paraId="70786AAB"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127.860</w:t>
            </w:r>
          </w:p>
        </w:tc>
        <w:tc>
          <w:tcPr>
            <w:tcW w:w="1366" w:type="dxa"/>
            <w:tcBorders>
              <w:top w:val="nil"/>
              <w:left w:val="nil"/>
              <w:bottom w:val="single" w:sz="4" w:space="0" w:color="auto"/>
              <w:right w:val="single" w:sz="8" w:space="0" w:color="auto"/>
            </w:tcBorders>
            <w:shd w:val="clear" w:color="auto" w:fill="auto"/>
            <w:noWrap/>
            <w:vAlign w:val="center"/>
            <w:hideMark/>
          </w:tcPr>
          <w:p w14:paraId="56A12877"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148.318</w:t>
            </w:r>
          </w:p>
        </w:tc>
      </w:tr>
      <w:tr w:rsidR="00A71447" w:rsidRPr="00445EEF" w14:paraId="3E108751"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5E2D91F2"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1544D9BE" w14:textId="77777777" w:rsidR="00A71447" w:rsidRPr="00445EEF" w:rsidRDefault="00A71447" w:rsidP="00A71447">
            <w:pPr>
              <w:spacing w:before="0" w:after="0" w:line="240" w:lineRule="auto"/>
              <w:ind w:firstLine="0"/>
              <w:rPr>
                <w:sz w:val="24"/>
                <w:szCs w:val="24"/>
              </w:rPr>
            </w:pPr>
            <w:r>
              <w:rPr>
                <w:sz w:val="24"/>
                <w:szCs w:val="24"/>
              </w:rPr>
              <w:t xml:space="preserve"> </w:t>
            </w:r>
            <w:r w:rsidRPr="00445EEF">
              <w:rPr>
                <w:sz w:val="24"/>
                <w:szCs w:val="24"/>
              </w:rPr>
              <w:t>- Khai thác</w:t>
            </w:r>
          </w:p>
        </w:tc>
        <w:tc>
          <w:tcPr>
            <w:tcW w:w="630" w:type="dxa"/>
            <w:tcBorders>
              <w:top w:val="nil"/>
              <w:left w:val="nil"/>
              <w:bottom w:val="single" w:sz="4" w:space="0" w:color="auto"/>
              <w:right w:val="single" w:sz="4" w:space="0" w:color="auto"/>
            </w:tcBorders>
            <w:shd w:val="clear" w:color="auto" w:fill="auto"/>
            <w:noWrap/>
            <w:vAlign w:val="center"/>
            <w:hideMark/>
          </w:tcPr>
          <w:p w14:paraId="0D6205EC"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0489F58C" w14:textId="77777777" w:rsidR="00A71447" w:rsidRPr="00445EEF" w:rsidRDefault="00A71447" w:rsidP="00A71447">
            <w:pPr>
              <w:spacing w:before="0" w:after="0" w:line="240" w:lineRule="auto"/>
              <w:ind w:firstLine="0"/>
              <w:jc w:val="right"/>
              <w:rPr>
                <w:sz w:val="24"/>
                <w:szCs w:val="24"/>
              </w:rPr>
            </w:pPr>
            <w:r w:rsidRPr="00445EEF">
              <w:rPr>
                <w:sz w:val="24"/>
                <w:szCs w:val="24"/>
              </w:rPr>
              <w:t>159.400</w:t>
            </w:r>
          </w:p>
        </w:tc>
        <w:tc>
          <w:tcPr>
            <w:tcW w:w="996" w:type="dxa"/>
            <w:tcBorders>
              <w:top w:val="nil"/>
              <w:left w:val="nil"/>
              <w:bottom w:val="single" w:sz="4" w:space="0" w:color="auto"/>
              <w:right w:val="single" w:sz="4" w:space="0" w:color="auto"/>
            </w:tcBorders>
            <w:shd w:val="clear" w:color="auto" w:fill="auto"/>
            <w:noWrap/>
            <w:vAlign w:val="center"/>
            <w:hideMark/>
          </w:tcPr>
          <w:p w14:paraId="3B9DA1EC" w14:textId="77777777" w:rsidR="00A71447" w:rsidRPr="00445EEF" w:rsidRDefault="00A71447" w:rsidP="00A71447">
            <w:pPr>
              <w:spacing w:before="0" w:after="0" w:line="240" w:lineRule="auto"/>
              <w:ind w:firstLine="0"/>
              <w:jc w:val="right"/>
              <w:rPr>
                <w:sz w:val="24"/>
                <w:szCs w:val="24"/>
              </w:rPr>
            </w:pPr>
            <w:r w:rsidRPr="00445EEF">
              <w:rPr>
                <w:sz w:val="24"/>
                <w:szCs w:val="24"/>
              </w:rPr>
              <w:t>204.900</w:t>
            </w:r>
          </w:p>
        </w:tc>
        <w:tc>
          <w:tcPr>
            <w:tcW w:w="1176" w:type="dxa"/>
            <w:tcBorders>
              <w:top w:val="nil"/>
              <w:left w:val="nil"/>
              <w:bottom w:val="single" w:sz="4" w:space="0" w:color="auto"/>
              <w:right w:val="single" w:sz="4" w:space="0" w:color="auto"/>
            </w:tcBorders>
            <w:shd w:val="clear" w:color="auto" w:fill="auto"/>
            <w:noWrap/>
            <w:vAlign w:val="center"/>
            <w:hideMark/>
          </w:tcPr>
          <w:p w14:paraId="2959BF11" w14:textId="77777777" w:rsidR="00A71447" w:rsidRPr="00445EEF" w:rsidRDefault="00A71447" w:rsidP="00A71447">
            <w:pPr>
              <w:spacing w:before="0" w:after="0" w:line="240" w:lineRule="auto"/>
              <w:ind w:firstLine="0"/>
              <w:jc w:val="right"/>
              <w:rPr>
                <w:sz w:val="24"/>
                <w:szCs w:val="24"/>
              </w:rPr>
            </w:pPr>
            <w:r w:rsidRPr="00445EEF">
              <w:rPr>
                <w:sz w:val="24"/>
                <w:szCs w:val="24"/>
              </w:rPr>
              <w:t>250.400</w:t>
            </w:r>
          </w:p>
        </w:tc>
        <w:tc>
          <w:tcPr>
            <w:tcW w:w="1176" w:type="dxa"/>
            <w:tcBorders>
              <w:top w:val="nil"/>
              <w:left w:val="nil"/>
              <w:bottom w:val="single" w:sz="4" w:space="0" w:color="auto"/>
              <w:right w:val="single" w:sz="4" w:space="0" w:color="auto"/>
            </w:tcBorders>
            <w:shd w:val="clear" w:color="auto" w:fill="auto"/>
            <w:vAlign w:val="center"/>
            <w:hideMark/>
          </w:tcPr>
          <w:p w14:paraId="7303AAF7" w14:textId="77777777" w:rsidR="00A71447" w:rsidRPr="00445EEF" w:rsidRDefault="00A71447" w:rsidP="00A71447">
            <w:pPr>
              <w:spacing w:before="0" w:after="0" w:line="240" w:lineRule="auto"/>
              <w:ind w:firstLine="0"/>
              <w:jc w:val="right"/>
              <w:rPr>
                <w:sz w:val="24"/>
                <w:szCs w:val="24"/>
              </w:rPr>
            </w:pPr>
            <w:r w:rsidRPr="00445EEF">
              <w:rPr>
                <w:sz w:val="24"/>
                <w:szCs w:val="24"/>
              </w:rPr>
              <w:t>93.100</w:t>
            </w:r>
          </w:p>
        </w:tc>
        <w:tc>
          <w:tcPr>
            <w:tcW w:w="1298" w:type="dxa"/>
            <w:tcBorders>
              <w:top w:val="nil"/>
              <w:left w:val="nil"/>
              <w:bottom w:val="single" w:sz="4" w:space="0" w:color="auto"/>
              <w:right w:val="single" w:sz="4" w:space="0" w:color="auto"/>
            </w:tcBorders>
            <w:shd w:val="clear" w:color="auto" w:fill="auto"/>
            <w:noWrap/>
            <w:vAlign w:val="center"/>
            <w:hideMark/>
          </w:tcPr>
          <w:p w14:paraId="6EC2C3FB" w14:textId="77777777" w:rsidR="00A71447" w:rsidRPr="00445EEF" w:rsidRDefault="00A71447" w:rsidP="00A71447">
            <w:pPr>
              <w:spacing w:before="0" w:after="0" w:line="240" w:lineRule="auto"/>
              <w:ind w:right="190" w:firstLine="0"/>
              <w:jc w:val="right"/>
              <w:rPr>
                <w:sz w:val="24"/>
                <w:szCs w:val="24"/>
              </w:rPr>
            </w:pPr>
            <w:r w:rsidRPr="00445EEF">
              <w:rPr>
                <w:sz w:val="24"/>
                <w:szCs w:val="24"/>
              </w:rPr>
              <w:t>108.810</w:t>
            </w:r>
          </w:p>
        </w:tc>
        <w:tc>
          <w:tcPr>
            <w:tcW w:w="1366" w:type="dxa"/>
            <w:tcBorders>
              <w:top w:val="nil"/>
              <w:left w:val="nil"/>
              <w:bottom w:val="single" w:sz="4" w:space="0" w:color="auto"/>
              <w:right w:val="single" w:sz="8" w:space="0" w:color="auto"/>
            </w:tcBorders>
            <w:shd w:val="clear" w:color="auto" w:fill="auto"/>
            <w:noWrap/>
            <w:vAlign w:val="center"/>
            <w:hideMark/>
          </w:tcPr>
          <w:p w14:paraId="40E576EF" w14:textId="77777777" w:rsidR="00A71447" w:rsidRPr="00445EEF" w:rsidRDefault="00A71447" w:rsidP="00A71447">
            <w:pPr>
              <w:spacing w:before="0" w:after="0" w:line="240" w:lineRule="auto"/>
              <w:ind w:right="190" w:firstLine="0"/>
              <w:jc w:val="right"/>
              <w:rPr>
                <w:sz w:val="24"/>
                <w:szCs w:val="24"/>
              </w:rPr>
            </w:pPr>
            <w:r w:rsidRPr="00445EEF">
              <w:rPr>
                <w:sz w:val="24"/>
                <w:szCs w:val="24"/>
              </w:rPr>
              <w:t>126.220</w:t>
            </w:r>
          </w:p>
        </w:tc>
      </w:tr>
      <w:tr w:rsidR="00A71447" w:rsidRPr="00445EEF" w14:paraId="5E0B2E8B"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1B23F5C3"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4D97EA51" w14:textId="77777777" w:rsidR="00A71447" w:rsidRPr="00445EEF" w:rsidRDefault="00A71447" w:rsidP="00A71447">
            <w:pPr>
              <w:spacing w:before="0" w:after="0" w:line="240" w:lineRule="auto"/>
              <w:ind w:firstLine="0"/>
              <w:rPr>
                <w:sz w:val="24"/>
                <w:szCs w:val="24"/>
              </w:rPr>
            </w:pPr>
            <w:r w:rsidRPr="00445EEF">
              <w:rPr>
                <w:sz w:val="24"/>
                <w:szCs w:val="24"/>
              </w:rPr>
              <w:t xml:space="preserve"> - Trồng rừng</w:t>
            </w:r>
          </w:p>
        </w:tc>
        <w:tc>
          <w:tcPr>
            <w:tcW w:w="630" w:type="dxa"/>
            <w:tcBorders>
              <w:top w:val="nil"/>
              <w:left w:val="nil"/>
              <w:bottom w:val="single" w:sz="4" w:space="0" w:color="auto"/>
              <w:right w:val="single" w:sz="4" w:space="0" w:color="auto"/>
            </w:tcBorders>
            <w:shd w:val="clear" w:color="auto" w:fill="auto"/>
            <w:noWrap/>
            <w:vAlign w:val="center"/>
            <w:hideMark/>
          </w:tcPr>
          <w:p w14:paraId="58051345"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55C122D8" w14:textId="77777777" w:rsidR="00A71447" w:rsidRPr="00445EEF" w:rsidRDefault="00A71447" w:rsidP="00A71447">
            <w:pPr>
              <w:spacing w:before="0" w:after="0" w:line="240" w:lineRule="auto"/>
              <w:ind w:firstLine="0"/>
              <w:jc w:val="right"/>
              <w:rPr>
                <w:sz w:val="24"/>
                <w:szCs w:val="24"/>
              </w:rPr>
            </w:pPr>
            <w:r w:rsidRPr="00445EEF">
              <w:rPr>
                <w:sz w:val="24"/>
                <w:szCs w:val="24"/>
              </w:rPr>
              <w:t>15.700</w:t>
            </w:r>
          </w:p>
        </w:tc>
        <w:tc>
          <w:tcPr>
            <w:tcW w:w="996" w:type="dxa"/>
            <w:tcBorders>
              <w:top w:val="nil"/>
              <w:left w:val="nil"/>
              <w:bottom w:val="single" w:sz="4" w:space="0" w:color="auto"/>
              <w:right w:val="single" w:sz="4" w:space="0" w:color="auto"/>
            </w:tcBorders>
            <w:shd w:val="clear" w:color="auto" w:fill="auto"/>
            <w:noWrap/>
            <w:vAlign w:val="center"/>
            <w:hideMark/>
          </w:tcPr>
          <w:p w14:paraId="6D629E12" w14:textId="77777777" w:rsidR="00A71447" w:rsidRPr="00445EEF" w:rsidRDefault="00A71447" w:rsidP="00A71447">
            <w:pPr>
              <w:spacing w:before="0" w:after="0" w:line="240" w:lineRule="auto"/>
              <w:ind w:firstLine="0"/>
              <w:jc w:val="right"/>
              <w:rPr>
                <w:sz w:val="24"/>
                <w:szCs w:val="24"/>
              </w:rPr>
            </w:pPr>
            <w:r w:rsidRPr="00445EEF">
              <w:rPr>
                <w:sz w:val="24"/>
                <w:szCs w:val="24"/>
              </w:rPr>
              <w:t>21.000</w:t>
            </w:r>
          </w:p>
        </w:tc>
        <w:tc>
          <w:tcPr>
            <w:tcW w:w="1176" w:type="dxa"/>
            <w:tcBorders>
              <w:top w:val="nil"/>
              <w:left w:val="nil"/>
              <w:bottom w:val="single" w:sz="4" w:space="0" w:color="auto"/>
              <w:right w:val="single" w:sz="4" w:space="0" w:color="auto"/>
            </w:tcBorders>
            <w:shd w:val="clear" w:color="auto" w:fill="auto"/>
            <w:noWrap/>
            <w:vAlign w:val="center"/>
            <w:hideMark/>
          </w:tcPr>
          <w:p w14:paraId="7B56FE10" w14:textId="77777777" w:rsidR="00A71447" w:rsidRPr="00445EEF" w:rsidRDefault="00A71447" w:rsidP="00A71447">
            <w:pPr>
              <w:spacing w:before="0" w:after="0" w:line="240" w:lineRule="auto"/>
              <w:ind w:firstLine="0"/>
              <w:jc w:val="right"/>
              <w:rPr>
                <w:sz w:val="24"/>
                <w:szCs w:val="24"/>
              </w:rPr>
            </w:pPr>
            <w:r w:rsidRPr="00445EEF">
              <w:rPr>
                <w:sz w:val="24"/>
                <w:szCs w:val="24"/>
              </w:rPr>
              <w:t>26.000</w:t>
            </w:r>
          </w:p>
        </w:tc>
        <w:tc>
          <w:tcPr>
            <w:tcW w:w="1176" w:type="dxa"/>
            <w:tcBorders>
              <w:top w:val="nil"/>
              <w:left w:val="nil"/>
              <w:bottom w:val="single" w:sz="4" w:space="0" w:color="auto"/>
              <w:right w:val="single" w:sz="4" w:space="0" w:color="auto"/>
            </w:tcBorders>
            <w:shd w:val="clear" w:color="auto" w:fill="auto"/>
            <w:vAlign w:val="center"/>
            <w:hideMark/>
          </w:tcPr>
          <w:p w14:paraId="535DB0CF" w14:textId="77777777" w:rsidR="00A71447" w:rsidRPr="00445EEF" w:rsidRDefault="00A71447" w:rsidP="00A71447">
            <w:pPr>
              <w:spacing w:before="0" w:after="0" w:line="240" w:lineRule="auto"/>
              <w:ind w:firstLine="0"/>
              <w:jc w:val="right"/>
              <w:rPr>
                <w:sz w:val="24"/>
                <w:szCs w:val="24"/>
              </w:rPr>
            </w:pPr>
            <w:r w:rsidRPr="00445EEF">
              <w:rPr>
                <w:sz w:val="24"/>
                <w:szCs w:val="24"/>
              </w:rPr>
              <w:t>11.400</w:t>
            </w:r>
          </w:p>
        </w:tc>
        <w:tc>
          <w:tcPr>
            <w:tcW w:w="1298" w:type="dxa"/>
            <w:tcBorders>
              <w:top w:val="nil"/>
              <w:left w:val="nil"/>
              <w:bottom w:val="single" w:sz="4" w:space="0" w:color="auto"/>
              <w:right w:val="single" w:sz="4" w:space="0" w:color="auto"/>
            </w:tcBorders>
            <w:shd w:val="clear" w:color="auto" w:fill="auto"/>
            <w:noWrap/>
            <w:vAlign w:val="center"/>
            <w:hideMark/>
          </w:tcPr>
          <w:p w14:paraId="4C54DEEC" w14:textId="77777777" w:rsidR="00A71447" w:rsidRPr="00445EEF" w:rsidRDefault="00A71447" w:rsidP="00A71447">
            <w:pPr>
              <w:spacing w:before="0" w:after="0" w:line="240" w:lineRule="auto"/>
              <w:ind w:right="190" w:firstLine="0"/>
              <w:jc w:val="right"/>
              <w:rPr>
                <w:sz w:val="24"/>
                <w:szCs w:val="24"/>
              </w:rPr>
            </w:pPr>
            <w:r w:rsidRPr="00445EEF">
              <w:rPr>
                <w:sz w:val="24"/>
                <w:szCs w:val="24"/>
              </w:rPr>
              <w:t>13.320</w:t>
            </w:r>
          </w:p>
        </w:tc>
        <w:tc>
          <w:tcPr>
            <w:tcW w:w="1366" w:type="dxa"/>
            <w:tcBorders>
              <w:top w:val="nil"/>
              <w:left w:val="nil"/>
              <w:bottom w:val="single" w:sz="4" w:space="0" w:color="auto"/>
              <w:right w:val="single" w:sz="8" w:space="0" w:color="auto"/>
            </w:tcBorders>
            <w:shd w:val="clear" w:color="auto" w:fill="auto"/>
            <w:noWrap/>
            <w:vAlign w:val="center"/>
            <w:hideMark/>
          </w:tcPr>
          <w:p w14:paraId="6EF8E8E3" w14:textId="77777777" w:rsidR="00A71447" w:rsidRPr="00445EEF" w:rsidRDefault="00A71447" w:rsidP="00A71447">
            <w:pPr>
              <w:spacing w:before="0" w:after="0" w:line="240" w:lineRule="auto"/>
              <w:ind w:right="190" w:firstLine="0"/>
              <w:jc w:val="right"/>
              <w:rPr>
                <w:sz w:val="24"/>
                <w:szCs w:val="24"/>
              </w:rPr>
            </w:pPr>
            <w:r w:rsidRPr="00445EEF">
              <w:rPr>
                <w:sz w:val="24"/>
                <w:szCs w:val="24"/>
              </w:rPr>
              <w:t>15.451</w:t>
            </w:r>
          </w:p>
        </w:tc>
      </w:tr>
      <w:tr w:rsidR="00A71447" w:rsidRPr="00445EEF" w14:paraId="4BDB42FB"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6E0581DB"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645395F5" w14:textId="77777777" w:rsidR="00A71447" w:rsidRPr="00445EEF" w:rsidRDefault="00A71447" w:rsidP="00A71447">
            <w:pPr>
              <w:spacing w:before="0" w:after="0" w:line="240" w:lineRule="auto"/>
              <w:ind w:firstLine="0"/>
              <w:rPr>
                <w:sz w:val="24"/>
                <w:szCs w:val="24"/>
              </w:rPr>
            </w:pPr>
            <w:r w:rsidRPr="00445EEF">
              <w:rPr>
                <w:sz w:val="24"/>
                <w:szCs w:val="24"/>
              </w:rPr>
              <w:t xml:space="preserve"> - Lâm nghiệp khác</w:t>
            </w:r>
          </w:p>
        </w:tc>
        <w:tc>
          <w:tcPr>
            <w:tcW w:w="630" w:type="dxa"/>
            <w:tcBorders>
              <w:top w:val="nil"/>
              <w:left w:val="nil"/>
              <w:bottom w:val="single" w:sz="4" w:space="0" w:color="auto"/>
              <w:right w:val="single" w:sz="4" w:space="0" w:color="auto"/>
            </w:tcBorders>
            <w:shd w:val="clear" w:color="auto" w:fill="auto"/>
            <w:noWrap/>
            <w:vAlign w:val="center"/>
            <w:hideMark/>
          </w:tcPr>
          <w:p w14:paraId="75ACCB51"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0100D12D"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96" w:type="dxa"/>
            <w:tcBorders>
              <w:top w:val="nil"/>
              <w:left w:val="nil"/>
              <w:bottom w:val="single" w:sz="4" w:space="0" w:color="auto"/>
              <w:right w:val="single" w:sz="4" w:space="0" w:color="auto"/>
            </w:tcBorders>
            <w:shd w:val="clear" w:color="auto" w:fill="auto"/>
            <w:noWrap/>
            <w:vAlign w:val="center"/>
            <w:hideMark/>
          </w:tcPr>
          <w:p w14:paraId="17654A72"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1176" w:type="dxa"/>
            <w:tcBorders>
              <w:top w:val="nil"/>
              <w:left w:val="nil"/>
              <w:bottom w:val="single" w:sz="4" w:space="0" w:color="auto"/>
              <w:right w:val="single" w:sz="4" w:space="0" w:color="auto"/>
            </w:tcBorders>
            <w:shd w:val="clear" w:color="auto" w:fill="auto"/>
            <w:noWrap/>
            <w:vAlign w:val="center"/>
            <w:hideMark/>
          </w:tcPr>
          <w:p w14:paraId="23E5B981"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1176" w:type="dxa"/>
            <w:tcBorders>
              <w:top w:val="nil"/>
              <w:left w:val="nil"/>
              <w:bottom w:val="single" w:sz="4" w:space="0" w:color="auto"/>
              <w:right w:val="single" w:sz="4" w:space="0" w:color="auto"/>
            </w:tcBorders>
            <w:shd w:val="clear" w:color="auto" w:fill="auto"/>
            <w:vAlign w:val="center"/>
            <w:hideMark/>
          </w:tcPr>
          <w:p w14:paraId="3F0A50C9" w14:textId="77777777" w:rsidR="00A71447" w:rsidRPr="00445EEF" w:rsidRDefault="00A71447" w:rsidP="00A71447">
            <w:pPr>
              <w:spacing w:before="0" w:after="0" w:line="240" w:lineRule="auto"/>
              <w:ind w:firstLine="0"/>
              <w:jc w:val="right"/>
              <w:rPr>
                <w:sz w:val="24"/>
                <w:szCs w:val="24"/>
              </w:rPr>
            </w:pPr>
            <w:r w:rsidRPr="00445EEF">
              <w:rPr>
                <w:sz w:val="24"/>
                <w:szCs w:val="24"/>
              </w:rPr>
              <w:t>4.900</w:t>
            </w:r>
          </w:p>
        </w:tc>
        <w:tc>
          <w:tcPr>
            <w:tcW w:w="1298" w:type="dxa"/>
            <w:tcBorders>
              <w:top w:val="nil"/>
              <w:left w:val="nil"/>
              <w:bottom w:val="single" w:sz="4" w:space="0" w:color="auto"/>
              <w:right w:val="single" w:sz="4" w:space="0" w:color="auto"/>
            </w:tcBorders>
            <w:shd w:val="clear" w:color="auto" w:fill="auto"/>
            <w:noWrap/>
            <w:vAlign w:val="center"/>
            <w:hideMark/>
          </w:tcPr>
          <w:p w14:paraId="09C9F2B9" w14:textId="77777777" w:rsidR="00A71447" w:rsidRPr="00445EEF" w:rsidRDefault="00A71447" w:rsidP="00A71447">
            <w:pPr>
              <w:spacing w:before="0" w:after="0" w:line="240" w:lineRule="auto"/>
              <w:ind w:right="190" w:firstLine="0"/>
              <w:jc w:val="right"/>
              <w:rPr>
                <w:sz w:val="24"/>
                <w:szCs w:val="24"/>
              </w:rPr>
            </w:pPr>
            <w:r w:rsidRPr="00445EEF">
              <w:rPr>
                <w:sz w:val="24"/>
                <w:szCs w:val="24"/>
              </w:rPr>
              <w:t>5.730</w:t>
            </w:r>
          </w:p>
        </w:tc>
        <w:tc>
          <w:tcPr>
            <w:tcW w:w="1366" w:type="dxa"/>
            <w:tcBorders>
              <w:top w:val="nil"/>
              <w:left w:val="nil"/>
              <w:bottom w:val="single" w:sz="4" w:space="0" w:color="auto"/>
              <w:right w:val="single" w:sz="8" w:space="0" w:color="auto"/>
            </w:tcBorders>
            <w:shd w:val="clear" w:color="auto" w:fill="auto"/>
            <w:noWrap/>
            <w:vAlign w:val="center"/>
            <w:hideMark/>
          </w:tcPr>
          <w:p w14:paraId="237147C6" w14:textId="77777777" w:rsidR="00A71447" w:rsidRPr="00445EEF" w:rsidRDefault="00A71447" w:rsidP="00A71447">
            <w:pPr>
              <w:spacing w:before="0" w:after="0" w:line="240" w:lineRule="auto"/>
              <w:ind w:right="190" w:firstLine="0"/>
              <w:jc w:val="right"/>
              <w:rPr>
                <w:sz w:val="24"/>
                <w:szCs w:val="24"/>
              </w:rPr>
            </w:pPr>
            <w:r w:rsidRPr="00445EEF">
              <w:rPr>
                <w:sz w:val="24"/>
                <w:szCs w:val="24"/>
              </w:rPr>
              <w:t>6.647</w:t>
            </w:r>
          </w:p>
        </w:tc>
      </w:tr>
      <w:tr w:rsidR="00A71447" w:rsidRPr="00445EEF" w14:paraId="4F94203F" w14:textId="77777777" w:rsidTr="00B92425">
        <w:trPr>
          <w:trHeight w:val="315"/>
        </w:trPr>
        <w:tc>
          <w:tcPr>
            <w:tcW w:w="57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5A57F09"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3</w:t>
            </w:r>
          </w:p>
        </w:tc>
        <w:tc>
          <w:tcPr>
            <w:tcW w:w="2213" w:type="dxa"/>
            <w:tcBorders>
              <w:top w:val="single" w:sz="4" w:space="0" w:color="auto"/>
              <w:left w:val="nil"/>
              <w:bottom w:val="single" w:sz="4" w:space="0" w:color="auto"/>
              <w:right w:val="single" w:sz="4" w:space="0" w:color="auto"/>
            </w:tcBorders>
            <w:shd w:val="clear" w:color="auto" w:fill="auto"/>
            <w:noWrap/>
            <w:vAlign w:val="center"/>
            <w:hideMark/>
          </w:tcPr>
          <w:p w14:paraId="29074CAB" w14:textId="77777777" w:rsidR="00A71447" w:rsidRPr="00445EEF" w:rsidRDefault="00A71447" w:rsidP="00A71447">
            <w:pPr>
              <w:spacing w:before="0" w:after="0" w:line="240" w:lineRule="auto"/>
              <w:ind w:firstLine="0"/>
              <w:rPr>
                <w:b/>
                <w:bCs/>
                <w:i/>
                <w:iCs/>
                <w:sz w:val="24"/>
                <w:szCs w:val="24"/>
              </w:rPr>
            </w:pPr>
            <w:r w:rsidRPr="00445EEF">
              <w:rPr>
                <w:b/>
                <w:bCs/>
                <w:i/>
                <w:iCs/>
                <w:sz w:val="24"/>
                <w:szCs w:val="24"/>
              </w:rPr>
              <w:t>GTSX ngành Thủy sản</w:t>
            </w:r>
          </w:p>
        </w:tc>
        <w:tc>
          <w:tcPr>
            <w:tcW w:w="630" w:type="dxa"/>
            <w:tcBorders>
              <w:top w:val="single" w:sz="4" w:space="0" w:color="auto"/>
              <w:left w:val="nil"/>
              <w:bottom w:val="single" w:sz="4" w:space="0" w:color="auto"/>
              <w:right w:val="single" w:sz="4" w:space="0" w:color="auto"/>
            </w:tcBorders>
            <w:shd w:val="clear" w:color="auto" w:fill="auto"/>
            <w:noWrap/>
            <w:vAlign w:val="center"/>
            <w:hideMark/>
          </w:tcPr>
          <w:p w14:paraId="18151224" w14:textId="77777777" w:rsidR="00A71447" w:rsidRPr="00445EEF" w:rsidRDefault="00A71447" w:rsidP="00A71447">
            <w:pPr>
              <w:spacing w:before="0" w:after="0" w:line="240" w:lineRule="auto"/>
              <w:ind w:firstLine="0"/>
              <w:jc w:val="center"/>
              <w:rPr>
                <w:b/>
                <w:bCs/>
                <w:sz w:val="16"/>
                <w:szCs w:val="16"/>
              </w:rPr>
            </w:pPr>
            <w:r w:rsidRPr="00445EEF">
              <w:rPr>
                <w:b/>
                <w:bCs/>
                <w:sz w:val="16"/>
                <w:szCs w:val="16"/>
              </w:rPr>
              <w:t>"</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7B65B6A2"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5.880</w:t>
            </w:r>
          </w:p>
        </w:tc>
        <w:tc>
          <w:tcPr>
            <w:tcW w:w="996" w:type="dxa"/>
            <w:tcBorders>
              <w:top w:val="single" w:sz="4" w:space="0" w:color="auto"/>
              <w:left w:val="nil"/>
              <w:bottom w:val="single" w:sz="4" w:space="0" w:color="auto"/>
              <w:right w:val="single" w:sz="4" w:space="0" w:color="auto"/>
            </w:tcBorders>
            <w:shd w:val="clear" w:color="auto" w:fill="auto"/>
            <w:noWrap/>
            <w:vAlign w:val="center"/>
            <w:hideMark/>
          </w:tcPr>
          <w:p w14:paraId="081C509A"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10.243</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14:paraId="414CDF37"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15.352</w:t>
            </w:r>
          </w:p>
        </w:tc>
        <w:tc>
          <w:tcPr>
            <w:tcW w:w="1176" w:type="dxa"/>
            <w:tcBorders>
              <w:top w:val="single" w:sz="4" w:space="0" w:color="auto"/>
              <w:left w:val="nil"/>
              <w:bottom w:val="single" w:sz="4" w:space="0" w:color="auto"/>
              <w:right w:val="single" w:sz="4" w:space="0" w:color="auto"/>
            </w:tcBorders>
            <w:shd w:val="clear" w:color="auto" w:fill="auto"/>
            <w:noWrap/>
            <w:vAlign w:val="center"/>
            <w:hideMark/>
          </w:tcPr>
          <w:p w14:paraId="3D1C0E75"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10.549</w:t>
            </w:r>
          </w:p>
        </w:tc>
        <w:tc>
          <w:tcPr>
            <w:tcW w:w="1298" w:type="dxa"/>
            <w:tcBorders>
              <w:top w:val="single" w:sz="4" w:space="0" w:color="auto"/>
              <w:left w:val="nil"/>
              <w:bottom w:val="single" w:sz="4" w:space="0" w:color="auto"/>
              <w:right w:val="single" w:sz="4" w:space="0" w:color="auto"/>
            </w:tcBorders>
            <w:shd w:val="clear" w:color="auto" w:fill="auto"/>
            <w:noWrap/>
            <w:vAlign w:val="center"/>
            <w:hideMark/>
          </w:tcPr>
          <w:p w14:paraId="7863714C"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32.130</w:t>
            </w:r>
          </w:p>
        </w:tc>
        <w:tc>
          <w:tcPr>
            <w:tcW w:w="1366" w:type="dxa"/>
            <w:tcBorders>
              <w:top w:val="single" w:sz="4" w:space="0" w:color="auto"/>
              <w:left w:val="nil"/>
              <w:bottom w:val="single" w:sz="4" w:space="0" w:color="auto"/>
              <w:right w:val="single" w:sz="4" w:space="0" w:color="auto"/>
            </w:tcBorders>
            <w:shd w:val="clear" w:color="auto" w:fill="auto"/>
            <w:noWrap/>
            <w:vAlign w:val="center"/>
            <w:hideMark/>
          </w:tcPr>
          <w:p w14:paraId="19FE65CD"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42.730</w:t>
            </w:r>
          </w:p>
        </w:tc>
      </w:tr>
      <w:tr w:rsidR="00A71447" w:rsidRPr="00445EEF" w14:paraId="7B21645B"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00A5E243"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76E5E1DA" w14:textId="77777777" w:rsidR="00A71447" w:rsidRPr="00445EEF" w:rsidRDefault="00A71447" w:rsidP="00A71447">
            <w:pPr>
              <w:spacing w:before="0" w:after="0" w:line="240" w:lineRule="auto"/>
              <w:ind w:firstLine="0"/>
              <w:rPr>
                <w:sz w:val="24"/>
                <w:szCs w:val="24"/>
              </w:rPr>
            </w:pPr>
            <w:r w:rsidRPr="00445EEF">
              <w:rPr>
                <w:sz w:val="24"/>
                <w:szCs w:val="24"/>
              </w:rPr>
              <w:t xml:space="preserve"> - Khai thác</w:t>
            </w:r>
          </w:p>
        </w:tc>
        <w:tc>
          <w:tcPr>
            <w:tcW w:w="630" w:type="dxa"/>
            <w:tcBorders>
              <w:top w:val="nil"/>
              <w:left w:val="nil"/>
              <w:bottom w:val="single" w:sz="4" w:space="0" w:color="auto"/>
              <w:right w:val="single" w:sz="4" w:space="0" w:color="auto"/>
            </w:tcBorders>
            <w:shd w:val="clear" w:color="auto" w:fill="auto"/>
            <w:noWrap/>
            <w:vAlign w:val="center"/>
            <w:hideMark/>
          </w:tcPr>
          <w:p w14:paraId="6C166D44"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336AC5DC" w14:textId="77777777" w:rsidR="00A71447" w:rsidRPr="00445EEF" w:rsidRDefault="00A71447" w:rsidP="00A71447">
            <w:pPr>
              <w:spacing w:before="0" w:after="0" w:line="240" w:lineRule="auto"/>
              <w:ind w:firstLine="0"/>
              <w:jc w:val="right"/>
              <w:rPr>
                <w:sz w:val="24"/>
                <w:szCs w:val="24"/>
              </w:rPr>
            </w:pPr>
            <w:r w:rsidRPr="00445EEF">
              <w:rPr>
                <w:sz w:val="24"/>
                <w:szCs w:val="24"/>
              </w:rPr>
              <w:t>1.310</w:t>
            </w:r>
          </w:p>
        </w:tc>
        <w:tc>
          <w:tcPr>
            <w:tcW w:w="996" w:type="dxa"/>
            <w:tcBorders>
              <w:top w:val="nil"/>
              <w:left w:val="nil"/>
              <w:bottom w:val="single" w:sz="4" w:space="0" w:color="auto"/>
              <w:right w:val="single" w:sz="4" w:space="0" w:color="auto"/>
            </w:tcBorders>
            <w:shd w:val="clear" w:color="auto" w:fill="auto"/>
            <w:noWrap/>
            <w:vAlign w:val="center"/>
            <w:hideMark/>
          </w:tcPr>
          <w:p w14:paraId="22356204" w14:textId="77777777" w:rsidR="00A71447" w:rsidRPr="00445EEF" w:rsidRDefault="00A71447" w:rsidP="00A71447">
            <w:pPr>
              <w:spacing w:before="0" w:after="0" w:line="240" w:lineRule="auto"/>
              <w:ind w:firstLine="0"/>
              <w:jc w:val="right"/>
              <w:rPr>
                <w:sz w:val="24"/>
                <w:szCs w:val="24"/>
              </w:rPr>
            </w:pPr>
            <w:r w:rsidRPr="00445EEF">
              <w:rPr>
                <w:sz w:val="24"/>
                <w:szCs w:val="24"/>
              </w:rPr>
              <w:t>2.110</w:t>
            </w:r>
          </w:p>
        </w:tc>
        <w:tc>
          <w:tcPr>
            <w:tcW w:w="1176" w:type="dxa"/>
            <w:tcBorders>
              <w:top w:val="nil"/>
              <w:left w:val="nil"/>
              <w:bottom w:val="single" w:sz="4" w:space="0" w:color="auto"/>
              <w:right w:val="single" w:sz="4" w:space="0" w:color="auto"/>
            </w:tcBorders>
            <w:shd w:val="clear" w:color="auto" w:fill="auto"/>
            <w:noWrap/>
            <w:vAlign w:val="center"/>
            <w:hideMark/>
          </w:tcPr>
          <w:p w14:paraId="74FDE5CD" w14:textId="77777777" w:rsidR="00A71447" w:rsidRPr="00445EEF" w:rsidRDefault="00A71447" w:rsidP="00A71447">
            <w:pPr>
              <w:spacing w:before="0" w:after="0" w:line="240" w:lineRule="auto"/>
              <w:ind w:firstLine="0"/>
              <w:jc w:val="right"/>
              <w:rPr>
                <w:sz w:val="24"/>
                <w:szCs w:val="24"/>
              </w:rPr>
            </w:pPr>
            <w:r w:rsidRPr="00445EEF">
              <w:rPr>
                <w:sz w:val="24"/>
                <w:szCs w:val="24"/>
              </w:rPr>
              <w:t>3.398</w:t>
            </w:r>
          </w:p>
        </w:tc>
        <w:tc>
          <w:tcPr>
            <w:tcW w:w="1176" w:type="dxa"/>
            <w:tcBorders>
              <w:top w:val="nil"/>
              <w:left w:val="nil"/>
              <w:bottom w:val="single" w:sz="4" w:space="0" w:color="auto"/>
              <w:right w:val="single" w:sz="4" w:space="0" w:color="auto"/>
            </w:tcBorders>
            <w:shd w:val="clear" w:color="auto" w:fill="auto"/>
            <w:noWrap/>
            <w:vAlign w:val="center"/>
            <w:hideMark/>
          </w:tcPr>
          <w:p w14:paraId="4B65EC13" w14:textId="77777777" w:rsidR="00A71447" w:rsidRPr="00445EEF" w:rsidRDefault="00A71447" w:rsidP="00A71447">
            <w:pPr>
              <w:spacing w:before="0" w:after="0" w:line="240" w:lineRule="auto"/>
              <w:ind w:firstLine="0"/>
              <w:jc w:val="right"/>
              <w:rPr>
                <w:sz w:val="24"/>
                <w:szCs w:val="24"/>
              </w:rPr>
            </w:pPr>
            <w:r w:rsidRPr="00445EEF">
              <w:rPr>
                <w:sz w:val="24"/>
                <w:szCs w:val="24"/>
              </w:rPr>
              <w:t>1.244</w:t>
            </w:r>
          </w:p>
        </w:tc>
        <w:tc>
          <w:tcPr>
            <w:tcW w:w="1298" w:type="dxa"/>
            <w:tcBorders>
              <w:top w:val="nil"/>
              <w:left w:val="nil"/>
              <w:bottom w:val="single" w:sz="4" w:space="0" w:color="auto"/>
              <w:right w:val="single" w:sz="4" w:space="0" w:color="auto"/>
            </w:tcBorders>
            <w:shd w:val="clear" w:color="auto" w:fill="auto"/>
            <w:noWrap/>
            <w:vAlign w:val="center"/>
            <w:hideMark/>
          </w:tcPr>
          <w:p w14:paraId="201E5F75" w14:textId="77777777" w:rsidR="00A71447" w:rsidRPr="00445EEF" w:rsidRDefault="00A71447" w:rsidP="00A71447">
            <w:pPr>
              <w:spacing w:before="0" w:after="0" w:line="240" w:lineRule="auto"/>
              <w:ind w:right="190" w:firstLine="0"/>
              <w:jc w:val="right"/>
              <w:rPr>
                <w:sz w:val="24"/>
                <w:szCs w:val="24"/>
              </w:rPr>
            </w:pPr>
            <w:r w:rsidRPr="00445EEF">
              <w:rPr>
                <w:sz w:val="24"/>
                <w:szCs w:val="24"/>
              </w:rPr>
              <w:t>4.990</w:t>
            </w:r>
          </w:p>
        </w:tc>
        <w:tc>
          <w:tcPr>
            <w:tcW w:w="1366" w:type="dxa"/>
            <w:tcBorders>
              <w:top w:val="nil"/>
              <w:left w:val="nil"/>
              <w:bottom w:val="single" w:sz="4" w:space="0" w:color="auto"/>
              <w:right w:val="single" w:sz="8" w:space="0" w:color="auto"/>
            </w:tcBorders>
            <w:shd w:val="clear" w:color="auto" w:fill="auto"/>
            <w:noWrap/>
            <w:vAlign w:val="center"/>
            <w:hideMark/>
          </w:tcPr>
          <w:p w14:paraId="4840DB14" w14:textId="77777777" w:rsidR="00A71447" w:rsidRPr="00445EEF" w:rsidRDefault="00A71447" w:rsidP="00A71447">
            <w:pPr>
              <w:spacing w:before="0" w:after="0" w:line="240" w:lineRule="auto"/>
              <w:ind w:right="190" w:firstLine="0"/>
              <w:jc w:val="right"/>
              <w:rPr>
                <w:sz w:val="24"/>
                <w:szCs w:val="24"/>
              </w:rPr>
            </w:pPr>
            <w:r w:rsidRPr="00445EEF">
              <w:rPr>
                <w:sz w:val="24"/>
                <w:szCs w:val="24"/>
              </w:rPr>
              <w:t>6.636</w:t>
            </w:r>
          </w:p>
        </w:tc>
      </w:tr>
      <w:tr w:rsidR="00A71447" w:rsidRPr="00445EEF" w14:paraId="082C1C7A"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4B13EBF2"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564F8A8A" w14:textId="77777777" w:rsidR="00A71447" w:rsidRPr="00445EEF" w:rsidRDefault="00A71447" w:rsidP="00A71447">
            <w:pPr>
              <w:spacing w:before="0" w:after="0" w:line="240" w:lineRule="auto"/>
              <w:ind w:firstLine="0"/>
              <w:rPr>
                <w:sz w:val="24"/>
                <w:szCs w:val="24"/>
              </w:rPr>
            </w:pPr>
            <w:r>
              <w:rPr>
                <w:sz w:val="24"/>
                <w:szCs w:val="24"/>
              </w:rPr>
              <w:t xml:space="preserve"> </w:t>
            </w:r>
            <w:r w:rsidRPr="00445EEF">
              <w:rPr>
                <w:sz w:val="24"/>
                <w:szCs w:val="24"/>
              </w:rPr>
              <w:t>- Nuôi trồng</w:t>
            </w:r>
          </w:p>
        </w:tc>
        <w:tc>
          <w:tcPr>
            <w:tcW w:w="630" w:type="dxa"/>
            <w:tcBorders>
              <w:top w:val="nil"/>
              <w:left w:val="nil"/>
              <w:bottom w:val="single" w:sz="4" w:space="0" w:color="auto"/>
              <w:right w:val="single" w:sz="4" w:space="0" w:color="auto"/>
            </w:tcBorders>
            <w:shd w:val="clear" w:color="auto" w:fill="auto"/>
            <w:noWrap/>
            <w:vAlign w:val="center"/>
            <w:hideMark/>
          </w:tcPr>
          <w:p w14:paraId="4482B1FD"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64F3194A" w14:textId="77777777" w:rsidR="00A71447" w:rsidRPr="00445EEF" w:rsidRDefault="00A71447" w:rsidP="00A71447">
            <w:pPr>
              <w:spacing w:before="0" w:after="0" w:line="240" w:lineRule="auto"/>
              <w:ind w:firstLine="0"/>
              <w:jc w:val="right"/>
              <w:rPr>
                <w:sz w:val="24"/>
                <w:szCs w:val="24"/>
              </w:rPr>
            </w:pPr>
            <w:r w:rsidRPr="00445EEF">
              <w:rPr>
                <w:sz w:val="24"/>
                <w:szCs w:val="24"/>
              </w:rPr>
              <w:t>4.414</w:t>
            </w:r>
          </w:p>
        </w:tc>
        <w:tc>
          <w:tcPr>
            <w:tcW w:w="996" w:type="dxa"/>
            <w:tcBorders>
              <w:top w:val="nil"/>
              <w:left w:val="nil"/>
              <w:bottom w:val="single" w:sz="4" w:space="0" w:color="auto"/>
              <w:right w:val="single" w:sz="4" w:space="0" w:color="auto"/>
            </w:tcBorders>
            <w:shd w:val="clear" w:color="auto" w:fill="auto"/>
            <w:noWrap/>
            <w:vAlign w:val="center"/>
            <w:hideMark/>
          </w:tcPr>
          <w:p w14:paraId="5D1E18AD" w14:textId="77777777" w:rsidR="00A71447" w:rsidRPr="00445EEF" w:rsidRDefault="00A71447" w:rsidP="00A71447">
            <w:pPr>
              <w:spacing w:before="0" w:after="0" w:line="240" w:lineRule="auto"/>
              <w:ind w:firstLine="0"/>
              <w:jc w:val="right"/>
              <w:rPr>
                <w:sz w:val="24"/>
                <w:szCs w:val="24"/>
              </w:rPr>
            </w:pPr>
            <w:r w:rsidRPr="00445EEF">
              <w:rPr>
                <w:sz w:val="24"/>
                <w:szCs w:val="24"/>
              </w:rPr>
              <w:t>7.820</w:t>
            </w:r>
          </w:p>
        </w:tc>
        <w:tc>
          <w:tcPr>
            <w:tcW w:w="1176" w:type="dxa"/>
            <w:tcBorders>
              <w:top w:val="nil"/>
              <w:left w:val="nil"/>
              <w:bottom w:val="single" w:sz="4" w:space="0" w:color="auto"/>
              <w:right w:val="single" w:sz="4" w:space="0" w:color="auto"/>
            </w:tcBorders>
            <w:shd w:val="clear" w:color="auto" w:fill="auto"/>
            <w:noWrap/>
            <w:vAlign w:val="center"/>
            <w:hideMark/>
          </w:tcPr>
          <w:p w14:paraId="66A59B28" w14:textId="77777777" w:rsidR="00A71447" w:rsidRPr="00445EEF" w:rsidRDefault="00A71447" w:rsidP="00A71447">
            <w:pPr>
              <w:spacing w:before="0" w:after="0" w:line="240" w:lineRule="auto"/>
              <w:ind w:firstLine="0"/>
              <w:jc w:val="right"/>
              <w:rPr>
                <w:sz w:val="24"/>
                <w:szCs w:val="24"/>
              </w:rPr>
            </w:pPr>
            <w:r w:rsidRPr="00445EEF">
              <w:rPr>
                <w:sz w:val="24"/>
                <w:szCs w:val="24"/>
              </w:rPr>
              <w:t>11.449</w:t>
            </w:r>
          </w:p>
        </w:tc>
        <w:tc>
          <w:tcPr>
            <w:tcW w:w="1176" w:type="dxa"/>
            <w:tcBorders>
              <w:top w:val="nil"/>
              <w:left w:val="nil"/>
              <w:bottom w:val="single" w:sz="4" w:space="0" w:color="auto"/>
              <w:right w:val="single" w:sz="4" w:space="0" w:color="auto"/>
            </w:tcBorders>
            <w:shd w:val="clear" w:color="auto" w:fill="auto"/>
            <w:noWrap/>
            <w:vAlign w:val="center"/>
            <w:hideMark/>
          </w:tcPr>
          <w:p w14:paraId="7A3E4676" w14:textId="77777777" w:rsidR="00A71447" w:rsidRPr="00445EEF" w:rsidRDefault="00A71447" w:rsidP="00A71447">
            <w:pPr>
              <w:spacing w:before="0" w:after="0" w:line="240" w:lineRule="auto"/>
              <w:ind w:firstLine="0"/>
              <w:jc w:val="right"/>
              <w:rPr>
                <w:sz w:val="24"/>
                <w:szCs w:val="24"/>
              </w:rPr>
            </w:pPr>
            <w:r w:rsidRPr="00445EEF">
              <w:rPr>
                <w:sz w:val="24"/>
                <w:szCs w:val="24"/>
              </w:rPr>
              <w:t>9.255</w:t>
            </w:r>
          </w:p>
        </w:tc>
        <w:tc>
          <w:tcPr>
            <w:tcW w:w="1298" w:type="dxa"/>
            <w:tcBorders>
              <w:top w:val="nil"/>
              <w:left w:val="nil"/>
              <w:bottom w:val="single" w:sz="4" w:space="0" w:color="auto"/>
              <w:right w:val="single" w:sz="4" w:space="0" w:color="auto"/>
            </w:tcBorders>
            <w:shd w:val="clear" w:color="auto" w:fill="auto"/>
            <w:noWrap/>
            <w:vAlign w:val="center"/>
            <w:hideMark/>
          </w:tcPr>
          <w:p w14:paraId="42222383" w14:textId="77777777" w:rsidR="00A71447" w:rsidRPr="00445EEF" w:rsidRDefault="00A71447" w:rsidP="00A71447">
            <w:pPr>
              <w:spacing w:before="0" w:after="0" w:line="240" w:lineRule="auto"/>
              <w:ind w:right="190" w:firstLine="0"/>
              <w:jc w:val="right"/>
              <w:rPr>
                <w:sz w:val="24"/>
                <w:szCs w:val="24"/>
              </w:rPr>
            </w:pPr>
            <w:r w:rsidRPr="00445EEF">
              <w:rPr>
                <w:sz w:val="24"/>
                <w:szCs w:val="24"/>
              </w:rPr>
              <w:t>26.840</w:t>
            </w:r>
          </w:p>
        </w:tc>
        <w:tc>
          <w:tcPr>
            <w:tcW w:w="1366" w:type="dxa"/>
            <w:tcBorders>
              <w:top w:val="nil"/>
              <w:left w:val="nil"/>
              <w:bottom w:val="single" w:sz="4" w:space="0" w:color="auto"/>
              <w:right w:val="single" w:sz="8" w:space="0" w:color="auto"/>
            </w:tcBorders>
            <w:shd w:val="clear" w:color="auto" w:fill="auto"/>
            <w:noWrap/>
            <w:vAlign w:val="center"/>
            <w:hideMark/>
          </w:tcPr>
          <w:p w14:paraId="32B9422A" w14:textId="77777777" w:rsidR="00A71447" w:rsidRPr="00445EEF" w:rsidRDefault="00A71447" w:rsidP="00A71447">
            <w:pPr>
              <w:spacing w:before="0" w:after="0" w:line="240" w:lineRule="auto"/>
              <w:ind w:right="190" w:firstLine="0"/>
              <w:jc w:val="right"/>
              <w:rPr>
                <w:sz w:val="24"/>
                <w:szCs w:val="24"/>
              </w:rPr>
            </w:pPr>
            <w:r w:rsidRPr="00445EEF">
              <w:rPr>
                <w:sz w:val="24"/>
                <w:szCs w:val="24"/>
              </w:rPr>
              <w:t>35.694</w:t>
            </w:r>
          </w:p>
        </w:tc>
      </w:tr>
      <w:tr w:rsidR="00A71447" w:rsidRPr="00445EEF" w14:paraId="7EBDF5FE"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1F4D3848"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7074F254" w14:textId="77777777" w:rsidR="00A71447" w:rsidRPr="00445EEF" w:rsidRDefault="00A71447" w:rsidP="00A71447">
            <w:pPr>
              <w:spacing w:before="0" w:after="0" w:line="240" w:lineRule="auto"/>
              <w:ind w:firstLine="0"/>
              <w:rPr>
                <w:sz w:val="24"/>
                <w:szCs w:val="24"/>
              </w:rPr>
            </w:pPr>
            <w:r>
              <w:rPr>
                <w:sz w:val="24"/>
                <w:szCs w:val="24"/>
              </w:rPr>
              <w:t xml:space="preserve"> </w:t>
            </w:r>
            <w:r w:rsidRPr="00445EEF">
              <w:rPr>
                <w:sz w:val="24"/>
                <w:szCs w:val="24"/>
              </w:rPr>
              <w:t>- Dịch vụ thuỷ sản</w:t>
            </w:r>
          </w:p>
        </w:tc>
        <w:tc>
          <w:tcPr>
            <w:tcW w:w="630" w:type="dxa"/>
            <w:tcBorders>
              <w:top w:val="nil"/>
              <w:left w:val="nil"/>
              <w:bottom w:val="single" w:sz="4" w:space="0" w:color="auto"/>
              <w:right w:val="single" w:sz="4" w:space="0" w:color="auto"/>
            </w:tcBorders>
            <w:shd w:val="clear" w:color="auto" w:fill="auto"/>
            <w:noWrap/>
            <w:vAlign w:val="center"/>
            <w:hideMark/>
          </w:tcPr>
          <w:p w14:paraId="518167FE"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6C7F4F44" w14:textId="77777777" w:rsidR="00A71447" w:rsidRPr="00445EEF" w:rsidRDefault="00A71447" w:rsidP="00A71447">
            <w:pPr>
              <w:spacing w:before="0" w:after="0" w:line="240" w:lineRule="auto"/>
              <w:ind w:firstLine="0"/>
              <w:jc w:val="right"/>
              <w:rPr>
                <w:sz w:val="24"/>
                <w:szCs w:val="24"/>
              </w:rPr>
            </w:pPr>
            <w:r w:rsidRPr="00445EEF">
              <w:rPr>
                <w:sz w:val="24"/>
                <w:szCs w:val="24"/>
              </w:rPr>
              <w:t>156</w:t>
            </w:r>
          </w:p>
        </w:tc>
        <w:tc>
          <w:tcPr>
            <w:tcW w:w="996" w:type="dxa"/>
            <w:tcBorders>
              <w:top w:val="nil"/>
              <w:left w:val="nil"/>
              <w:bottom w:val="single" w:sz="4" w:space="0" w:color="auto"/>
              <w:right w:val="single" w:sz="4" w:space="0" w:color="auto"/>
            </w:tcBorders>
            <w:shd w:val="clear" w:color="auto" w:fill="auto"/>
            <w:noWrap/>
            <w:vAlign w:val="center"/>
            <w:hideMark/>
          </w:tcPr>
          <w:p w14:paraId="6B10D54B" w14:textId="77777777" w:rsidR="00A71447" w:rsidRPr="00445EEF" w:rsidRDefault="00A71447" w:rsidP="00A71447">
            <w:pPr>
              <w:spacing w:before="0" w:after="0" w:line="240" w:lineRule="auto"/>
              <w:ind w:firstLine="0"/>
              <w:jc w:val="right"/>
              <w:rPr>
                <w:sz w:val="24"/>
                <w:szCs w:val="24"/>
              </w:rPr>
            </w:pPr>
            <w:r w:rsidRPr="00445EEF">
              <w:rPr>
                <w:sz w:val="24"/>
                <w:szCs w:val="24"/>
              </w:rPr>
              <w:t>313</w:t>
            </w:r>
          </w:p>
        </w:tc>
        <w:tc>
          <w:tcPr>
            <w:tcW w:w="1176" w:type="dxa"/>
            <w:tcBorders>
              <w:top w:val="nil"/>
              <w:left w:val="nil"/>
              <w:bottom w:val="single" w:sz="4" w:space="0" w:color="auto"/>
              <w:right w:val="single" w:sz="4" w:space="0" w:color="auto"/>
            </w:tcBorders>
            <w:shd w:val="clear" w:color="auto" w:fill="auto"/>
            <w:noWrap/>
            <w:vAlign w:val="center"/>
            <w:hideMark/>
          </w:tcPr>
          <w:p w14:paraId="7FD3862B" w14:textId="77777777" w:rsidR="00A71447" w:rsidRPr="00445EEF" w:rsidRDefault="00A71447" w:rsidP="00A71447">
            <w:pPr>
              <w:spacing w:before="0" w:after="0" w:line="240" w:lineRule="auto"/>
              <w:ind w:firstLine="0"/>
              <w:jc w:val="right"/>
              <w:rPr>
                <w:sz w:val="24"/>
                <w:szCs w:val="24"/>
              </w:rPr>
            </w:pPr>
            <w:r w:rsidRPr="00445EEF">
              <w:rPr>
                <w:sz w:val="24"/>
                <w:szCs w:val="24"/>
              </w:rPr>
              <w:t>505</w:t>
            </w:r>
          </w:p>
        </w:tc>
        <w:tc>
          <w:tcPr>
            <w:tcW w:w="1176" w:type="dxa"/>
            <w:tcBorders>
              <w:top w:val="nil"/>
              <w:left w:val="nil"/>
              <w:bottom w:val="single" w:sz="4" w:space="0" w:color="auto"/>
              <w:right w:val="single" w:sz="4" w:space="0" w:color="auto"/>
            </w:tcBorders>
            <w:shd w:val="clear" w:color="auto" w:fill="auto"/>
            <w:noWrap/>
            <w:vAlign w:val="center"/>
            <w:hideMark/>
          </w:tcPr>
          <w:p w14:paraId="70CF1D6C" w14:textId="77777777" w:rsidR="00A71447" w:rsidRPr="00445EEF" w:rsidRDefault="00A71447" w:rsidP="00A71447">
            <w:pPr>
              <w:spacing w:before="0" w:after="0" w:line="240" w:lineRule="auto"/>
              <w:ind w:firstLine="0"/>
              <w:jc w:val="right"/>
              <w:rPr>
                <w:sz w:val="24"/>
                <w:szCs w:val="24"/>
              </w:rPr>
            </w:pPr>
            <w:r w:rsidRPr="00445EEF">
              <w:rPr>
                <w:sz w:val="24"/>
                <w:szCs w:val="24"/>
              </w:rPr>
              <w:t>50</w:t>
            </w:r>
          </w:p>
        </w:tc>
        <w:tc>
          <w:tcPr>
            <w:tcW w:w="1298" w:type="dxa"/>
            <w:tcBorders>
              <w:top w:val="nil"/>
              <w:left w:val="nil"/>
              <w:bottom w:val="single" w:sz="4" w:space="0" w:color="auto"/>
              <w:right w:val="single" w:sz="4" w:space="0" w:color="auto"/>
            </w:tcBorders>
            <w:shd w:val="clear" w:color="auto" w:fill="auto"/>
            <w:noWrap/>
            <w:vAlign w:val="center"/>
            <w:hideMark/>
          </w:tcPr>
          <w:p w14:paraId="54A8B789" w14:textId="77777777" w:rsidR="00A71447" w:rsidRPr="00445EEF" w:rsidRDefault="00A71447" w:rsidP="00A71447">
            <w:pPr>
              <w:spacing w:before="0" w:after="0" w:line="240" w:lineRule="auto"/>
              <w:ind w:right="190" w:firstLine="0"/>
              <w:jc w:val="right"/>
              <w:rPr>
                <w:sz w:val="24"/>
                <w:szCs w:val="24"/>
              </w:rPr>
            </w:pPr>
            <w:r w:rsidRPr="00445EEF">
              <w:rPr>
                <w:sz w:val="24"/>
                <w:szCs w:val="24"/>
              </w:rPr>
              <w:t>300</w:t>
            </w:r>
          </w:p>
        </w:tc>
        <w:tc>
          <w:tcPr>
            <w:tcW w:w="1366" w:type="dxa"/>
            <w:tcBorders>
              <w:top w:val="nil"/>
              <w:left w:val="nil"/>
              <w:bottom w:val="single" w:sz="4" w:space="0" w:color="auto"/>
              <w:right w:val="single" w:sz="8" w:space="0" w:color="auto"/>
            </w:tcBorders>
            <w:shd w:val="clear" w:color="auto" w:fill="auto"/>
            <w:noWrap/>
            <w:vAlign w:val="center"/>
            <w:hideMark/>
          </w:tcPr>
          <w:p w14:paraId="6795F3FC" w14:textId="77777777" w:rsidR="00A71447" w:rsidRPr="00445EEF" w:rsidRDefault="00A71447" w:rsidP="00A71447">
            <w:pPr>
              <w:spacing w:before="0" w:after="0" w:line="240" w:lineRule="auto"/>
              <w:ind w:right="190" w:firstLine="0"/>
              <w:jc w:val="right"/>
              <w:rPr>
                <w:sz w:val="24"/>
                <w:szCs w:val="24"/>
              </w:rPr>
            </w:pPr>
            <w:r w:rsidRPr="00445EEF">
              <w:rPr>
                <w:sz w:val="24"/>
                <w:szCs w:val="24"/>
              </w:rPr>
              <w:t>399</w:t>
            </w:r>
          </w:p>
        </w:tc>
      </w:tr>
      <w:tr w:rsidR="00A71447" w:rsidRPr="00445EEF" w14:paraId="0FE3DAE4"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5892FD3E"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II</w:t>
            </w:r>
          </w:p>
        </w:tc>
        <w:tc>
          <w:tcPr>
            <w:tcW w:w="2213" w:type="dxa"/>
            <w:tcBorders>
              <w:top w:val="nil"/>
              <w:left w:val="nil"/>
              <w:bottom w:val="single" w:sz="4" w:space="0" w:color="auto"/>
              <w:right w:val="single" w:sz="4" w:space="0" w:color="auto"/>
            </w:tcBorders>
            <w:shd w:val="clear" w:color="auto" w:fill="auto"/>
            <w:noWrap/>
            <w:vAlign w:val="center"/>
            <w:hideMark/>
          </w:tcPr>
          <w:p w14:paraId="1A0A29FD" w14:textId="77777777" w:rsidR="00A71447" w:rsidRPr="00445EEF" w:rsidRDefault="00A71447" w:rsidP="00A71447">
            <w:pPr>
              <w:spacing w:before="0" w:after="0" w:line="240" w:lineRule="auto"/>
              <w:ind w:firstLine="0"/>
              <w:rPr>
                <w:b/>
                <w:bCs/>
                <w:sz w:val="24"/>
                <w:szCs w:val="24"/>
              </w:rPr>
            </w:pPr>
            <w:r w:rsidRPr="00445EEF">
              <w:rPr>
                <w:b/>
                <w:bCs/>
                <w:sz w:val="24"/>
                <w:szCs w:val="24"/>
              </w:rPr>
              <w:t>TỔNG GTSX  (GIÁ HH)</w:t>
            </w:r>
          </w:p>
        </w:tc>
        <w:tc>
          <w:tcPr>
            <w:tcW w:w="630" w:type="dxa"/>
            <w:tcBorders>
              <w:top w:val="nil"/>
              <w:left w:val="nil"/>
              <w:bottom w:val="single" w:sz="4" w:space="0" w:color="auto"/>
              <w:right w:val="single" w:sz="4" w:space="0" w:color="auto"/>
            </w:tcBorders>
            <w:shd w:val="clear" w:color="auto" w:fill="auto"/>
            <w:noWrap/>
            <w:vAlign w:val="center"/>
            <w:hideMark/>
          </w:tcPr>
          <w:p w14:paraId="12F9890F" w14:textId="77777777" w:rsidR="00A71447" w:rsidRPr="00445EEF" w:rsidRDefault="00A71447" w:rsidP="00A71447">
            <w:pPr>
              <w:spacing w:before="0" w:after="0" w:line="240" w:lineRule="auto"/>
              <w:ind w:firstLine="0"/>
              <w:jc w:val="center"/>
              <w:rPr>
                <w:b/>
                <w:bCs/>
                <w:i/>
                <w:iCs/>
                <w:sz w:val="16"/>
                <w:szCs w:val="16"/>
              </w:rPr>
            </w:pPr>
            <w:r w:rsidRPr="00445EEF">
              <w:rPr>
                <w:b/>
                <w:bCs/>
                <w:i/>
                <w:iCs/>
                <w:sz w:val="16"/>
                <w:szCs w:val="16"/>
              </w:rPr>
              <w:t>Tr. đồng</w:t>
            </w:r>
          </w:p>
        </w:tc>
        <w:tc>
          <w:tcPr>
            <w:tcW w:w="996" w:type="dxa"/>
            <w:tcBorders>
              <w:top w:val="nil"/>
              <w:left w:val="nil"/>
              <w:bottom w:val="single" w:sz="4" w:space="0" w:color="auto"/>
              <w:right w:val="single" w:sz="4" w:space="0" w:color="auto"/>
            </w:tcBorders>
            <w:shd w:val="clear" w:color="auto" w:fill="auto"/>
            <w:noWrap/>
            <w:vAlign w:val="center"/>
            <w:hideMark/>
          </w:tcPr>
          <w:p w14:paraId="0A0BB621"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846.233</w:t>
            </w:r>
          </w:p>
        </w:tc>
        <w:tc>
          <w:tcPr>
            <w:tcW w:w="996" w:type="dxa"/>
            <w:tcBorders>
              <w:top w:val="nil"/>
              <w:left w:val="nil"/>
              <w:bottom w:val="single" w:sz="4" w:space="0" w:color="auto"/>
              <w:right w:val="single" w:sz="4" w:space="0" w:color="auto"/>
            </w:tcBorders>
            <w:shd w:val="clear" w:color="auto" w:fill="auto"/>
            <w:noWrap/>
            <w:vAlign w:val="center"/>
            <w:hideMark/>
          </w:tcPr>
          <w:p w14:paraId="7E56D3DF"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914.038</w:t>
            </w:r>
          </w:p>
        </w:tc>
        <w:tc>
          <w:tcPr>
            <w:tcW w:w="1176" w:type="dxa"/>
            <w:tcBorders>
              <w:top w:val="nil"/>
              <w:left w:val="nil"/>
              <w:bottom w:val="single" w:sz="4" w:space="0" w:color="auto"/>
              <w:right w:val="single" w:sz="4" w:space="0" w:color="auto"/>
            </w:tcBorders>
            <w:shd w:val="clear" w:color="auto" w:fill="auto"/>
            <w:noWrap/>
            <w:vAlign w:val="center"/>
            <w:hideMark/>
          </w:tcPr>
          <w:p w14:paraId="640B0194"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1.075.983</w:t>
            </w:r>
          </w:p>
        </w:tc>
        <w:tc>
          <w:tcPr>
            <w:tcW w:w="1176" w:type="dxa"/>
            <w:tcBorders>
              <w:top w:val="nil"/>
              <w:left w:val="nil"/>
              <w:bottom w:val="single" w:sz="4" w:space="0" w:color="auto"/>
              <w:right w:val="single" w:sz="4" w:space="0" w:color="auto"/>
            </w:tcBorders>
            <w:shd w:val="clear" w:color="auto" w:fill="auto"/>
            <w:noWrap/>
            <w:vAlign w:val="center"/>
            <w:hideMark/>
          </w:tcPr>
          <w:p w14:paraId="15487671"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1.444.086</w:t>
            </w:r>
          </w:p>
        </w:tc>
        <w:tc>
          <w:tcPr>
            <w:tcW w:w="1298" w:type="dxa"/>
            <w:tcBorders>
              <w:top w:val="nil"/>
              <w:left w:val="nil"/>
              <w:bottom w:val="single" w:sz="4" w:space="0" w:color="auto"/>
              <w:right w:val="single" w:sz="4" w:space="0" w:color="auto"/>
            </w:tcBorders>
            <w:shd w:val="clear" w:color="auto" w:fill="auto"/>
            <w:noWrap/>
            <w:vAlign w:val="center"/>
            <w:hideMark/>
          </w:tcPr>
          <w:p w14:paraId="17F48134" w14:textId="77777777" w:rsidR="00A71447" w:rsidRPr="00445EEF" w:rsidRDefault="00A71447" w:rsidP="00A71447">
            <w:pPr>
              <w:spacing w:before="0" w:after="0" w:line="240" w:lineRule="auto"/>
              <w:ind w:right="190" w:firstLine="0"/>
              <w:jc w:val="right"/>
              <w:rPr>
                <w:b/>
                <w:bCs/>
                <w:sz w:val="24"/>
                <w:szCs w:val="24"/>
              </w:rPr>
            </w:pPr>
            <w:r w:rsidRPr="00445EEF">
              <w:rPr>
                <w:b/>
                <w:bCs/>
                <w:sz w:val="24"/>
                <w:szCs w:val="24"/>
              </w:rPr>
              <w:t>2.724.340</w:t>
            </w:r>
          </w:p>
        </w:tc>
        <w:tc>
          <w:tcPr>
            <w:tcW w:w="1366" w:type="dxa"/>
            <w:tcBorders>
              <w:top w:val="nil"/>
              <w:left w:val="nil"/>
              <w:bottom w:val="single" w:sz="4" w:space="0" w:color="auto"/>
              <w:right w:val="single" w:sz="8" w:space="0" w:color="auto"/>
            </w:tcBorders>
            <w:shd w:val="clear" w:color="auto" w:fill="auto"/>
            <w:noWrap/>
            <w:vAlign w:val="center"/>
            <w:hideMark/>
          </w:tcPr>
          <w:p w14:paraId="1A0D6B8E" w14:textId="77777777" w:rsidR="00A71447" w:rsidRPr="00445EEF" w:rsidRDefault="00A71447" w:rsidP="00A71447">
            <w:pPr>
              <w:spacing w:before="0" w:after="0" w:line="240" w:lineRule="auto"/>
              <w:ind w:right="190" w:firstLine="0"/>
              <w:jc w:val="right"/>
              <w:rPr>
                <w:b/>
                <w:bCs/>
                <w:sz w:val="24"/>
                <w:szCs w:val="24"/>
              </w:rPr>
            </w:pPr>
            <w:r w:rsidRPr="00445EEF">
              <w:rPr>
                <w:b/>
                <w:bCs/>
                <w:sz w:val="24"/>
                <w:szCs w:val="24"/>
              </w:rPr>
              <w:t>3.093.805</w:t>
            </w:r>
          </w:p>
        </w:tc>
      </w:tr>
      <w:tr w:rsidR="00A71447" w:rsidRPr="00445EEF" w14:paraId="41C9BE8B"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33510810"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1</w:t>
            </w:r>
          </w:p>
        </w:tc>
        <w:tc>
          <w:tcPr>
            <w:tcW w:w="2213" w:type="dxa"/>
            <w:tcBorders>
              <w:top w:val="nil"/>
              <w:left w:val="nil"/>
              <w:bottom w:val="single" w:sz="4" w:space="0" w:color="auto"/>
              <w:right w:val="single" w:sz="4" w:space="0" w:color="auto"/>
            </w:tcBorders>
            <w:shd w:val="clear" w:color="auto" w:fill="auto"/>
            <w:noWrap/>
            <w:vAlign w:val="center"/>
            <w:hideMark/>
          </w:tcPr>
          <w:p w14:paraId="46AF203C" w14:textId="77777777" w:rsidR="00A71447" w:rsidRPr="00445EEF" w:rsidRDefault="00A71447" w:rsidP="00A71447">
            <w:pPr>
              <w:spacing w:before="0" w:after="0" w:line="240" w:lineRule="auto"/>
              <w:ind w:firstLine="0"/>
              <w:rPr>
                <w:b/>
                <w:bCs/>
                <w:i/>
                <w:iCs/>
                <w:sz w:val="24"/>
                <w:szCs w:val="24"/>
              </w:rPr>
            </w:pPr>
            <w:r w:rsidRPr="00445EEF">
              <w:rPr>
                <w:b/>
                <w:bCs/>
                <w:i/>
                <w:iCs/>
                <w:sz w:val="24"/>
                <w:szCs w:val="24"/>
              </w:rPr>
              <w:t>GTSX ngành nông nghiệp</w:t>
            </w:r>
          </w:p>
        </w:tc>
        <w:tc>
          <w:tcPr>
            <w:tcW w:w="630" w:type="dxa"/>
            <w:tcBorders>
              <w:top w:val="nil"/>
              <w:left w:val="nil"/>
              <w:bottom w:val="single" w:sz="4" w:space="0" w:color="auto"/>
              <w:right w:val="single" w:sz="4" w:space="0" w:color="auto"/>
            </w:tcBorders>
            <w:shd w:val="clear" w:color="auto" w:fill="auto"/>
            <w:noWrap/>
            <w:vAlign w:val="center"/>
            <w:hideMark/>
          </w:tcPr>
          <w:p w14:paraId="47747025" w14:textId="77777777" w:rsidR="00A71447" w:rsidRPr="00445EEF" w:rsidRDefault="00A71447" w:rsidP="00A71447">
            <w:pPr>
              <w:spacing w:before="0" w:after="0" w:line="240" w:lineRule="auto"/>
              <w:ind w:firstLine="0"/>
              <w:jc w:val="center"/>
              <w:rPr>
                <w:b/>
                <w:bCs/>
                <w:sz w:val="16"/>
                <w:szCs w:val="16"/>
              </w:rPr>
            </w:pPr>
            <w:r w:rsidRPr="00445EEF">
              <w:rPr>
                <w:b/>
                <w:bCs/>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58FF06D1"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506.346</w:t>
            </w:r>
          </w:p>
        </w:tc>
        <w:tc>
          <w:tcPr>
            <w:tcW w:w="996" w:type="dxa"/>
            <w:tcBorders>
              <w:top w:val="nil"/>
              <w:left w:val="nil"/>
              <w:bottom w:val="single" w:sz="4" w:space="0" w:color="auto"/>
              <w:right w:val="single" w:sz="4" w:space="0" w:color="auto"/>
            </w:tcBorders>
            <w:shd w:val="clear" w:color="auto" w:fill="auto"/>
            <w:noWrap/>
            <w:vAlign w:val="center"/>
            <w:hideMark/>
          </w:tcPr>
          <w:p w14:paraId="4AB575CA"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578.066</w:t>
            </w:r>
          </w:p>
        </w:tc>
        <w:tc>
          <w:tcPr>
            <w:tcW w:w="1176" w:type="dxa"/>
            <w:tcBorders>
              <w:top w:val="nil"/>
              <w:left w:val="nil"/>
              <w:bottom w:val="single" w:sz="4" w:space="0" w:color="auto"/>
              <w:right w:val="single" w:sz="4" w:space="0" w:color="auto"/>
            </w:tcBorders>
            <w:shd w:val="clear" w:color="auto" w:fill="auto"/>
            <w:noWrap/>
            <w:vAlign w:val="center"/>
            <w:hideMark/>
          </w:tcPr>
          <w:p w14:paraId="2E749582"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661.296</w:t>
            </w:r>
          </w:p>
        </w:tc>
        <w:tc>
          <w:tcPr>
            <w:tcW w:w="1176" w:type="dxa"/>
            <w:tcBorders>
              <w:top w:val="nil"/>
              <w:left w:val="nil"/>
              <w:bottom w:val="single" w:sz="4" w:space="0" w:color="auto"/>
              <w:right w:val="single" w:sz="4" w:space="0" w:color="auto"/>
            </w:tcBorders>
            <w:shd w:val="clear" w:color="auto" w:fill="auto"/>
            <w:noWrap/>
            <w:vAlign w:val="center"/>
            <w:hideMark/>
          </w:tcPr>
          <w:p w14:paraId="49986EDF"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1.184.946</w:t>
            </w:r>
          </w:p>
        </w:tc>
        <w:tc>
          <w:tcPr>
            <w:tcW w:w="1298" w:type="dxa"/>
            <w:tcBorders>
              <w:top w:val="nil"/>
              <w:left w:val="nil"/>
              <w:bottom w:val="single" w:sz="4" w:space="0" w:color="auto"/>
              <w:right w:val="single" w:sz="4" w:space="0" w:color="auto"/>
            </w:tcBorders>
            <w:shd w:val="clear" w:color="auto" w:fill="auto"/>
            <w:noWrap/>
            <w:vAlign w:val="center"/>
            <w:hideMark/>
          </w:tcPr>
          <w:p w14:paraId="77E24843"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2.219.120</w:t>
            </w:r>
          </w:p>
        </w:tc>
        <w:tc>
          <w:tcPr>
            <w:tcW w:w="1366" w:type="dxa"/>
            <w:tcBorders>
              <w:top w:val="nil"/>
              <w:left w:val="nil"/>
              <w:bottom w:val="single" w:sz="4" w:space="0" w:color="auto"/>
              <w:right w:val="single" w:sz="8" w:space="0" w:color="auto"/>
            </w:tcBorders>
            <w:shd w:val="clear" w:color="auto" w:fill="auto"/>
            <w:noWrap/>
            <w:vAlign w:val="center"/>
            <w:hideMark/>
          </w:tcPr>
          <w:p w14:paraId="3EFB17B8"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2.480.193</w:t>
            </w:r>
          </w:p>
        </w:tc>
      </w:tr>
      <w:tr w:rsidR="00A71447" w:rsidRPr="00445EEF" w14:paraId="373D24FD"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739FA605"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4EB1119D" w14:textId="77777777" w:rsidR="00A71447" w:rsidRPr="00445EEF" w:rsidRDefault="00A71447" w:rsidP="00A71447">
            <w:pPr>
              <w:spacing w:before="0" w:after="0" w:line="240" w:lineRule="auto"/>
              <w:ind w:firstLine="0"/>
              <w:rPr>
                <w:sz w:val="24"/>
                <w:szCs w:val="24"/>
              </w:rPr>
            </w:pPr>
            <w:r w:rsidRPr="00445EEF">
              <w:rPr>
                <w:sz w:val="24"/>
                <w:szCs w:val="24"/>
              </w:rPr>
              <w:t xml:space="preserve"> - Trồng trọt</w:t>
            </w:r>
          </w:p>
        </w:tc>
        <w:tc>
          <w:tcPr>
            <w:tcW w:w="630" w:type="dxa"/>
            <w:tcBorders>
              <w:top w:val="nil"/>
              <w:left w:val="nil"/>
              <w:bottom w:val="single" w:sz="4" w:space="0" w:color="auto"/>
              <w:right w:val="single" w:sz="4" w:space="0" w:color="auto"/>
            </w:tcBorders>
            <w:shd w:val="clear" w:color="auto" w:fill="auto"/>
            <w:noWrap/>
            <w:vAlign w:val="center"/>
            <w:hideMark/>
          </w:tcPr>
          <w:p w14:paraId="79FDA15A"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1223FA6D" w14:textId="77777777" w:rsidR="00A71447" w:rsidRPr="00445EEF" w:rsidRDefault="00A71447" w:rsidP="00A71447">
            <w:pPr>
              <w:spacing w:before="0" w:after="0" w:line="240" w:lineRule="auto"/>
              <w:ind w:firstLine="0"/>
              <w:jc w:val="right"/>
              <w:rPr>
                <w:sz w:val="24"/>
                <w:szCs w:val="24"/>
              </w:rPr>
            </w:pPr>
            <w:r w:rsidRPr="00445EEF">
              <w:rPr>
                <w:sz w:val="24"/>
                <w:szCs w:val="24"/>
              </w:rPr>
              <w:t>386.018</w:t>
            </w:r>
          </w:p>
        </w:tc>
        <w:tc>
          <w:tcPr>
            <w:tcW w:w="996" w:type="dxa"/>
            <w:tcBorders>
              <w:top w:val="nil"/>
              <w:left w:val="nil"/>
              <w:bottom w:val="single" w:sz="4" w:space="0" w:color="auto"/>
              <w:right w:val="single" w:sz="4" w:space="0" w:color="auto"/>
            </w:tcBorders>
            <w:shd w:val="clear" w:color="auto" w:fill="auto"/>
            <w:noWrap/>
            <w:vAlign w:val="center"/>
            <w:hideMark/>
          </w:tcPr>
          <w:p w14:paraId="094ADD7A" w14:textId="77777777" w:rsidR="00A71447" w:rsidRPr="00445EEF" w:rsidRDefault="00A71447" w:rsidP="00A71447">
            <w:pPr>
              <w:spacing w:before="0" w:after="0" w:line="240" w:lineRule="auto"/>
              <w:ind w:firstLine="0"/>
              <w:jc w:val="right"/>
              <w:rPr>
                <w:sz w:val="24"/>
                <w:szCs w:val="24"/>
              </w:rPr>
            </w:pPr>
            <w:r w:rsidRPr="00445EEF">
              <w:rPr>
                <w:sz w:val="24"/>
                <w:szCs w:val="24"/>
              </w:rPr>
              <w:t>420.973</w:t>
            </w:r>
          </w:p>
        </w:tc>
        <w:tc>
          <w:tcPr>
            <w:tcW w:w="1176" w:type="dxa"/>
            <w:tcBorders>
              <w:top w:val="nil"/>
              <w:left w:val="nil"/>
              <w:bottom w:val="single" w:sz="4" w:space="0" w:color="auto"/>
              <w:right w:val="single" w:sz="4" w:space="0" w:color="auto"/>
            </w:tcBorders>
            <w:shd w:val="clear" w:color="auto" w:fill="auto"/>
            <w:noWrap/>
            <w:vAlign w:val="center"/>
            <w:hideMark/>
          </w:tcPr>
          <w:p w14:paraId="181F3570" w14:textId="77777777" w:rsidR="00A71447" w:rsidRPr="00445EEF" w:rsidRDefault="00A71447" w:rsidP="00A71447">
            <w:pPr>
              <w:spacing w:before="0" w:after="0" w:line="240" w:lineRule="auto"/>
              <w:ind w:firstLine="0"/>
              <w:jc w:val="right"/>
              <w:rPr>
                <w:sz w:val="24"/>
                <w:szCs w:val="24"/>
              </w:rPr>
            </w:pPr>
            <w:r w:rsidRPr="00445EEF">
              <w:rPr>
                <w:sz w:val="24"/>
                <w:szCs w:val="24"/>
              </w:rPr>
              <w:t>455.927</w:t>
            </w:r>
          </w:p>
        </w:tc>
        <w:tc>
          <w:tcPr>
            <w:tcW w:w="1176" w:type="dxa"/>
            <w:tcBorders>
              <w:top w:val="nil"/>
              <w:left w:val="nil"/>
              <w:bottom w:val="single" w:sz="4" w:space="0" w:color="auto"/>
              <w:right w:val="single" w:sz="4" w:space="0" w:color="auto"/>
            </w:tcBorders>
            <w:shd w:val="clear" w:color="auto" w:fill="auto"/>
            <w:noWrap/>
            <w:vAlign w:val="center"/>
            <w:hideMark/>
          </w:tcPr>
          <w:p w14:paraId="0051D24C" w14:textId="77777777" w:rsidR="00A71447" w:rsidRPr="00445EEF" w:rsidRDefault="00A71447" w:rsidP="00A71447">
            <w:pPr>
              <w:spacing w:before="0" w:after="0" w:line="240" w:lineRule="auto"/>
              <w:ind w:firstLine="0"/>
              <w:jc w:val="right"/>
              <w:rPr>
                <w:sz w:val="24"/>
                <w:szCs w:val="24"/>
              </w:rPr>
            </w:pPr>
            <w:r w:rsidRPr="00445EEF">
              <w:rPr>
                <w:sz w:val="24"/>
                <w:szCs w:val="24"/>
              </w:rPr>
              <w:t>921.700</w:t>
            </w:r>
          </w:p>
        </w:tc>
        <w:tc>
          <w:tcPr>
            <w:tcW w:w="1298" w:type="dxa"/>
            <w:tcBorders>
              <w:top w:val="nil"/>
              <w:left w:val="nil"/>
              <w:bottom w:val="single" w:sz="4" w:space="0" w:color="auto"/>
              <w:right w:val="single" w:sz="4" w:space="0" w:color="auto"/>
            </w:tcBorders>
            <w:shd w:val="clear" w:color="auto" w:fill="auto"/>
            <w:vAlign w:val="center"/>
            <w:hideMark/>
          </w:tcPr>
          <w:p w14:paraId="5DFD6175" w14:textId="77777777" w:rsidR="00A71447" w:rsidRPr="00445EEF" w:rsidRDefault="00A71447" w:rsidP="00A71447">
            <w:pPr>
              <w:spacing w:before="0" w:after="0" w:line="240" w:lineRule="auto"/>
              <w:ind w:right="190" w:firstLine="0"/>
              <w:jc w:val="right"/>
              <w:rPr>
                <w:sz w:val="24"/>
                <w:szCs w:val="24"/>
              </w:rPr>
            </w:pPr>
            <w:r w:rsidRPr="00445EEF">
              <w:rPr>
                <w:sz w:val="24"/>
                <w:szCs w:val="24"/>
              </w:rPr>
              <w:t>1.733.690</w:t>
            </w:r>
          </w:p>
        </w:tc>
        <w:tc>
          <w:tcPr>
            <w:tcW w:w="1366" w:type="dxa"/>
            <w:tcBorders>
              <w:top w:val="nil"/>
              <w:left w:val="nil"/>
              <w:bottom w:val="single" w:sz="4" w:space="0" w:color="auto"/>
              <w:right w:val="single" w:sz="8" w:space="0" w:color="auto"/>
            </w:tcBorders>
            <w:shd w:val="clear" w:color="auto" w:fill="auto"/>
            <w:noWrap/>
            <w:vAlign w:val="center"/>
            <w:hideMark/>
          </w:tcPr>
          <w:p w14:paraId="5C90BA04" w14:textId="77777777" w:rsidR="00A71447" w:rsidRPr="00445EEF" w:rsidRDefault="00A71447" w:rsidP="00A71447">
            <w:pPr>
              <w:spacing w:before="0" w:after="0" w:line="240" w:lineRule="auto"/>
              <w:ind w:right="190" w:firstLine="0"/>
              <w:jc w:val="right"/>
              <w:rPr>
                <w:sz w:val="24"/>
                <w:szCs w:val="24"/>
              </w:rPr>
            </w:pPr>
            <w:r w:rsidRPr="00445EEF">
              <w:rPr>
                <w:sz w:val="24"/>
                <w:szCs w:val="24"/>
              </w:rPr>
              <w:t>1.937.654</w:t>
            </w:r>
          </w:p>
        </w:tc>
      </w:tr>
      <w:tr w:rsidR="00A71447" w:rsidRPr="00445EEF" w14:paraId="7810B931"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3FC0C937"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61F40B82" w14:textId="77777777" w:rsidR="00A71447" w:rsidRPr="00445EEF" w:rsidRDefault="00A71447" w:rsidP="00A71447">
            <w:pPr>
              <w:spacing w:before="0" w:after="0" w:line="240" w:lineRule="auto"/>
              <w:ind w:firstLine="0"/>
              <w:rPr>
                <w:sz w:val="24"/>
                <w:szCs w:val="24"/>
              </w:rPr>
            </w:pPr>
            <w:r w:rsidRPr="00445EEF">
              <w:rPr>
                <w:sz w:val="24"/>
                <w:szCs w:val="24"/>
              </w:rPr>
              <w:t xml:space="preserve"> - Chăn nuôi</w:t>
            </w:r>
          </w:p>
        </w:tc>
        <w:tc>
          <w:tcPr>
            <w:tcW w:w="630" w:type="dxa"/>
            <w:tcBorders>
              <w:top w:val="nil"/>
              <w:left w:val="nil"/>
              <w:bottom w:val="single" w:sz="4" w:space="0" w:color="auto"/>
              <w:right w:val="single" w:sz="4" w:space="0" w:color="auto"/>
            </w:tcBorders>
            <w:shd w:val="clear" w:color="auto" w:fill="auto"/>
            <w:noWrap/>
            <w:vAlign w:val="center"/>
            <w:hideMark/>
          </w:tcPr>
          <w:p w14:paraId="6A6A73D5"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10EAAB04" w14:textId="77777777" w:rsidR="00A71447" w:rsidRPr="00445EEF" w:rsidRDefault="00A71447" w:rsidP="00A71447">
            <w:pPr>
              <w:spacing w:before="0" w:after="0" w:line="240" w:lineRule="auto"/>
              <w:ind w:firstLine="0"/>
              <w:jc w:val="right"/>
              <w:rPr>
                <w:sz w:val="24"/>
                <w:szCs w:val="24"/>
              </w:rPr>
            </w:pPr>
            <w:r w:rsidRPr="00445EEF">
              <w:rPr>
                <w:sz w:val="24"/>
                <w:szCs w:val="24"/>
              </w:rPr>
              <w:t>119.333</w:t>
            </w:r>
          </w:p>
        </w:tc>
        <w:tc>
          <w:tcPr>
            <w:tcW w:w="996" w:type="dxa"/>
            <w:tcBorders>
              <w:top w:val="nil"/>
              <w:left w:val="nil"/>
              <w:bottom w:val="single" w:sz="4" w:space="0" w:color="auto"/>
              <w:right w:val="single" w:sz="4" w:space="0" w:color="auto"/>
            </w:tcBorders>
            <w:shd w:val="clear" w:color="auto" w:fill="auto"/>
            <w:noWrap/>
            <w:vAlign w:val="center"/>
            <w:hideMark/>
          </w:tcPr>
          <w:p w14:paraId="15AF7CDE" w14:textId="77777777" w:rsidR="00A71447" w:rsidRPr="00445EEF" w:rsidRDefault="00A71447" w:rsidP="00A71447">
            <w:pPr>
              <w:spacing w:before="0" w:after="0" w:line="240" w:lineRule="auto"/>
              <w:ind w:firstLine="0"/>
              <w:jc w:val="right"/>
              <w:rPr>
                <w:sz w:val="24"/>
                <w:szCs w:val="24"/>
              </w:rPr>
            </w:pPr>
            <w:r w:rsidRPr="00445EEF">
              <w:rPr>
                <w:sz w:val="24"/>
                <w:szCs w:val="24"/>
              </w:rPr>
              <w:t>155.974</w:t>
            </w:r>
          </w:p>
        </w:tc>
        <w:tc>
          <w:tcPr>
            <w:tcW w:w="1176" w:type="dxa"/>
            <w:tcBorders>
              <w:top w:val="nil"/>
              <w:left w:val="nil"/>
              <w:bottom w:val="single" w:sz="4" w:space="0" w:color="auto"/>
              <w:right w:val="single" w:sz="4" w:space="0" w:color="auto"/>
            </w:tcBorders>
            <w:shd w:val="clear" w:color="auto" w:fill="auto"/>
            <w:noWrap/>
            <w:vAlign w:val="center"/>
            <w:hideMark/>
          </w:tcPr>
          <w:p w14:paraId="0855FDE9" w14:textId="77777777" w:rsidR="00A71447" w:rsidRPr="00445EEF" w:rsidRDefault="00A71447" w:rsidP="00A71447">
            <w:pPr>
              <w:spacing w:before="0" w:after="0" w:line="240" w:lineRule="auto"/>
              <w:ind w:firstLine="0"/>
              <w:jc w:val="right"/>
              <w:rPr>
                <w:sz w:val="24"/>
                <w:szCs w:val="24"/>
              </w:rPr>
            </w:pPr>
            <w:r w:rsidRPr="00445EEF">
              <w:rPr>
                <w:sz w:val="24"/>
                <w:szCs w:val="24"/>
              </w:rPr>
              <w:t>204.081</w:t>
            </w:r>
          </w:p>
        </w:tc>
        <w:tc>
          <w:tcPr>
            <w:tcW w:w="1176" w:type="dxa"/>
            <w:tcBorders>
              <w:top w:val="nil"/>
              <w:left w:val="nil"/>
              <w:bottom w:val="single" w:sz="4" w:space="0" w:color="auto"/>
              <w:right w:val="single" w:sz="4" w:space="0" w:color="auto"/>
            </w:tcBorders>
            <w:shd w:val="clear" w:color="auto" w:fill="auto"/>
            <w:noWrap/>
            <w:vAlign w:val="center"/>
            <w:hideMark/>
          </w:tcPr>
          <w:p w14:paraId="65FA7C07" w14:textId="77777777" w:rsidR="00A71447" w:rsidRPr="00445EEF" w:rsidRDefault="00A71447" w:rsidP="00A71447">
            <w:pPr>
              <w:spacing w:before="0" w:after="0" w:line="240" w:lineRule="auto"/>
              <w:ind w:firstLine="0"/>
              <w:jc w:val="right"/>
              <w:rPr>
                <w:sz w:val="24"/>
                <w:szCs w:val="24"/>
              </w:rPr>
            </w:pPr>
            <w:r w:rsidRPr="00445EEF">
              <w:rPr>
                <w:sz w:val="24"/>
                <w:szCs w:val="24"/>
              </w:rPr>
              <w:t>260.000</w:t>
            </w:r>
          </w:p>
        </w:tc>
        <w:tc>
          <w:tcPr>
            <w:tcW w:w="1298" w:type="dxa"/>
            <w:tcBorders>
              <w:top w:val="nil"/>
              <w:left w:val="nil"/>
              <w:bottom w:val="single" w:sz="4" w:space="0" w:color="auto"/>
              <w:right w:val="single" w:sz="4" w:space="0" w:color="auto"/>
            </w:tcBorders>
            <w:shd w:val="clear" w:color="auto" w:fill="auto"/>
            <w:vAlign w:val="center"/>
            <w:hideMark/>
          </w:tcPr>
          <w:p w14:paraId="55751513" w14:textId="77777777" w:rsidR="00A71447" w:rsidRPr="00445EEF" w:rsidRDefault="00A71447" w:rsidP="00A71447">
            <w:pPr>
              <w:spacing w:before="0" w:after="0" w:line="240" w:lineRule="auto"/>
              <w:ind w:right="190" w:firstLine="0"/>
              <w:jc w:val="right"/>
              <w:rPr>
                <w:sz w:val="24"/>
                <w:szCs w:val="24"/>
              </w:rPr>
            </w:pPr>
            <w:r w:rsidRPr="00445EEF">
              <w:rPr>
                <w:sz w:val="24"/>
                <w:szCs w:val="24"/>
              </w:rPr>
              <w:t>450.760</w:t>
            </w:r>
          </w:p>
        </w:tc>
        <w:tc>
          <w:tcPr>
            <w:tcW w:w="1366" w:type="dxa"/>
            <w:tcBorders>
              <w:top w:val="nil"/>
              <w:left w:val="nil"/>
              <w:bottom w:val="single" w:sz="4" w:space="0" w:color="auto"/>
              <w:right w:val="single" w:sz="8" w:space="0" w:color="auto"/>
            </w:tcBorders>
            <w:shd w:val="clear" w:color="auto" w:fill="auto"/>
            <w:noWrap/>
            <w:vAlign w:val="center"/>
            <w:hideMark/>
          </w:tcPr>
          <w:p w14:paraId="07B64F66" w14:textId="77777777" w:rsidR="00A71447" w:rsidRPr="00445EEF" w:rsidRDefault="00A71447" w:rsidP="00A71447">
            <w:pPr>
              <w:spacing w:before="0" w:after="0" w:line="240" w:lineRule="auto"/>
              <w:ind w:right="190" w:firstLine="0"/>
              <w:jc w:val="right"/>
              <w:rPr>
                <w:sz w:val="24"/>
                <w:szCs w:val="24"/>
              </w:rPr>
            </w:pPr>
            <w:r w:rsidRPr="00445EEF">
              <w:rPr>
                <w:sz w:val="24"/>
                <w:szCs w:val="24"/>
              </w:rPr>
              <w:t>503.791</w:t>
            </w:r>
          </w:p>
        </w:tc>
      </w:tr>
      <w:tr w:rsidR="00A71447" w:rsidRPr="00445EEF" w14:paraId="048223DC"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349D9565"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1C7922A1" w14:textId="77777777" w:rsidR="00A71447" w:rsidRPr="00445EEF" w:rsidRDefault="00A71447" w:rsidP="00A71447">
            <w:pPr>
              <w:spacing w:before="0" w:after="0" w:line="240" w:lineRule="auto"/>
              <w:ind w:firstLine="0"/>
              <w:rPr>
                <w:sz w:val="24"/>
                <w:szCs w:val="24"/>
              </w:rPr>
            </w:pPr>
            <w:r w:rsidRPr="00445EEF">
              <w:rPr>
                <w:sz w:val="24"/>
                <w:szCs w:val="24"/>
              </w:rPr>
              <w:t>- Dịch vụ NN</w:t>
            </w:r>
          </w:p>
        </w:tc>
        <w:tc>
          <w:tcPr>
            <w:tcW w:w="630" w:type="dxa"/>
            <w:tcBorders>
              <w:top w:val="nil"/>
              <w:left w:val="nil"/>
              <w:bottom w:val="single" w:sz="4" w:space="0" w:color="auto"/>
              <w:right w:val="single" w:sz="4" w:space="0" w:color="auto"/>
            </w:tcBorders>
            <w:shd w:val="clear" w:color="auto" w:fill="auto"/>
            <w:noWrap/>
            <w:vAlign w:val="center"/>
            <w:hideMark/>
          </w:tcPr>
          <w:p w14:paraId="6E323348"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16E64539" w14:textId="77777777" w:rsidR="00A71447" w:rsidRPr="00445EEF" w:rsidRDefault="00A71447" w:rsidP="00A71447">
            <w:pPr>
              <w:spacing w:before="0" w:after="0" w:line="240" w:lineRule="auto"/>
              <w:ind w:firstLine="0"/>
              <w:jc w:val="right"/>
              <w:rPr>
                <w:sz w:val="24"/>
                <w:szCs w:val="24"/>
              </w:rPr>
            </w:pPr>
            <w:r w:rsidRPr="00445EEF">
              <w:rPr>
                <w:sz w:val="24"/>
                <w:szCs w:val="24"/>
              </w:rPr>
              <w:t>995</w:t>
            </w:r>
          </w:p>
        </w:tc>
        <w:tc>
          <w:tcPr>
            <w:tcW w:w="996" w:type="dxa"/>
            <w:tcBorders>
              <w:top w:val="nil"/>
              <w:left w:val="nil"/>
              <w:bottom w:val="single" w:sz="4" w:space="0" w:color="auto"/>
              <w:right w:val="single" w:sz="4" w:space="0" w:color="auto"/>
            </w:tcBorders>
            <w:shd w:val="clear" w:color="auto" w:fill="auto"/>
            <w:noWrap/>
            <w:vAlign w:val="center"/>
            <w:hideMark/>
          </w:tcPr>
          <w:p w14:paraId="1AFA5D1F" w14:textId="77777777" w:rsidR="00A71447" w:rsidRPr="00445EEF" w:rsidRDefault="00A71447" w:rsidP="00A71447">
            <w:pPr>
              <w:spacing w:before="0" w:after="0" w:line="240" w:lineRule="auto"/>
              <w:ind w:firstLine="0"/>
              <w:jc w:val="right"/>
              <w:rPr>
                <w:sz w:val="24"/>
                <w:szCs w:val="24"/>
              </w:rPr>
            </w:pPr>
            <w:r w:rsidRPr="00445EEF">
              <w:rPr>
                <w:sz w:val="24"/>
                <w:szCs w:val="24"/>
              </w:rPr>
              <w:t>1.119</w:t>
            </w:r>
          </w:p>
        </w:tc>
        <w:tc>
          <w:tcPr>
            <w:tcW w:w="1176" w:type="dxa"/>
            <w:tcBorders>
              <w:top w:val="nil"/>
              <w:left w:val="nil"/>
              <w:bottom w:val="single" w:sz="4" w:space="0" w:color="auto"/>
              <w:right w:val="single" w:sz="4" w:space="0" w:color="auto"/>
            </w:tcBorders>
            <w:shd w:val="clear" w:color="auto" w:fill="auto"/>
            <w:noWrap/>
            <w:vAlign w:val="center"/>
            <w:hideMark/>
          </w:tcPr>
          <w:p w14:paraId="11D337B2" w14:textId="77777777" w:rsidR="00A71447" w:rsidRPr="00445EEF" w:rsidRDefault="00A71447" w:rsidP="00A71447">
            <w:pPr>
              <w:spacing w:before="0" w:after="0" w:line="240" w:lineRule="auto"/>
              <w:ind w:firstLine="0"/>
              <w:jc w:val="right"/>
              <w:rPr>
                <w:sz w:val="24"/>
                <w:szCs w:val="24"/>
              </w:rPr>
            </w:pPr>
            <w:r w:rsidRPr="00445EEF">
              <w:rPr>
                <w:sz w:val="24"/>
                <w:szCs w:val="24"/>
              </w:rPr>
              <w:t>1.287</w:t>
            </w:r>
          </w:p>
        </w:tc>
        <w:tc>
          <w:tcPr>
            <w:tcW w:w="1176" w:type="dxa"/>
            <w:tcBorders>
              <w:top w:val="nil"/>
              <w:left w:val="nil"/>
              <w:bottom w:val="single" w:sz="4" w:space="0" w:color="auto"/>
              <w:right w:val="single" w:sz="4" w:space="0" w:color="auto"/>
            </w:tcBorders>
            <w:shd w:val="clear" w:color="auto" w:fill="auto"/>
            <w:noWrap/>
            <w:vAlign w:val="center"/>
            <w:hideMark/>
          </w:tcPr>
          <w:p w14:paraId="6F0C5B70" w14:textId="77777777" w:rsidR="00A71447" w:rsidRPr="00445EEF" w:rsidRDefault="00A71447" w:rsidP="00A71447">
            <w:pPr>
              <w:spacing w:before="0" w:after="0" w:line="240" w:lineRule="auto"/>
              <w:ind w:firstLine="0"/>
              <w:jc w:val="right"/>
              <w:rPr>
                <w:sz w:val="24"/>
                <w:szCs w:val="24"/>
              </w:rPr>
            </w:pPr>
            <w:r w:rsidRPr="00445EEF">
              <w:rPr>
                <w:sz w:val="24"/>
                <w:szCs w:val="24"/>
              </w:rPr>
              <w:t>3.246</w:t>
            </w:r>
          </w:p>
        </w:tc>
        <w:tc>
          <w:tcPr>
            <w:tcW w:w="1298" w:type="dxa"/>
            <w:tcBorders>
              <w:top w:val="nil"/>
              <w:left w:val="nil"/>
              <w:bottom w:val="single" w:sz="4" w:space="0" w:color="auto"/>
              <w:right w:val="single" w:sz="4" w:space="0" w:color="auto"/>
            </w:tcBorders>
            <w:shd w:val="clear" w:color="auto" w:fill="auto"/>
            <w:vAlign w:val="center"/>
            <w:hideMark/>
          </w:tcPr>
          <w:p w14:paraId="481CC53C" w14:textId="77777777" w:rsidR="00A71447" w:rsidRPr="00445EEF" w:rsidRDefault="00A71447" w:rsidP="00A71447">
            <w:pPr>
              <w:spacing w:before="0" w:after="0" w:line="240" w:lineRule="auto"/>
              <w:ind w:right="190" w:firstLine="0"/>
              <w:jc w:val="right"/>
              <w:rPr>
                <w:sz w:val="24"/>
                <w:szCs w:val="24"/>
              </w:rPr>
            </w:pPr>
            <w:r w:rsidRPr="00445EEF">
              <w:rPr>
                <w:sz w:val="24"/>
                <w:szCs w:val="24"/>
              </w:rPr>
              <w:t>34.670</w:t>
            </w:r>
          </w:p>
        </w:tc>
        <w:tc>
          <w:tcPr>
            <w:tcW w:w="1366" w:type="dxa"/>
            <w:tcBorders>
              <w:top w:val="nil"/>
              <w:left w:val="nil"/>
              <w:bottom w:val="single" w:sz="4" w:space="0" w:color="auto"/>
              <w:right w:val="single" w:sz="8" w:space="0" w:color="auto"/>
            </w:tcBorders>
            <w:shd w:val="clear" w:color="auto" w:fill="auto"/>
            <w:noWrap/>
            <w:vAlign w:val="center"/>
            <w:hideMark/>
          </w:tcPr>
          <w:p w14:paraId="12C757DB" w14:textId="77777777" w:rsidR="00A71447" w:rsidRPr="00445EEF" w:rsidRDefault="00A71447" w:rsidP="00A71447">
            <w:pPr>
              <w:spacing w:before="0" w:after="0" w:line="240" w:lineRule="auto"/>
              <w:ind w:right="190" w:firstLine="0"/>
              <w:jc w:val="right"/>
              <w:rPr>
                <w:sz w:val="24"/>
                <w:szCs w:val="24"/>
              </w:rPr>
            </w:pPr>
            <w:r w:rsidRPr="00445EEF">
              <w:rPr>
                <w:sz w:val="24"/>
                <w:szCs w:val="24"/>
              </w:rPr>
              <w:t>38.749</w:t>
            </w:r>
          </w:p>
        </w:tc>
      </w:tr>
      <w:tr w:rsidR="00A71447" w:rsidRPr="00445EEF" w14:paraId="791274FE"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0FA66459"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2</w:t>
            </w:r>
          </w:p>
        </w:tc>
        <w:tc>
          <w:tcPr>
            <w:tcW w:w="2213" w:type="dxa"/>
            <w:tcBorders>
              <w:top w:val="nil"/>
              <w:left w:val="nil"/>
              <w:bottom w:val="single" w:sz="4" w:space="0" w:color="auto"/>
              <w:right w:val="single" w:sz="4" w:space="0" w:color="auto"/>
            </w:tcBorders>
            <w:shd w:val="clear" w:color="auto" w:fill="auto"/>
            <w:noWrap/>
            <w:vAlign w:val="center"/>
            <w:hideMark/>
          </w:tcPr>
          <w:p w14:paraId="7D64715C" w14:textId="77777777" w:rsidR="00A71447" w:rsidRPr="00445EEF" w:rsidRDefault="00A71447" w:rsidP="00A71447">
            <w:pPr>
              <w:spacing w:before="0" w:after="0" w:line="240" w:lineRule="auto"/>
              <w:ind w:firstLine="0"/>
              <w:rPr>
                <w:b/>
                <w:bCs/>
                <w:i/>
                <w:iCs/>
                <w:sz w:val="24"/>
                <w:szCs w:val="24"/>
              </w:rPr>
            </w:pPr>
            <w:r w:rsidRPr="00445EEF">
              <w:rPr>
                <w:b/>
                <w:bCs/>
                <w:i/>
                <w:iCs/>
                <w:sz w:val="24"/>
                <w:szCs w:val="24"/>
              </w:rPr>
              <w:t>GTSX ngành lâm nghiệp</w:t>
            </w:r>
          </w:p>
        </w:tc>
        <w:tc>
          <w:tcPr>
            <w:tcW w:w="630" w:type="dxa"/>
            <w:tcBorders>
              <w:top w:val="nil"/>
              <w:left w:val="nil"/>
              <w:bottom w:val="single" w:sz="4" w:space="0" w:color="auto"/>
              <w:right w:val="single" w:sz="4" w:space="0" w:color="auto"/>
            </w:tcBorders>
            <w:shd w:val="clear" w:color="auto" w:fill="auto"/>
            <w:noWrap/>
            <w:vAlign w:val="center"/>
            <w:hideMark/>
          </w:tcPr>
          <w:p w14:paraId="115DDE1F" w14:textId="77777777" w:rsidR="00A71447" w:rsidRPr="00445EEF" w:rsidRDefault="00A71447" w:rsidP="00A71447">
            <w:pPr>
              <w:spacing w:before="0" w:after="0" w:line="240" w:lineRule="auto"/>
              <w:ind w:firstLine="0"/>
              <w:jc w:val="center"/>
              <w:rPr>
                <w:b/>
                <w:bCs/>
                <w:sz w:val="16"/>
                <w:szCs w:val="16"/>
              </w:rPr>
            </w:pPr>
            <w:r w:rsidRPr="00445EEF">
              <w:rPr>
                <w:b/>
                <w:bCs/>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591EFCF0"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235.600</w:t>
            </w:r>
          </w:p>
        </w:tc>
        <w:tc>
          <w:tcPr>
            <w:tcW w:w="996" w:type="dxa"/>
            <w:tcBorders>
              <w:top w:val="nil"/>
              <w:left w:val="nil"/>
              <w:bottom w:val="single" w:sz="4" w:space="0" w:color="auto"/>
              <w:right w:val="single" w:sz="4" w:space="0" w:color="auto"/>
            </w:tcBorders>
            <w:shd w:val="clear" w:color="auto" w:fill="auto"/>
            <w:noWrap/>
            <w:vAlign w:val="center"/>
            <w:hideMark/>
          </w:tcPr>
          <w:p w14:paraId="14DA6D70"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314.000</w:t>
            </w:r>
          </w:p>
        </w:tc>
        <w:tc>
          <w:tcPr>
            <w:tcW w:w="1176" w:type="dxa"/>
            <w:tcBorders>
              <w:top w:val="nil"/>
              <w:left w:val="nil"/>
              <w:bottom w:val="single" w:sz="4" w:space="0" w:color="auto"/>
              <w:right w:val="single" w:sz="4" w:space="0" w:color="auto"/>
            </w:tcBorders>
            <w:shd w:val="clear" w:color="auto" w:fill="auto"/>
            <w:noWrap/>
            <w:vAlign w:val="center"/>
            <w:hideMark/>
          </w:tcPr>
          <w:p w14:paraId="1AA52AE5"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379.300</w:t>
            </w:r>
          </w:p>
        </w:tc>
        <w:tc>
          <w:tcPr>
            <w:tcW w:w="1176" w:type="dxa"/>
            <w:tcBorders>
              <w:top w:val="nil"/>
              <w:left w:val="nil"/>
              <w:bottom w:val="single" w:sz="4" w:space="0" w:color="auto"/>
              <w:right w:val="single" w:sz="4" w:space="0" w:color="auto"/>
            </w:tcBorders>
            <w:shd w:val="clear" w:color="auto" w:fill="auto"/>
            <w:noWrap/>
            <w:vAlign w:val="center"/>
            <w:hideMark/>
          </w:tcPr>
          <w:p w14:paraId="4D6B586D"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204.910</w:t>
            </w:r>
          </w:p>
        </w:tc>
        <w:tc>
          <w:tcPr>
            <w:tcW w:w="1298" w:type="dxa"/>
            <w:tcBorders>
              <w:top w:val="nil"/>
              <w:left w:val="nil"/>
              <w:bottom w:val="single" w:sz="4" w:space="0" w:color="auto"/>
              <w:right w:val="single" w:sz="4" w:space="0" w:color="auto"/>
            </w:tcBorders>
            <w:shd w:val="clear" w:color="auto" w:fill="auto"/>
            <w:noWrap/>
            <w:vAlign w:val="center"/>
            <w:hideMark/>
          </w:tcPr>
          <w:p w14:paraId="2A2C2125" w14:textId="77777777" w:rsidR="00A71447" w:rsidRPr="00445EEF" w:rsidRDefault="00A71447" w:rsidP="00A71447">
            <w:pPr>
              <w:spacing w:before="0" w:after="0" w:line="240" w:lineRule="auto"/>
              <w:ind w:right="190" w:firstLine="0"/>
              <w:jc w:val="right"/>
              <w:rPr>
                <w:b/>
                <w:bCs/>
                <w:sz w:val="24"/>
                <w:szCs w:val="24"/>
              </w:rPr>
            </w:pPr>
            <w:r w:rsidRPr="00445EEF">
              <w:rPr>
                <w:b/>
                <w:bCs/>
                <w:sz w:val="24"/>
                <w:szCs w:val="24"/>
              </w:rPr>
              <w:t>343.020</w:t>
            </w:r>
          </w:p>
        </w:tc>
        <w:tc>
          <w:tcPr>
            <w:tcW w:w="1366" w:type="dxa"/>
            <w:tcBorders>
              <w:top w:val="nil"/>
              <w:left w:val="nil"/>
              <w:bottom w:val="single" w:sz="4" w:space="0" w:color="auto"/>
              <w:right w:val="single" w:sz="8" w:space="0" w:color="auto"/>
            </w:tcBorders>
            <w:shd w:val="clear" w:color="auto" w:fill="auto"/>
            <w:noWrap/>
            <w:vAlign w:val="center"/>
            <w:hideMark/>
          </w:tcPr>
          <w:p w14:paraId="7A005038" w14:textId="77777777" w:rsidR="00A71447" w:rsidRPr="00445EEF" w:rsidRDefault="00A71447" w:rsidP="00A71447">
            <w:pPr>
              <w:spacing w:before="0" w:after="0" w:line="240" w:lineRule="auto"/>
              <w:ind w:right="190" w:firstLine="0"/>
              <w:jc w:val="right"/>
              <w:rPr>
                <w:b/>
                <w:bCs/>
                <w:sz w:val="24"/>
                <w:szCs w:val="24"/>
              </w:rPr>
            </w:pPr>
            <w:r w:rsidRPr="00445EEF">
              <w:rPr>
                <w:b/>
                <w:bCs/>
                <w:sz w:val="24"/>
                <w:szCs w:val="24"/>
              </w:rPr>
              <w:t>397.903</w:t>
            </w:r>
          </w:p>
        </w:tc>
      </w:tr>
      <w:tr w:rsidR="00A71447" w:rsidRPr="00445EEF" w14:paraId="6DB9BC93"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541F2FD4"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4B7AC616" w14:textId="77777777" w:rsidR="00A71447" w:rsidRPr="00445EEF" w:rsidRDefault="00A71447" w:rsidP="00A71447">
            <w:pPr>
              <w:spacing w:before="0" w:after="0" w:line="240" w:lineRule="auto"/>
              <w:ind w:firstLine="0"/>
              <w:rPr>
                <w:sz w:val="24"/>
                <w:szCs w:val="24"/>
              </w:rPr>
            </w:pPr>
            <w:r w:rsidRPr="00445EEF">
              <w:rPr>
                <w:sz w:val="24"/>
                <w:szCs w:val="24"/>
              </w:rPr>
              <w:t xml:space="preserve"> - Khai thác</w:t>
            </w:r>
          </w:p>
        </w:tc>
        <w:tc>
          <w:tcPr>
            <w:tcW w:w="630" w:type="dxa"/>
            <w:tcBorders>
              <w:top w:val="nil"/>
              <w:left w:val="nil"/>
              <w:bottom w:val="single" w:sz="4" w:space="0" w:color="auto"/>
              <w:right w:val="single" w:sz="4" w:space="0" w:color="auto"/>
            </w:tcBorders>
            <w:shd w:val="clear" w:color="auto" w:fill="auto"/>
            <w:noWrap/>
            <w:vAlign w:val="center"/>
            <w:hideMark/>
          </w:tcPr>
          <w:p w14:paraId="400E0D50"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76218F4D" w14:textId="77777777" w:rsidR="00A71447" w:rsidRPr="00445EEF" w:rsidRDefault="00A71447" w:rsidP="00A71447">
            <w:pPr>
              <w:spacing w:before="0" w:after="0" w:line="240" w:lineRule="auto"/>
              <w:ind w:firstLine="0"/>
              <w:jc w:val="right"/>
              <w:rPr>
                <w:sz w:val="24"/>
                <w:szCs w:val="24"/>
              </w:rPr>
            </w:pPr>
            <w:r w:rsidRPr="00445EEF">
              <w:rPr>
                <w:sz w:val="24"/>
                <w:szCs w:val="24"/>
              </w:rPr>
              <w:t>217.700</w:t>
            </w:r>
          </w:p>
        </w:tc>
        <w:tc>
          <w:tcPr>
            <w:tcW w:w="996" w:type="dxa"/>
            <w:tcBorders>
              <w:top w:val="nil"/>
              <w:left w:val="nil"/>
              <w:bottom w:val="single" w:sz="4" w:space="0" w:color="auto"/>
              <w:right w:val="single" w:sz="4" w:space="0" w:color="auto"/>
            </w:tcBorders>
            <w:shd w:val="clear" w:color="auto" w:fill="auto"/>
            <w:noWrap/>
            <w:vAlign w:val="center"/>
            <w:hideMark/>
          </w:tcPr>
          <w:p w14:paraId="008363A1" w14:textId="77777777" w:rsidR="00A71447" w:rsidRPr="00445EEF" w:rsidRDefault="00A71447" w:rsidP="00A71447">
            <w:pPr>
              <w:spacing w:before="0" w:after="0" w:line="240" w:lineRule="auto"/>
              <w:ind w:firstLine="0"/>
              <w:jc w:val="right"/>
              <w:rPr>
                <w:sz w:val="24"/>
                <w:szCs w:val="24"/>
              </w:rPr>
            </w:pPr>
            <w:r w:rsidRPr="00445EEF">
              <w:rPr>
                <w:sz w:val="24"/>
                <w:szCs w:val="24"/>
              </w:rPr>
              <w:t>290.400</w:t>
            </w:r>
          </w:p>
        </w:tc>
        <w:tc>
          <w:tcPr>
            <w:tcW w:w="1176" w:type="dxa"/>
            <w:tcBorders>
              <w:top w:val="nil"/>
              <w:left w:val="nil"/>
              <w:bottom w:val="single" w:sz="4" w:space="0" w:color="auto"/>
              <w:right w:val="single" w:sz="4" w:space="0" w:color="auto"/>
            </w:tcBorders>
            <w:shd w:val="clear" w:color="auto" w:fill="auto"/>
            <w:noWrap/>
            <w:vAlign w:val="center"/>
            <w:hideMark/>
          </w:tcPr>
          <w:p w14:paraId="4B91C545" w14:textId="77777777" w:rsidR="00A71447" w:rsidRPr="00445EEF" w:rsidRDefault="00A71447" w:rsidP="00A71447">
            <w:pPr>
              <w:spacing w:before="0" w:after="0" w:line="240" w:lineRule="auto"/>
              <w:ind w:firstLine="0"/>
              <w:jc w:val="right"/>
              <w:rPr>
                <w:sz w:val="24"/>
                <w:szCs w:val="24"/>
              </w:rPr>
            </w:pPr>
            <w:r w:rsidRPr="00445EEF">
              <w:rPr>
                <w:sz w:val="24"/>
                <w:szCs w:val="24"/>
              </w:rPr>
              <w:t>350.000</w:t>
            </w:r>
          </w:p>
        </w:tc>
        <w:tc>
          <w:tcPr>
            <w:tcW w:w="1176" w:type="dxa"/>
            <w:tcBorders>
              <w:top w:val="nil"/>
              <w:left w:val="nil"/>
              <w:bottom w:val="single" w:sz="4" w:space="0" w:color="auto"/>
              <w:right w:val="single" w:sz="4" w:space="0" w:color="auto"/>
            </w:tcBorders>
            <w:shd w:val="clear" w:color="auto" w:fill="auto"/>
            <w:vAlign w:val="center"/>
            <w:hideMark/>
          </w:tcPr>
          <w:p w14:paraId="3249C13C" w14:textId="77777777" w:rsidR="00A71447" w:rsidRPr="00445EEF" w:rsidRDefault="00A71447" w:rsidP="00A71447">
            <w:pPr>
              <w:spacing w:before="0" w:after="0" w:line="240" w:lineRule="auto"/>
              <w:ind w:firstLine="0"/>
              <w:jc w:val="right"/>
              <w:rPr>
                <w:sz w:val="24"/>
                <w:szCs w:val="24"/>
              </w:rPr>
            </w:pPr>
            <w:r w:rsidRPr="00445EEF">
              <w:rPr>
                <w:sz w:val="24"/>
                <w:szCs w:val="24"/>
              </w:rPr>
              <w:t>165.500</w:t>
            </w:r>
          </w:p>
        </w:tc>
        <w:tc>
          <w:tcPr>
            <w:tcW w:w="1298" w:type="dxa"/>
            <w:tcBorders>
              <w:top w:val="nil"/>
              <w:left w:val="nil"/>
              <w:bottom w:val="single" w:sz="4" w:space="0" w:color="auto"/>
              <w:right w:val="single" w:sz="4" w:space="0" w:color="auto"/>
            </w:tcBorders>
            <w:shd w:val="clear" w:color="auto" w:fill="auto"/>
            <w:vAlign w:val="center"/>
            <w:hideMark/>
          </w:tcPr>
          <w:p w14:paraId="5286DF95" w14:textId="77777777" w:rsidR="00A71447" w:rsidRPr="00445EEF" w:rsidRDefault="00A71447" w:rsidP="00A71447">
            <w:pPr>
              <w:spacing w:before="0" w:after="0" w:line="240" w:lineRule="auto"/>
              <w:ind w:right="190" w:firstLine="0"/>
              <w:jc w:val="right"/>
              <w:rPr>
                <w:sz w:val="24"/>
                <w:szCs w:val="24"/>
              </w:rPr>
            </w:pPr>
            <w:r w:rsidRPr="00445EEF">
              <w:rPr>
                <w:sz w:val="24"/>
                <w:szCs w:val="24"/>
              </w:rPr>
              <w:t>291.910</w:t>
            </w:r>
          </w:p>
        </w:tc>
        <w:tc>
          <w:tcPr>
            <w:tcW w:w="1366" w:type="dxa"/>
            <w:tcBorders>
              <w:top w:val="nil"/>
              <w:left w:val="nil"/>
              <w:bottom w:val="single" w:sz="4" w:space="0" w:color="auto"/>
              <w:right w:val="single" w:sz="8" w:space="0" w:color="auto"/>
            </w:tcBorders>
            <w:shd w:val="clear" w:color="auto" w:fill="auto"/>
            <w:noWrap/>
            <w:vAlign w:val="center"/>
            <w:hideMark/>
          </w:tcPr>
          <w:p w14:paraId="1B3C273B" w14:textId="77777777" w:rsidR="00A71447" w:rsidRPr="00445EEF" w:rsidRDefault="00A71447" w:rsidP="00A71447">
            <w:pPr>
              <w:spacing w:before="0" w:after="0" w:line="240" w:lineRule="auto"/>
              <w:ind w:right="190" w:firstLine="0"/>
              <w:jc w:val="right"/>
              <w:rPr>
                <w:sz w:val="24"/>
                <w:szCs w:val="24"/>
              </w:rPr>
            </w:pPr>
            <w:r w:rsidRPr="00445EEF">
              <w:rPr>
                <w:sz w:val="24"/>
                <w:szCs w:val="24"/>
              </w:rPr>
              <w:t>338.616</w:t>
            </w:r>
          </w:p>
        </w:tc>
      </w:tr>
      <w:tr w:rsidR="00A71447" w:rsidRPr="00445EEF" w14:paraId="7009E9BF"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098451CF"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34433629" w14:textId="77777777" w:rsidR="00A71447" w:rsidRPr="00445EEF" w:rsidRDefault="00A71447" w:rsidP="00A71447">
            <w:pPr>
              <w:spacing w:before="0" w:after="0" w:line="240" w:lineRule="auto"/>
              <w:ind w:firstLine="0"/>
              <w:rPr>
                <w:sz w:val="24"/>
                <w:szCs w:val="24"/>
              </w:rPr>
            </w:pPr>
            <w:r w:rsidRPr="00445EEF">
              <w:rPr>
                <w:sz w:val="24"/>
                <w:szCs w:val="24"/>
              </w:rPr>
              <w:t xml:space="preserve"> - Trồng rừng</w:t>
            </w:r>
          </w:p>
        </w:tc>
        <w:tc>
          <w:tcPr>
            <w:tcW w:w="630" w:type="dxa"/>
            <w:tcBorders>
              <w:top w:val="nil"/>
              <w:left w:val="nil"/>
              <w:bottom w:val="single" w:sz="4" w:space="0" w:color="auto"/>
              <w:right w:val="single" w:sz="4" w:space="0" w:color="auto"/>
            </w:tcBorders>
            <w:shd w:val="clear" w:color="auto" w:fill="auto"/>
            <w:noWrap/>
            <w:vAlign w:val="center"/>
            <w:hideMark/>
          </w:tcPr>
          <w:p w14:paraId="11819312"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32F3DAA7" w14:textId="77777777" w:rsidR="00A71447" w:rsidRPr="00445EEF" w:rsidRDefault="00A71447" w:rsidP="00A71447">
            <w:pPr>
              <w:spacing w:before="0" w:after="0" w:line="240" w:lineRule="auto"/>
              <w:ind w:firstLine="0"/>
              <w:jc w:val="right"/>
              <w:rPr>
                <w:sz w:val="24"/>
                <w:szCs w:val="24"/>
              </w:rPr>
            </w:pPr>
            <w:r w:rsidRPr="00445EEF">
              <w:rPr>
                <w:sz w:val="24"/>
                <w:szCs w:val="24"/>
              </w:rPr>
              <w:t>17.900</w:t>
            </w:r>
          </w:p>
        </w:tc>
        <w:tc>
          <w:tcPr>
            <w:tcW w:w="996" w:type="dxa"/>
            <w:tcBorders>
              <w:top w:val="nil"/>
              <w:left w:val="nil"/>
              <w:bottom w:val="single" w:sz="4" w:space="0" w:color="auto"/>
              <w:right w:val="single" w:sz="4" w:space="0" w:color="auto"/>
            </w:tcBorders>
            <w:shd w:val="clear" w:color="auto" w:fill="auto"/>
            <w:noWrap/>
            <w:vAlign w:val="center"/>
            <w:hideMark/>
          </w:tcPr>
          <w:p w14:paraId="50180C96" w14:textId="77777777" w:rsidR="00A71447" w:rsidRPr="00445EEF" w:rsidRDefault="00A71447" w:rsidP="00A71447">
            <w:pPr>
              <w:spacing w:before="0" w:after="0" w:line="240" w:lineRule="auto"/>
              <w:ind w:firstLine="0"/>
              <w:jc w:val="right"/>
              <w:rPr>
                <w:sz w:val="24"/>
                <w:szCs w:val="24"/>
              </w:rPr>
            </w:pPr>
            <w:r w:rsidRPr="00445EEF">
              <w:rPr>
                <w:sz w:val="24"/>
                <w:szCs w:val="24"/>
              </w:rPr>
              <w:t>23.600</w:t>
            </w:r>
          </w:p>
        </w:tc>
        <w:tc>
          <w:tcPr>
            <w:tcW w:w="1176" w:type="dxa"/>
            <w:tcBorders>
              <w:top w:val="nil"/>
              <w:left w:val="nil"/>
              <w:bottom w:val="single" w:sz="4" w:space="0" w:color="auto"/>
              <w:right w:val="single" w:sz="4" w:space="0" w:color="auto"/>
            </w:tcBorders>
            <w:shd w:val="clear" w:color="auto" w:fill="auto"/>
            <w:noWrap/>
            <w:vAlign w:val="center"/>
            <w:hideMark/>
          </w:tcPr>
          <w:p w14:paraId="45A7C11D" w14:textId="77777777" w:rsidR="00A71447" w:rsidRPr="00445EEF" w:rsidRDefault="00A71447" w:rsidP="00A71447">
            <w:pPr>
              <w:spacing w:before="0" w:after="0" w:line="240" w:lineRule="auto"/>
              <w:ind w:firstLine="0"/>
              <w:jc w:val="right"/>
              <w:rPr>
                <w:sz w:val="24"/>
                <w:szCs w:val="24"/>
              </w:rPr>
            </w:pPr>
            <w:r w:rsidRPr="00445EEF">
              <w:rPr>
                <w:sz w:val="24"/>
                <w:szCs w:val="24"/>
              </w:rPr>
              <w:t>29.300</w:t>
            </w:r>
          </w:p>
        </w:tc>
        <w:tc>
          <w:tcPr>
            <w:tcW w:w="1176" w:type="dxa"/>
            <w:tcBorders>
              <w:top w:val="nil"/>
              <w:left w:val="nil"/>
              <w:bottom w:val="single" w:sz="4" w:space="0" w:color="auto"/>
              <w:right w:val="single" w:sz="4" w:space="0" w:color="auto"/>
            </w:tcBorders>
            <w:shd w:val="clear" w:color="auto" w:fill="auto"/>
            <w:vAlign w:val="center"/>
            <w:hideMark/>
          </w:tcPr>
          <w:p w14:paraId="4FA86195" w14:textId="77777777" w:rsidR="00A71447" w:rsidRPr="00445EEF" w:rsidRDefault="00A71447" w:rsidP="00A71447">
            <w:pPr>
              <w:spacing w:before="0" w:after="0" w:line="240" w:lineRule="auto"/>
              <w:ind w:firstLine="0"/>
              <w:jc w:val="right"/>
              <w:rPr>
                <w:sz w:val="24"/>
                <w:szCs w:val="24"/>
              </w:rPr>
            </w:pPr>
            <w:r w:rsidRPr="00445EEF">
              <w:rPr>
                <w:sz w:val="24"/>
                <w:szCs w:val="24"/>
              </w:rPr>
              <w:t>26.200</w:t>
            </w:r>
          </w:p>
        </w:tc>
        <w:tc>
          <w:tcPr>
            <w:tcW w:w="1298" w:type="dxa"/>
            <w:tcBorders>
              <w:top w:val="nil"/>
              <w:left w:val="nil"/>
              <w:bottom w:val="single" w:sz="4" w:space="0" w:color="auto"/>
              <w:right w:val="single" w:sz="4" w:space="0" w:color="auto"/>
            </w:tcBorders>
            <w:shd w:val="clear" w:color="auto" w:fill="auto"/>
            <w:vAlign w:val="center"/>
            <w:hideMark/>
          </w:tcPr>
          <w:p w14:paraId="09B46820" w14:textId="77777777" w:rsidR="00A71447" w:rsidRPr="00445EEF" w:rsidRDefault="00A71447" w:rsidP="00A71447">
            <w:pPr>
              <w:spacing w:before="0" w:after="0" w:line="240" w:lineRule="auto"/>
              <w:ind w:right="190" w:firstLine="0"/>
              <w:jc w:val="right"/>
              <w:rPr>
                <w:sz w:val="24"/>
                <w:szCs w:val="24"/>
              </w:rPr>
            </w:pPr>
            <w:r w:rsidRPr="00445EEF">
              <w:rPr>
                <w:sz w:val="24"/>
                <w:szCs w:val="24"/>
              </w:rPr>
              <w:t>35.730</w:t>
            </w:r>
          </w:p>
        </w:tc>
        <w:tc>
          <w:tcPr>
            <w:tcW w:w="1366" w:type="dxa"/>
            <w:tcBorders>
              <w:top w:val="nil"/>
              <w:left w:val="nil"/>
              <w:bottom w:val="single" w:sz="4" w:space="0" w:color="auto"/>
              <w:right w:val="single" w:sz="8" w:space="0" w:color="auto"/>
            </w:tcBorders>
            <w:shd w:val="clear" w:color="auto" w:fill="auto"/>
            <w:noWrap/>
            <w:vAlign w:val="center"/>
            <w:hideMark/>
          </w:tcPr>
          <w:p w14:paraId="690B42AE" w14:textId="77777777" w:rsidR="00A71447" w:rsidRPr="00445EEF" w:rsidRDefault="00A71447" w:rsidP="00A71447">
            <w:pPr>
              <w:spacing w:before="0" w:after="0" w:line="240" w:lineRule="auto"/>
              <w:ind w:right="190" w:firstLine="0"/>
              <w:jc w:val="right"/>
              <w:rPr>
                <w:sz w:val="24"/>
                <w:szCs w:val="24"/>
              </w:rPr>
            </w:pPr>
            <w:r w:rsidRPr="00445EEF">
              <w:rPr>
                <w:sz w:val="24"/>
                <w:szCs w:val="24"/>
              </w:rPr>
              <w:t>41.447</w:t>
            </w:r>
          </w:p>
        </w:tc>
      </w:tr>
      <w:tr w:rsidR="00A71447" w:rsidRPr="00445EEF" w14:paraId="65AEB5FC"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47592ABD"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42C9734B" w14:textId="77777777" w:rsidR="00A71447" w:rsidRPr="00445EEF" w:rsidRDefault="00A71447" w:rsidP="00A71447">
            <w:pPr>
              <w:spacing w:before="0" w:after="0" w:line="240" w:lineRule="auto"/>
              <w:ind w:firstLine="0"/>
              <w:rPr>
                <w:sz w:val="24"/>
                <w:szCs w:val="24"/>
              </w:rPr>
            </w:pPr>
            <w:r w:rsidRPr="00445EEF">
              <w:rPr>
                <w:sz w:val="24"/>
                <w:szCs w:val="24"/>
              </w:rPr>
              <w:t xml:space="preserve"> - Lâm nghiệp khác</w:t>
            </w:r>
          </w:p>
        </w:tc>
        <w:tc>
          <w:tcPr>
            <w:tcW w:w="630" w:type="dxa"/>
            <w:tcBorders>
              <w:top w:val="nil"/>
              <w:left w:val="nil"/>
              <w:bottom w:val="single" w:sz="4" w:space="0" w:color="auto"/>
              <w:right w:val="single" w:sz="4" w:space="0" w:color="auto"/>
            </w:tcBorders>
            <w:shd w:val="clear" w:color="auto" w:fill="auto"/>
            <w:noWrap/>
            <w:vAlign w:val="center"/>
            <w:hideMark/>
          </w:tcPr>
          <w:p w14:paraId="4558EDE5"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7FAB485F"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96" w:type="dxa"/>
            <w:tcBorders>
              <w:top w:val="nil"/>
              <w:left w:val="nil"/>
              <w:bottom w:val="single" w:sz="4" w:space="0" w:color="auto"/>
              <w:right w:val="single" w:sz="4" w:space="0" w:color="auto"/>
            </w:tcBorders>
            <w:shd w:val="clear" w:color="auto" w:fill="auto"/>
            <w:noWrap/>
            <w:vAlign w:val="center"/>
            <w:hideMark/>
          </w:tcPr>
          <w:p w14:paraId="69047113"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1176" w:type="dxa"/>
            <w:tcBorders>
              <w:top w:val="nil"/>
              <w:left w:val="nil"/>
              <w:bottom w:val="single" w:sz="4" w:space="0" w:color="auto"/>
              <w:right w:val="single" w:sz="4" w:space="0" w:color="auto"/>
            </w:tcBorders>
            <w:shd w:val="clear" w:color="auto" w:fill="auto"/>
            <w:noWrap/>
            <w:vAlign w:val="center"/>
            <w:hideMark/>
          </w:tcPr>
          <w:p w14:paraId="6A72DCD0"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1176" w:type="dxa"/>
            <w:tcBorders>
              <w:top w:val="nil"/>
              <w:left w:val="nil"/>
              <w:bottom w:val="single" w:sz="4" w:space="0" w:color="auto"/>
              <w:right w:val="single" w:sz="4" w:space="0" w:color="auto"/>
            </w:tcBorders>
            <w:shd w:val="clear" w:color="auto" w:fill="auto"/>
            <w:vAlign w:val="center"/>
            <w:hideMark/>
          </w:tcPr>
          <w:p w14:paraId="538DFB84" w14:textId="77777777" w:rsidR="00A71447" w:rsidRPr="00445EEF" w:rsidRDefault="00A71447" w:rsidP="00A71447">
            <w:pPr>
              <w:spacing w:before="0" w:after="0" w:line="240" w:lineRule="auto"/>
              <w:ind w:firstLine="0"/>
              <w:jc w:val="right"/>
              <w:rPr>
                <w:sz w:val="24"/>
                <w:szCs w:val="24"/>
              </w:rPr>
            </w:pPr>
            <w:r w:rsidRPr="00445EEF">
              <w:rPr>
                <w:sz w:val="24"/>
                <w:szCs w:val="24"/>
              </w:rPr>
              <w:t>13.210</w:t>
            </w:r>
          </w:p>
        </w:tc>
        <w:tc>
          <w:tcPr>
            <w:tcW w:w="1298" w:type="dxa"/>
            <w:tcBorders>
              <w:top w:val="nil"/>
              <w:left w:val="nil"/>
              <w:bottom w:val="single" w:sz="4" w:space="0" w:color="auto"/>
              <w:right w:val="single" w:sz="4" w:space="0" w:color="auto"/>
            </w:tcBorders>
            <w:shd w:val="clear" w:color="auto" w:fill="auto"/>
            <w:vAlign w:val="center"/>
            <w:hideMark/>
          </w:tcPr>
          <w:p w14:paraId="08F6DCA2" w14:textId="77777777" w:rsidR="00A71447" w:rsidRPr="00445EEF" w:rsidRDefault="00A71447" w:rsidP="00A71447">
            <w:pPr>
              <w:spacing w:before="0" w:after="0" w:line="240" w:lineRule="auto"/>
              <w:ind w:right="190" w:firstLine="0"/>
              <w:jc w:val="right"/>
              <w:rPr>
                <w:sz w:val="24"/>
                <w:szCs w:val="24"/>
              </w:rPr>
            </w:pPr>
            <w:r w:rsidRPr="00445EEF">
              <w:rPr>
                <w:sz w:val="24"/>
                <w:szCs w:val="24"/>
              </w:rPr>
              <w:t>15.380</w:t>
            </w:r>
          </w:p>
        </w:tc>
        <w:tc>
          <w:tcPr>
            <w:tcW w:w="1366" w:type="dxa"/>
            <w:tcBorders>
              <w:top w:val="nil"/>
              <w:left w:val="nil"/>
              <w:bottom w:val="single" w:sz="4" w:space="0" w:color="auto"/>
              <w:right w:val="single" w:sz="8" w:space="0" w:color="auto"/>
            </w:tcBorders>
            <w:shd w:val="clear" w:color="auto" w:fill="auto"/>
            <w:noWrap/>
            <w:vAlign w:val="center"/>
            <w:hideMark/>
          </w:tcPr>
          <w:p w14:paraId="017AF8FD" w14:textId="77777777" w:rsidR="00A71447" w:rsidRPr="00445EEF" w:rsidRDefault="00A71447" w:rsidP="00A71447">
            <w:pPr>
              <w:spacing w:before="0" w:after="0" w:line="240" w:lineRule="auto"/>
              <w:ind w:right="190" w:firstLine="0"/>
              <w:jc w:val="right"/>
              <w:rPr>
                <w:sz w:val="24"/>
                <w:szCs w:val="24"/>
              </w:rPr>
            </w:pPr>
            <w:r w:rsidRPr="00445EEF">
              <w:rPr>
                <w:sz w:val="24"/>
                <w:szCs w:val="24"/>
              </w:rPr>
              <w:t>17.841</w:t>
            </w:r>
          </w:p>
        </w:tc>
      </w:tr>
      <w:tr w:rsidR="00A71447" w:rsidRPr="00445EEF" w14:paraId="41F29AB4"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7A88679A"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3</w:t>
            </w:r>
          </w:p>
        </w:tc>
        <w:tc>
          <w:tcPr>
            <w:tcW w:w="2213" w:type="dxa"/>
            <w:tcBorders>
              <w:top w:val="nil"/>
              <w:left w:val="nil"/>
              <w:bottom w:val="single" w:sz="4" w:space="0" w:color="auto"/>
              <w:right w:val="single" w:sz="4" w:space="0" w:color="auto"/>
            </w:tcBorders>
            <w:shd w:val="clear" w:color="auto" w:fill="auto"/>
            <w:noWrap/>
            <w:vAlign w:val="center"/>
            <w:hideMark/>
          </w:tcPr>
          <w:p w14:paraId="5DFB6931" w14:textId="77777777" w:rsidR="00A71447" w:rsidRPr="00445EEF" w:rsidRDefault="00A71447" w:rsidP="00A71447">
            <w:pPr>
              <w:spacing w:before="0" w:after="0" w:line="240" w:lineRule="auto"/>
              <w:ind w:firstLine="0"/>
              <w:rPr>
                <w:b/>
                <w:bCs/>
                <w:i/>
                <w:iCs/>
                <w:sz w:val="24"/>
                <w:szCs w:val="24"/>
              </w:rPr>
            </w:pPr>
            <w:r w:rsidRPr="00445EEF">
              <w:rPr>
                <w:b/>
                <w:bCs/>
                <w:i/>
                <w:iCs/>
                <w:sz w:val="24"/>
                <w:szCs w:val="24"/>
              </w:rPr>
              <w:t>GTSX ngành Thủy sản</w:t>
            </w:r>
          </w:p>
        </w:tc>
        <w:tc>
          <w:tcPr>
            <w:tcW w:w="630" w:type="dxa"/>
            <w:tcBorders>
              <w:top w:val="nil"/>
              <w:left w:val="nil"/>
              <w:bottom w:val="single" w:sz="4" w:space="0" w:color="auto"/>
              <w:right w:val="single" w:sz="4" w:space="0" w:color="auto"/>
            </w:tcBorders>
            <w:shd w:val="clear" w:color="auto" w:fill="auto"/>
            <w:noWrap/>
            <w:vAlign w:val="center"/>
            <w:hideMark/>
          </w:tcPr>
          <w:p w14:paraId="10FF6C86" w14:textId="77777777" w:rsidR="00A71447" w:rsidRPr="00445EEF" w:rsidRDefault="00A71447" w:rsidP="00A71447">
            <w:pPr>
              <w:spacing w:before="0" w:after="0" w:line="240" w:lineRule="auto"/>
              <w:ind w:firstLine="0"/>
              <w:jc w:val="center"/>
              <w:rPr>
                <w:b/>
                <w:bCs/>
                <w:sz w:val="16"/>
                <w:szCs w:val="16"/>
              </w:rPr>
            </w:pPr>
            <w:r w:rsidRPr="00445EEF">
              <w:rPr>
                <w:b/>
                <w:bCs/>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31F2FD7D"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104.287</w:t>
            </w:r>
          </w:p>
        </w:tc>
        <w:tc>
          <w:tcPr>
            <w:tcW w:w="996" w:type="dxa"/>
            <w:tcBorders>
              <w:top w:val="nil"/>
              <w:left w:val="nil"/>
              <w:bottom w:val="single" w:sz="4" w:space="0" w:color="auto"/>
              <w:right w:val="single" w:sz="4" w:space="0" w:color="auto"/>
            </w:tcBorders>
            <w:shd w:val="clear" w:color="auto" w:fill="auto"/>
            <w:noWrap/>
            <w:vAlign w:val="center"/>
            <w:hideMark/>
          </w:tcPr>
          <w:p w14:paraId="51F36FB6"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21.973</w:t>
            </w:r>
          </w:p>
        </w:tc>
        <w:tc>
          <w:tcPr>
            <w:tcW w:w="1176" w:type="dxa"/>
            <w:tcBorders>
              <w:top w:val="nil"/>
              <w:left w:val="nil"/>
              <w:bottom w:val="single" w:sz="4" w:space="0" w:color="auto"/>
              <w:right w:val="single" w:sz="4" w:space="0" w:color="auto"/>
            </w:tcBorders>
            <w:shd w:val="clear" w:color="auto" w:fill="auto"/>
            <w:noWrap/>
            <w:vAlign w:val="center"/>
            <w:hideMark/>
          </w:tcPr>
          <w:p w14:paraId="03118804"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35.387</w:t>
            </w:r>
          </w:p>
        </w:tc>
        <w:tc>
          <w:tcPr>
            <w:tcW w:w="1176" w:type="dxa"/>
            <w:tcBorders>
              <w:top w:val="nil"/>
              <w:left w:val="nil"/>
              <w:bottom w:val="single" w:sz="4" w:space="0" w:color="auto"/>
              <w:right w:val="single" w:sz="4" w:space="0" w:color="auto"/>
            </w:tcBorders>
            <w:shd w:val="clear" w:color="auto" w:fill="auto"/>
            <w:noWrap/>
            <w:vAlign w:val="center"/>
            <w:hideMark/>
          </w:tcPr>
          <w:p w14:paraId="529BAE56"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54.230</w:t>
            </w:r>
          </w:p>
        </w:tc>
        <w:tc>
          <w:tcPr>
            <w:tcW w:w="1298" w:type="dxa"/>
            <w:tcBorders>
              <w:top w:val="nil"/>
              <w:left w:val="nil"/>
              <w:bottom w:val="single" w:sz="4" w:space="0" w:color="auto"/>
              <w:right w:val="single" w:sz="4" w:space="0" w:color="auto"/>
            </w:tcBorders>
            <w:shd w:val="clear" w:color="auto" w:fill="auto"/>
            <w:noWrap/>
            <w:vAlign w:val="center"/>
            <w:hideMark/>
          </w:tcPr>
          <w:p w14:paraId="397BEB84"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162.200</w:t>
            </w:r>
          </w:p>
        </w:tc>
        <w:tc>
          <w:tcPr>
            <w:tcW w:w="1366" w:type="dxa"/>
            <w:tcBorders>
              <w:top w:val="nil"/>
              <w:left w:val="nil"/>
              <w:bottom w:val="single" w:sz="4" w:space="0" w:color="auto"/>
              <w:right w:val="single" w:sz="8" w:space="0" w:color="auto"/>
            </w:tcBorders>
            <w:shd w:val="clear" w:color="auto" w:fill="auto"/>
            <w:noWrap/>
            <w:vAlign w:val="center"/>
            <w:hideMark/>
          </w:tcPr>
          <w:p w14:paraId="6207025D"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215.709</w:t>
            </w:r>
          </w:p>
        </w:tc>
      </w:tr>
      <w:tr w:rsidR="00A71447" w:rsidRPr="00445EEF" w14:paraId="4CD33D81"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1325BAF8"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29826BD3" w14:textId="77777777" w:rsidR="00A71447" w:rsidRPr="00445EEF" w:rsidRDefault="00A71447" w:rsidP="00A71447">
            <w:pPr>
              <w:spacing w:before="0" w:after="0" w:line="240" w:lineRule="auto"/>
              <w:ind w:firstLine="0"/>
              <w:rPr>
                <w:sz w:val="24"/>
                <w:szCs w:val="24"/>
              </w:rPr>
            </w:pPr>
            <w:r w:rsidRPr="00445EEF">
              <w:rPr>
                <w:sz w:val="24"/>
                <w:szCs w:val="24"/>
              </w:rPr>
              <w:t>- Khai thác</w:t>
            </w:r>
          </w:p>
        </w:tc>
        <w:tc>
          <w:tcPr>
            <w:tcW w:w="630" w:type="dxa"/>
            <w:tcBorders>
              <w:top w:val="nil"/>
              <w:left w:val="nil"/>
              <w:bottom w:val="single" w:sz="4" w:space="0" w:color="auto"/>
              <w:right w:val="single" w:sz="4" w:space="0" w:color="auto"/>
            </w:tcBorders>
            <w:shd w:val="clear" w:color="auto" w:fill="auto"/>
            <w:noWrap/>
            <w:vAlign w:val="center"/>
            <w:hideMark/>
          </w:tcPr>
          <w:p w14:paraId="0B6F4C2E"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47CA41F9" w14:textId="77777777" w:rsidR="00A71447" w:rsidRPr="00445EEF" w:rsidRDefault="00A71447" w:rsidP="00A71447">
            <w:pPr>
              <w:spacing w:before="0" w:after="0" w:line="240" w:lineRule="auto"/>
              <w:ind w:firstLine="0"/>
              <w:jc w:val="right"/>
              <w:rPr>
                <w:sz w:val="24"/>
                <w:szCs w:val="24"/>
              </w:rPr>
            </w:pPr>
            <w:r w:rsidRPr="00445EEF">
              <w:rPr>
                <w:sz w:val="24"/>
                <w:szCs w:val="24"/>
              </w:rPr>
              <w:t>2.232</w:t>
            </w:r>
          </w:p>
        </w:tc>
        <w:tc>
          <w:tcPr>
            <w:tcW w:w="996" w:type="dxa"/>
            <w:tcBorders>
              <w:top w:val="nil"/>
              <w:left w:val="nil"/>
              <w:bottom w:val="single" w:sz="4" w:space="0" w:color="auto"/>
              <w:right w:val="single" w:sz="4" w:space="0" w:color="auto"/>
            </w:tcBorders>
            <w:shd w:val="clear" w:color="auto" w:fill="auto"/>
            <w:noWrap/>
            <w:vAlign w:val="center"/>
            <w:hideMark/>
          </w:tcPr>
          <w:p w14:paraId="3551CF50" w14:textId="77777777" w:rsidR="00A71447" w:rsidRPr="00445EEF" w:rsidRDefault="00A71447" w:rsidP="00A71447">
            <w:pPr>
              <w:spacing w:before="0" w:after="0" w:line="240" w:lineRule="auto"/>
              <w:ind w:firstLine="0"/>
              <w:jc w:val="right"/>
              <w:rPr>
                <w:sz w:val="24"/>
                <w:szCs w:val="24"/>
              </w:rPr>
            </w:pPr>
            <w:r w:rsidRPr="00445EEF">
              <w:rPr>
                <w:sz w:val="24"/>
                <w:szCs w:val="24"/>
              </w:rPr>
              <w:t>3.595</w:t>
            </w:r>
          </w:p>
        </w:tc>
        <w:tc>
          <w:tcPr>
            <w:tcW w:w="1176" w:type="dxa"/>
            <w:tcBorders>
              <w:top w:val="nil"/>
              <w:left w:val="nil"/>
              <w:bottom w:val="single" w:sz="4" w:space="0" w:color="auto"/>
              <w:right w:val="single" w:sz="4" w:space="0" w:color="auto"/>
            </w:tcBorders>
            <w:shd w:val="clear" w:color="auto" w:fill="auto"/>
            <w:noWrap/>
            <w:vAlign w:val="center"/>
            <w:hideMark/>
          </w:tcPr>
          <w:p w14:paraId="1E8B1272" w14:textId="77777777" w:rsidR="00A71447" w:rsidRPr="00445EEF" w:rsidRDefault="00A71447" w:rsidP="00A71447">
            <w:pPr>
              <w:spacing w:before="0" w:after="0" w:line="240" w:lineRule="auto"/>
              <w:ind w:firstLine="0"/>
              <w:jc w:val="right"/>
              <w:rPr>
                <w:sz w:val="24"/>
                <w:szCs w:val="24"/>
              </w:rPr>
            </w:pPr>
            <w:r w:rsidRPr="00445EEF">
              <w:rPr>
                <w:sz w:val="24"/>
                <w:szCs w:val="24"/>
              </w:rPr>
              <w:t>5.789</w:t>
            </w:r>
          </w:p>
        </w:tc>
        <w:tc>
          <w:tcPr>
            <w:tcW w:w="1176" w:type="dxa"/>
            <w:tcBorders>
              <w:top w:val="nil"/>
              <w:left w:val="nil"/>
              <w:bottom w:val="single" w:sz="4" w:space="0" w:color="auto"/>
              <w:right w:val="single" w:sz="4" w:space="0" w:color="auto"/>
            </w:tcBorders>
            <w:shd w:val="clear" w:color="auto" w:fill="auto"/>
            <w:noWrap/>
            <w:vAlign w:val="center"/>
            <w:hideMark/>
          </w:tcPr>
          <w:p w14:paraId="584F65D8" w14:textId="77777777" w:rsidR="00A71447" w:rsidRPr="00445EEF" w:rsidRDefault="00A71447" w:rsidP="00A71447">
            <w:pPr>
              <w:spacing w:before="0" w:after="0" w:line="240" w:lineRule="auto"/>
              <w:ind w:firstLine="0"/>
              <w:jc w:val="right"/>
              <w:rPr>
                <w:sz w:val="24"/>
                <w:szCs w:val="24"/>
              </w:rPr>
            </w:pPr>
            <w:r w:rsidRPr="00445EEF">
              <w:rPr>
                <w:sz w:val="24"/>
                <w:szCs w:val="24"/>
              </w:rPr>
              <w:t>5.230</w:t>
            </w:r>
          </w:p>
        </w:tc>
        <w:tc>
          <w:tcPr>
            <w:tcW w:w="1298" w:type="dxa"/>
            <w:tcBorders>
              <w:top w:val="nil"/>
              <w:left w:val="nil"/>
              <w:bottom w:val="single" w:sz="4" w:space="0" w:color="auto"/>
              <w:right w:val="single" w:sz="4" w:space="0" w:color="auto"/>
            </w:tcBorders>
            <w:shd w:val="clear" w:color="auto" w:fill="auto"/>
            <w:noWrap/>
            <w:vAlign w:val="center"/>
            <w:hideMark/>
          </w:tcPr>
          <w:p w14:paraId="790305C7" w14:textId="77777777" w:rsidR="00A71447" w:rsidRPr="00445EEF" w:rsidRDefault="00A71447" w:rsidP="00A71447">
            <w:pPr>
              <w:spacing w:before="0" w:after="0" w:line="240" w:lineRule="auto"/>
              <w:ind w:right="190" w:firstLine="0"/>
              <w:jc w:val="right"/>
              <w:rPr>
                <w:sz w:val="24"/>
                <w:szCs w:val="24"/>
              </w:rPr>
            </w:pPr>
            <w:r w:rsidRPr="00445EEF">
              <w:rPr>
                <w:sz w:val="24"/>
                <w:szCs w:val="24"/>
              </w:rPr>
              <w:t>45.000</w:t>
            </w:r>
          </w:p>
        </w:tc>
        <w:tc>
          <w:tcPr>
            <w:tcW w:w="1366" w:type="dxa"/>
            <w:tcBorders>
              <w:top w:val="nil"/>
              <w:left w:val="nil"/>
              <w:bottom w:val="single" w:sz="4" w:space="0" w:color="auto"/>
              <w:right w:val="single" w:sz="8" w:space="0" w:color="auto"/>
            </w:tcBorders>
            <w:shd w:val="clear" w:color="auto" w:fill="auto"/>
            <w:noWrap/>
            <w:vAlign w:val="center"/>
            <w:hideMark/>
          </w:tcPr>
          <w:p w14:paraId="04019C3B" w14:textId="77777777" w:rsidR="00A71447" w:rsidRPr="00445EEF" w:rsidRDefault="00A71447" w:rsidP="00A71447">
            <w:pPr>
              <w:spacing w:before="0" w:after="0" w:line="240" w:lineRule="auto"/>
              <w:ind w:right="190" w:firstLine="0"/>
              <w:jc w:val="right"/>
              <w:rPr>
                <w:sz w:val="24"/>
                <w:szCs w:val="24"/>
              </w:rPr>
            </w:pPr>
            <w:r w:rsidRPr="00445EEF">
              <w:rPr>
                <w:sz w:val="24"/>
                <w:szCs w:val="24"/>
              </w:rPr>
              <w:t>59.845</w:t>
            </w:r>
          </w:p>
        </w:tc>
      </w:tr>
      <w:tr w:rsidR="00A71447" w:rsidRPr="00445EEF" w14:paraId="02AEE426"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5EEB4EEF"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04401533" w14:textId="77777777" w:rsidR="00A71447" w:rsidRPr="00445EEF" w:rsidRDefault="00A71447" w:rsidP="00A71447">
            <w:pPr>
              <w:spacing w:before="0" w:after="0" w:line="240" w:lineRule="auto"/>
              <w:ind w:firstLine="0"/>
              <w:rPr>
                <w:sz w:val="24"/>
                <w:szCs w:val="24"/>
              </w:rPr>
            </w:pPr>
            <w:r w:rsidRPr="00445EEF">
              <w:rPr>
                <w:sz w:val="24"/>
                <w:szCs w:val="24"/>
              </w:rPr>
              <w:t>- Nuôi trồng</w:t>
            </w:r>
          </w:p>
        </w:tc>
        <w:tc>
          <w:tcPr>
            <w:tcW w:w="630" w:type="dxa"/>
            <w:tcBorders>
              <w:top w:val="nil"/>
              <w:left w:val="nil"/>
              <w:bottom w:val="single" w:sz="4" w:space="0" w:color="auto"/>
              <w:right w:val="single" w:sz="4" w:space="0" w:color="auto"/>
            </w:tcBorders>
            <w:shd w:val="clear" w:color="auto" w:fill="auto"/>
            <w:noWrap/>
            <w:vAlign w:val="center"/>
            <w:hideMark/>
          </w:tcPr>
          <w:p w14:paraId="2979E7FF"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44C5EA64" w14:textId="77777777" w:rsidR="00A71447" w:rsidRPr="00445EEF" w:rsidRDefault="00A71447" w:rsidP="00A71447">
            <w:pPr>
              <w:spacing w:before="0" w:after="0" w:line="240" w:lineRule="auto"/>
              <w:ind w:firstLine="0"/>
              <w:jc w:val="right"/>
              <w:rPr>
                <w:sz w:val="24"/>
                <w:szCs w:val="24"/>
              </w:rPr>
            </w:pPr>
            <w:r w:rsidRPr="00445EEF">
              <w:rPr>
                <w:sz w:val="24"/>
                <w:szCs w:val="24"/>
              </w:rPr>
              <w:t>101.666</w:t>
            </w:r>
          </w:p>
        </w:tc>
        <w:tc>
          <w:tcPr>
            <w:tcW w:w="996" w:type="dxa"/>
            <w:tcBorders>
              <w:top w:val="nil"/>
              <w:left w:val="nil"/>
              <w:bottom w:val="single" w:sz="4" w:space="0" w:color="auto"/>
              <w:right w:val="single" w:sz="4" w:space="0" w:color="auto"/>
            </w:tcBorders>
            <w:shd w:val="clear" w:color="auto" w:fill="auto"/>
            <w:noWrap/>
            <w:vAlign w:val="center"/>
            <w:hideMark/>
          </w:tcPr>
          <w:p w14:paraId="77BDE67A" w14:textId="77777777" w:rsidR="00A71447" w:rsidRPr="00445EEF" w:rsidRDefault="00A71447" w:rsidP="00A71447">
            <w:pPr>
              <w:spacing w:before="0" w:after="0" w:line="240" w:lineRule="auto"/>
              <w:ind w:firstLine="0"/>
              <w:jc w:val="right"/>
              <w:rPr>
                <w:sz w:val="24"/>
                <w:szCs w:val="24"/>
              </w:rPr>
            </w:pPr>
            <w:r w:rsidRPr="00445EEF">
              <w:rPr>
                <w:sz w:val="24"/>
                <w:szCs w:val="24"/>
              </w:rPr>
              <w:t>16.373</w:t>
            </w:r>
          </w:p>
        </w:tc>
        <w:tc>
          <w:tcPr>
            <w:tcW w:w="1176" w:type="dxa"/>
            <w:tcBorders>
              <w:top w:val="nil"/>
              <w:left w:val="nil"/>
              <w:bottom w:val="single" w:sz="4" w:space="0" w:color="auto"/>
              <w:right w:val="single" w:sz="4" w:space="0" w:color="auto"/>
            </w:tcBorders>
            <w:shd w:val="clear" w:color="auto" w:fill="auto"/>
            <w:noWrap/>
            <w:vAlign w:val="center"/>
            <w:hideMark/>
          </w:tcPr>
          <w:p w14:paraId="4B3FC297" w14:textId="77777777" w:rsidR="00A71447" w:rsidRPr="00445EEF" w:rsidRDefault="00A71447" w:rsidP="00A71447">
            <w:pPr>
              <w:spacing w:before="0" w:after="0" w:line="240" w:lineRule="auto"/>
              <w:ind w:firstLine="0"/>
              <w:jc w:val="right"/>
              <w:rPr>
                <w:sz w:val="24"/>
                <w:szCs w:val="24"/>
              </w:rPr>
            </w:pPr>
            <w:r w:rsidRPr="00445EEF">
              <w:rPr>
                <w:sz w:val="24"/>
                <w:szCs w:val="24"/>
              </w:rPr>
              <w:t>26.369</w:t>
            </w:r>
          </w:p>
        </w:tc>
        <w:tc>
          <w:tcPr>
            <w:tcW w:w="1176" w:type="dxa"/>
            <w:tcBorders>
              <w:top w:val="nil"/>
              <w:left w:val="nil"/>
              <w:bottom w:val="single" w:sz="4" w:space="0" w:color="auto"/>
              <w:right w:val="single" w:sz="4" w:space="0" w:color="auto"/>
            </w:tcBorders>
            <w:shd w:val="clear" w:color="auto" w:fill="auto"/>
            <w:noWrap/>
            <w:vAlign w:val="center"/>
            <w:hideMark/>
          </w:tcPr>
          <w:p w14:paraId="681906D3" w14:textId="77777777" w:rsidR="00A71447" w:rsidRPr="00445EEF" w:rsidRDefault="00A71447" w:rsidP="00A71447">
            <w:pPr>
              <w:spacing w:before="0" w:after="0" w:line="240" w:lineRule="auto"/>
              <w:ind w:firstLine="0"/>
              <w:jc w:val="right"/>
              <w:rPr>
                <w:sz w:val="24"/>
                <w:szCs w:val="24"/>
              </w:rPr>
            </w:pPr>
            <w:r w:rsidRPr="00445EEF">
              <w:rPr>
                <w:sz w:val="24"/>
                <w:szCs w:val="24"/>
              </w:rPr>
              <w:t>48.800</w:t>
            </w:r>
          </w:p>
        </w:tc>
        <w:tc>
          <w:tcPr>
            <w:tcW w:w="1298" w:type="dxa"/>
            <w:tcBorders>
              <w:top w:val="nil"/>
              <w:left w:val="nil"/>
              <w:bottom w:val="single" w:sz="4" w:space="0" w:color="auto"/>
              <w:right w:val="single" w:sz="4" w:space="0" w:color="auto"/>
            </w:tcBorders>
            <w:shd w:val="clear" w:color="auto" w:fill="auto"/>
            <w:noWrap/>
            <w:vAlign w:val="center"/>
            <w:hideMark/>
          </w:tcPr>
          <w:p w14:paraId="2327C30B" w14:textId="77777777" w:rsidR="00A71447" w:rsidRPr="00445EEF" w:rsidRDefault="00A71447" w:rsidP="00A71447">
            <w:pPr>
              <w:spacing w:before="0" w:after="0" w:line="240" w:lineRule="auto"/>
              <w:ind w:right="190" w:firstLine="0"/>
              <w:jc w:val="right"/>
              <w:rPr>
                <w:sz w:val="24"/>
                <w:szCs w:val="24"/>
              </w:rPr>
            </w:pPr>
            <w:r w:rsidRPr="00445EEF">
              <w:rPr>
                <w:sz w:val="24"/>
                <w:szCs w:val="24"/>
              </w:rPr>
              <w:t>116.000</w:t>
            </w:r>
          </w:p>
        </w:tc>
        <w:tc>
          <w:tcPr>
            <w:tcW w:w="1366" w:type="dxa"/>
            <w:tcBorders>
              <w:top w:val="nil"/>
              <w:left w:val="nil"/>
              <w:bottom w:val="single" w:sz="4" w:space="0" w:color="auto"/>
              <w:right w:val="single" w:sz="8" w:space="0" w:color="auto"/>
            </w:tcBorders>
            <w:shd w:val="clear" w:color="auto" w:fill="auto"/>
            <w:noWrap/>
            <w:vAlign w:val="center"/>
            <w:hideMark/>
          </w:tcPr>
          <w:p w14:paraId="4772302C" w14:textId="77777777" w:rsidR="00A71447" w:rsidRPr="00445EEF" w:rsidRDefault="00A71447" w:rsidP="00A71447">
            <w:pPr>
              <w:spacing w:before="0" w:after="0" w:line="240" w:lineRule="auto"/>
              <w:ind w:right="190" w:firstLine="0"/>
              <w:jc w:val="right"/>
              <w:rPr>
                <w:sz w:val="24"/>
                <w:szCs w:val="24"/>
              </w:rPr>
            </w:pPr>
            <w:r w:rsidRPr="00445EEF">
              <w:rPr>
                <w:sz w:val="24"/>
                <w:szCs w:val="24"/>
              </w:rPr>
              <w:t>154.268</w:t>
            </w:r>
          </w:p>
        </w:tc>
      </w:tr>
      <w:tr w:rsidR="00A71447" w:rsidRPr="00445EEF" w14:paraId="53B02CB6"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0A734952"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03D07529" w14:textId="77777777" w:rsidR="00A71447" w:rsidRPr="00445EEF" w:rsidRDefault="00A71447" w:rsidP="00A71447">
            <w:pPr>
              <w:spacing w:before="0" w:after="0" w:line="240" w:lineRule="auto"/>
              <w:ind w:firstLine="0"/>
              <w:rPr>
                <w:sz w:val="24"/>
                <w:szCs w:val="24"/>
              </w:rPr>
            </w:pPr>
            <w:r w:rsidRPr="00445EEF">
              <w:rPr>
                <w:sz w:val="24"/>
                <w:szCs w:val="24"/>
              </w:rPr>
              <w:t>- Dịch vụ thuỷ sản</w:t>
            </w:r>
          </w:p>
        </w:tc>
        <w:tc>
          <w:tcPr>
            <w:tcW w:w="630" w:type="dxa"/>
            <w:tcBorders>
              <w:top w:val="nil"/>
              <w:left w:val="nil"/>
              <w:bottom w:val="single" w:sz="4" w:space="0" w:color="auto"/>
              <w:right w:val="single" w:sz="4" w:space="0" w:color="auto"/>
            </w:tcBorders>
            <w:shd w:val="clear" w:color="auto" w:fill="auto"/>
            <w:noWrap/>
            <w:vAlign w:val="center"/>
            <w:hideMark/>
          </w:tcPr>
          <w:p w14:paraId="6F2B4A00"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6AC2C1B6" w14:textId="77777777" w:rsidR="00A71447" w:rsidRPr="00445EEF" w:rsidRDefault="00A71447" w:rsidP="00A71447">
            <w:pPr>
              <w:spacing w:before="0" w:after="0" w:line="240" w:lineRule="auto"/>
              <w:ind w:firstLine="0"/>
              <w:jc w:val="right"/>
              <w:rPr>
                <w:sz w:val="24"/>
                <w:szCs w:val="24"/>
              </w:rPr>
            </w:pPr>
            <w:r w:rsidRPr="00445EEF">
              <w:rPr>
                <w:sz w:val="24"/>
                <w:szCs w:val="24"/>
              </w:rPr>
              <w:t>389</w:t>
            </w:r>
          </w:p>
        </w:tc>
        <w:tc>
          <w:tcPr>
            <w:tcW w:w="996" w:type="dxa"/>
            <w:tcBorders>
              <w:top w:val="nil"/>
              <w:left w:val="nil"/>
              <w:bottom w:val="single" w:sz="4" w:space="0" w:color="auto"/>
              <w:right w:val="single" w:sz="4" w:space="0" w:color="auto"/>
            </w:tcBorders>
            <w:shd w:val="clear" w:color="auto" w:fill="auto"/>
            <w:noWrap/>
            <w:vAlign w:val="center"/>
            <w:hideMark/>
          </w:tcPr>
          <w:p w14:paraId="4C8E42A6" w14:textId="77777777" w:rsidR="00A71447" w:rsidRPr="00445EEF" w:rsidRDefault="00A71447" w:rsidP="00A71447">
            <w:pPr>
              <w:spacing w:before="0" w:after="0" w:line="240" w:lineRule="auto"/>
              <w:ind w:firstLine="0"/>
              <w:jc w:val="right"/>
              <w:rPr>
                <w:sz w:val="24"/>
                <w:szCs w:val="24"/>
              </w:rPr>
            </w:pPr>
            <w:r w:rsidRPr="00445EEF">
              <w:rPr>
                <w:sz w:val="24"/>
                <w:szCs w:val="24"/>
              </w:rPr>
              <w:t>2.005</w:t>
            </w:r>
          </w:p>
        </w:tc>
        <w:tc>
          <w:tcPr>
            <w:tcW w:w="1176" w:type="dxa"/>
            <w:tcBorders>
              <w:top w:val="nil"/>
              <w:left w:val="nil"/>
              <w:bottom w:val="single" w:sz="4" w:space="0" w:color="auto"/>
              <w:right w:val="single" w:sz="4" w:space="0" w:color="auto"/>
            </w:tcBorders>
            <w:shd w:val="clear" w:color="auto" w:fill="auto"/>
            <w:noWrap/>
            <w:vAlign w:val="center"/>
            <w:hideMark/>
          </w:tcPr>
          <w:p w14:paraId="089FCADA" w14:textId="77777777" w:rsidR="00A71447" w:rsidRPr="00445EEF" w:rsidRDefault="00A71447" w:rsidP="00A71447">
            <w:pPr>
              <w:spacing w:before="0" w:after="0" w:line="240" w:lineRule="auto"/>
              <w:ind w:firstLine="0"/>
              <w:jc w:val="right"/>
              <w:rPr>
                <w:sz w:val="24"/>
                <w:szCs w:val="24"/>
              </w:rPr>
            </w:pPr>
            <w:r w:rsidRPr="00445EEF">
              <w:rPr>
                <w:sz w:val="24"/>
                <w:szCs w:val="24"/>
              </w:rPr>
              <w:t>3.229</w:t>
            </w:r>
          </w:p>
        </w:tc>
        <w:tc>
          <w:tcPr>
            <w:tcW w:w="1176" w:type="dxa"/>
            <w:tcBorders>
              <w:top w:val="nil"/>
              <w:left w:val="nil"/>
              <w:bottom w:val="single" w:sz="4" w:space="0" w:color="auto"/>
              <w:right w:val="single" w:sz="4" w:space="0" w:color="auto"/>
            </w:tcBorders>
            <w:shd w:val="clear" w:color="auto" w:fill="auto"/>
            <w:noWrap/>
            <w:vAlign w:val="center"/>
            <w:hideMark/>
          </w:tcPr>
          <w:p w14:paraId="7535B9ED" w14:textId="77777777" w:rsidR="00A71447" w:rsidRPr="00445EEF" w:rsidRDefault="00A71447" w:rsidP="00A71447">
            <w:pPr>
              <w:spacing w:before="0" w:after="0" w:line="240" w:lineRule="auto"/>
              <w:ind w:firstLine="0"/>
              <w:jc w:val="right"/>
              <w:rPr>
                <w:sz w:val="24"/>
                <w:szCs w:val="24"/>
              </w:rPr>
            </w:pPr>
            <w:r w:rsidRPr="00445EEF">
              <w:rPr>
                <w:sz w:val="24"/>
                <w:szCs w:val="24"/>
              </w:rPr>
              <w:t>200</w:t>
            </w:r>
          </w:p>
        </w:tc>
        <w:tc>
          <w:tcPr>
            <w:tcW w:w="1298" w:type="dxa"/>
            <w:tcBorders>
              <w:top w:val="nil"/>
              <w:left w:val="nil"/>
              <w:bottom w:val="single" w:sz="4" w:space="0" w:color="auto"/>
              <w:right w:val="single" w:sz="4" w:space="0" w:color="auto"/>
            </w:tcBorders>
            <w:shd w:val="clear" w:color="auto" w:fill="auto"/>
            <w:noWrap/>
            <w:vAlign w:val="center"/>
            <w:hideMark/>
          </w:tcPr>
          <w:p w14:paraId="292AA3CC" w14:textId="77777777" w:rsidR="00A71447" w:rsidRPr="00445EEF" w:rsidRDefault="00A71447" w:rsidP="00A71447">
            <w:pPr>
              <w:spacing w:before="0" w:after="0" w:line="240" w:lineRule="auto"/>
              <w:ind w:right="190" w:firstLine="0"/>
              <w:jc w:val="right"/>
              <w:rPr>
                <w:sz w:val="24"/>
                <w:szCs w:val="24"/>
              </w:rPr>
            </w:pPr>
            <w:r w:rsidRPr="00445EEF">
              <w:rPr>
                <w:sz w:val="24"/>
                <w:szCs w:val="24"/>
              </w:rPr>
              <w:t>1.200</w:t>
            </w:r>
          </w:p>
        </w:tc>
        <w:tc>
          <w:tcPr>
            <w:tcW w:w="1366" w:type="dxa"/>
            <w:tcBorders>
              <w:top w:val="nil"/>
              <w:left w:val="nil"/>
              <w:bottom w:val="single" w:sz="4" w:space="0" w:color="auto"/>
              <w:right w:val="single" w:sz="8" w:space="0" w:color="auto"/>
            </w:tcBorders>
            <w:shd w:val="clear" w:color="auto" w:fill="auto"/>
            <w:noWrap/>
            <w:vAlign w:val="center"/>
            <w:hideMark/>
          </w:tcPr>
          <w:p w14:paraId="63DA95C2" w14:textId="77777777" w:rsidR="00A71447" w:rsidRPr="00445EEF" w:rsidRDefault="00A71447" w:rsidP="00A71447">
            <w:pPr>
              <w:spacing w:before="0" w:after="0" w:line="240" w:lineRule="auto"/>
              <w:ind w:right="190" w:firstLine="0"/>
              <w:jc w:val="right"/>
              <w:rPr>
                <w:sz w:val="24"/>
                <w:szCs w:val="24"/>
              </w:rPr>
            </w:pPr>
            <w:r w:rsidRPr="00445EEF">
              <w:rPr>
                <w:sz w:val="24"/>
                <w:szCs w:val="24"/>
              </w:rPr>
              <w:t>1.596</w:t>
            </w:r>
          </w:p>
        </w:tc>
      </w:tr>
      <w:tr w:rsidR="00A71447" w:rsidRPr="00445EEF" w14:paraId="449F51B5"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28B017E9" w14:textId="77777777" w:rsidR="00A71447" w:rsidRPr="00445EEF" w:rsidRDefault="00A71447" w:rsidP="00A71447">
            <w:pPr>
              <w:spacing w:before="0" w:after="0" w:line="240" w:lineRule="auto"/>
              <w:ind w:firstLine="0"/>
              <w:jc w:val="center"/>
              <w:rPr>
                <w:b/>
                <w:bCs/>
                <w:sz w:val="20"/>
                <w:szCs w:val="20"/>
              </w:rPr>
            </w:pPr>
            <w:r w:rsidRPr="00445EEF">
              <w:rPr>
                <w:b/>
                <w:bCs/>
                <w:sz w:val="20"/>
                <w:szCs w:val="20"/>
              </w:rPr>
              <w:t>III</w:t>
            </w:r>
          </w:p>
        </w:tc>
        <w:tc>
          <w:tcPr>
            <w:tcW w:w="2213" w:type="dxa"/>
            <w:tcBorders>
              <w:top w:val="nil"/>
              <w:left w:val="nil"/>
              <w:bottom w:val="single" w:sz="4" w:space="0" w:color="auto"/>
              <w:right w:val="single" w:sz="4" w:space="0" w:color="auto"/>
            </w:tcBorders>
            <w:shd w:val="clear" w:color="auto" w:fill="auto"/>
            <w:noWrap/>
            <w:vAlign w:val="center"/>
            <w:hideMark/>
          </w:tcPr>
          <w:p w14:paraId="06921EAA" w14:textId="77777777" w:rsidR="00A71447" w:rsidRPr="00445EEF" w:rsidRDefault="00A71447" w:rsidP="00A71447">
            <w:pPr>
              <w:spacing w:before="0" w:after="0" w:line="240" w:lineRule="auto"/>
              <w:ind w:firstLine="0"/>
              <w:rPr>
                <w:b/>
                <w:bCs/>
                <w:sz w:val="24"/>
                <w:szCs w:val="24"/>
              </w:rPr>
            </w:pPr>
            <w:r w:rsidRPr="00445EEF">
              <w:rPr>
                <w:b/>
                <w:bCs/>
                <w:sz w:val="24"/>
                <w:szCs w:val="24"/>
              </w:rPr>
              <w:t>CƠ CẤU GTSX (GIÁ 2010)</w:t>
            </w:r>
          </w:p>
        </w:tc>
        <w:tc>
          <w:tcPr>
            <w:tcW w:w="630" w:type="dxa"/>
            <w:tcBorders>
              <w:top w:val="nil"/>
              <w:left w:val="nil"/>
              <w:bottom w:val="single" w:sz="4" w:space="0" w:color="auto"/>
              <w:right w:val="single" w:sz="4" w:space="0" w:color="auto"/>
            </w:tcBorders>
            <w:shd w:val="clear" w:color="auto" w:fill="auto"/>
            <w:noWrap/>
            <w:vAlign w:val="center"/>
            <w:hideMark/>
          </w:tcPr>
          <w:p w14:paraId="2EAF0B25" w14:textId="77777777" w:rsidR="00A71447" w:rsidRPr="00445EEF" w:rsidRDefault="00A71447" w:rsidP="00A71447">
            <w:pPr>
              <w:spacing w:before="0" w:after="0" w:line="240" w:lineRule="auto"/>
              <w:ind w:firstLine="0"/>
              <w:jc w:val="center"/>
              <w:rPr>
                <w:b/>
                <w:bCs/>
                <w:i/>
                <w:iCs/>
                <w:sz w:val="16"/>
                <w:szCs w:val="16"/>
              </w:rPr>
            </w:pPr>
            <w:r w:rsidRPr="00445EEF">
              <w:rPr>
                <w:b/>
                <w:bCs/>
                <w:i/>
                <w:iCs/>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0C4B4470"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100</w:t>
            </w:r>
          </w:p>
        </w:tc>
        <w:tc>
          <w:tcPr>
            <w:tcW w:w="996" w:type="dxa"/>
            <w:tcBorders>
              <w:top w:val="nil"/>
              <w:left w:val="nil"/>
              <w:bottom w:val="single" w:sz="4" w:space="0" w:color="auto"/>
              <w:right w:val="single" w:sz="4" w:space="0" w:color="auto"/>
            </w:tcBorders>
            <w:shd w:val="clear" w:color="auto" w:fill="auto"/>
            <w:noWrap/>
            <w:vAlign w:val="center"/>
            <w:hideMark/>
          </w:tcPr>
          <w:p w14:paraId="3E8D46CB"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4CE1A5DF"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100</w:t>
            </w:r>
          </w:p>
        </w:tc>
        <w:tc>
          <w:tcPr>
            <w:tcW w:w="1176" w:type="dxa"/>
            <w:tcBorders>
              <w:top w:val="nil"/>
              <w:left w:val="nil"/>
              <w:bottom w:val="single" w:sz="4" w:space="0" w:color="auto"/>
              <w:right w:val="single" w:sz="4" w:space="0" w:color="auto"/>
            </w:tcBorders>
            <w:shd w:val="clear" w:color="auto" w:fill="auto"/>
            <w:noWrap/>
            <w:vAlign w:val="center"/>
            <w:hideMark/>
          </w:tcPr>
          <w:p w14:paraId="07A54AD6" w14:textId="77777777" w:rsidR="00A71447" w:rsidRPr="00445EEF" w:rsidRDefault="00A71447" w:rsidP="00A71447">
            <w:pPr>
              <w:spacing w:before="0" w:after="0" w:line="240" w:lineRule="auto"/>
              <w:ind w:firstLine="0"/>
              <w:jc w:val="right"/>
              <w:rPr>
                <w:b/>
                <w:bCs/>
                <w:i/>
                <w:iCs/>
                <w:sz w:val="24"/>
                <w:szCs w:val="24"/>
              </w:rPr>
            </w:pPr>
            <w:r w:rsidRPr="00445EEF">
              <w:rPr>
                <w:b/>
                <w:bCs/>
                <w:i/>
                <w:iCs/>
                <w:sz w:val="24"/>
                <w:szCs w:val="24"/>
              </w:rPr>
              <w:t>100</w:t>
            </w:r>
          </w:p>
        </w:tc>
        <w:tc>
          <w:tcPr>
            <w:tcW w:w="1298" w:type="dxa"/>
            <w:tcBorders>
              <w:top w:val="nil"/>
              <w:left w:val="nil"/>
              <w:bottom w:val="single" w:sz="4" w:space="0" w:color="auto"/>
              <w:right w:val="single" w:sz="4" w:space="0" w:color="auto"/>
            </w:tcBorders>
            <w:shd w:val="clear" w:color="auto" w:fill="auto"/>
            <w:noWrap/>
            <w:vAlign w:val="center"/>
            <w:hideMark/>
          </w:tcPr>
          <w:p w14:paraId="6B3499A7"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100</w:t>
            </w:r>
          </w:p>
        </w:tc>
        <w:tc>
          <w:tcPr>
            <w:tcW w:w="1366" w:type="dxa"/>
            <w:tcBorders>
              <w:top w:val="nil"/>
              <w:left w:val="nil"/>
              <w:bottom w:val="single" w:sz="4" w:space="0" w:color="auto"/>
              <w:right w:val="single" w:sz="8" w:space="0" w:color="auto"/>
            </w:tcBorders>
            <w:shd w:val="clear" w:color="auto" w:fill="auto"/>
            <w:noWrap/>
            <w:vAlign w:val="center"/>
            <w:hideMark/>
          </w:tcPr>
          <w:p w14:paraId="5BF7986C" w14:textId="77777777" w:rsidR="00A71447" w:rsidRPr="00445EEF" w:rsidRDefault="00A71447" w:rsidP="00A71447">
            <w:pPr>
              <w:spacing w:before="0" w:after="0" w:line="240" w:lineRule="auto"/>
              <w:ind w:right="190" w:firstLine="0"/>
              <w:jc w:val="right"/>
              <w:rPr>
                <w:b/>
                <w:bCs/>
                <w:i/>
                <w:iCs/>
                <w:sz w:val="24"/>
                <w:szCs w:val="24"/>
              </w:rPr>
            </w:pPr>
            <w:r w:rsidRPr="00445EEF">
              <w:rPr>
                <w:b/>
                <w:bCs/>
                <w:i/>
                <w:iCs/>
                <w:sz w:val="24"/>
                <w:szCs w:val="24"/>
              </w:rPr>
              <w:t>100</w:t>
            </w:r>
          </w:p>
        </w:tc>
      </w:tr>
      <w:tr w:rsidR="00A71447" w:rsidRPr="00445EEF" w14:paraId="32904E6B"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2F0E6ADD"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57267F85" w14:textId="77777777" w:rsidR="00A71447" w:rsidRPr="00445EEF" w:rsidRDefault="00A71447" w:rsidP="00A71447">
            <w:pPr>
              <w:spacing w:before="0" w:after="0" w:line="240" w:lineRule="auto"/>
              <w:ind w:firstLine="0"/>
              <w:rPr>
                <w:sz w:val="24"/>
                <w:szCs w:val="24"/>
              </w:rPr>
            </w:pPr>
            <w:r>
              <w:rPr>
                <w:sz w:val="24"/>
                <w:szCs w:val="24"/>
              </w:rPr>
              <w:t xml:space="preserve">- </w:t>
            </w:r>
            <w:r w:rsidRPr="00445EEF">
              <w:rPr>
                <w:sz w:val="24"/>
                <w:szCs w:val="24"/>
              </w:rPr>
              <w:t>Ngành Nông nghiệp</w:t>
            </w:r>
          </w:p>
        </w:tc>
        <w:tc>
          <w:tcPr>
            <w:tcW w:w="630" w:type="dxa"/>
            <w:tcBorders>
              <w:top w:val="nil"/>
              <w:left w:val="nil"/>
              <w:bottom w:val="single" w:sz="4" w:space="0" w:color="auto"/>
              <w:right w:val="single" w:sz="4" w:space="0" w:color="auto"/>
            </w:tcBorders>
            <w:shd w:val="clear" w:color="auto" w:fill="auto"/>
            <w:noWrap/>
            <w:vAlign w:val="center"/>
            <w:hideMark/>
          </w:tcPr>
          <w:p w14:paraId="7AF6E5FB"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6CE1D820" w14:textId="77777777" w:rsidR="00A71447" w:rsidRPr="00445EEF" w:rsidRDefault="00A71447" w:rsidP="00A71447">
            <w:pPr>
              <w:spacing w:before="0" w:after="0" w:line="240" w:lineRule="auto"/>
              <w:ind w:firstLine="0"/>
              <w:jc w:val="right"/>
              <w:rPr>
                <w:sz w:val="24"/>
                <w:szCs w:val="24"/>
              </w:rPr>
            </w:pPr>
            <w:r w:rsidRPr="00445EEF">
              <w:rPr>
                <w:sz w:val="24"/>
                <w:szCs w:val="24"/>
              </w:rPr>
              <w:t>70,0</w:t>
            </w:r>
          </w:p>
        </w:tc>
        <w:tc>
          <w:tcPr>
            <w:tcW w:w="996" w:type="dxa"/>
            <w:tcBorders>
              <w:top w:val="nil"/>
              <w:left w:val="nil"/>
              <w:bottom w:val="single" w:sz="4" w:space="0" w:color="auto"/>
              <w:right w:val="single" w:sz="4" w:space="0" w:color="auto"/>
            </w:tcBorders>
            <w:shd w:val="clear" w:color="auto" w:fill="auto"/>
            <w:noWrap/>
            <w:vAlign w:val="center"/>
            <w:hideMark/>
          </w:tcPr>
          <w:p w14:paraId="2F2D2CE7" w14:textId="77777777" w:rsidR="00A71447" w:rsidRPr="00445EEF" w:rsidRDefault="00A71447" w:rsidP="00A71447">
            <w:pPr>
              <w:spacing w:before="0" w:after="0" w:line="240" w:lineRule="auto"/>
              <w:ind w:firstLine="0"/>
              <w:jc w:val="right"/>
              <w:rPr>
                <w:sz w:val="24"/>
                <w:szCs w:val="24"/>
              </w:rPr>
            </w:pPr>
            <w:r w:rsidRPr="00445EEF">
              <w:rPr>
                <w:sz w:val="24"/>
                <w:szCs w:val="24"/>
              </w:rPr>
              <w:t>66,9</w:t>
            </w:r>
          </w:p>
        </w:tc>
        <w:tc>
          <w:tcPr>
            <w:tcW w:w="1176" w:type="dxa"/>
            <w:tcBorders>
              <w:top w:val="nil"/>
              <w:left w:val="nil"/>
              <w:bottom w:val="single" w:sz="4" w:space="0" w:color="auto"/>
              <w:right w:val="single" w:sz="4" w:space="0" w:color="auto"/>
            </w:tcBorders>
            <w:shd w:val="clear" w:color="auto" w:fill="auto"/>
            <w:noWrap/>
            <w:vAlign w:val="center"/>
            <w:hideMark/>
          </w:tcPr>
          <w:p w14:paraId="73205555" w14:textId="77777777" w:rsidR="00A71447" w:rsidRPr="00445EEF" w:rsidRDefault="00A71447" w:rsidP="00A71447">
            <w:pPr>
              <w:spacing w:before="0" w:after="0" w:line="240" w:lineRule="auto"/>
              <w:ind w:firstLine="0"/>
              <w:jc w:val="right"/>
              <w:rPr>
                <w:sz w:val="24"/>
                <w:szCs w:val="24"/>
              </w:rPr>
            </w:pPr>
            <w:r w:rsidRPr="00445EEF">
              <w:rPr>
                <w:sz w:val="24"/>
                <w:szCs w:val="24"/>
              </w:rPr>
              <w:t>65,0</w:t>
            </w:r>
          </w:p>
        </w:tc>
        <w:tc>
          <w:tcPr>
            <w:tcW w:w="1176" w:type="dxa"/>
            <w:tcBorders>
              <w:top w:val="nil"/>
              <w:left w:val="nil"/>
              <w:bottom w:val="single" w:sz="4" w:space="0" w:color="auto"/>
              <w:right w:val="single" w:sz="4" w:space="0" w:color="auto"/>
            </w:tcBorders>
            <w:shd w:val="clear" w:color="auto" w:fill="auto"/>
            <w:noWrap/>
            <w:vAlign w:val="center"/>
            <w:hideMark/>
          </w:tcPr>
          <w:p w14:paraId="3A769FA8" w14:textId="77777777" w:rsidR="00A71447" w:rsidRPr="00445EEF" w:rsidRDefault="00A71447" w:rsidP="00A71447">
            <w:pPr>
              <w:spacing w:before="0" w:after="0" w:line="240" w:lineRule="auto"/>
              <w:ind w:firstLine="0"/>
              <w:jc w:val="right"/>
              <w:rPr>
                <w:sz w:val="24"/>
                <w:szCs w:val="24"/>
              </w:rPr>
            </w:pPr>
            <w:r w:rsidRPr="00445EEF">
              <w:rPr>
                <w:sz w:val="24"/>
                <w:szCs w:val="24"/>
              </w:rPr>
              <w:t>78,2</w:t>
            </w:r>
          </w:p>
        </w:tc>
        <w:tc>
          <w:tcPr>
            <w:tcW w:w="1298" w:type="dxa"/>
            <w:tcBorders>
              <w:top w:val="nil"/>
              <w:left w:val="nil"/>
              <w:bottom w:val="single" w:sz="4" w:space="0" w:color="auto"/>
              <w:right w:val="single" w:sz="4" w:space="0" w:color="auto"/>
            </w:tcBorders>
            <w:shd w:val="clear" w:color="auto" w:fill="auto"/>
            <w:noWrap/>
            <w:vAlign w:val="center"/>
            <w:hideMark/>
          </w:tcPr>
          <w:p w14:paraId="73D7BA95" w14:textId="77777777" w:rsidR="00A71447" w:rsidRPr="00445EEF" w:rsidRDefault="00A71447" w:rsidP="00A71447">
            <w:pPr>
              <w:spacing w:before="0" w:after="0" w:line="240" w:lineRule="auto"/>
              <w:ind w:right="190" w:firstLine="0"/>
              <w:jc w:val="right"/>
              <w:rPr>
                <w:sz w:val="24"/>
                <w:szCs w:val="24"/>
              </w:rPr>
            </w:pPr>
            <w:r w:rsidRPr="00445EEF">
              <w:rPr>
                <w:sz w:val="24"/>
                <w:szCs w:val="24"/>
              </w:rPr>
              <w:t>75,3</w:t>
            </w:r>
          </w:p>
        </w:tc>
        <w:tc>
          <w:tcPr>
            <w:tcW w:w="1366" w:type="dxa"/>
            <w:tcBorders>
              <w:top w:val="nil"/>
              <w:left w:val="nil"/>
              <w:bottom w:val="single" w:sz="4" w:space="0" w:color="auto"/>
              <w:right w:val="single" w:sz="8" w:space="0" w:color="auto"/>
            </w:tcBorders>
            <w:shd w:val="clear" w:color="auto" w:fill="auto"/>
            <w:noWrap/>
            <w:vAlign w:val="center"/>
            <w:hideMark/>
          </w:tcPr>
          <w:p w14:paraId="361DDC11" w14:textId="77777777" w:rsidR="00A71447" w:rsidRPr="00445EEF" w:rsidRDefault="00A71447" w:rsidP="00A71447">
            <w:pPr>
              <w:spacing w:before="0" w:after="0" w:line="240" w:lineRule="auto"/>
              <w:ind w:right="190" w:firstLine="0"/>
              <w:jc w:val="right"/>
              <w:rPr>
                <w:sz w:val="24"/>
                <w:szCs w:val="24"/>
              </w:rPr>
            </w:pPr>
            <w:r w:rsidRPr="00445EEF">
              <w:rPr>
                <w:sz w:val="24"/>
                <w:szCs w:val="24"/>
              </w:rPr>
              <w:t>63,3</w:t>
            </w:r>
          </w:p>
        </w:tc>
      </w:tr>
      <w:tr w:rsidR="00A71447" w:rsidRPr="00445EEF" w14:paraId="4C6E0A55" w14:textId="77777777" w:rsidTr="00B92425">
        <w:trPr>
          <w:trHeight w:val="315"/>
        </w:trPr>
        <w:tc>
          <w:tcPr>
            <w:tcW w:w="577" w:type="dxa"/>
            <w:tcBorders>
              <w:top w:val="nil"/>
              <w:left w:val="single" w:sz="8" w:space="0" w:color="auto"/>
              <w:bottom w:val="single" w:sz="4" w:space="0" w:color="auto"/>
              <w:right w:val="single" w:sz="4" w:space="0" w:color="auto"/>
            </w:tcBorders>
            <w:shd w:val="clear" w:color="auto" w:fill="auto"/>
            <w:noWrap/>
            <w:vAlign w:val="center"/>
            <w:hideMark/>
          </w:tcPr>
          <w:p w14:paraId="651D3B55"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4" w:space="0" w:color="auto"/>
              <w:right w:val="single" w:sz="4" w:space="0" w:color="auto"/>
            </w:tcBorders>
            <w:shd w:val="clear" w:color="auto" w:fill="auto"/>
            <w:noWrap/>
            <w:vAlign w:val="center"/>
            <w:hideMark/>
          </w:tcPr>
          <w:p w14:paraId="2D7A0B44" w14:textId="77777777" w:rsidR="00A71447" w:rsidRPr="00445EEF" w:rsidRDefault="00A71447" w:rsidP="00A71447">
            <w:pPr>
              <w:spacing w:before="0" w:after="0" w:line="240" w:lineRule="auto"/>
              <w:ind w:firstLine="0"/>
              <w:rPr>
                <w:sz w:val="24"/>
                <w:szCs w:val="24"/>
              </w:rPr>
            </w:pPr>
            <w:r w:rsidRPr="00445EEF">
              <w:rPr>
                <w:sz w:val="24"/>
                <w:szCs w:val="24"/>
              </w:rPr>
              <w:t>- Ngành Lâm nghiệp</w:t>
            </w:r>
          </w:p>
        </w:tc>
        <w:tc>
          <w:tcPr>
            <w:tcW w:w="630" w:type="dxa"/>
            <w:tcBorders>
              <w:top w:val="nil"/>
              <w:left w:val="nil"/>
              <w:bottom w:val="single" w:sz="4" w:space="0" w:color="auto"/>
              <w:right w:val="single" w:sz="4" w:space="0" w:color="auto"/>
            </w:tcBorders>
            <w:shd w:val="clear" w:color="auto" w:fill="auto"/>
            <w:noWrap/>
            <w:vAlign w:val="center"/>
            <w:hideMark/>
          </w:tcPr>
          <w:p w14:paraId="3E0EEBF2"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4" w:space="0" w:color="auto"/>
              <w:right w:val="single" w:sz="4" w:space="0" w:color="auto"/>
            </w:tcBorders>
            <w:shd w:val="clear" w:color="auto" w:fill="auto"/>
            <w:noWrap/>
            <w:vAlign w:val="center"/>
            <w:hideMark/>
          </w:tcPr>
          <w:p w14:paraId="5D7E7E40" w14:textId="77777777" w:rsidR="00A71447" w:rsidRPr="00445EEF" w:rsidRDefault="00A71447" w:rsidP="00A71447">
            <w:pPr>
              <w:spacing w:before="0" w:after="0" w:line="240" w:lineRule="auto"/>
              <w:ind w:firstLine="0"/>
              <w:jc w:val="right"/>
              <w:rPr>
                <w:sz w:val="24"/>
                <w:szCs w:val="24"/>
              </w:rPr>
            </w:pPr>
            <w:r w:rsidRPr="00445EEF">
              <w:rPr>
                <w:sz w:val="24"/>
                <w:szCs w:val="24"/>
              </w:rPr>
              <w:t>29,0</w:t>
            </w:r>
          </w:p>
        </w:tc>
        <w:tc>
          <w:tcPr>
            <w:tcW w:w="996" w:type="dxa"/>
            <w:tcBorders>
              <w:top w:val="nil"/>
              <w:left w:val="nil"/>
              <w:bottom w:val="single" w:sz="4" w:space="0" w:color="auto"/>
              <w:right w:val="single" w:sz="4" w:space="0" w:color="auto"/>
            </w:tcBorders>
            <w:shd w:val="clear" w:color="auto" w:fill="auto"/>
            <w:noWrap/>
            <w:vAlign w:val="center"/>
            <w:hideMark/>
          </w:tcPr>
          <w:p w14:paraId="58BE4733" w14:textId="77777777" w:rsidR="00A71447" w:rsidRPr="00445EEF" w:rsidRDefault="00A71447" w:rsidP="00A71447">
            <w:pPr>
              <w:spacing w:before="0" w:after="0" w:line="240" w:lineRule="auto"/>
              <w:ind w:firstLine="0"/>
              <w:jc w:val="right"/>
              <w:rPr>
                <w:sz w:val="24"/>
                <w:szCs w:val="24"/>
              </w:rPr>
            </w:pPr>
            <w:r w:rsidRPr="00445EEF">
              <w:rPr>
                <w:sz w:val="24"/>
                <w:szCs w:val="24"/>
              </w:rPr>
              <w:t>31,6</w:t>
            </w:r>
          </w:p>
        </w:tc>
        <w:tc>
          <w:tcPr>
            <w:tcW w:w="1176" w:type="dxa"/>
            <w:tcBorders>
              <w:top w:val="nil"/>
              <w:left w:val="nil"/>
              <w:bottom w:val="single" w:sz="4" w:space="0" w:color="auto"/>
              <w:right w:val="single" w:sz="4" w:space="0" w:color="auto"/>
            </w:tcBorders>
            <w:shd w:val="clear" w:color="auto" w:fill="auto"/>
            <w:noWrap/>
            <w:vAlign w:val="center"/>
            <w:hideMark/>
          </w:tcPr>
          <w:p w14:paraId="16BE433A" w14:textId="77777777" w:rsidR="00A71447" w:rsidRPr="00445EEF" w:rsidRDefault="00A71447" w:rsidP="00A71447">
            <w:pPr>
              <w:spacing w:before="0" w:after="0" w:line="240" w:lineRule="auto"/>
              <w:ind w:firstLine="0"/>
              <w:jc w:val="right"/>
              <w:rPr>
                <w:sz w:val="24"/>
                <w:szCs w:val="24"/>
              </w:rPr>
            </w:pPr>
            <w:r w:rsidRPr="00445EEF">
              <w:rPr>
                <w:sz w:val="24"/>
                <w:szCs w:val="24"/>
              </w:rPr>
              <w:t>33,1</w:t>
            </w:r>
          </w:p>
        </w:tc>
        <w:tc>
          <w:tcPr>
            <w:tcW w:w="1176" w:type="dxa"/>
            <w:tcBorders>
              <w:top w:val="nil"/>
              <w:left w:val="nil"/>
              <w:bottom w:val="single" w:sz="4" w:space="0" w:color="auto"/>
              <w:right w:val="single" w:sz="4" w:space="0" w:color="auto"/>
            </w:tcBorders>
            <w:shd w:val="clear" w:color="auto" w:fill="auto"/>
            <w:noWrap/>
            <w:vAlign w:val="center"/>
            <w:hideMark/>
          </w:tcPr>
          <w:p w14:paraId="1C25B76D" w14:textId="77777777" w:rsidR="00A71447" w:rsidRPr="00445EEF" w:rsidRDefault="00A71447" w:rsidP="00A71447">
            <w:pPr>
              <w:spacing w:before="0" w:after="0" w:line="240" w:lineRule="auto"/>
              <w:ind w:firstLine="0"/>
              <w:jc w:val="right"/>
              <w:rPr>
                <w:sz w:val="24"/>
                <w:szCs w:val="24"/>
              </w:rPr>
            </w:pPr>
            <w:r w:rsidRPr="00445EEF">
              <w:rPr>
                <w:sz w:val="24"/>
                <w:szCs w:val="24"/>
              </w:rPr>
              <w:t>19,9</w:t>
            </w:r>
          </w:p>
        </w:tc>
        <w:tc>
          <w:tcPr>
            <w:tcW w:w="1298" w:type="dxa"/>
            <w:tcBorders>
              <w:top w:val="nil"/>
              <w:left w:val="nil"/>
              <w:bottom w:val="single" w:sz="4" w:space="0" w:color="auto"/>
              <w:right w:val="single" w:sz="4" w:space="0" w:color="auto"/>
            </w:tcBorders>
            <w:shd w:val="clear" w:color="auto" w:fill="auto"/>
            <w:noWrap/>
            <w:vAlign w:val="center"/>
            <w:hideMark/>
          </w:tcPr>
          <w:p w14:paraId="6DFAA2A4" w14:textId="77777777" w:rsidR="00A71447" w:rsidRPr="00445EEF" w:rsidRDefault="00A71447" w:rsidP="00A71447">
            <w:pPr>
              <w:spacing w:before="0" w:after="0" w:line="240" w:lineRule="auto"/>
              <w:ind w:right="190" w:firstLine="0"/>
              <w:jc w:val="right"/>
              <w:rPr>
                <w:sz w:val="24"/>
                <w:szCs w:val="24"/>
              </w:rPr>
            </w:pPr>
            <w:r w:rsidRPr="00445EEF">
              <w:rPr>
                <w:sz w:val="24"/>
                <w:szCs w:val="24"/>
              </w:rPr>
              <w:t>18,9</w:t>
            </w:r>
          </w:p>
        </w:tc>
        <w:tc>
          <w:tcPr>
            <w:tcW w:w="1366" w:type="dxa"/>
            <w:tcBorders>
              <w:top w:val="nil"/>
              <w:left w:val="nil"/>
              <w:bottom w:val="single" w:sz="4" w:space="0" w:color="auto"/>
              <w:right w:val="single" w:sz="8" w:space="0" w:color="auto"/>
            </w:tcBorders>
            <w:shd w:val="clear" w:color="auto" w:fill="auto"/>
            <w:noWrap/>
            <w:vAlign w:val="center"/>
            <w:hideMark/>
          </w:tcPr>
          <w:p w14:paraId="433E69CF" w14:textId="77777777" w:rsidR="00A71447" w:rsidRPr="00445EEF" w:rsidRDefault="00A71447" w:rsidP="00A71447">
            <w:pPr>
              <w:spacing w:before="0" w:after="0" w:line="240" w:lineRule="auto"/>
              <w:ind w:right="190" w:firstLine="0"/>
              <w:jc w:val="right"/>
              <w:rPr>
                <w:sz w:val="24"/>
                <w:szCs w:val="24"/>
              </w:rPr>
            </w:pPr>
            <w:r w:rsidRPr="00445EEF">
              <w:rPr>
                <w:sz w:val="24"/>
                <w:szCs w:val="24"/>
              </w:rPr>
              <w:t>15,9</w:t>
            </w:r>
          </w:p>
        </w:tc>
      </w:tr>
      <w:tr w:rsidR="00A71447" w:rsidRPr="00445EEF" w14:paraId="0B360E4A" w14:textId="77777777" w:rsidTr="00B92425">
        <w:trPr>
          <w:trHeight w:val="330"/>
        </w:trPr>
        <w:tc>
          <w:tcPr>
            <w:tcW w:w="577" w:type="dxa"/>
            <w:tcBorders>
              <w:top w:val="nil"/>
              <w:left w:val="single" w:sz="8" w:space="0" w:color="auto"/>
              <w:bottom w:val="single" w:sz="8" w:space="0" w:color="auto"/>
              <w:right w:val="single" w:sz="4" w:space="0" w:color="auto"/>
            </w:tcBorders>
            <w:shd w:val="clear" w:color="auto" w:fill="auto"/>
            <w:noWrap/>
            <w:vAlign w:val="center"/>
            <w:hideMark/>
          </w:tcPr>
          <w:p w14:paraId="348F3A71" w14:textId="77777777" w:rsidR="00A71447" w:rsidRPr="00445EEF" w:rsidRDefault="00A71447" w:rsidP="00A71447">
            <w:pPr>
              <w:spacing w:before="0" w:after="0" w:line="240" w:lineRule="auto"/>
              <w:ind w:firstLine="0"/>
              <w:jc w:val="center"/>
              <w:rPr>
                <w:sz w:val="20"/>
                <w:szCs w:val="20"/>
              </w:rPr>
            </w:pPr>
            <w:r w:rsidRPr="00445EEF">
              <w:rPr>
                <w:sz w:val="20"/>
                <w:szCs w:val="20"/>
              </w:rPr>
              <w:t> </w:t>
            </w:r>
          </w:p>
        </w:tc>
        <w:tc>
          <w:tcPr>
            <w:tcW w:w="2213" w:type="dxa"/>
            <w:tcBorders>
              <w:top w:val="nil"/>
              <w:left w:val="nil"/>
              <w:bottom w:val="single" w:sz="8" w:space="0" w:color="auto"/>
              <w:right w:val="single" w:sz="4" w:space="0" w:color="auto"/>
            </w:tcBorders>
            <w:shd w:val="clear" w:color="auto" w:fill="auto"/>
            <w:noWrap/>
            <w:vAlign w:val="center"/>
            <w:hideMark/>
          </w:tcPr>
          <w:p w14:paraId="75C1D98A" w14:textId="77777777" w:rsidR="00A71447" w:rsidRPr="00445EEF" w:rsidRDefault="00A71447" w:rsidP="00A71447">
            <w:pPr>
              <w:spacing w:before="0" w:after="0" w:line="240" w:lineRule="auto"/>
              <w:ind w:firstLine="0"/>
              <w:rPr>
                <w:sz w:val="24"/>
                <w:szCs w:val="24"/>
              </w:rPr>
            </w:pPr>
            <w:r w:rsidRPr="00445EEF">
              <w:rPr>
                <w:sz w:val="24"/>
                <w:szCs w:val="24"/>
              </w:rPr>
              <w:t>- Ngành Thủy sản</w:t>
            </w:r>
          </w:p>
        </w:tc>
        <w:tc>
          <w:tcPr>
            <w:tcW w:w="630" w:type="dxa"/>
            <w:tcBorders>
              <w:top w:val="nil"/>
              <w:left w:val="nil"/>
              <w:bottom w:val="single" w:sz="8" w:space="0" w:color="auto"/>
              <w:right w:val="single" w:sz="4" w:space="0" w:color="auto"/>
            </w:tcBorders>
            <w:shd w:val="clear" w:color="auto" w:fill="auto"/>
            <w:noWrap/>
            <w:vAlign w:val="center"/>
            <w:hideMark/>
          </w:tcPr>
          <w:p w14:paraId="28C370D4"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96" w:type="dxa"/>
            <w:tcBorders>
              <w:top w:val="nil"/>
              <w:left w:val="nil"/>
              <w:bottom w:val="single" w:sz="8" w:space="0" w:color="auto"/>
              <w:right w:val="single" w:sz="4" w:space="0" w:color="auto"/>
            </w:tcBorders>
            <w:shd w:val="clear" w:color="auto" w:fill="auto"/>
            <w:noWrap/>
            <w:vAlign w:val="center"/>
            <w:hideMark/>
          </w:tcPr>
          <w:p w14:paraId="6CCC4BDB" w14:textId="77777777" w:rsidR="00A71447" w:rsidRPr="00445EEF" w:rsidRDefault="00A71447" w:rsidP="00A71447">
            <w:pPr>
              <w:spacing w:before="0" w:after="0" w:line="240" w:lineRule="auto"/>
              <w:ind w:firstLine="0"/>
              <w:jc w:val="right"/>
              <w:rPr>
                <w:sz w:val="24"/>
                <w:szCs w:val="24"/>
              </w:rPr>
            </w:pPr>
            <w:r w:rsidRPr="00445EEF">
              <w:rPr>
                <w:sz w:val="24"/>
                <w:szCs w:val="24"/>
              </w:rPr>
              <w:t>1,0</w:t>
            </w:r>
          </w:p>
        </w:tc>
        <w:tc>
          <w:tcPr>
            <w:tcW w:w="996" w:type="dxa"/>
            <w:tcBorders>
              <w:top w:val="nil"/>
              <w:left w:val="nil"/>
              <w:bottom w:val="single" w:sz="8" w:space="0" w:color="auto"/>
              <w:right w:val="single" w:sz="4" w:space="0" w:color="auto"/>
            </w:tcBorders>
            <w:shd w:val="clear" w:color="auto" w:fill="auto"/>
            <w:noWrap/>
            <w:vAlign w:val="center"/>
            <w:hideMark/>
          </w:tcPr>
          <w:p w14:paraId="7486FE67" w14:textId="77777777" w:rsidR="00A71447" w:rsidRPr="00445EEF" w:rsidRDefault="00A71447" w:rsidP="00A71447">
            <w:pPr>
              <w:spacing w:before="0" w:after="0" w:line="240" w:lineRule="auto"/>
              <w:ind w:firstLine="0"/>
              <w:jc w:val="right"/>
              <w:rPr>
                <w:sz w:val="24"/>
                <w:szCs w:val="24"/>
              </w:rPr>
            </w:pPr>
            <w:r w:rsidRPr="00445EEF">
              <w:rPr>
                <w:sz w:val="24"/>
                <w:szCs w:val="24"/>
              </w:rPr>
              <w:t>1,4</w:t>
            </w:r>
          </w:p>
        </w:tc>
        <w:tc>
          <w:tcPr>
            <w:tcW w:w="1176" w:type="dxa"/>
            <w:tcBorders>
              <w:top w:val="nil"/>
              <w:left w:val="nil"/>
              <w:bottom w:val="single" w:sz="8" w:space="0" w:color="auto"/>
              <w:right w:val="single" w:sz="4" w:space="0" w:color="auto"/>
            </w:tcBorders>
            <w:shd w:val="clear" w:color="auto" w:fill="auto"/>
            <w:noWrap/>
            <w:vAlign w:val="center"/>
            <w:hideMark/>
          </w:tcPr>
          <w:p w14:paraId="79DA9A58" w14:textId="77777777" w:rsidR="00A71447" w:rsidRPr="00445EEF" w:rsidRDefault="00A71447" w:rsidP="00A71447">
            <w:pPr>
              <w:spacing w:before="0" w:after="0" w:line="240" w:lineRule="auto"/>
              <w:ind w:firstLine="0"/>
              <w:jc w:val="right"/>
              <w:rPr>
                <w:sz w:val="24"/>
                <w:szCs w:val="24"/>
              </w:rPr>
            </w:pPr>
            <w:r w:rsidRPr="00445EEF">
              <w:rPr>
                <w:sz w:val="24"/>
                <w:szCs w:val="24"/>
              </w:rPr>
              <w:t>1,8</w:t>
            </w:r>
          </w:p>
        </w:tc>
        <w:tc>
          <w:tcPr>
            <w:tcW w:w="1176" w:type="dxa"/>
            <w:tcBorders>
              <w:top w:val="nil"/>
              <w:left w:val="nil"/>
              <w:bottom w:val="single" w:sz="8" w:space="0" w:color="auto"/>
              <w:right w:val="single" w:sz="4" w:space="0" w:color="auto"/>
            </w:tcBorders>
            <w:shd w:val="clear" w:color="auto" w:fill="auto"/>
            <w:noWrap/>
            <w:vAlign w:val="center"/>
            <w:hideMark/>
          </w:tcPr>
          <w:p w14:paraId="52601595" w14:textId="77777777" w:rsidR="00A71447" w:rsidRPr="00445EEF" w:rsidRDefault="00A71447" w:rsidP="00A71447">
            <w:pPr>
              <w:spacing w:before="0" w:after="0" w:line="240" w:lineRule="auto"/>
              <w:ind w:firstLine="0"/>
              <w:jc w:val="right"/>
              <w:rPr>
                <w:sz w:val="24"/>
                <w:szCs w:val="24"/>
              </w:rPr>
            </w:pPr>
            <w:r w:rsidRPr="00445EEF">
              <w:rPr>
                <w:sz w:val="24"/>
                <w:szCs w:val="24"/>
              </w:rPr>
              <w:t>1,9</w:t>
            </w:r>
          </w:p>
        </w:tc>
        <w:tc>
          <w:tcPr>
            <w:tcW w:w="1298" w:type="dxa"/>
            <w:tcBorders>
              <w:top w:val="nil"/>
              <w:left w:val="nil"/>
              <w:bottom w:val="single" w:sz="8" w:space="0" w:color="auto"/>
              <w:right w:val="single" w:sz="4" w:space="0" w:color="auto"/>
            </w:tcBorders>
            <w:shd w:val="clear" w:color="auto" w:fill="auto"/>
            <w:noWrap/>
            <w:vAlign w:val="center"/>
            <w:hideMark/>
          </w:tcPr>
          <w:p w14:paraId="4B28D975" w14:textId="77777777" w:rsidR="00A71447" w:rsidRPr="00445EEF" w:rsidRDefault="00A71447" w:rsidP="00A71447">
            <w:pPr>
              <w:spacing w:before="0" w:after="0" w:line="240" w:lineRule="auto"/>
              <w:ind w:right="190" w:firstLine="0"/>
              <w:jc w:val="right"/>
              <w:rPr>
                <w:sz w:val="24"/>
                <w:szCs w:val="24"/>
              </w:rPr>
            </w:pPr>
            <w:r w:rsidRPr="00445EEF">
              <w:rPr>
                <w:sz w:val="24"/>
                <w:szCs w:val="24"/>
              </w:rPr>
              <w:t>5,8</w:t>
            </w:r>
          </w:p>
        </w:tc>
        <w:tc>
          <w:tcPr>
            <w:tcW w:w="1366" w:type="dxa"/>
            <w:tcBorders>
              <w:top w:val="nil"/>
              <w:left w:val="nil"/>
              <w:bottom w:val="single" w:sz="8" w:space="0" w:color="auto"/>
              <w:right w:val="single" w:sz="8" w:space="0" w:color="auto"/>
            </w:tcBorders>
            <w:shd w:val="clear" w:color="auto" w:fill="auto"/>
            <w:noWrap/>
            <w:vAlign w:val="center"/>
            <w:hideMark/>
          </w:tcPr>
          <w:p w14:paraId="792B3FA8" w14:textId="77777777" w:rsidR="00A71447" w:rsidRPr="00445EEF" w:rsidRDefault="00A71447" w:rsidP="00A71447">
            <w:pPr>
              <w:spacing w:before="0" w:after="0" w:line="240" w:lineRule="auto"/>
              <w:ind w:right="190" w:firstLine="0"/>
              <w:jc w:val="right"/>
              <w:rPr>
                <w:sz w:val="24"/>
                <w:szCs w:val="24"/>
              </w:rPr>
            </w:pPr>
            <w:r w:rsidRPr="00445EEF">
              <w:rPr>
                <w:sz w:val="24"/>
                <w:szCs w:val="24"/>
              </w:rPr>
              <w:t>20,8</w:t>
            </w:r>
          </w:p>
        </w:tc>
      </w:tr>
    </w:tbl>
    <w:p w14:paraId="33CEE2E8" w14:textId="77777777" w:rsidR="00A71447" w:rsidRPr="00445EEF" w:rsidRDefault="00A71447" w:rsidP="00A71447">
      <w:pPr>
        <w:rPr>
          <w:i/>
          <w:sz w:val="24"/>
          <w:szCs w:val="24"/>
        </w:rPr>
      </w:pPr>
      <w:r w:rsidRPr="00445EEF">
        <w:rPr>
          <w:i/>
          <w:sz w:val="24"/>
          <w:szCs w:val="24"/>
        </w:rPr>
        <w:t>Nguồn: UBND huyện Tam Đường</w:t>
      </w:r>
    </w:p>
    <w:p w14:paraId="22E3B6B3" w14:textId="77777777" w:rsidR="00A71447" w:rsidRPr="00A317F7" w:rsidRDefault="00A71447" w:rsidP="00A71447">
      <w:pPr>
        <w:pStyle w:val="Heading2"/>
      </w:pPr>
      <w:bookmarkStart w:id="78" w:name="_Toc69910052"/>
      <w:r w:rsidRPr="00A317F7">
        <w:lastRenderedPageBreak/>
        <w:t>IV. ĐÁNH GIÁ THỰC TRẠNG PHÁT TRIỂN CÁC NGÀNH, LĨNH VỰC KINH TẾ - XÃ HỘI GIAI ĐOẠN 2011-2020</w:t>
      </w:r>
      <w:bookmarkEnd w:id="78"/>
    </w:p>
    <w:p w14:paraId="14E4B165" w14:textId="77777777" w:rsidR="00A71447" w:rsidRPr="00C729B7" w:rsidRDefault="00A71447" w:rsidP="00A71447">
      <w:pPr>
        <w:pStyle w:val="Heading3"/>
      </w:pPr>
      <w:bookmarkStart w:id="79" w:name="_Toc69910053"/>
      <w:r w:rsidRPr="00C729B7">
        <w:t>1. Đánh giá thực trạng phát triển các ngành kinh tế và khả năng huy động nguồn lực</w:t>
      </w:r>
      <w:bookmarkEnd w:id="79"/>
    </w:p>
    <w:p w14:paraId="2476244B" w14:textId="77777777" w:rsidR="00A71447" w:rsidRPr="00C729B7" w:rsidRDefault="00A71447" w:rsidP="00A71447">
      <w:pPr>
        <w:pStyle w:val="Heading4"/>
        <w:rPr>
          <w:szCs w:val="26"/>
        </w:rPr>
      </w:pPr>
      <w:bookmarkStart w:id="80" w:name="_Toc69910054"/>
      <w:r w:rsidRPr="00C729B7">
        <w:rPr>
          <w:szCs w:val="26"/>
        </w:rPr>
        <w:t>1.1. Thực trạng phát triển ngành nông nghiệp</w:t>
      </w:r>
      <w:bookmarkEnd w:id="80"/>
    </w:p>
    <w:p w14:paraId="635B185A" w14:textId="77777777" w:rsidR="00A71447" w:rsidRPr="00C729B7" w:rsidRDefault="00A71447" w:rsidP="00A71447">
      <w:pPr>
        <w:rPr>
          <w:spacing w:val="-6"/>
          <w:szCs w:val="26"/>
          <w:lang w:val="fi-FI"/>
        </w:rPr>
      </w:pPr>
      <w:r w:rsidRPr="00C729B7">
        <w:rPr>
          <w:spacing w:val="-6"/>
          <w:szCs w:val="26"/>
          <w:lang w:val="es-ES_tradnl"/>
        </w:rPr>
        <w:t>Tổng giá trị sản xuất ngành nông - lâm nghiệp - thủy sản (giá so sánh) đạt 1.005,7 tỷ đồng, tăng 3 lần so với năm 2010; tốc độ tăng trưởng giá trị ngành giai đoạn 2016-2020 trung bình đạt 12,79/9,8%, đạt 130,5% so với quy hoạch. Sản xuất nông, lâm nghiệp, thủy sản phát triển theo đúng hướng đề án tái cơ cấu ngành nông nghiệp, tại</w:t>
      </w:r>
      <w:r w:rsidRPr="00C729B7">
        <w:rPr>
          <w:spacing w:val="-6"/>
          <w:szCs w:val="26"/>
          <w:lang w:val="nl-NL"/>
        </w:rPr>
        <w:t xml:space="preserve"> địa bàn các xã hình thành các vùng sản xuất nông nghiệp có giá trị cao, hướng đến chất lượng sản phẩm phù hợp với thổ nhưỡng, khí hậu từng vùng; phát triển chăn nuôi theo hướng tập trung, khai thác tốt diện tích nước phát triển thủy sản; phát triển rừng bền vững, khuyến khích các thành phần kinh tế tham gia đầu tư phát triển rừng. </w:t>
      </w:r>
      <w:r w:rsidRPr="00C729B7">
        <w:rPr>
          <w:bCs/>
          <w:spacing w:val="-6"/>
          <w:szCs w:val="26"/>
          <w:lang w:val="fi-FI"/>
        </w:rPr>
        <w:t xml:space="preserve">Việc chuyển dịch cơ cấu sản xuất nông nghiệp trong những năm qua đã có bước chuyển biến tích cực, các giống lúa mới năng suất cao, chống chịu sâu bệnh tốt dần đưa vào sản xuất thay thế hoàn toàn cho các giống lúa cũ kém chất lượng và năng suất thấp, </w:t>
      </w:r>
      <w:r w:rsidRPr="00C729B7">
        <w:rPr>
          <w:spacing w:val="-6"/>
          <w:szCs w:val="26"/>
          <w:lang w:val="fi-FI"/>
        </w:rPr>
        <w:t>nhiều tiến bộ khoa học kỹ thuật, đặc biệt là giống, biện pháp thâm canh mới, cơ giới hoá... đã được ứng dụng góp phần tăng năng suất, hiệu quả, giá trị sản xuất trên đơn vị diện tích, kết quả thực hiện đến năm 2020 như sau:</w:t>
      </w:r>
    </w:p>
    <w:p w14:paraId="38C21CFF" w14:textId="77777777" w:rsidR="00A71447" w:rsidRPr="00C729B7" w:rsidRDefault="00A71447" w:rsidP="00A71447">
      <w:pPr>
        <w:rPr>
          <w:i/>
          <w:spacing w:val="-6"/>
          <w:szCs w:val="26"/>
          <w:lang w:val="fi-FI"/>
        </w:rPr>
      </w:pPr>
      <w:r w:rsidRPr="00C729B7">
        <w:rPr>
          <w:i/>
          <w:spacing w:val="-6"/>
          <w:szCs w:val="26"/>
          <w:lang w:val="fi-FI"/>
        </w:rPr>
        <w:t>- Cây lương thực:</w:t>
      </w:r>
    </w:p>
    <w:p w14:paraId="09DF367C" w14:textId="77777777" w:rsidR="00A71447" w:rsidRPr="00C729B7" w:rsidRDefault="00A71447" w:rsidP="00A71447">
      <w:pPr>
        <w:rPr>
          <w:spacing w:val="-6"/>
          <w:szCs w:val="26"/>
          <w:lang w:val="fi-FI"/>
        </w:rPr>
      </w:pPr>
      <w:r w:rsidRPr="00C729B7">
        <w:rPr>
          <w:spacing w:val="-6"/>
          <w:szCs w:val="26"/>
        </w:rPr>
        <w:t>Huyện chỉ đạo chuyển đổi cơ cấu cây trồng trên các vùng đã được quy hoạch theo hướng sản xuất hàng hóa; khuyến khích tạo điều kiện cho doanh nghiệp, hợp tác xã vào liên doanh, liên kết với người dân trong việc chuyển giao kỹ thuật, bao tiêu sản phẩm để phát triển các vùng sản xuất hàng hóa tập trung và đảm bảo an ninh lương thực.</w:t>
      </w:r>
      <w:r w:rsidRPr="00C729B7">
        <w:rPr>
          <w:spacing w:val="-6"/>
          <w:szCs w:val="26"/>
          <w:lang w:val="fi-FI"/>
        </w:rPr>
        <w:t xml:space="preserve"> </w:t>
      </w:r>
      <w:r w:rsidRPr="00C729B7">
        <w:rPr>
          <w:spacing w:val="-6"/>
          <w:szCs w:val="26"/>
        </w:rPr>
        <w:t>Đến n</w:t>
      </w:r>
      <w:r w:rsidRPr="00C729B7">
        <w:rPr>
          <w:bCs/>
          <w:spacing w:val="-6"/>
          <w:szCs w:val="26"/>
        </w:rPr>
        <w:t>ăm 2020 t</w:t>
      </w:r>
      <w:r w:rsidRPr="00C729B7">
        <w:rPr>
          <w:spacing w:val="-6"/>
          <w:szCs w:val="26"/>
          <w:lang w:val="fi-FI"/>
        </w:rPr>
        <w:t>ổng diện tích cây lương thực có hạt đạt 9.374 ha, tăng 2.012 ha so với năm 2010; tổng sản lượng lương thực đạt 41.170 tấn, tăng 9.463 tấn so với năm 2010. Trong đó:</w:t>
      </w:r>
    </w:p>
    <w:p w14:paraId="5339F056" w14:textId="77777777" w:rsidR="00A71447" w:rsidRPr="00C729B7" w:rsidRDefault="00A71447" w:rsidP="00A71447">
      <w:pPr>
        <w:rPr>
          <w:spacing w:val="-6"/>
          <w:szCs w:val="26"/>
          <w:lang w:val="fi-FI"/>
        </w:rPr>
      </w:pPr>
      <w:r w:rsidRPr="00C729B7">
        <w:rPr>
          <w:i/>
          <w:spacing w:val="-6"/>
          <w:szCs w:val="26"/>
          <w:lang w:val="fi-FI"/>
        </w:rPr>
        <w:t>+ Cây lúa:</w:t>
      </w:r>
      <w:r w:rsidRPr="00C729B7">
        <w:rPr>
          <w:spacing w:val="-6"/>
          <w:szCs w:val="26"/>
          <w:lang w:val="fi-FI"/>
        </w:rPr>
        <w:t xml:space="preserve"> Diện tích 4.955,6/4.440 ha, đạt 111,6% so quy hoạch, năng suất đạt 52,3 tạ/ha (tăng 942 ha, tăng 0,3 tạ/ha so với năm 2010); quan tâm đầu tư nâng cấp, mở mới kênh mương thủy lợi tại các vùng sản xuất hàng hóa, đến nay </w:t>
      </w:r>
      <w:r w:rsidRPr="00C729B7">
        <w:rPr>
          <w:spacing w:val="-6"/>
          <w:szCs w:val="26"/>
          <w:lang w:val="nl-NL"/>
        </w:rPr>
        <w:t>diện tích lúa sản xuất hàng hóa tập trung 600/750 ha, đạt 80% so quy hoạch, năng suất 54 tạ/ha, sản lượng 3.239 tấn, tập trung tại các xã Thèn Sin, Thị trấn, Bình Lư, Bản Bo, cơ cấu giống lúa chủ yếu Séng cù, DS1, Hương thơm, RVT</w:t>
      </w:r>
      <w:r w:rsidRPr="00C729B7">
        <w:rPr>
          <w:spacing w:val="-6"/>
          <w:szCs w:val="26"/>
          <w:lang w:val="fi-FI"/>
        </w:rPr>
        <w:t>.</w:t>
      </w:r>
    </w:p>
    <w:p w14:paraId="70C60368" w14:textId="77777777" w:rsidR="00A71447" w:rsidRPr="00C729B7" w:rsidRDefault="00A71447" w:rsidP="00A71447">
      <w:pPr>
        <w:rPr>
          <w:spacing w:val="-6"/>
          <w:szCs w:val="26"/>
          <w:lang w:val="fi-FI"/>
        </w:rPr>
      </w:pPr>
      <w:r w:rsidRPr="00C729B7">
        <w:rPr>
          <w:i/>
          <w:spacing w:val="-6"/>
          <w:szCs w:val="26"/>
          <w:lang w:val="fi-FI"/>
        </w:rPr>
        <w:t>+ Cây ngô:</w:t>
      </w:r>
      <w:r w:rsidRPr="00C729B7">
        <w:rPr>
          <w:spacing w:val="-6"/>
          <w:szCs w:val="26"/>
          <w:lang w:val="fi-FI"/>
        </w:rPr>
        <w:t xml:space="preserve"> Diện tích 4.285/4.662 ha, </w:t>
      </w:r>
      <w:r w:rsidRPr="00C729B7">
        <w:rPr>
          <w:spacing w:val="-6"/>
          <w:szCs w:val="26"/>
          <w:lang w:val="nl-NL"/>
        </w:rPr>
        <w:t>đạt 91,9% so quy hoạch,</w:t>
      </w:r>
      <w:r w:rsidRPr="00C729B7">
        <w:rPr>
          <w:spacing w:val="-6"/>
          <w:szCs w:val="26"/>
          <w:lang w:val="fi-FI"/>
        </w:rPr>
        <w:t xml:space="preserve"> năng suất đạt 36,1 tạ/ha (tăng 901 ha, tăng 2,7 tạ/ha so với năm 2010), sản lượng đạt 15.456 tấn. Quan tâm chỉ đạo gieo trồng cây ngô vụ đông xuân dưới chân ruộng 1 vụ, diện tích 467 ha, sản lượng 1.729 tấn.</w:t>
      </w:r>
    </w:p>
    <w:p w14:paraId="777DA9C2" w14:textId="77777777" w:rsidR="00A71447" w:rsidRPr="00C729B7" w:rsidRDefault="00A71447" w:rsidP="00A71447">
      <w:pPr>
        <w:rPr>
          <w:spacing w:val="-6"/>
          <w:szCs w:val="26"/>
          <w:lang w:val="nl-NL"/>
        </w:rPr>
      </w:pPr>
      <w:r w:rsidRPr="00C729B7">
        <w:rPr>
          <w:i/>
          <w:spacing w:val="-6"/>
          <w:szCs w:val="26"/>
          <w:lang w:val="nl-NL"/>
        </w:rPr>
        <w:t>+ Cây chè:</w:t>
      </w:r>
      <w:r w:rsidRPr="00C729B7">
        <w:rPr>
          <w:spacing w:val="-6"/>
          <w:szCs w:val="26"/>
          <w:lang w:val="nl-NL"/>
        </w:rPr>
        <w:t xml:space="preserve"> </w:t>
      </w:r>
      <w:r w:rsidRPr="00C729B7">
        <w:rPr>
          <w:iCs/>
          <w:spacing w:val="-6"/>
          <w:szCs w:val="26"/>
          <w:lang w:val="es-ES"/>
        </w:rPr>
        <w:t>Tổ chức thực hiện tốt việc Quản lý vùng nguyên liệu, trên cơ sở thực hiện liên kết sản xuất, giữa người dân với các tổ chức, doanh nghiệp, Hợp tác xã chế biến chè thông qua hợp đồng, hợp tác kinh doanh. Giai đoạn 2016-2020 t</w:t>
      </w:r>
      <w:r w:rsidRPr="00C729B7">
        <w:rPr>
          <w:spacing w:val="-6"/>
          <w:szCs w:val="26"/>
          <w:lang w:val="es-ES"/>
        </w:rPr>
        <w:t>rồng mới 727,6</w:t>
      </w:r>
      <w:r w:rsidRPr="00C729B7">
        <w:rPr>
          <w:iCs/>
          <w:spacing w:val="-6"/>
          <w:szCs w:val="26"/>
          <w:lang w:val="es-ES"/>
        </w:rPr>
        <w:t>/350 ha</w:t>
      </w:r>
      <w:r w:rsidRPr="00C729B7">
        <w:rPr>
          <w:i/>
          <w:iCs/>
          <w:spacing w:val="-6"/>
          <w:szCs w:val="26"/>
          <w:lang w:val="es-ES"/>
        </w:rPr>
        <w:t xml:space="preserve"> (Năm 2016:</w:t>
      </w:r>
      <w:r w:rsidRPr="00C729B7">
        <w:rPr>
          <w:i/>
          <w:spacing w:val="-6"/>
          <w:szCs w:val="26"/>
          <w:lang w:val="nl-NL"/>
        </w:rPr>
        <w:t xml:space="preserve"> 110 ha, năm 2017: 89,8 ha, năm 2018: 126,9 ha, năm 2019: 158,6 ha, năm 2020: </w:t>
      </w:r>
      <w:r w:rsidRPr="00C729B7">
        <w:rPr>
          <w:i/>
          <w:spacing w:val="-6"/>
          <w:szCs w:val="26"/>
          <w:lang w:val="nl-NL"/>
        </w:rPr>
        <w:lastRenderedPageBreak/>
        <w:t>242,3 ha)</w:t>
      </w:r>
      <w:r w:rsidRPr="00C729B7">
        <w:rPr>
          <w:iCs/>
          <w:spacing w:val="-6"/>
          <w:szCs w:val="26"/>
          <w:lang w:val="es-ES"/>
        </w:rPr>
        <w:t>,</w:t>
      </w:r>
      <w:r w:rsidRPr="00C729B7">
        <w:rPr>
          <w:spacing w:val="-6"/>
          <w:szCs w:val="26"/>
          <w:lang w:val="es-ES"/>
        </w:rPr>
        <w:t xml:space="preserve"> </w:t>
      </w:r>
      <w:r w:rsidRPr="00C729B7">
        <w:rPr>
          <w:iCs/>
          <w:spacing w:val="-6"/>
          <w:szCs w:val="26"/>
          <w:lang w:val="es-ES"/>
        </w:rPr>
        <w:t xml:space="preserve">đạt 207,9% so quy hoạch, </w:t>
      </w:r>
      <w:r w:rsidRPr="00C729B7">
        <w:rPr>
          <w:spacing w:val="-6"/>
          <w:szCs w:val="26"/>
          <w:lang w:val="es-ES"/>
        </w:rPr>
        <w:t xml:space="preserve">cơ cấu giống chè Kim Tuyên, PH8; nâng tổng diện tích chè hiện có toàn huyện </w:t>
      </w:r>
      <w:r w:rsidRPr="00C729B7">
        <w:rPr>
          <w:spacing w:val="-6"/>
          <w:szCs w:val="26"/>
          <w:lang w:val="nl-NL"/>
        </w:rPr>
        <w:t xml:space="preserve">1.578,9/1.440ha, </w:t>
      </w:r>
      <w:r w:rsidRPr="00C729B7">
        <w:rPr>
          <w:iCs/>
          <w:spacing w:val="-6"/>
          <w:szCs w:val="26"/>
          <w:lang w:val="es-ES"/>
        </w:rPr>
        <w:t>đạt 109,6% so quy hoạch,</w:t>
      </w:r>
      <w:r w:rsidRPr="00C729B7">
        <w:rPr>
          <w:spacing w:val="-6"/>
          <w:szCs w:val="26"/>
          <w:lang w:val="nl-NL"/>
        </w:rPr>
        <w:t xml:space="preserve"> trong đó: chè kinh doanh 970,7 ha</w:t>
      </w:r>
      <w:r w:rsidRPr="00C729B7">
        <w:rPr>
          <w:iCs/>
          <w:spacing w:val="-6"/>
          <w:szCs w:val="26"/>
          <w:lang w:val="es-ES"/>
        </w:rPr>
        <w:t xml:space="preserve">, năng suất 80 tạ/ha, sản lượng 7.767 tấn. Đẩy nhanh chè xuất khẩu hàng năm 307/200 tấn, đạt 153,5% so quy hoạch; </w:t>
      </w:r>
      <w:r w:rsidRPr="00C729B7">
        <w:rPr>
          <w:spacing w:val="-6"/>
          <w:szCs w:val="26"/>
          <w:lang w:val="nl-NL"/>
        </w:rPr>
        <w:t>mở rộng nâng tổng diện tích chè sản xuất theo tiêu chuẩn Rainforest Alliance (viết tắt RA) 74,03 ha; chè hữu cơ 54 ha, chè VietGAP 30,7 ha, từng bước tạo ra sản phẩm an toàn, chất lượng cao.</w:t>
      </w:r>
      <w:r w:rsidRPr="00C729B7">
        <w:rPr>
          <w:iCs/>
          <w:spacing w:val="-6"/>
          <w:szCs w:val="26"/>
          <w:lang w:val="nl-NL"/>
        </w:rPr>
        <w:t xml:space="preserve"> Đã xây dựng và được </w:t>
      </w:r>
      <w:r w:rsidRPr="00C729B7">
        <w:rPr>
          <w:spacing w:val="-6"/>
          <w:szCs w:val="26"/>
          <w:lang w:val="nl-NL"/>
        </w:rPr>
        <w:t xml:space="preserve">Cục Sở hữu trí tuệ cấp văn bằng bảo hộ nhãn hiệu </w:t>
      </w:r>
      <w:r w:rsidRPr="00C729B7">
        <w:rPr>
          <w:i/>
          <w:spacing w:val="-6"/>
          <w:szCs w:val="26"/>
          <w:lang w:val="nl-NL"/>
        </w:rPr>
        <w:t>“Chè Tam Đường”</w:t>
      </w:r>
      <w:r w:rsidRPr="00C729B7">
        <w:rPr>
          <w:iCs/>
          <w:spacing w:val="-6"/>
          <w:szCs w:val="26"/>
          <w:lang w:val="nl-NL"/>
        </w:rPr>
        <w:t xml:space="preserve"> giúp người trồng chè yên tâm sản xuất.</w:t>
      </w:r>
    </w:p>
    <w:p w14:paraId="2AE676C8" w14:textId="77777777" w:rsidR="00A71447" w:rsidRPr="00C729B7" w:rsidRDefault="00A71447" w:rsidP="00A71447">
      <w:pPr>
        <w:rPr>
          <w:bCs/>
          <w:spacing w:val="-6"/>
          <w:szCs w:val="26"/>
        </w:rPr>
      </w:pPr>
      <w:r w:rsidRPr="00C729B7">
        <w:rPr>
          <w:i/>
          <w:spacing w:val="-6"/>
          <w:szCs w:val="26"/>
        </w:rPr>
        <w:t>+ Cây dược liệu:</w:t>
      </w:r>
      <w:r w:rsidRPr="00C729B7">
        <w:rPr>
          <w:spacing w:val="-6"/>
          <w:szCs w:val="26"/>
        </w:rPr>
        <w:t xml:space="preserve"> </w:t>
      </w:r>
      <w:r w:rsidRPr="00C729B7">
        <w:rPr>
          <w:iCs/>
          <w:spacing w:val="-6"/>
          <w:szCs w:val="26"/>
          <w:lang w:val="da-DK"/>
        </w:rPr>
        <w:t>T</w:t>
      </w:r>
      <w:r w:rsidRPr="00C729B7">
        <w:rPr>
          <w:spacing w:val="-6"/>
          <w:szCs w:val="26"/>
          <w:lang w:val="de-DE"/>
        </w:rPr>
        <w:t xml:space="preserve">ổng diện tích cây dược liệu hiện có 1.642,011 ha, trong đó: </w:t>
      </w:r>
      <w:r w:rsidRPr="00C729B7">
        <w:rPr>
          <w:spacing w:val="-6"/>
          <w:szCs w:val="26"/>
        </w:rPr>
        <w:t xml:space="preserve">Cây thảo quả được duy trì và tâm canh 1.531/1.445 ha, </w:t>
      </w:r>
      <w:r w:rsidRPr="00C729B7">
        <w:rPr>
          <w:iCs/>
          <w:spacing w:val="-6"/>
          <w:szCs w:val="26"/>
          <w:lang w:val="es-ES"/>
        </w:rPr>
        <w:t>đạt 105,9% so quy hoạch;</w:t>
      </w:r>
      <w:r w:rsidRPr="00C729B7">
        <w:rPr>
          <w:spacing w:val="-6"/>
          <w:szCs w:val="26"/>
        </w:rPr>
        <w:t xml:space="preserve"> sản lượng hàng năm 307/400 tấn, </w:t>
      </w:r>
      <w:r w:rsidRPr="00C729B7">
        <w:rPr>
          <w:iCs/>
          <w:spacing w:val="-6"/>
          <w:szCs w:val="26"/>
          <w:lang w:val="es-ES"/>
        </w:rPr>
        <w:t>đạt 76,8% so quy hoạch; cây dược liệu khác</w:t>
      </w:r>
      <w:r w:rsidRPr="00C729B7">
        <w:rPr>
          <w:spacing w:val="-6"/>
          <w:szCs w:val="26"/>
          <w:lang w:val="de-DE"/>
        </w:rPr>
        <w:t xml:space="preserve"> trồng theo chương trình dự án 87,3 ha, nhân dân tự trồng 1.554,711 ha; diện tích chăm sóc 744,211 ha; diện tích cho thu hoạch 897,8 ha; sản lượng đạt 266,703 tấn; giá trị thu 28.895,25 triệu đồng (trung bình 32,18 triệu đồng/1ha). Cụ thể</w:t>
      </w:r>
      <w:r w:rsidRPr="00C729B7">
        <w:rPr>
          <w:rStyle w:val="FootnoteReference"/>
          <w:spacing w:val="-6"/>
          <w:szCs w:val="26"/>
          <w:lang w:val="de-DE"/>
        </w:rPr>
        <w:footnoteReference w:id="1"/>
      </w:r>
      <w:r w:rsidRPr="00C729B7">
        <w:rPr>
          <w:spacing w:val="-6"/>
          <w:szCs w:val="26"/>
        </w:rPr>
        <w:t xml:space="preserve">. </w:t>
      </w:r>
      <w:r w:rsidRPr="00C729B7">
        <w:rPr>
          <w:bCs/>
          <w:spacing w:val="-6"/>
          <w:szCs w:val="26"/>
        </w:rPr>
        <w:t>Ngoài ra còn một số cây dược liệu khác người dân khai thác từ tự nhiện như: Cỏ nhung, nấm Linh chi, cây Hà thủ ô, cây Khúc khắc, cây Hoàng tinh, cây Ngọc cẩu, cây Máu chó, cây Chè dây, cây Dảo cổ lam.</w:t>
      </w:r>
    </w:p>
    <w:p w14:paraId="6667A182" w14:textId="77777777" w:rsidR="00A71447" w:rsidRPr="00C729B7" w:rsidRDefault="00A71447" w:rsidP="00A71447">
      <w:pPr>
        <w:rPr>
          <w:bCs/>
          <w:spacing w:val="-6"/>
          <w:szCs w:val="26"/>
          <w:lang w:val="da-DK"/>
        </w:rPr>
      </w:pPr>
      <w:r w:rsidRPr="00C729B7">
        <w:rPr>
          <w:i/>
          <w:spacing w:val="-6"/>
          <w:szCs w:val="26"/>
          <w:lang w:val="nl-NL"/>
        </w:rPr>
        <w:t xml:space="preserve">+ </w:t>
      </w:r>
      <w:r w:rsidRPr="00C729B7">
        <w:rPr>
          <w:i/>
          <w:spacing w:val="-6"/>
          <w:szCs w:val="26"/>
          <w:lang w:val="es-ES"/>
        </w:rPr>
        <w:t>Cây ăn quả:</w:t>
      </w:r>
      <w:r w:rsidRPr="00C729B7">
        <w:rPr>
          <w:spacing w:val="-6"/>
          <w:szCs w:val="26"/>
          <w:lang w:val="es-ES"/>
        </w:rPr>
        <w:t xml:space="preserve"> Quan tâm chỉ đạo quản lý bảo vệ và phát triển cây ăn quả, giai đoạn 2016-2020 trồng mới 265,2 ha (Năm 2016: 16 ha, năm 2017: 81,5 ha, năm 2018: 62,1 ha, năm 2019: 65,6 ha, năm 2020: 40 ha), </w:t>
      </w:r>
      <w:r w:rsidRPr="00C729B7">
        <w:rPr>
          <w:spacing w:val="-6"/>
          <w:szCs w:val="26"/>
          <w:lang w:val="nl-NL"/>
        </w:rPr>
        <w:t>cơ cấu cây trồng Đào, Mận, Lê Hồng, nâng tổng diện tích toàn huyện lên 654,3 ha, diện tích kinh doanh 416 ha, sản lượng đạt 1.726 tấn.</w:t>
      </w:r>
      <w:r w:rsidRPr="00C729B7">
        <w:rPr>
          <w:spacing w:val="-6"/>
          <w:szCs w:val="26"/>
          <w:lang w:val="fi-FI"/>
        </w:rPr>
        <w:t xml:space="preserve"> Phát triển cây </w:t>
      </w:r>
      <w:r w:rsidRPr="00C729B7">
        <w:rPr>
          <w:iCs/>
          <w:spacing w:val="-6"/>
          <w:szCs w:val="26"/>
          <w:lang w:val="da-DK"/>
        </w:rPr>
        <w:t xml:space="preserve">cam </w:t>
      </w:r>
      <w:r w:rsidRPr="00C729B7">
        <w:rPr>
          <w:spacing w:val="-6"/>
          <w:szCs w:val="26"/>
          <w:lang w:val="da-DK"/>
        </w:rPr>
        <w:t xml:space="preserve">diện tích 134,26/200 ha, </w:t>
      </w:r>
      <w:r w:rsidRPr="00C729B7">
        <w:rPr>
          <w:iCs/>
          <w:spacing w:val="-6"/>
          <w:szCs w:val="26"/>
          <w:lang w:val="es-ES"/>
        </w:rPr>
        <w:t>đạt 67,1% so quy hoạch,</w:t>
      </w:r>
      <w:r w:rsidRPr="00C729B7">
        <w:rPr>
          <w:spacing w:val="-6"/>
          <w:szCs w:val="26"/>
          <w:lang w:val="da-DK"/>
        </w:rPr>
        <w:t xml:space="preserve"> cơ cấu giống chủ yếu cam V2; năng xuất 75 tạ/ha, sản lượng hàng năm 1.000 tấn, tổng giá trị thu nhập 10.000 triệu đồng, thu trung bình khoảng 74 triệu đồng/ha.</w:t>
      </w:r>
      <w:r w:rsidRPr="00C729B7">
        <w:rPr>
          <w:spacing w:val="-6"/>
          <w:szCs w:val="26"/>
        </w:rPr>
        <w:t xml:space="preserve"> Phát triển cây ăn quả ôn đới, </w:t>
      </w:r>
      <w:r w:rsidRPr="00C729B7">
        <w:rPr>
          <w:bCs/>
          <w:spacing w:val="-6"/>
          <w:szCs w:val="26"/>
          <w:lang w:val="da-DK"/>
        </w:rPr>
        <w:t xml:space="preserve">diện tích 205,85/500 ha, </w:t>
      </w:r>
      <w:r w:rsidRPr="00C729B7">
        <w:rPr>
          <w:iCs/>
          <w:spacing w:val="-6"/>
          <w:szCs w:val="26"/>
          <w:lang w:val="es-ES"/>
        </w:rPr>
        <w:t>đạt 41,2% so quy hoạch</w:t>
      </w:r>
      <w:r w:rsidRPr="00C729B7">
        <w:rPr>
          <w:rStyle w:val="FootnoteReference"/>
          <w:bCs/>
          <w:spacing w:val="-6"/>
          <w:szCs w:val="26"/>
          <w:lang w:val="da-DK"/>
        </w:rPr>
        <w:footnoteReference w:id="2"/>
      </w:r>
      <w:r w:rsidRPr="00C729B7">
        <w:rPr>
          <w:iCs/>
          <w:spacing w:val="-6"/>
          <w:szCs w:val="26"/>
          <w:lang w:val="es-ES"/>
        </w:rPr>
        <w:t>.</w:t>
      </w:r>
    </w:p>
    <w:p w14:paraId="30ABE3AD" w14:textId="77777777" w:rsidR="00A71447" w:rsidRPr="00C729B7" w:rsidRDefault="00A71447" w:rsidP="00A71447">
      <w:pPr>
        <w:rPr>
          <w:bCs/>
          <w:spacing w:val="-6"/>
          <w:szCs w:val="26"/>
          <w:lang w:val="nl-NL"/>
        </w:rPr>
      </w:pPr>
      <w:r w:rsidRPr="00C729B7">
        <w:rPr>
          <w:i/>
          <w:spacing w:val="-6"/>
          <w:szCs w:val="26"/>
          <w:lang w:val="fi-FI"/>
        </w:rPr>
        <w:lastRenderedPageBreak/>
        <w:t>+ Cây mía - rau, hoa:</w:t>
      </w:r>
      <w:r w:rsidRPr="00C729B7">
        <w:rPr>
          <w:spacing w:val="-6"/>
          <w:szCs w:val="26"/>
          <w:lang w:val="fi-FI"/>
        </w:rPr>
        <w:t xml:space="preserve"> Quan tâm chỉ đạo phát triển cây mía diện tích 70/65 ha, </w:t>
      </w:r>
      <w:r w:rsidRPr="00C729B7">
        <w:rPr>
          <w:iCs/>
          <w:spacing w:val="-6"/>
          <w:szCs w:val="26"/>
          <w:lang w:val="es-ES"/>
        </w:rPr>
        <w:t xml:space="preserve">đạt 107,7% so quy hoạch, sản lượng hàng năm 3.479 tấn; thu hút tạo điều kiện cho các tổ chức cá nhân đầu tư phát triển cây hoa, </w:t>
      </w:r>
      <w:r w:rsidRPr="00C729B7">
        <w:rPr>
          <w:spacing w:val="-6"/>
          <w:szCs w:val="26"/>
        </w:rPr>
        <w:t xml:space="preserve">diện tích 15,87 ha (hoa Hồng 14,67 ha, hoa Cúc 1,2 ha) trồng tại xã Giang Ma, Bình Lư; phát triển </w:t>
      </w:r>
      <w:r w:rsidRPr="00C729B7">
        <w:rPr>
          <w:bCs/>
          <w:spacing w:val="-6"/>
          <w:szCs w:val="26"/>
          <w:lang w:val="nl-NL"/>
        </w:rPr>
        <w:t>rau màu các loại tại Thị trấn Tam Đường, Bình Lư, Bản Bo với diện tích 260/280 ha,</w:t>
      </w:r>
      <w:r w:rsidRPr="00C729B7">
        <w:rPr>
          <w:iCs/>
          <w:spacing w:val="-6"/>
          <w:szCs w:val="26"/>
          <w:lang w:val="es-ES"/>
        </w:rPr>
        <w:t xml:space="preserve"> đạt 92,9% so quy hoạch</w:t>
      </w:r>
      <w:r w:rsidRPr="00C729B7">
        <w:rPr>
          <w:bCs/>
          <w:spacing w:val="-6"/>
          <w:szCs w:val="26"/>
          <w:lang w:val="nl-NL"/>
        </w:rPr>
        <w:t xml:space="preserve"> sản lượng 820 tấn.</w:t>
      </w:r>
    </w:p>
    <w:p w14:paraId="4D4A2975" w14:textId="77777777" w:rsidR="00A71447" w:rsidRPr="00C729B7" w:rsidRDefault="00A71447" w:rsidP="00A71447">
      <w:pPr>
        <w:rPr>
          <w:spacing w:val="-6"/>
          <w:szCs w:val="26"/>
          <w:lang w:val="es-ES"/>
        </w:rPr>
      </w:pPr>
      <w:r w:rsidRPr="00C729B7">
        <w:rPr>
          <w:i/>
          <w:spacing w:val="-6"/>
          <w:szCs w:val="26"/>
          <w:lang w:val="nl-NL"/>
        </w:rPr>
        <w:t>+ Cây trồng khác:</w:t>
      </w:r>
      <w:r w:rsidRPr="00C729B7">
        <w:rPr>
          <w:spacing w:val="-6"/>
          <w:szCs w:val="26"/>
          <w:lang w:val="nl-NL"/>
        </w:rPr>
        <w:t xml:space="preserve"> Quan tâm chỉ đạo quản lý, bảo vệ,</w:t>
      </w:r>
      <w:r w:rsidRPr="00C729B7">
        <w:rPr>
          <w:spacing w:val="-6"/>
          <w:szCs w:val="26"/>
          <w:lang w:val="es-ES"/>
        </w:rPr>
        <w:t xml:space="preserve"> phát triển </w:t>
      </w:r>
      <w:r w:rsidRPr="00C729B7">
        <w:rPr>
          <w:spacing w:val="-6"/>
          <w:szCs w:val="26"/>
          <w:lang w:val="nl-NL"/>
        </w:rPr>
        <w:t>cây Mắc-ca, Sơn tra theo vùng</w:t>
      </w:r>
      <w:r w:rsidRPr="00C729B7">
        <w:rPr>
          <w:spacing w:val="-6"/>
          <w:szCs w:val="26"/>
          <w:lang w:val="es-ES"/>
        </w:rPr>
        <w:t xml:space="preserve">, </w:t>
      </w:r>
      <w:r w:rsidRPr="00C729B7">
        <w:rPr>
          <w:spacing w:val="-6"/>
          <w:szCs w:val="26"/>
        </w:rPr>
        <w:t xml:space="preserve">giai đoạn 2016-2020 trồng mới 761,4 </w:t>
      </w:r>
      <w:r w:rsidRPr="00C729B7">
        <w:rPr>
          <w:iCs/>
          <w:spacing w:val="-6"/>
          <w:szCs w:val="26"/>
          <w:lang w:val="es-ES"/>
        </w:rPr>
        <w:t xml:space="preserve">ha </w:t>
      </w:r>
      <w:r w:rsidRPr="00C729B7">
        <w:rPr>
          <w:i/>
          <w:iCs/>
          <w:spacing w:val="-6"/>
          <w:szCs w:val="26"/>
          <w:lang w:val="es-ES"/>
        </w:rPr>
        <w:t>(</w:t>
      </w:r>
      <w:r w:rsidRPr="00C729B7">
        <w:rPr>
          <w:i/>
          <w:iCs/>
          <w:spacing w:val="-6"/>
          <w:szCs w:val="26"/>
          <w:lang w:val="pt-BR"/>
        </w:rPr>
        <w:t xml:space="preserve">Mắc ca 629,5 </w:t>
      </w:r>
      <w:r w:rsidRPr="00C729B7">
        <w:rPr>
          <w:i/>
          <w:spacing w:val="-6"/>
          <w:szCs w:val="26"/>
          <w:lang w:val="es-ES"/>
        </w:rPr>
        <w:t>ha; Sơn Tra 131,9 ha)</w:t>
      </w:r>
      <w:r w:rsidRPr="00C729B7">
        <w:rPr>
          <w:spacing w:val="-6"/>
          <w:szCs w:val="26"/>
          <w:lang w:val="nl-NL"/>
        </w:rPr>
        <w:t>, nâng tổng diện tích toàn huyện nên 952,9</w:t>
      </w:r>
      <w:r w:rsidRPr="00C729B7">
        <w:rPr>
          <w:iCs/>
          <w:spacing w:val="-6"/>
          <w:szCs w:val="26"/>
          <w:lang w:val="pt-BR"/>
        </w:rPr>
        <w:t xml:space="preserve"> ha </w:t>
      </w:r>
      <w:r w:rsidRPr="00C729B7">
        <w:rPr>
          <w:i/>
          <w:iCs/>
          <w:spacing w:val="-6"/>
          <w:szCs w:val="26"/>
          <w:lang w:val="pt-BR"/>
        </w:rPr>
        <w:t>(Mắc ca 712,7</w:t>
      </w:r>
      <w:r w:rsidRPr="00C729B7">
        <w:rPr>
          <w:i/>
          <w:spacing w:val="-6"/>
          <w:szCs w:val="26"/>
          <w:lang w:val="es-ES"/>
        </w:rPr>
        <w:t xml:space="preserve"> ha; Sơn Tra 240,2ha)</w:t>
      </w:r>
      <w:r w:rsidRPr="00C729B7">
        <w:rPr>
          <w:spacing w:val="-6"/>
          <w:szCs w:val="26"/>
          <w:lang w:val="es-ES"/>
        </w:rPr>
        <w:t xml:space="preserve">; diện tích kinh doanh 262,8 ha </w:t>
      </w:r>
      <w:r w:rsidRPr="00C729B7">
        <w:rPr>
          <w:i/>
          <w:spacing w:val="-6"/>
          <w:szCs w:val="26"/>
          <w:lang w:val="es-ES"/>
        </w:rPr>
        <w:t>(</w:t>
      </w:r>
      <w:r w:rsidRPr="00C729B7">
        <w:rPr>
          <w:i/>
          <w:iCs/>
          <w:spacing w:val="-6"/>
          <w:szCs w:val="26"/>
          <w:lang w:val="pt-BR"/>
        </w:rPr>
        <w:t>Mắc ca 92</w:t>
      </w:r>
      <w:r w:rsidRPr="00C729B7">
        <w:rPr>
          <w:i/>
          <w:spacing w:val="-6"/>
          <w:szCs w:val="26"/>
          <w:lang w:val="es-ES"/>
        </w:rPr>
        <w:t xml:space="preserve"> ha; Sơn Tra 170,8 ha)</w:t>
      </w:r>
      <w:r w:rsidRPr="00C729B7">
        <w:rPr>
          <w:spacing w:val="-6"/>
          <w:szCs w:val="26"/>
          <w:lang w:val="es-ES"/>
        </w:rPr>
        <w:t xml:space="preserve">, sản lượng đạt 2.666 tấn </w:t>
      </w:r>
      <w:r w:rsidRPr="00C729B7">
        <w:rPr>
          <w:i/>
          <w:spacing w:val="-6"/>
          <w:szCs w:val="26"/>
          <w:lang w:val="es-ES"/>
        </w:rPr>
        <w:t>(</w:t>
      </w:r>
      <w:r w:rsidRPr="00C729B7">
        <w:rPr>
          <w:i/>
          <w:iCs/>
          <w:spacing w:val="-6"/>
          <w:szCs w:val="26"/>
          <w:lang w:val="pt-BR"/>
        </w:rPr>
        <w:t>Mắc ca 225 tấn</w:t>
      </w:r>
      <w:r w:rsidRPr="00C729B7">
        <w:rPr>
          <w:i/>
          <w:spacing w:val="-6"/>
          <w:szCs w:val="26"/>
          <w:lang w:val="es-ES"/>
        </w:rPr>
        <w:t>; Sơn Tra 2.441 tấn)</w:t>
      </w:r>
      <w:r w:rsidRPr="00C729B7">
        <w:rPr>
          <w:spacing w:val="-6"/>
          <w:szCs w:val="26"/>
          <w:lang w:val="es-ES"/>
        </w:rPr>
        <w:t>.</w:t>
      </w:r>
    </w:p>
    <w:p w14:paraId="31253D87" w14:textId="77777777" w:rsidR="00A71447" w:rsidRPr="00C729B7" w:rsidRDefault="00A71447" w:rsidP="00A71447">
      <w:pPr>
        <w:rPr>
          <w:spacing w:val="-6"/>
          <w:szCs w:val="26"/>
          <w:lang w:val="fi-FI"/>
        </w:rPr>
      </w:pPr>
      <w:r w:rsidRPr="00C729B7">
        <w:rPr>
          <w:i/>
          <w:spacing w:val="-6"/>
          <w:szCs w:val="26"/>
          <w:lang w:val="fi-FI"/>
        </w:rPr>
        <w:t xml:space="preserve">- Chăn nuôi: </w:t>
      </w:r>
      <w:r w:rsidRPr="00C729B7">
        <w:rPr>
          <w:spacing w:val="-6"/>
          <w:szCs w:val="26"/>
          <w:lang w:val="es-ES"/>
        </w:rPr>
        <w:t>Tập trung chỉ đạo phát triển chăn nuôi gia súc, gia cầm có giá trị kinh tế cao,</w:t>
      </w:r>
      <w:r w:rsidRPr="00C729B7">
        <w:rPr>
          <w:spacing w:val="-6"/>
          <w:szCs w:val="26"/>
          <w:lang w:val="pt-BR"/>
        </w:rPr>
        <w:t xml:space="preserve"> theo hướng bán công nghiệp, chuyển đổi phương thức nuôi thả tự do sang hình thức nuôi bán công nghiệp có kiểm soát; từng bước chuyển từ mục tiêu chăn nuôi lấy sức kéo sang mục tiêu sản xuất thực phẩm hàng hóa nhằm tăng giá trị sản phẩm; thực hiện đồng bộ các giải pháp kỹ thuật về phòng chống rét, dịch bệnh và quản lý, sử dụng hiệu quả các sản phẩm phụ trong nông nghiệp,</w:t>
      </w:r>
      <w:r w:rsidRPr="00C729B7">
        <w:rPr>
          <w:spacing w:val="-6"/>
          <w:szCs w:val="26"/>
          <w:lang w:val="es-ES"/>
        </w:rPr>
        <w:t xml:space="preserve"> </w:t>
      </w:r>
      <w:r w:rsidRPr="00C729B7">
        <w:rPr>
          <w:bCs/>
          <w:iCs/>
          <w:spacing w:val="-6"/>
          <w:szCs w:val="26"/>
          <w:lang w:val="es-ES"/>
        </w:rPr>
        <w:t xml:space="preserve">tạo điều kiện thuận lợi cho các doanh nghiệp vào khảo sát </w:t>
      </w:r>
      <w:r w:rsidRPr="00C729B7">
        <w:rPr>
          <w:spacing w:val="-6"/>
          <w:szCs w:val="26"/>
          <w:lang w:val="es-ES"/>
        </w:rPr>
        <w:t>lập dự án đầu tư</w:t>
      </w:r>
      <w:r w:rsidRPr="00C729B7">
        <w:rPr>
          <w:spacing w:val="-6"/>
          <w:szCs w:val="26"/>
          <w:lang w:val="fi-FI"/>
        </w:rPr>
        <w:t>. Tốc độ tăng trưởng đàn gia súc trung bình hằng năm đạt 5,01%/năm; hình thành trang trại chăn nuôi lợn tập trung tại xã Bản Giang, quy mô trên 3.000 con, xã Bình Lư, Thèn Sin trên 200 con. Tổng đàn gia súc đạt 37.636 con; c</w:t>
      </w:r>
      <w:r w:rsidRPr="00C729B7">
        <w:rPr>
          <w:spacing w:val="-6"/>
          <w:szCs w:val="26"/>
          <w:lang w:val="it-IT"/>
        </w:rPr>
        <w:t>ông tác kiểm soát, kiểm dịch gia súc, gia cầm vào địa bàn huyện đạt trên 86%; tổng đàn gia súc (</w:t>
      </w:r>
      <w:r w:rsidRPr="00C729B7">
        <w:rPr>
          <w:i/>
          <w:spacing w:val="-6"/>
          <w:szCs w:val="26"/>
          <w:lang w:val="it-IT"/>
        </w:rPr>
        <w:t>trong diện tiêm</w:t>
      </w:r>
      <w:r w:rsidRPr="00C729B7">
        <w:rPr>
          <w:spacing w:val="-6"/>
          <w:szCs w:val="26"/>
          <w:lang w:val="it-IT"/>
        </w:rPr>
        <w:t>) được tiêm phòng hàng năm đạt trên 86%/năm.</w:t>
      </w:r>
    </w:p>
    <w:p w14:paraId="7CB63D94" w14:textId="77777777" w:rsidR="00A71447" w:rsidRPr="00C729B7" w:rsidRDefault="00A71447" w:rsidP="00A71447">
      <w:pPr>
        <w:rPr>
          <w:spacing w:val="-6"/>
          <w:szCs w:val="26"/>
          <w:lang w:val="pt-BR"/>
        </w:rPr>
      </w:pPr>
      <w:r w:rsidRPr="00C729B7">
        <w:rPr>
          <w:i/>
          <w:spacing w:val="-6"/>
          <w:szCs w:val="26"/>
          <w:lang w:val="fi-FI"/>
        </w:rPr>
        <w:t>- Thủy sản:</w:t>
      </w:r>
      <w:r w:rsidRPr="00C729B7">
        <w:rPr>
          <w:spacing w:val="-6"/>
          <w:szCs w:val="26"/>
          <w:lang w:val="pt-BR"/>
        </w:rPr>
        <w:t xml:space="preserve"> Thực hiện tốt Quy hoạch nuôi cá nước lạnh trên địa bàn huyện; khuyến khích và tạo điều kiện thuận lợi cho các tổ chức và cá nhân vào đầu tư mở rộng diện tích 1,97 ha tại 7 cơ sở; sản lượng 140 tấn/năm; t</w:t>
      </w:r>
      <w:r w:rsidRPr="00C729B7">
        <w:rPr>
          <w:spacing w:val="-6"/>
          <w:szCs w:val="26"/>
          <w:lang w:val="es-ES"/>
        </w:rPr>
        <w:t>rên địa bàn huyện có 01 cơ sở ấp trứng cá hồi, cá tầm tại xã Sơn Bình, trung bình hàng năm ấp được 7-10 vạn con/năm, tỷ lệ ấp nở thành công đạt trên 80%, số cá ấp nở thành công chủ yếu phục vụ tại chỗ và cung cấp cho các cơ sở nuôi cá nước lạnh trong huyện.</w:t>
      </w:r>
      <w:r w:rsidRPr="00C729B7">
        <w:rPr>
          <w:spacing w:val="-6"/>
          <w:szCs w:val="26"/>
          <w:lang w:val="pt-BR"/>
        </w:rPr>
        <w:t xml:space="preserve"> Áp dụng các biện pháp thâm canh diện tích ao hồ hiện có 209 ha, sản lượng hàng năm đạt 630 tấn.</w:t>
      </w:r>
    </w:p>
    <w:p w14:paraId="7665594A" w14:textId="77777777" w:rsidR="00A71447" w:rsidRPr="00C729B7" w:rsidRDefault="00A71447" w:rsidP="00A71447">
      <w:pPr>
        <w:pStyle w:val="Caption"/>
        <w:ind w:firstLine="0"/>
        <w:rPr>
          <w:spacing w:val="-6"/>
          <w:szCs w:val="26"/>
          <w:lang w:val="pt-BR"/>
        </w:rPr>
      </w:pPr>
      <w:bookmarkStart w:id="81" w:name="_Toc69895095"/>
      <w:r w:rsidRPr="00C729B7">
        <w:rPr>
          <w:szCs w:val="26"/>
        </w:rPr>
        <w:t xml:space="preserve">Bảng  </w:t>
      </w:r>
      <w:r w:rsidRPr="00C729B7">
        <w:rPr>
          <w:szCs w:val="26"/>
        </w:rPr>
        <w:fldChar w:fldCharType="begin"/>
      </w:r>
      <w:r w:rsidRPr="00C729B7">
        <w:rPr>
          <w:szCs w:val="26"/>
        </w:rPr>
        <w:instrText xml:space="preserve"> SEQ Bảng_ \* ARABIC </w:instrText>
      </w:r>
      <w:r w:rsidRPr="00C729B7">
        <w:rPr>
          <w:szCs w:val="26"/>
        </w:rPr>
        <w:fldChar w:fldCharType="separate"/>
      </w:r>
      <w:r w:rsidRPr="00C729B7">
        <w:rPr>
          <w:noProof/>
          <w:szCs w:val="26"/>
        </w:rPr>
        <w:t>2</w:t>
      </w:r>
      <w:r w:rsidRPr="00C729B7">
        <w:rPr>
          <w:noProof/>
          <w:szCs w:val="26"/>
        </w:rPr>
        <w:fldChar w:fldCharType="end"/>
      </w:r>
      <w:r w:rsidRPr="00C729B7">
        <w:rPr>
          <w:szCs w:val="26"/>
        </w:rPr>
        <w:t xml:space="preserve">: </w:t>
      </w:r>
      <w:r w:rsidRPr="00C729B7">
        <w:rPr>
          <w:spacing w:val="-6"/>
          <w:szCs w:val="26"/>
          <w:lang w:val="pt-BR"/>
        </w:rPr>
        <w:t>Diện tích, năng suất, sản lượng một số cây trồng chủ yếu qua các năm</w:t>
      </w:r>
      <w:bookmarkEnd w:id="81"/>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764"/>
        <w:gridCol w:w="895"/>
        <w:gridCol w:w="968"/>
        <w:gridCol w:w="997"/>
        <w:gridCol w:w="996"/>
        <w:gridCol w:w="895"/>
        <w:gridCol w:w="967"/>
      </w:tblGrid>
      <w:tr w:rsidR="00A71447" w:rsidRPr="00445EEF" w14:paraId="2B4C4707" w14:textId="77777777" w:rsidTr="00A71447">
        <w:tc>
          <w:tcPr>
            <w:tcW w:w="2898" w:type="dxa"/>
            <w:shd w:val="clear" w:color="auto" w:fill="auto"/>
            <w:vAlign w:val="center"/>
          </w:tcPr>
          <w:p w14:paraId="291F55E8" w14:textId="77777777" w:rsidR="00A71447" w:rsidRPr="00445EEF" w:rsidRDefault="00A71447" w:rsidP="00A71447">
            <w:pPr>
              <w:spacing w:before="0" w:after="0" w:line="240" w:lineRule="auto"/>
              <w:ind w:firstLine="0"/>
              <w:jc w:val="center"/>
              <w:rPr>
                <w:sz w:val="24"/>
                <w:szCs w:val="24"/>
              </w:rPr>
            </w:pPr>
            <w:r w:rsidRPr="00445EEF">
              <w:rPr>
                <w:sz w:val="24"/>
                <w:szCs w:val="24"/>
              </w:rPr>
              <w:t>Chỉ tiêu</w:t>
            </w:r>
          </w:p>
        </w:tc>
        <w:tc>
          <w:tcPr>
            <w:tcW w:w="779" w:type="dxa"/>
            <w:shd w:val="clear" w:color="auto" w:fill="auto"/>
            <w:vAlign w:val="center"/>
          </w:tcPr>
          <w:p w14:paraId="322F8005" w14:textId="77777777" w:rsidR="00A71447" w:rsidRPr="00445EEF" w:rsidRDefault="00A71447" w:rsidP="00A71447">
            <w:pPr>
              <w:spacing w:before="0" w:after="0" w:line="240" w:lineRule="auto"/>
              <w:ind w:firstLine="0"/>
              <w:jc w:val="center"/>
              <w:rPr>
                <w:sz w:val="24"/>
                <w:szCs w:val="24"/>
              </w:rPr>
            </w:pPr>
            <w:r w:rsidRPr="00445EEF">
              <w:rPr>
                <w:sz w:val="24"/>
                <w:szCs w:val="24"/>
              </w:rPr>
              <w:t>Đơn vị</w:t>
            </w:r>
          </w:p>
        </w:tc>
        <w:tc>
          <w:tcPr>
            <w:tcW w:w="899" w:type="dxa"/>
            <w:shd w:val="clear" w:color="auto" w:fill="auto"/>
            <w:vAlign w:val="center"/>
          </w:tcPr>
          <w:p w14:paraId="634F1861"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Năm 2011</w:t>
            </w:r>
          </w:p>
        </w:tc>
        <w:tc>
          <w:tcPr>
            <w:tcW w:w="985" w:type="dxa"/>
            <w:shd w:val="clear" w:color="auto" w:fill="auto"/>
            <w:vAlign w:val="center"/>
          </w:tcPr>
          <w:p w14:paraId="6C6735E6"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Năm 2013</w:t>
            </w:r>
          </w:p>
        </w:tc>
        <w:tc>
          <w:tcPr>
            <w:tcW w:w="997" w:type="dxa"/>
            <w:shd w:val="clear" w:color="auto" w:fill="auto"/>
            <w:vAlign w:val="center"/>
          </w:tcPr>
          <w:p w14:paraId="4E8BB1A3"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Năm 2015</w:t>
            </w:r>
          </w:p>
        </w:tc>
        <w:tc>
          <w:tcPr>
            <w:tcW w:w="996" w:type="dxa"/>
            <w:shd w:val="clear" w:color="auto" w:fill="auto"/>
            <w:vAlign w:val="center"/>
          </w:tcPr>
          <w:p w14:paraId="602AA86F"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Năm 2017</w:t>
            </w:r>
          </w:p>
        </w:tc>
        <w:tc>
          <w:tcPr>
            <w:tcW w:w="898" w:type="dxa"/>
            <w:shd w:val="clear" w:color="auto" w:fill="auto"/>
            <w:vAlign w:val="center"/>
          </w:tcPr>
          <w:p w14:paraId="5F8C8B94" w14:textId="77777777" w:rsidR="00A71447" w:rsidRPr="00445EEF" w:rsidRDefault="00A71447" w:rsidP="00A71447">
            <w:pPr>
              <w:spacing w:before="0" w:after="0" w:line="240" w:lineRule="auto"/>
              <w:ind w:firstLine="0"/>
              <w:jc w:val="center"/>
              <w:rPr>
                <w:sz w:val="24"/>
                <w:szCs w:val="24"/>
              </w:rPr>
            </w:pPr>
            <w:r w:rsidRPr="00445EEF">
              <w:rPr>
                <w:sz w:val="24"/>
                <w:szCs w:val="24"/>
              </w:rPr>
              <w:t>Năm 2019</w:t>
            </w:r>
          </w:p>
        </w:tc>
        <w:tc>
          <w:tcPr>
            <w:tcW w:w="984" w:type="dxa"/>
            <w:shd w:val="clear" w:color="auto" w:fill="auto"/>
            <w:vAlign w:val="center"/>
          </w:tcPr>
          <w:p w14:paraId="2DD3A421"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Năm 2020 </w:t>
            </w:r>
          </w:p>
        </w:tc>
      </w:tr>
      <w:tr w:rsidR="00A71447" w:rsidRPr="00445EEF" w14:paraId="77D58CDA" w14:textId="77777777" w:rsidTr="00A71447">
        <w:tc>
          <w:tcPr>
            <w:tcW w:w="2898" w:type="dxa"/>
            <w:shd w:val="clear" w:color="auto" w:fill="auto"/>
          </w:tcPr>
          <w:p w14:paraId="284DA47F" w14:textId="77777777" w:rsidR="00A71447" w:rsidRPr="00445EEF" w:rsidRDefault="00A71447" w:rsidP="00A71447">
            <w:pPr>
              <w:spacing w:before="0" w:after="0" w:line="240" w:lineRule="auto"/>
              <w:ind w:firstLine="0"/>
              <w:rPr>
                <w:spacing w:val="-6"/>
                <w:lang w:val="fi-FI"/>
              </w:rPr>
            </w:pPr>
            <w:r w:rsidRPr="00445EEF">
              <w:rPr>
                <w:b/>
                <w:bCs/>
                <w:i/>
                <w:iCs/>
                <w:sz w:val="24"/>
                <w:szCs w:val="24"/>
              </w:rPr>
              <w:t>Đất trồng cây hàng năm</w:t>
            </w:r>
          </w:p>
        </w:tc>
        <w:tc>
          <w:tcPr>
            <w:tcW w:w="779" w:type="dxa"/>
            <w:shd w:val="clear" w:color="auto" w:fill="auto"/>
          </w:tcPr>
          <w:p w14:paraId="45AC6484" w14:textId="77777777" w:rsidR="00A71447" w:rsidRPr="00445EEF" w:rsidRDefault="00A71447" w:rsidP="00A71447">
            <w:pPr>
              <w:spacing w:before="0" w:after="0" w:line="240" w:lineRule="auto"/>
              <w:ind w:firstLine="0"/>
              <w:jc w:val="center"/>
              <w:rPr>
                <w:b/>
                <w:spacing w:val="-6"/>
                <w:lang w:val="fi-FI"/>
              </w:rPr>
            </w:pPr>
            <w:r w:rsidRPr="00445EEF">
              <w:rPr>
                <w:b/>
                <w:spacing w:val="-6"/>
                <w:lang w:val="fi-FI"/>
              </w:rPr>
              <w:t>Ha</w:t>
            </w:r>
          </w:p>
        </w:tc>
        <w:tc>
          <w:tcPr>
            <w:tcW w:w="899" w:type="dxa"/>
            <w:shd w:val="clear" w:color="auto" w:fill="auto"/>
            <w:vAlign w:val="center"/>
          </w:tcPr>
          <w:p w14:paraId="019907A1" w14:textId="77777777" w:rsidR="00A71447" w:rsidRPr="00445EEF" w:rsidRDefault="00A71447" w:rsidP="00A71447">
            <w:pPr>
              <w:spacing w:before="0" w:after="0" w:line="240" w:lineRule="auto"/>
              <w:ind w:firstLine="0"/>
              <w:jc w:val="center"/>
              <w:rPr>
                <w:b/>
                <w:sz w:val="24"/>
                <w:szCs w:val="24"/>
              </w:rPr>
            </w:pPr>
            <w:r w:rsidRPr="00445EEF">
              <w:rPr>
                <w:b/>
                <w:sz w:val="24"/>
                <w:szCs w:val="24"/>
              </w:rPr>
              <w:t>9695.1</w:t>
            </w:r>
          </w:p>
        </w:tc>
        <w:tc>
          <w:tcPr>
            <w:tcW w:w="985" w:type="dxa"/>
            <w:shd w:val="clear" w:color="auto" w:fill="auto"/>
            <w:vAlign w:val="center"/>
          </w:tcPr>
          <w:p w14:paraId="66C65FA3" w14:textId="77777777" w:rsidR="00A71447" w:rsidRPr="00445EEF" w:rsidRDefault="00A71447" w:rsidP="00A71447">
            <w:pPr>
              <w:spacing w:before="0" w:after="0" w:line="240" w:lineRule="auto"/>
              <w:ind w:firstLine="0"/>
              <w:jc w:val="center"/>
              <w:rPr>
                <w:b/>
                <w:sz w:val="24"/>
                <w:szCs w:val="24"/>
              </w:rPr>
            </w:pPr>
            <w:r w:rsidRPr="00445EEF">
              <w:rPr>
                <w:b/>
                <w:sz w:val="24"/>
                <w:szCs w:val="24"/>
              </w:rPr>
              <w:t> </w:t>
            </w:r>
          </w:p>
        </w:tc>
        <w:tc>
          <w:tcPr>
            <w:tcW w:w="997" w:type="dxa"/>
            <w:shd w:val="clear" w:color="auto" w:fill="auto"/>
            <w:vAlign w:val="center"/>
          </w:tcPr>
          <w:p w14:paraId="634FDA3D" w14:textId="77777777" w:rsidR="00A71447" w:rsidRPr="00445EEF" w:rsidRDefault="00A71447" w:rsidP="00A71447">
            <w:pPr>
              <w:spacing w:before="0" w:after="0" w:line="240" w:lineRule="auto"/>
              <w:ind w:firstLine="0"/>
              <w:jc w:val="center"/>
              <w:rPr>
                <w:b/>
                <w:sz w:val="24"/>
                <w:szCs w:val="24"/>
              </w:rPr>
            </w:pPr>
            <w:r w:rsidRPr="00445EEF">
              <w:rPr>
                <w:b/>
                <w:sz w:val="24"/>
                <w:szCs w:val="24"/>
              </w:rPr>
              <w:t>10551.8</w:t>
            </w:r>
          </w:p>
        </w:tc>
        <w:tc>
          <w:tcPr>
            <w:tcW w:w="996" w:type="dxa"/>
            <w:shd w:val="clear" w:color="auto" w:fill="auto"/>
            <w:vAlign w:val="center"/>
          </w:tcPr>
          <w:p w14:paraId="09743C4B" w14:textId="77777777" w:rsidR="00A71447" w:rsidRPr="00445EEF" w:rsidRDefault="00A71447" w:rsidP="00A71447">
            <w:pPr>
              <w:spacing w:before="0" w:after="0" w:line="240" w:lineRule="auto"/>
              <w:ind w:firstLine="0"/>
              <w:jc w:val="center"/>
              <w:rPr>
                <w:b/>
                <w:sz w:val="24"/>
                <w:szCs w:val="24"/>
              </w:rPr>
            </w:pPr>
            <w:r w:rsidRPr="00445EEF">
              <w:rPr>
                <w:b/>
                <w:sz w:val="24"/>
                <w:szCs w:val="24"/>
              </w:rPr>
              <w:t>11063.1</w:t>
            </w:r>
          </w:p>
        </w:tc>
        <w:tc>
          <w:tcPr>
            <w:tcW w:w="898" w:type="dxa"/>
            <w:shd w:val="clear" w:color="auto" w:fill="auto"/>
          </w:tcPr>
          <w:p w14:paraId="4B39AC76" w14:textId="77777777" w:rsidR="00A71447" w:rsidRPr="00445EEF" w:rsidRDefault="00A71447" w:rsidP="00A71447">
            <w:pPr>
              <w:spacing w:before="0" w:after="0" w:line="240" w:lineRule="auto"/>
              <w:ind w:firstLine="0"/>
              <w:rPr>
                <w:spacing w:val="-6"/>
                <w:lang w:val="fi-FI"/>
              </w:rPr>
            </w:pPr>
          </w:p>
        </w:tc>
        <w:tc>
          <w:tcPr>
            <w:tcW w:w="984" w:type="dxa"/>
            <w:shd w:val="clear" w:color="auto" w:fill="auto"/>
          </w:tcPr>
          <w:p w14:paraId="7E9A12F0" w14:textId="77777777" w:rsidR="00A71447" w:rsidRPr="00445EEF" w:rsidRDefault="00A71447" w:rsidP="00A71447">
            <w:pPr>
              <w:spacing w:before="0" w:after="0" w:line="240" w:lineRule="auto"/>
              <w:ind w:firstLine="0"/>
              <w:rPr>
                <w:spacing w:val="-6"/>
                <w:lang w:val="fi-FI"/>
              </w:rPr>
            </w:pPr>
          </w:p>
        </w:tc>
      </w:tr>
      <w:tr w:rsidR="00A71447" w:rsidRPr="00445EEF" w14:paraId="254FEA76" w14:textId="77777777" w:rsidTr="00A71447">
        <w:tc>
          <w:tcPr>
            <w:tcW w:w="2898" w:type="dxa"/>
            <w:shd w:val="clear" w:color="auto" w:fill="auto"/>
            <w:vAlign w:val="center"/>
          </w:tcPr>
          <w:p w14:paraId="56897736" w14:textId="77777777" w:rsidR="00A71447" w:rsidRPr="00445EEF" w:rsidRDefault="00A71447" w:rsidP="00A71447">
            <w:pPr>
              <w:spacing w:before="0" w:after="0" w:line="240" w:lineRule="auto"/>
              <w:ind w:firstLine="0"/>
              <w:rPr>
                <w:sz w:val="24"/>
                <w:szCs w:val="24"/>
              </w:rPr>
            </w:pPr>
            <w:r w:rsidRPr="00445EEF">
              <w:rPr>
                <w:sz w:val="24"/>
                <w:szCs w:val="24"/>
              </w:rPr>
              <w:t xml:space="preserve"> * Sản lượng lương thực có hạt</w:t>
            </w:r>
          </w:p>
        </w:tc>
        <w:tc>
          <w:tcPr>
            <w:tcW w:w="779" w:type="dxa"/>
            <w:shd w:val="clear" w:color="auto" w:fill="auto"/>
            <w:vAlign w:val="center"/>
          </w:tcPr>
          <w:p w14:paraId="72AF41BC" w14:textId="77777777" w:rsidR="00A71447" w:rsidRPr="00445EEF" w:rsidRDefault="00A71447" w:rsidP="00A71447">
            <w:pPr>
              <w:spacing w:before="0" w:after="0" w:line="240" w:lineRule="auto"/>
              <w:ind w:firstLine="0"/>
              <w:jc w:val="center"/>
              <w:rPr>
                <w:sz w:val="24"/>
                <w:szCs w:val="24"/>
              </w:rPr>
            </w:pPr>
            <w:r w:rsidRPr="00445EEF">
              <w:rPr>
                <w:sz w:val="24"/>
                <w:szCs w:val="24"/>
              </w:rPr>
              <w:t>Tấn</w:t>
            </w:r>
          </w:p>
        </w:tc>
        <w:tc>
          <w:tcPr>
            <w:tcW w:w="899" w:type="dxa"/>
            <w:shd w:val="clear" w:color="auto" w:fill="auto"/>
            <w:vAlign w:val="center"/>
          </w:tcPr>
          <w:p w14:paraId="4879B172" w14:textId="77777777" w:rsidR="00A71447" w:rsidRPr="00445EEF" w:rsidRDefault="00A71447" w:rsidP="00A71447">
            <w:pPr>
              <w:spacing w:before="0" w:after="0" w:line="240" w:lineRule="auto"/>
              <w:ind w:firstLine="0"/>
              <w:jc w:val="right"/>
              <w:rPr>
                <w:sz w:val="24"/>
                <w:szCs w:val="24"/>
              </w:rPr>
            </w:pPr>
            <w:r w:rsidRPr="00445EEF">
              <w:rPr>
                <w:sz w:val="24"/>
                <w:szCs w:val="24"/>
              </w:rPr>
              <w:t>32563</w:t>
            </w:r>
          </w:p>
        </w:tc>
        <w:tc>
          <w:tcPr>
            <w:tcW w:w="985" w:type="dxa"/>
            <w:shd w:val="clear" w:color="auto" w:fill="auto"/>
            <w:vAlign w:val="center"/>
          </w:tcPr>
          <w:p w14:paraId="7F994ED5" w14:textId="77777777" w:rsidR="00A71447" w:rsidRPr="00445EEF" w:rsidRDefault="00A71447" w:rsidP="00A71447">
            <w:pPr>
              <w:spacing w:before="0" w:after="0" w:line="240" w:lineRule="auto"/>
              <w:ind w:firstLine="0"/>
              <w:jc w:val="right"/>
              <w:rPr>
                <w:sz w:val="24"/>
                <w:szCs w:val="24"/>
              </w:rPr>
            </w:pPr>
            <w:r w:rsidRPr="00445EEF">
              <w:rPr>
                <w:sz w:val="24"/>
                <w:szCs w:val="24"/>
              </w:rPr>
              <w:t>38500</w:t>
            </w:r>
          </w:p>
        </w:tc>
        <w:tc>
          <w:tcPr>
            <w:tcW w:w="997" w:type="dxa"/>
            <w:shd w:val="clear" w:color="auto" w:fill="auto"/>
            <w:vAlign w:val="center"/>
          </w:tcPr>
          <w:p w14:paraId="37723B37" w14:textId="77777777" w:rsidR="00A71447" w:rsidRPr="00445EEF" w:rsidRDefault="00A71447" w:rsidP="00A71447">
            <w:pPr>
              <w:spacing w:before="0" w:after="0" w:line="240" w:lineRule="auto"/>
              <w:ind w:firstLine="0"/>
              <w:jc w:val="right"/>
              <w:rPr>
                <w:sz w:val="24"/>
                <w:szCs w:val="24"/>
              </w:rPr>
            </w:pPr>
            <w:r w:rsidRPr="00445EEF">
              <w:rPr>
                <w:sz w:val="24"/>
                <w:szCs w:val="24"/>
              </w:rPr>
              <w:t>39450</w:t>
            </w:r>
          </w:p>
        </w:tc>
        <w:tc>
          <w:tcPr>
            <w:tcW w:w="996" w:type="dxa"/>
            <w:shd w:val="clear" w:color="auto" w:fill="auto"/>
            <w:vAlign w:val="center"/>
          </w:tcPr>
          <w:p w14:paraId="34566DF2" w14:textId="77777777" w:rsidR="00A71447" w:rsidRPr="00445EEF" w:rsidRDefault="00A71447" w:rsidP="00A71447">
            <w:pPr>
              <w:spacing w:before="0" w:after="0" w:line="240" w:lineRule="auto"/>
              <w:ind w:firstLine="0"/>
              <w:jc w:val="right"/>
              <w:rPr>
                <w:sz w:val="24"/>
                <w:szCs w:val="24"/>
              </w:rPr>
            </w:pPr>
            <w:r w:rsidRPr="00445EEF">
              <w:rPr>
                <w:sz w:val="24"/>
                <w:szCs w:val="24"/>
              </w:rPr>
              <w:t>43050</w:t>
            </w:r>
          </w:p>
        </w:tc>
        <w:tc>
          <w:tcPr>
            <w:tcW w:w="898" w:type="dxa"/>
            <w:shd w:val="clear" w:color="auto" w:fill="auto"/>
            <w:vAlign w:val="center"/>
          </w:tcPr>
          <w:p w14:paraId="72C4A2E5" w14:textId="77777777" w:rsidR="00A71447" w:rsidRPr="00445EEF" w:rsidRDefault="00A71447" w:rsidP="00A71447">
            <w:pPr>
              <w:spacing w:before="0" w:after="0" w:line="240" w:lineRule="auto"/>
              <w:ind w:firstLine="0"/>
              <w:jc w:val="right"/>
              <w:rPr>
                <w:sz w:val="24"/>
                <w:szCs w:val="24"/>
              </w:rPr>
            </w:pPr>
            <w:r w:rsidRPr="00445EEF">
              <w:rPr>
                <w:sz w:val="24"/>
                <w:szCs w:val="24"/>
              </w:rPr>
              <w:t>43200</w:t>
            </w:r>
          </w:p>
        </w:tc>
        <w:tc>
          <w:tcPr>
            <w:tcW w:w="984" w:type="dxa"/>
            <w:shd w:val="clear" w:color="auto" w:fill="auto"/>
            <w:vAlign w:val="center"/>
          </w:tcPr>
          <w:p w14:paraId="7CAA1E0E" w14:textId="77777777" w:rsidR="00A71447" w:rsidRPr="00445EEF" w:rsidRDefault="00A71447" w:rsidP="00A71447">
            <w:pPr>
              <w:spacing w:before="0" w:after="0" w:line="240" w:lineRule="auto"/>
              <w:ind w:firstLine="0"/>
              <w:jc w:val="right"/>
              <w:rPr>
                <w:sz w:val="24"/>
                <w:szCs w:val="24"/>
              </w:rPr>
            </w:pPr>
            <w:r w:rsidRPr="00445EEF">
              <w:rPr>
                <w:sz w:val="24"/>
                <w:szCs w:val="24"/>
              </w:rPr>
              <w:t>41170</w:t>
            </w:r>
          </w:p>
        </w:tc>
      </w:tr>
      <w:tr w:rsidR="00A71447" w:rsidRPr="00445EEF" w14:paraId="771CC570" w14:textId="77777777" w:rsidTr="00A71447">
        <w:tc>
          <w:tcPr>
            <w:tcW w:w="2898" w:type="dxa"/>
            <w:shd w:val="clear" w:color="auto" w:fill="auto"/>
            <w:vAlign w:val="center"/>
          </w:tcPr>
          <w:p w14:paraId="05E26F96" w14:textId="77777777" w:rsidR="00A71447" w:rsidRPr="00445EEF" w:rsidRDefault="00A71447" w:rsidP="00A71447">
            <w:pPr>
              <w:spacing w:before="0" w:after="0" w:line="240" w:lineRule="auto"/>
              <w:ind w:firstLine="0"/>
              <w:rPr>
                <w:sz w:val="24"/>
                <w:szCs w:val="24"/>
              </w:rPr>
            </w:pPr>
            <w:r w:rsidRPr="00445EEF">
              <w:rPr>
                <w:sz w:val="24"/>
                <w:szCs w:val="24"/>
              </w:rPr>
              <w:t xml:space="preserve"> - Lúa (cả năm) : </w:t>
            </w:r>
          </w:p>
        </w:tc>
        <w:tc>
          <w:tcPr>
            <w:tcW w:w="779" w:type="dxa"/>
            <w:shd w:val="clear" w:color="auto" w:fill="auto"/>
            <w:vAlign w:val="center"/>
          </w:tcPr>
          <w:p w14:paraId="5ADF823E"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4B945991" w14:textId="77777777" w:rsidR="00A71447" w:rsidRPr="00445EEF" w:rsidRDefault="00A71447" w:rsidP="00A71447">
            <w:pPr>
              <w:spacing w:before="0" w:after="0" w:line="240" w:lineRule="auto"/>
              <w:ind w:firstLine="0"/>
              <w:jc w:val="right"/>
              <w:rPr>
                <w:sz w:val="24"/>
                <w:szCs w:val="24"/>
              </w:rPr>
            </w:pPr>
            <w:r w:rsidRPr="00445EEF">
              <w:rPr>
                <w:sz w:val="24"/>
                <w:szCs w:val="24"/>
              </w:rPr>
              <w:t>3969.2</w:t>
            </w:r>
          </w:p>
        </w:tc>
        <w:tc>
          <w:tcPr>
            <w:tcW w:w="985" w:type="dxa"/>
            <w:shd w:val="clear" w:color="auto" w:fill="auto"/>
            <w:vAlign w:val="center"/>
          </w:tcPr>
          <w:p w14:paraId="153CEFBD" w14:textId="77777777" w:rsidR="00A71447" w:rsidRPr="00445EEF" w:rsidRDefault="00A71447" w:rsidP="00A71447">
            <w:pPr>
              <w:spacing w:before="0" w:after="0" w:line="240" w:lineRule="auto"/>
              <w:ind w:firstLine="0"/>
              <w:jc w:val="right"/>
              <w:rPr>
                <w:sz w:val="24"/>
                <w:szCs w:val="24"/>
              </w:rPr>
            </w:pPr>
            <w:r w:rsidRPr="00445EEF">
              <w:rPr>
                <w:sz w:val="24"/>
                <w:szCs w:val="24"/>
              </w:rPr>
              <w:t>4182</w:t>
            </w:r>
          </w:p>
        </w:tc>
        <w:tc>
          <w:tcPr>
            <w:tcW w:w="997" w:type="dxa"/>
            <w:shd w:val="clear" w:color="auto" w:fill="auto"/>
            <w:vAlign w:val="center"/>
          </w:tcPr>
          <w:p w14:paraId="5DC5D3E4" w14:textId="77777777" w:rsidR="00A71447" w:rsidRPr="00445EEF" w:rsidRDefault="00A71447" w:rsidP="00A71447">
            <w:pPr>
              <w:spacing w:before="0" w:after="0" w:line="240" w:lineRule="auto"/>
              <w:ind w:firstLine="0"/>
              <w:jc w:val="right"/>
              <w:rPr>
                <w:sz w:val="24"/>
                <w:szCs w:val="24"/>
              </w:rPr>
            </w:pPr>
            <w:r w:rsidRPr="00445EEF">
              <w:rPr>
                <w:sz w:val="24"/>
                <w:szCs w:val="24"/>
              </w:rPr>
              <w:t>4199.5</w:t>
            </w:r>
          </w:p>
        </w:tc>
        <w:tc>
          <w:tcPr>
            <w:tcW w:w="996" w:type="dxa"/>
            <w:shd w:val="clear" w:color="auto" w:fill="auto"/>
            <w:vAlign w:val="center"/>
          </w:tcPr>
          <w:p w14:paraId="095EAE71" w14:textId="77777777" w:rsidR="00A71447" w:rsidRPr="00445EEF" w:rsidRDefault="00A71447" w:rsidP="00A71447">
            <w:pPr>
              <w:spacing w:before="0" w:after="0" w:line="240" w:lineRule="auto"/>
              <w:ind w:firstLine="0"/>
              <w:jc w:val="right"/>
              <w:rPr>
                <w:sz w:val="24"/>
                <w:szCs w:val="24"/>
              </w:rPr>
            </w:pPr>
            <w:r w:rsidRPr="00445EEF">
              <w:rPr>
                <w:sz w:val="24"/>
                <w:szCs w:val="24"/>
              </w:rPr>
              <w:t>5042</w:t>
            </w:r>
          </w:p>
        </w:tc>
        <w:tc>
          <w:tcPr>
            <w:tcW w:w="898" w:type="dxa"/>
            <w:shd w:val="clear" w:color="auto" w:fill="auto"/>
            <w:vAlign w:val="center"/>
          </w:tcPr>
          <w:p w14:paraId="1056EC03" w14:textId="77777777" w:rsidR="00A71447" w:rsidRPr="00445EEF" w:rsidRDefault="00A71447" w:rsidP="00A71447">
            <w:pPr>
              <w:spacing w:before="0" w:after="0" w:line="240" w:lineRule="auto"/>
              <w:ind w:firstLine="0"/>
              <w:jc w:val="right"/>
              <w:rPr>
                <w:sz w:val="24"/>
                <w:szCs w:val="24"/>
              </w:rPr>
            </w:pPr>
            <w:r w:rsidRPr="00445EEF">
              <w:rPr>
                <w:sz w:val="24"/>
                <w:szCs w:val="24"/>
              </w:rPr>
              <w:t>5070</w:t>
            </w:r>
          </w:p>
        </w:tc>
        <w:tc>
          <w:tcPr>
            <w:tcW w:w="984" w:type="dxa"/>
            <w:shd w:val="clear" w:color="auto" w:fill="auto"/>
            <w:vAlign w:val="center"/>
          </w:tcPr>
          <w:p w14:paraId="71A8E316" w14:textId="77777777" w:rsidR="00A71447" w:rsidRPr="00445EEF" w:rsidRDefault="00A71447" w:rsidP="00A71447">
            <w:pPr>
              <w:spacing w:before="0" w:after="0" w:line="240" w:lineRule="auto"/>
              <w:ind w:firstLine="0"/>
              <w:jc w:val="right"/>
              <w:rPr>
                <w:sz w:val="24"/>
                <w:szCs w:val="24"/>
              </w:rPr>
            </w:pPr>
            <w:r w:rsidRPr="00445EEF">
              <w:rPr>
                <w:sz w:val="24"/>
                <w:szCs w:val="24"/>
              </w:rPr>
              <w:t>4920</w:t>
            </w:r>
          </w:p>
        </w:tc>
      </w:tr>
      <w:tr w:rsidR="00A71447" w:rsidRPr="00445EEF" w14:paraId="6CE3DD12" w14:textId="77777777" w:rsidTr="00A71447">
        <w:tc>
          <w:tcPr>
            <w:tcW w:w="2898" w:type="dxa"/>
            <w:shd w:val="clear" w:color="auto" w:fill="auto"/>
            <w:vAlign w:val="center"/>
          </w:tcPr>
          <w:p w14:paraId="25CF6308" w14:textId="77777777" w:rsidR="00A71447" w:rsidRPr="00445EEF" w:rsidRDefault="00A71447" w:rsidP="00A71447">
            <w:pPr>
              <w:spacing w:before="0" w:after="0" w:line="240" w:lineRule="auto"/>
              <w:ind w:firstLine="0"/>
              <w:rPr>
                <w:i/>
                <w:iCs/>
                <w:sz w:val="24"/>
                <w:szCs w:val="24"/>
              </w:rPr>
            </w:pPr>
            <w:r w:rsidRPr="00445EEF">
              <w:rPr>
                <w:i/>
                <w:iCs/>
                <w:sz w:val="24"/>
                <w:szCs w:val="24"/>
              </w:rPr>
              <w:t>Năng suất</w:t>
            </w:r>
          </w:p>
        </w:tc>
        <w:tc>
          <w:tcPr>
            <w:tcW w:w="779" w:type="dxa"/>
            <w:shd w:val="clear" w:color="auto" w:fill="auto"/>
            <w:vAlign w:val="center"/>
          </w:tcPr>
          <w:p w14:paraId="201701CD" w14:textId="77777777" w:rsidR="00A71447" w:rsidRPr="00445EEF" w:rsidRDefault="00A71447" w:rsidP="00A71447">
            <w:pPr>
              <w:spacing w:before="0" w:after="0" w:line="240" w:lineRule="auto"/>
              <w:ind w:firstLine="0"/>
              <w:jc w:val="center"/>
              <w:rPr>
                <w:sz w:val="24"/>
                <w:szCs w:val="24"/>
              </w:rPr>
            </w:pPr>
            <w:r w:rsidRPr="00445EEF">
              <w:rPr>
                <w:sz w:val="24"/>
                <w:szCs w:val="24"/>
              </w:rPr>
              <w:t>tạ/ha</w:t>
            </w:r>
          </w:p>
        </w:tc>
        <w:tc>
          <w:tcPr>
            <w:tcW w:w="899" w:type="dxa"/>
            <w:shd w:val="clear" w:color="auto" w:fill="auto"/>
            <w:vAlign w:val="center"/>
          </w:tcPr>
          <w:p w14:paraId="2DACCB6C" w14:textId="77777777" w:rsidR="00A71447" w:rsidRPr="00445EEF" w:rsidRDefault="00A71447" w:rsidP="00A71447">
            <w:pPr>
              <w:spacing w:before="0" w:after="0" w:line="240" w:lineRule="auto"/>
              <w:ind w:firstLine="0"/>
              <w:jc w:val="right"/>
              <w:rPr>
                <w:sz w:val="24"/>
                <w:szCs w:val="24"/>
              </w:rPr>
            </w:pPr>
            <w:r w:rsidRPr="00445EEF">
              <w:rPr>
                <w:sz w:val="24"/>
                <w:szCs w:val="24"/>
              </w:rPr>
              <w:t>51.7</w:t>
            </w:r>
          </w:p>
        </w:tc>
        <w:tc>
          <w:tcPr>
            <w:tcW w:w="985" w:type="dxa"/>
            <w:shd w:val="clear" w:color="auto" w:fill="auto"/>
            <w:vAlign w:val="center"/>
          </w:tcPr>
          <w:p w14:paraId="5904BFAE" w14:textId="77777777" w:rsidR="00A71447" w:rsidRPr="00445EEF" w:rsidRDefault="00A71447" w:rsidP="00A71447">
            <w:pPr>
              <w:spacing w:before="0" w:after="0" w:line="240" w:lineRule="auto"/>
              <w:ind w:firstLine="0"/>
              <w:jc w:val="right"/>
              <w:rPr>
                <w:sz w:val="24"/>
                <w:szCs w:val="24"/>
              </w:rPr>
            </w:pPr>
            <w:r w:rsidRPr="00445EEF">
              <w:rPr>
                <w:sz w:val="24"/>
                <w:szCs w:val="24"/>
              </w:rPr>
              <w:t>54.3</w:t>
            </w:r>
          </w:p>
        </w:tc>
        <w:tc>
          <w:tcPr>
            <w:tcW w:w="997" w:type="dxa"/>
            <w:shd w:val="clear" w:color="auto" w:fill="auto"/>
            <w:vAlign w:val="center"/>
          </w:tcPr>
          <w:p w14:paraId="263A6110" w14:textId="77777777" w:rsidR="00A71447" w:rsidRPr="00445EEF" w:rsidRDefault="00A71447" w:rsidP="00A71447">
            <w:pPr>
              <w:spacing w:before="0" w:after="0" w:line="240" w:lineRule="auto"/>
              <w:ind w:firstLine="0"/>
              <w:jc w:val="right"/>
              <w:rPr>
                <w:sz w:val="24"/>
                <w:szCs w:val="24"/>
              </w:rPr>
            </w:pPr>
            <w:r w:rsidRPr="00445EEF">
              <w:rPr>
                <w:sz w:val="24"/>
                <w:szCs w:val="24"/>
              </w:rPr>
              <w:t>53.5</w:t>
            </w:r>
          </w:p>
        </w:tc>
        <w:tc>
          <w:tcPr>
            <w:tcW w:w="996" w:type="dxa"/>
            <w:shd w:val="clear" w:color="auto" w:fill="auto"/>
            <w:vAlign w:val="center"/>
          </w:tcPr>
          <w:p w14:paraId="28AA570A" w14:textId="77777777" w:rsidR="00A71447" w:rsidRPr="00445EEF" w:rsidRDefault="00A71447" w:rsidP="00A71447">
            <w:pPr>
              <w:spacing w:before="0" w:after="0" w:line="240" w:lineRule="auto"/>
              <w:ind w:firstLine="0"/>
              <w:jc w:val="right"/>
              <w:rPr>
                <w:sz w:val="24"/>
                <w:szCs w:val="24"/>
              </w:rPr>
            </w:pPr>
            <w:r w:rsidRPr="00445EEF">
              <w:rPr>
                <w:sz w:val="24"/>
                <w:szCs w:val="24"/>
              </w:rPr>
              <w:t>52.3</w:t>
            </w:r>
          </w:p>
        </w:tc>
        <w:tc>
          <w:tcPr>
            <w:tcW w:w="898" w:type="dxa"/>
            <w:shd w:val="clear" w:color="auto" w:fill="auto"/>
            <w:vAlign w:val="center"/>
          </w:tcPr>
          <w:p w14:paraId="29D9E543" w14:textId="77777777" w:rsidR="00A71447" w:rsidRPr="00445EEF" w:rsidRDefault="00A71447" w:rsidP="00A71447">
            <w:pPr>
              <w:spacing w:before="0" w:after="0" w:line="240" w:lineRule="auto"/>
              <w:ind w:firstLine="0"/>
              <w:jc w:val="right"/>
              <w:rPr>
                <w:sz w:val="24"/>
                <w:szCs w:val="24"/>
              </w:rPr>
            </w:pPr>
            <w:r w:rsidRPr="00445EEF">
              <w:rPr>
                <w:sz w:val="24"/>
                <w:szCs w:val="24"/>
              </w:rPr>
              <w:t>52.2</w:t>
            </w:r>
          </w:p>
        </w:tc>
        <w:tc>
          <w:tcPr>
            <w:tcW w:w="984" w:type="dxa"/>
            <w:shd w:val="clear" w:color="auto" w:fill="auto"/>
            <w:vAlign w:val="center"/>
          </w:tcPr>
          <w:p w14:paraId="273D11E2" w14:textId="77777777" w:rsidR="00A71447" w:rsidRPr="00445EEF" w:rsidRDefault="00A71447" w:rsidP="00A71447">
            <w:pPr>
              <w:spacing w:before="0" w:after="0" w:line="240" w:lineRule="auto"/>
              <w:ind w:firstLine="0"/>
              <w:jc w:val="right"/>
              <w:rPr>
                <w:sz w:val="24"/>
                <w:szCs w:val="24"/>
              </w:rPr>
            </w:pPr>
            <w:r w:rsidRPr="00445EEF">
              <w:rPr>
                <w:sz w:val="24"/>
                <w:szCs w:val="24"/>
              </w:rPr>
              <w:t>52.3</w:t>
            </w:r>
          </w:p>
        </w:tc>
      </w:tr>
      <w:tr w:rsidR="00A71447" w:rsidRPr="00445EEF" w14:paraId="6E6CC582" w14:textId="77777777" w:rsidTr="00A71447">
        <w:tc>
          <w:tcPr>
            <w:tcW w:w="2898" w:type="dxa"/>
            <w:shd w:val="clear" w:color="auto" w:fill="auto"/>
            <w:vAlign w:val="center"/>
          </w:tcPr>
          <w:p w14:paraId="7CA4F0CC" w14:textId="77777777" w:rsidR="00A71447" w:rsidRPr="00445EEF" w:rsidRDefault="00A71447" w:rsidP="00A71447">
            <w:pPr>
              <w:spacing w:before="0" w:after="0" w:line="240" w:lineRule="auto"/>
              <w:ind w:firstLine="0"/>
              <w:rPr>
                <w:i/>
                <w:iCs/>
                <w:sz w:val="24"/>
                <w:szCs w:val="24"/>
              </w:rPr>
            </w:pPr>
            <w:r w:rsidRPr="00445EEF">
              <w:rPr>
                <w:i/>
                <w:iCs/>
                <w:sz w:val="24"/>
                <w:szCs w:val="24"/>
              </w:rPr>
              <w:t>Sản lượng</w:t>
            </w:r>
          </w:p>
        </w:tc>
        <w:tc>
          <w:tcPr>
            <w:tcW w:w="779" w:type="dxa"/>
            <w:shd w:val="clear" w:color="auto" w:fill="auto"/>
            <w:vAlign w:val="center"/>
          </w:tcPr>
          <w:p w14:paraId="5EB6CCA6" w14:textId="77777777" w:rsidR="00A71447" w:rsidRPr="00445EEF" w:rsidRDefault="00A71447" w:rsidP="00A71447">
            <w:pPr>
              <w:spacing w:before="0" w:after="0" w:line="240" w:lineRule="auto"/>
              <w:ind w:firstLine="0"/>
              <w:jc w:val="center"/>
              <w:rPr>
                <w:sz w:val="24"/>
                <w:szCs w:val="24"/>
              </w:rPr>
            </w:pPr>
            <w:r w:rsidRPr="00445EEF">
              <w:rPr>
                <w:sz w:val="24"/>
                <w:szCs w:val="24"/>
              </w:rPr>
              <w:t>Tấn</w:t>
            </w:r>
          </w:p>
        </w:tc>
        <w:tc>
          <w:tcPr>
            <w:tcW w:w="899" w:type="dxa"/>
            <w:shd w:val="clear" w:color="auto" w:fill="auto"/>
            <w:vAlign w:val="center"/>
          </w:tcPr>
          <w:p w14:paraId="25D5F6F7" w14:textId="77777777" w:rsidR="00A71447" w:rsidRPr="00445EEF" w:rsidRDefault="00A71447" w:rsidP="00A71447">
            <w:pPr>
              <w:spacing w:before="0" w:after="0" w:line="240" w:lineRule="auto"/>
              <w:ind w:firstLine="0"/>
              <w:jc w:val="right"/>
              <w:rPr>
                <w:sz w:val="24"/>
                <w:szCs w:val="24"/>
              </w:rPr>
            </w:pPr>
            <w:r w:rsidRPr="00445EEF">
              <w:rPr>
                <w:sz w:val="24"/>
                <w:szCs w:val="24"/>
              </w:rPr>
              <w:t>20199</w:t>
            </w:r>
          </w:p>
        </w:tc>
        <w:tc>
          <w:tcPr>
            <w:tcW w:w="985" w:type="dxa"/>
            <w:shd w:val="clear" w:color="auto" w:fill="auto"/>
            <w:vAlign w:val="center"/>
          </w:tcPr>
          <w:p w14:paraId="1C702279" w14:textId="77777777" w:rsidR="00A71447" w:rsidRPr="00445EEF" w:rsidRDefault="00A71447" w:rsidP="00A71447">
            <w:pPr>
              <w:spacing w:before="0" w:after="0" w:line="240" w:lineRule="auto"/>
              <w:ind w:firstLine="0"/>
              <w:jc w:val="right"/>
              <w:rPr>
                <w:sz w:val="24"/>
                <w:szCs w:val="24"/>
              </w:rPr>
            </w:pPr>
            <w:r w:rsidRPr="00445EEF">
              <w:rPr>
                <w:sz w:val="24"/>
                <w:szCs w:val="24"/>
              </w:rPr>
              <w:t>22673</w:t>
            </w:r>
          </w:p>
        </w:tc>
        <w:tc>
          <w:tcPr>
            <w:tcW w:w="997" w:type="dxa"/>
            <w:shd w:val="clear" w:color="auto" w:fill="auto"/>
            <w:vAlign w:val="center"/>
          </w:tcPr>
          <w:p w14:paraId="14E72D0A" w14:textId="77777777" w:rsidR="00A71447" w:rsidRPr="00445EEF" w:rsidRDefault="00A71447" w:rsidP="00A71447">
            <w:pPr>
              <w:spacing w:before="0" w:after="0" w:line="240" w:lineRule="auto"/>
              <w:ind w:firstLine="0"/>
              <w:jc w:val="right"/>
              <w:rPr>
                <w:sz w:val="24"/>
                <w:szCs w:val="24"/>
              </w:rPr>
            </w:pPr>
            <w:r w:rsidRPr="00445EEF">
              <w:rPr>
                <w:sz w:val="24"/>
                <w:szCs w:val="24"/>
              </w:rPr>
              <w:t>22479</w:t>
            </w:r>
          </w:p>
        </w:tc>
        <w:tc>
          <w:tcPr>
            <w:tcW w:w="996" w:type="dxa"/>
            <w:shd w:val="clear" w:color="auto" w:fill="auto"/>
            <w:vAlign w:val="center"/>
          </w:tcPr>
          <w:p w14:paraId="03B78B23" w14:textId="77777777" w:rsidR="00A71447" w:rsidRPr="00445EEF" w:rsidRDefault="00A71447" w:rsidP="00A71447">
            <w:pPr>
              <w:spacing w:before="0" w:after="0" w:line="240" w:lineRule="auto"/>
              <w:ind w:firstLine="0"/>
              <w:jc w:val="right"/>
              <w:rPr>
                <w:sz w:val="24"/>
                <w:szCs w:val="24"/>
              </w:rPr>
            </w:pPr>
            <w:r w:rsidRPr="00445EEF">
              <w:rPr>
                <w:sz w:val="24"/>
                <w:szCs w:val="24"/>
              </w:rPr>
              <w:t>26283</w:t>
            </w:r>
          </w:p>
        </w:tc>
        <w:tc>
          <w:tcPr>
            <w:tcW w:w="898" w:type="dxa"/>
            <w:shd w:val="clear" w:color="auto" w:fill="auto"/>
            <w:vAlign w:val="center"/>
          </w:tcPr>
          <w:p w14:paraId="33618187" w14:textId="77777777" w:rsidR="00A71447" w:rsidRPr="00445EEF" w:rsidRDefault="00A71447" w:rsidP="00A71447">
            <w:pPr>
              <w:spacing w:before="0" w:after="0" w:line="240" w:lineRule="auto"/>
              <w:ind w:firstLine="0"/>
              <w:jc w:val="right"/>
              <w:rPr>
                <w:sz w:val="24"/>
                <w:szCs w:val="24"/>
              </w:rPr>
            </w:pPr>
            <w:r w:rsidRPr="00445EEF">
              <w:rPr>
                <w:sz w:val="24"/>
                <w:szCs w:val="24"/>
              </w:rPr>
              <w:t>26474</w:t>
            </w:r>
          </w:p>
        </w:tc>
        <w:tc>
          <w:tcPr>
            <w:tcW w:w="984" w:type="dxa"/>
            <w:shd w:val="clear" w:color="auto" w:fill="auto"/>
            <w:vAlign w:val="center"/>
          </w:tcPr>
          <w:p w14:paraId="3EB2DA48" w14:textId="77777777" w:rsidR="00A71447" w:rsidRPr="00445EEF" w:rsidRDefault="00A71447" w:rsidP="00A71447">
            <w:pPr>
              <w:spacing w:before="0" w:after="0" w:line="240" w:lineRule="auto"/>
              <w:ind w:firstLine="0"/>
              <w:jc w:val="right"/>
              <w:rPr>
                <w:sz w:val="24"/>
                <w:szCs w:val="24"/>
              </w:rPr>
            </w:pPr>
            <w:r w:rsidRPr="00445EEF">
              <w:rPr>
                <w:sz w:val="24"/>
                <w:szCs w:val="24"/>
              </w:rPr>
              <w:t>25714</w:t>
            </w:r>
          </w:p>
        </w:tc>
      </w:tr>
      <w:tr w:rsidR="00A71447" w:rsidRPr="00445EEF" w14:paraId="75C2DB71" w14:textId="77777777" w:rsidTr="00A71447">
        <w:tc>
          <w:tcPr>
            <w:tcW w:w="2898" w:type="dxa"/>
            <w:shd w:val="clear" w:color="auto" w:fill="auto"/>
            <w:vAlign w:val="center"/>
          </w:tcPr>
          <w:p w14:paraId="5DE205C2" w14:textId="77777777" w:rsidR="00A71447" w:rsidRPr="00445EEF" w:rsidRDefault="00A71447" w:rsidP="00A71447">
            <w:pPr>
              <w:spacing w:before="0" w:after="0" w:line="240" w:lineRule="auto"/>
              <w:ind w:firstLine="0"/>
              <w:rPr>
                <w:sz w:val="24"/>
                <w:szCs w:val="24"/>
              </w:rPr>
            </w:pPr>
            <w:r w:rsidRPr="00445EEF">
              <w:rPr>
                <w:sz w:val="24"/>
                <w:szCs w:val="24"/>
              </w:rPr>
              <w:t xml:space="preserve"> - Ngô (cả năm)</w:t>
            </w:r>
          </w:p>
        </w:tc>
        <w:tc>
          <w:tcPr>
            <w:tcW w:w="779" w:type="dxa"/>
            <w:shd w:val="clear" w:color="auto" w:fill="auto"/>
            <w:vAlign w:val="center"/>
          </w:tcPr>
          <w:p w14:paraId="4303D54B"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051A74B8" w14:textId="77777777" w:rsidR="00A71447" w:rsidRPr="00445EEF" w:rsidRDefault="00A71447" w:rsidP="00A71447">
            <w:pPr>
              <w:spacing w:before="0" w:after="0" w:line="240" w:lineRule="auto"/>
              <w:ind w:firstLine="0"/>
              <w:jc w:val="right"/>
              <w:rPr>
                <w:sz w:val="24"/>
                <w:szCs w:val="24"/>
              </w:rPr>
            </w:pPr>
            <w:r w:rsidRPr="00445EEF">
              <w:rPr>
                <w:sz w:val="24"/>
                <w:szCs w:val="24"/>
              </w:rPr>
              <w:t>3517</w:t>
            </w:r>
          </w:p>
        </w:tc>
        <w:tc>
          <w:tcPr>
            <w:tcW w:w="985" w:type="dxa"/>
            <w:shd w:val="clear" w:color="auto" w:fill="auto"/>
            <w:vAlign w:val="center"/>
          </w:tcPr>
          <w:p w14:paraId="62FC5B7B" w14:textId="77777777" w:rsidR="00A71447" w:rsidRPr="00445EEF" w:rsidRDefault="00A71447" w:rsidP="00A71447">
            <w:pPr>
              <w:spacing w:before="0" w:after="0" w:line="240" w:lineRule="auto"/>
              <w:ind w:firstLine="0"/>
              <w:jc w:val="right"/>
              <w:rPr>
                <w:sz w:val="24"/>
                <w:szCs w:val="24"/>
              </w:rPr>
            </w:pPr>
            <w:r w:rsidRPr="00445EEF">
              <w:rPr>
                <w:sz w:val="24"/>
                <w:szCs w:val="24"/>
              </w:rPr>
              <w:t>4735.9</w:t>
            </w:r>
          </w:p>
        </w:tc>
        <w:tc>
          <w:tcPr>
            <w:tcW w:w="997" w:type="dxa"/>
            <w:shd w:val="clear" w:color="auto" w:fill="auto"/>
            <w:vAlign w:val="center"/>
          </w:tcPr>
          <w:p w14:paraId="064E7712" w14:textId="77777777" w:rsidR="00A71447" w:rsidRPr="00445EEF" w:rsidRDefault="00A71447" w:rsidP="00A71447">
            <w:pPr>
              <w:spacing w:before="0" w:after="0" w:line="240" w:lineRule="auto"/>
              <w:ind w:firstLine="0"/>
              <w:jc w:val="right"/>
              <w:rPr>
                <w:sz w:val="24"/>
                <w:szCs w:val="24"/>
              </w:rPr>
            </w:pPr>
            <w:r w:rsidRPr="00445EEF">
              <w:rPr>
                <w:sz w:val="24"/>
                <w:szCs w:val="24"/>
              </w:rPr>
              <w:t>4743</w:t>
            </w:r>
          </w:p>
        </w:tc>
        <w:tc>
          <w:tcPr>
            <w:tcW w:w="996" w:type="dxa"/>
            <w:shd w:val="clear" w:color="auto" w:fill="auto"/>
            <w:vAlign w:val="center"/>
          </w:tcPr>
          <w:p w14:paraId="0B3AAAE9" w14:textId="77777777" w:rsidR="00A71447" w:rsidRPr="00445EEF" w:rsidRDefault="00A71447" w:rsidP="00A71447">
            <w:pPr>
              <w:spacing w:before="0" w:after="0" w:line="240" w:lineRule="auto"/>
              <w:ind w:firstLine="0"/>
              <w:jc w:val="right"/>
              <w:rPr>
                <w:sz w:val="24"/>
                <w:szCs w:val="24"/>
              </w:rPr>
            </w:pPr>
            <w:r w:rsidRPr="00445EEF">
              <w:rPr>
                <w:sz w:val="24"/>
                <w:szCs w:val="24"/>
              </w:rPr>
              <w:t>4633</w:t>
            </w:r>
          </w:p>
        </w:tc>
        <w:tc>
          <w:tcPr>
            <w:tcW w:w="898" w:type="dxa"/>
            <w:shd w:val="clear" w:color="auto" w:fill="auto"/>
            <w:vAlign w:val="center"/>
          </w:tcPr>
          <w:p w14:paraId="64BB570D" w14:textId="77777777" w:rsidR="00A71447" w:rsidRPr="00445EEF" w:rsidRDefault="00A71447" w:rsidP="00A71447">
            <w:pPr>
              <w:spacing w:before="0" w:after="0" w:line="240" w:lineRule="auto"/>
              <w:ind w:firstLine="0"/>
              <w:jc w:val="right"/>
              <w:rPr>
                <w:sz w:val="24"/>
                <w:szCs w:val="24"/>
              </w:rPr>
            </w:pPr>
            <w:r w:rsidRPr="00445EEF">
              <w:rPr>
                <w:sz w:val="24"/>
                <w:szCs w:val="24"/>
              </w:rPr>
              <w:t>4644</w:t>
            </w:r>
          </w:p>
        </w:tc>
        <w:tc>
          <w:tcPr>
            <w:tcW w:w="984" w:type="dxa"/>
            <w:shd w:val="clear" w:color="auto" w:fill="auto"/>
            <w:vAlign w:val="center"/>
          </w:tcPr>
          <w:p w14:paraId="02078696" w14:textId="77777777" w:rsidR="00A71447" w:rsidRPr="00445EEF" w:rsidRDefault="00A71447" w:rsidP="00A71447">
            <w:pPr>
              <w:spacing w:before="0" w:after="0" w:line="240" w:lineRule="auto"/>
              <w:ind w:firstLine="0"/>
              <w:jc w:val="right"/>
              <w:rPr>
                <w:sz w:val="24"/>
                <w:szCs w:val="24"/>
              </w:rPr>
            </w:pPr>
            <w:r w:rsidRPr="00445EEF">
              <w:rPr>
                <w:sz w:val="24"/>
                <w:szCs w:val="24"/>
              </w:rPr>
              <w:t>4285</w:t>
            </w:r>
          </w:p>
        </w:tc>
      </w:tr>
      <w:tr w:rsidR="00A71447" w:rsidRPr="00445EEF" w14:paraId="0432AF01" w14:textId="77777777" w:rsidTr="00A71447">
        <w:tc>
          <w:tcPr>
            <w:tcW w:w="2898" w:type="dxa"/>
            <w:shd w:val="clear" w:color="auto" w:fill="auto"/>
            <w:vAlign w:val="center"/>
          </w:tcPr>
          <w:p w14:paraId="4F696BAC" w14:textId="77777777" w:rsidR="00A71447" w:rsidRPr="00445EEF" w:rsidRDefault="00A71447" w:rsidP="00A71447">
            <w:pPr>
              <w:spacing w:before="0" w:after="0" w:line="240" w:lineRule="auto"/>
              <w:ind w:firstLine="0"/>
              <w:rPr>
                <w:i/>
                <w:iCs/>
                <w:sz w:val="24"/>
                <w:szCs w:val="24"/>
              </w:rPr>
            </w:pPr>
            <w:r w:rsidRPr="00445EEF">
              <w:rPr>
                <w:i/>
                <w:iCs/>
                <w:sz w:val="24"/>
                <w:szCs w:val="24"/>
              </w:rPr>
              <w:t xml:space="preserve"> Năng suất</w:t>
            </w:r>
          </w:p>
        </w:tc>
        <w:tc>
          <w:tcPr>
            <w:tcW w:w="779" w:type="dxa"/>
            <w:shd w:val="clear" w:color="auto" w:fill="auto"/>
            <w:vAlign w:val="center"/>
          </w:tcPr>
          <w:p w14:paraId="1A548C5D" w14:textId="77777777" w:rsidR="00A71447" w:rsidRPr="00445EEF" w:rsidRDefault="00A71447" w:rsidP="00A71447">
            <w:pPr>
              <w:spacing w:before="0" w:after="0" w:line="240" w:lineRule="auto"/>
              <w:ind w:firstLine="0"/>
              <w:jc w:val="center"/>
              <w:rPr>
                <w:sz w:val="24"/>
                <w:szCs w:val="24"/>
              </w:rPr>
            </w:pPr>
            <w:r w:rsidRPr="00445EEF">
              <w:rPr>
                <w:sz w:val="24"/>
                <w:szCs w:val="24"/>
              </w:rPr>
              <w:t>tạ/ha</w:t>
            </w:r>
          </w:p>
        </w:tc>
        <w:tc>
          <w:tcPr>
            <w:tcW w:w="899" w:type="dxa"/>
            <w:shd w:val="clear" w:color="auto" w:fill="auto"/>
            <w:vAlign w:val="center"/>
          </w:tcPr>
          <w:p w14:paraId="38998E52" w14:textId="77777777" w:rsidR="00A71447" w:rsidRPr="00445EEF" w:rsidRDefault="00A71447" w:rsidP="00A71447">
            <w:pPr>
              <w:spacing w:before="0" w:after="0" w:line="240" w:lineRule="auto"/>
              <w:ind w:firstLine="0"/>
              <w:jc w:val="right"/>
              <w:rPr>
                <w:sz w:val="24"/>
                <w:szCs w:val="24"/>
              </w:rPr>
            </w:pPr>
            <w:r w:rsidRPr="00445EEF">
              <w:rPr>
                <w:sz w:val="24"/>
                <w:szCs w:val="24"/>
              </w:rPr>
              <w:t>35.2</w:t>
            </w:r>
          </w:p>
        </w:tc>
        <w:tc>
          <w:tcPr>
            <w:tcW w:w="985" w:type="dxa"/>
            <w:shd w:val="clear" w:color="auto" w:fill="auto"/>
            <w:vAlign w:val="center"/>
          </w:tcPr>
          <w:p w14:paraId="75F5C504" w14:textId="77777777" w:rsidR="00A71447" w:rsidRPr="00445EEF" w:rsidRDefault="00A71447" w:rsidP="00A71447">
            <w:pPr>
              <w:spacing w:before="0" w:after="0" w:line="240" w:lineRule="auto"/>
              <w:ind w:firstLine="0"/>
              <w:jc w:val="right"/>
              <w:rPr>
                <w:sz w:val="24"/>
                <w:szCs w:val="24"/>
              </w:rPr>
            </w:pPr>
            <w:r w:rsidRPr="00445EEF">
              <w:rPr>
                <w:sz w:val="24"/>
                <w:szCs w:val="24"/>
              </w:rPr>
              <w:t>33.4</w:t>
            </w:r>
          </w:p>
        </w:tc>
        <w:tc>
          <w:tcPr>
            <w:tcW w:w="997" w:type="dxa"/>
            <w:shd w:val="clear" w:color="auto" w:fill="auto"/>
            <w:vAlign w:val="center"/>
          </w:tcPr>
          <w:p w14:paraId="70941380" w14:textId="77777777" w:rsidR="00A71447" w:rsidRPr="00445EEF" w:rsidRDefault="00A71447" w:rsidP="00A71447">
            <w:pPr>
              <w:spacing w:before="0" w:after="0" w:line="240" w:lineRule="auto"/>
              <w:ind w:firstLine="0"/>
              <w:jc w:val="right"/>
              <w:rPr>
                <w:sz w:val="24"/>
                <w:szCs w:val="24"/>
              </w:rPr>
            </w:pPr>
            <w:r w:rsidRPr="00445EEF">
              <w:rPr>
                <w:sz w:val="24"/>
                <w:szCs w:val="24"/>
              </w:rPr>
              <w:t>35.8</w:t>
            </w:r>
          </w:p>
        </w:tc>
        <w:tc>
          <w:tcPr>
            <w:tcW w:w="996" w:type="dxa"/>
            <w:shd w:val="clear" w:color="auto" w:fill="auto"/>
            <w:vAlign w:val="center"/>
          </w:tcPr>
          <w:p w14:paraId="7BBD08D0" w14:textId="77777777" w:rsidR="00A71447" w:rsidRPr="00445EEF" w:rsidRDefault="00A71447" w:rsidP="00A71447">
            <w:pPr>
              <w:spacing w:before="0" w:after="0" w:line="240" w:lineRule="auto"/>
              <w:ind w:firstLine="0"/>
              <w:jc w:val="right"/>
              <w:rPr>
                <w:sz w:val="24"/>
                <w:szCs w:val="24"/>
              </w:rPr>
            </w:pPr>
            <w:r w:rsidRPr="00445EEF">
              <w:rPr>
                <w:sz w:val="24"/>
                <w:szCs w:val="24"/>
              </w:rPr>
              <w:t>36.2</w:t>
            </w:r>
          </w:p>
        </w:tc>
        <w:tc>
          <w:tcPr>
            <w:tcW w:w="898" w:type="dxa"/>
            <w:shd w:val="clear" w:color="auto" w:fill="auto"/>
            <w:vAlign w:val="center"/>
          </w:tcPr>
          <w:p w14:paraId="1E080262" w14:textId="77777777" w:rsidR="00A71447" w:rsidRPr="00445EEF" w:rsidRDefault="00A71447" w:rsidP="00A71447">
            <w:pPr>
              <w:spacing w:before="0" w:after="0" w:line="240" w:lineRule="auto"/>
              <w:ind w:firstLine="0"/>
              <w:jc w:val="right"/>
              <w:rPr>
                <w:sz w:val="24"/>
                <w:szCs w:val="24"/>
              </w:rPr>
            </w:pPr>
            <w:r w:rsidRPr="00445EEF">
              <w:rPr>
                <w:sz w:val="24"/>
                <w:szCs w:val="24"/>
              </w:rPr>
              <w:t>36</w:t>
            </w:r>
          </w:p>
        </w:tc>
        <w:tc>
          <w:tcPr>
            <w:tcW w:w="984" w:type="dxa"/>
            <w:shd w:val="clear" w:color="auto" w:fill="auto"/>
            <w:vAlign w:val="center"/>
          </w:tcPr>
          <w:p w14:paraId="345035F4" w14:textId="77777777" w:rsidR="00A71447" w:rsidRPr="00445EEF" w:rsidRDefault="00A71447" w:rsidP="00A71447">
            <w:pPr>
              <w:spacing w:before="0" w:after="0" w:line="240" w:lineRule="auto"/>
              <w:ind w:firstLine="0"/>
              <w:jc w:val="right"/>
              <w:rPr>
                <w:sz w:val="24"/>
                <w:szCs w:val="24"/>
              </w:rPr>
            </w:pPr>
            <w:r w:rsidRPr="00445EEF">
              <w:rPr>
                <w:sz w:val="24"/>
                <w:szCs w:val="24"/>
              </w:rPr>
              <w:t>36.1</w:t>
            </w:r>
          </w:p>
        </w:tc>
      </w:tr>
      <w:tr w:rsidR="00A71447" w:rsidRPr="00445EEF" w14:paraId="439381F3" w14:textId="77777777" w:rsidTr="00A71447">
        <w:tc>
          <w:tcPr>
            <w:tcW w:w="2898" w:type="dxa"/>
            <w:shd w:val="clear" w:color="auto" w:fill="auto"/>
            <w:vAlign w:val="center"/>
          </w:tcPr>
          <w:p w14:paraId="27707947" w14:textId="77777777" w:rsidR="00A71447" w:rsidRPr="00445EEF" w:rsidRDefault="00A71447" w:rsidP="00A71447">
            <w:pPr>
              <w:spacing w:before="0" w:after="0" w:line="240" w:lineRule="auto"/>
              <w:ind w:firstLine="0"/>
              <w:rPr>
                <w:i/>
                <w:iCs/>
                <w:sz w:val="24"/>
                <w:szCs w:val="24"/>
              </w:rPr>
            </w:pPr>
            <w:r w:rsidRPr="00445EEF">
              <w:rPr>
                <w:i/>
                <w:iCs/>
                <w:sz w:val="24"/>
                <w:szCs w:val="24"/>
              </w:rPr>
              <w:t>Sản lượng</w:t>
            </w:r>
          </w:p>
        </w:tc>
        <w:tc>
          <w:tcPr>
            <w:tcW w:w="779" w:type="dxa"/>
            <w:shd w:val="clear" w:color="auto" w:fill="auto"/>
            <w:vAlign w:val="center"/>
          </w:tcPr>
          <w:p w14:paraId="20E97050" w14:textId="77777777" w:rsidR="00A71447" w:rsidRPr="00445EEF" w:rsidRDefault="00A71447" w:rsidP="00A71447">
            <w:pPr>
              <w:spacing w:before="0" w:after="0" w:line="240" w:lineRule="auto"/>
              <w:ind w:firstLine="0"/>
              <w:jc w:val="center"/>
              <w:rPr>
                <w:sz w:val="24"/>
                <w:szCs w:val="24"/>
              </w:rPr>
            </w:pPr>
            <w:r w:rsidRPr="00445EEF">
              <w:rPr>
                <w:sz w:val="24"/>
                <w:szCs w:val="24"/>
              </w:rPr>
              <w:t>Tấn</w:t>
            </w:r>
          </w:p>
        </w:tc>
        <w:tc>
          <w:tcPr>
            <w:tcW w:w="899" w:type="dxa"/>
            <w:shd w:val="clear" w:color="auto" w:fill="auto"/>
            <w:vAlign w:val="center"/>
          </w:tcPr>
          <w:p w14:paraId="36866689" w14:textId="77777777" w:rsidR="00A71447" w:rsidRPr="00445EEF" w:rsidRDefault="00A71447" w:rsidP="00A71447">
            <w:pPr>
              <w:spacing w:before="0" w:after="0" w:line="240" w:lineRule="auto"/>
              <w:ind w:firstLine="0"/>
              <w:jc w:val="right"/>
              <w:rPr>
                <w:sz w:val="24"/>
                <w:szCs w:val="24"/>
              </w:rPr>
            </w:pPr>
            <w:r w:rsidRPr="00445EEF">
              <w:rPr>
                <w:sz w:val="24"/>
                <w:szCs w:val="24"/>
              </w:rPr>
              <w:t>12364</w:t>
            </w:r>
          </w:p>
        </w:tc>
        <w:tc>
          <w:tcPr>
            <w:tcW w:w="985" w:type="dxa"/>
            <w:shd w:val="clear" w:color="auto" w:fill="auto"/>
            <w:vAlign w:val="center"/>
          </w:tcPr>
          <w:p w14:paraId="5D185575" w14:textId="77777777" w:rsidR="00A71447" w:rsidRPr="00445EEF" w:rsidRDefault="00A71447" w:rsidP="00A71447">
            <w:pPr>
              <w:spacing w:before="0" w:after="0" w:line="240" w:lineRule="auto"/>
              <w:ind w:firstLine="0"/>
              <w:jc w:val="right"/>
              <w:rPr>
                <w:sz w:val="24"/>
                <w:szCs w:val="24"/>
              </w:rPr>
            </w:pPr>
            <w:r w:rsidRPr="00445EEF">
              <w:rPr>
                <w:sz w:val="24"/>
                <w:szCs w:val="24"/>
              </w:rPr>
              <w:t>15827</w:t>
            </w:r>
          </w:p>
        </w:tc>
        <w:tc>
          <w:tcPr>
            <w:tcW w:w="997" w:type="dxa"/>
            <w:shd w:val="clear" w:color="auto" w:fill="auto"/>
            <w:vAlign w:val="center"/>
          </w:tcPr>
          <w:p w14:paraId="0993527B" w14:textId="77777777" w:rsidR="00A71447" w:rsidRPr="00445EEF" w:rsidRDefault="00A71447" w:rsidP="00A71447">
            <w:pPr>
              <w:spacing w:before="0" w:after="0" w:line="240" w:lineRule="auto"/>
              <w:ind w:firstLine="0"/>
              <w:jc w:val="right"/>
              <w:rPr>
                <w:sz w:val="24"/>
                <w:szCs w:val="24"/>
              </w:rPr>
            </w:pPr>
            <w:r w:rsidRPr="00445EEF">
              <w:rPr>
                <w:sz w:val="24"/>
                <w:szCs w:val="24"/>
              </w:rPr>
              <w:t>16971</w:t>
            </w:r>
          </w:p>
        </w:tc>
        <w:tc>
          <w:tcPr>
            <w:tcW w:w="996" w:type="dxa"/>
            <w:shd w:val="clear" w:color="auto" w:fill="auto"/>
            <w:vAlign w:val="center"/>
          </w:tcPr>
          <w:p w14:paraId="73CFFE84" w14:textId="77777777" w:rsidR="00A71447" w:rsidRPr="00445EEF" w:rsidRDefault="00A71447" w:rsidP="00A71447">
            <w:pPr>
              <w:spacing w:before="0" w:after="0" w:line="240" w:lineRule="auto"/>
              <w:ind w:firstLine="0"/>
              <w:jc w:val="right"/>
              <w:rPr>
                <w:sz w:val="24"/>
                <w:szCs w:val="24"/>
              </w:rPr>
            </w:pPr>
            <w:r w:rsidRPr="00445EEF">
              <w:rPr>
                <w:sz w:val="24"/>
                <w:szCs w:val="24"/>
              </w:rPr>
              <w:t>16767</w:t>
            </w:r>
          </w:p>
        </w:tc>
        <w:tc>
          <w:tcPr>
            <w:tcW w:w="898" w:type="dxa"/>
            <w:shd w:val="clear" w:color="auto" w:fill="auto"/>
            <w:vAlign w:val="center"/>
          </w:tcPr>
          <w:p w14:paraId="0D63F2E3" w14:textId="77777777" w:rsidR="00A71447" w:rsidRPr="00445EEF" w:rsidRDefault="00A71447" w:rsidP="00A71447">
            <w:pPr>
              <w:spacing w:before="0" w:after="0" w:line="240" w:lineRule="auto"/>
              <w:ind w:firstLine="0"/>
              <w:jc w:val="right"/>
              <w:rPr>
                <w:sz w:val="24"/>
                <w:szCs w:val="24"/>
              </w:rPr>
            </w:pPr>
            <w:r w:rsidRPr="00445EEF">
              <w:rPr>
                <w:sz w:val="24"/>
                <w:szCs w:val="24"/>
              </w:rPr>
              <w:t>16726</w:t>
            </w:r>
          </w:p>
        </w:tc>
        <w:tc>
          <w:tcPr>
            <w:tcW w:w="984" w:type="dxa"/>
            <w:shd w:val="clear" w:color="auto" w:fill="auto"/>
            <w:vAlign w:val="center"/>
          </w:tcPr>
          <w:p w14:paraId="4E69955A" w14:textId="77777777" w:rsidR="00A71447" w:rsidRPr="00445EEF" w:rsidRDefault="00A71447" w:rsidP="00A71447">
            <w:pPr>
              <w:spacing w:before="0" w:after="0" w:line="240" w:lineRule="auto"/>
              <w:ind w:firstLine="0"/>
              <w:jc w:val="right"/>
              <w:rPr>
                <w:sz w:val="24"/>
                <w:szCs w:val="24"/>
              </w:rPr>
            </w:pPr>
            <w:r w:rsidRPr="00445EEF">
              <w:rPr>
                <w:sz w:val="24"/>
                <w:szCs w:val="24"/>
              </w:rPr>
              <w:t>15456</w:t>
            </w:r>
          </w:p>
        </w:tc>
      </w:tr>
      <w:tr w:rsidR="00A71447" w:rsidRPr="00445EEF" w14:paraId="56E075C8" w14:textId="77777777" w:rsidTr="00A71447">
        <w:tc>
          <w:tcPr>
            <w:tcW w:w="2898" w:type="dxa"/>
            <w:shd w:val="clear" w:color="auto" w:fill="auto"/>
            <w:vAlign w:val="center"/>
          </w:tcPr>
          <w:p w14:paraId="0CED2278" w14:textId="77777777" w:rsidR="00A71447" w:rsidRPr="00445EEF" w:rsidRDefault="00A71447" w:rsidP="00A71447">
            <w:pPr>
              <w:spacing w:before="0" w:after="0" w:line="240" w:lineRule="auto"/>
              <w:ind w:firstLine="0"/>
              <w:rPr>
                <w:sz w:val="24"/>
                <w:szCs w:val="24"/>
              </w:rPr>
            </w:pPr>
            <w:r w:rsidRPr="00445EEF">
              <w:rPr>
                <w:sz w:val="24"/>
                <w:szCs w:val="24"/>
              </w:rPr>
              <w:t xml:space="preserve"> - Rau, đậu các loại: </w:t>
            </w:r>
          </w:p>
        </w:tc>
        <w:tc>
          <w:tcPr>
            <w:tcW w:w="779" w:type="dxa"/>
            <w:shd w:val="clear" w:color="auto" w:fill="auto"/>
            <w:vAlign w:val="center"/>
          </w:tcPr>
          <w:p w14:paraId="00500B3F"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19CC2577" w14:textId="77777777" w:rsidR="00A71447" w:rsidRPr="00445EEF" w:rsidRDefault="00A71447" w:rsidP="00A71447">
            <w:pPr>
              <w:spacing w:before="0" w:after="0" w:line="240" w:lineRule="auto"/>
              <w:ind w:firstLine="0"/>
              <w:jc w:val="right"/>
              <w:rPr>
                <w:sz w:val="24"/>
                <w:szCs w:val="24"/>
              </w:rPr>
            </w:pPr>
            <w:r w:rsidRPr="00445EEF">
              <w:rPr>
                <w:sz w:val="24"/>
                <w:szCs w:val="24"/>
              </w:rPr>
              <w:t>220</w:t>
            </w:r>
          </w:p>
        </w:tc>
        <w:tc>
          <w:tcPr>
            <w:tcW w:w="985" w:type="dxa"/>
            <w:shd w:val="clear" w:color="auto" w:fill="auto"/>
            <w:vAlign w:val="center"/>
          </w:tcPr>
          <w:p w14:paraId="47C5F4D6" w14:textId="77777777" w:rsidR="00A71447" w:rsidRPr="00445EEF" w:rsidRDefault="00A71447" w:rsidP="00A71447">
            <w:pPr>
              <w:spacing w:before="0" w:after="0" w:line="240" w:lineRule="auto"/>
              <w:ind w:firstLine="0"/>
              <w:jc w:val="right"/>
              <w:rPr>
                <w:sz w:val="24"/>
                <w:szCs w:val="24"/>
              </w:rPr>
            </w:pPr>
            <w:r w:rsidRPr="00445EEF">
              <w:rPr>
                <w:sz w:val="24"/>
                <w:szCs w:val="24"/>
              </w:rPr>
              <w:t>250</w:t>
            </w:r>
          </w:p>
        </w:tc>
        <w:tc>
          <w:tcPr>
            <w:tcW w:w="997" w:type="dxa"/>
            <w:shd w:val="clear" w:color="auto" w:fill="auto"/>
            <w:vAlign w:val="center"/>
          </w:tcPr>
          <w:p w14:paraId="104E9D34" w14:textId="77777777" w:rsidR="00A71447" w:rsidRPr="00445EEF" w:rsidRDefault="00A71447" w:rsidP="00A71447">
            <w:pPr>
              <w:spacing w:before="0" w:after="0" w:line="240" w:lineRule="auto"/>
              <w:ind w:firstLine="0"/>
              <w:jc w:val="right"/>
              <w:rPr>
                <w:sz w:val="24"/>
                <w:szCs w:val="24"/>
              </w:rPr>
            </w:pPr>
            <w:r w:rsidRPr="00445EEF">
              <w:rPr>
                <w:sz w:val="24"/>
                <w:szCs w:val="24"/>
              </w:rPr>
              <w:t>260</w:t>
            </w:r>
          </w:p>
        </w:tc>
        <w:tc>
          <w:tcPr>
            <w:tcW w:w="996" w:type="dxa"/>
            <w:shd w:val="clear" w:color="auto" w:fill="auto"/>
            <w:vAlign w:val="center"/>
          </w:tcPr>
          <w:p w14:paraId="32F18951" w14:textId="77777777" w:rsidR="00A71447" w:rsidRPr="00445EEF" w:rsidRDefault="00A71447" w:rsidP="00A71447">
            <w:pPr>
              <w:spacing w:before="0" w:after="0" w:line="240" w:lineRule="auto"/>
              <w:ind w:firstLine="0"/>
              <w:jc w:val="right"/>
              <w:rPr>
                <w:sz w:val="24"/>
                <w:szCs w:val="24"/>
              </w:rPr>
            </w:pPr>
            <w:r w:rsidRPr="00445EEF">
              <w:rPr>
                <w:sz w:val="24"/>
                <w:szCs w:val="24"/>
              </w:rPr>
              <w:t>273</w:t>
            </w:r>
          </w:p>
        </w:tc>
        <w:tc>
          <w:tcPr>
            <w:tcW w:w="898" w:type="dxa"/>
            <w:shd w:val="clear" w:color="auto" w:fill="auto"/>
            <w:vAlign w:val="center"/>
          </w:tcPr>
          <w:p w14:paraId="772DAF74" w14:textId="77777777" w:rsidR="00A71447" w:rsidRPr="00445EEF" w:rsidRDefault="00A71447" w:rsidP="00A71447">
            <w:pPr>
              <w:spacing w:before="0" w:after="0" w:line="240" w:lineRule="auto"/>
              <w:ind w:firstLine="0"/>
              <w:jc w:val="right"/>
              <w:rPr>
                <w:sz w:val="24"/>
                <w:szCs w:val="24"/>
              </w:rPr>
            </w:pPr>
            <w:r w:rsidRPr="00445EEF">
              <w:rPr>
                <w:sz w:val="24"/>
                <w:szCs w:val="24"/>
              </w:rPr>
              <w:t>264</w:t>
            </w:r>
          </w:p>
        </w:tc>
        <w:tc>
          <w:tcPr>
            <w:tcW w:w="984" w:type="dxa"/>
            <w:shd w:val="clear" w:color="auto" w:fill="auto"/>
            <w:vAlign w:val="center"/>
          </w:tcPr>
          <w:p w14:paraId="2EB0FCD6" w14:textId="77777777" w:rsidR="00A71447" w:rsidRPr="00445EEF" w:rsidRDefault="00A71447" w:rsidP="00A71447">
            <w:pPr>
              <w:spacing w:before="0" w:after="0" w:line="240" w:lineRule="auto"/>
              <w:ind w:firstLine="0"/>
              <w:jc w:val="right"/>
              <w:rPr>
                <w:sz w:val="24"/>
                <w:szCs w:val="24"/>
              </w:rPr>
            </w:pPr>
            <w:r w:rsidRPr="00445EEF">
              <w:rPr>
                <w:sz w:val="24"/>
                <w:szCs w:val="24"/>
              </w:rPr>
              <w:t>260</w:t>
            </w:r>
          </w:p>
        </w:tc>
      </w:tr>
      <w:tr w:rsidR="00A71447" w:rsidRPr="00445EEF" w14:paraId="02A61562" w14:textId="77777777" w:rsidTr="00A71447">
        <w:tc>
          <w:tcPr>
            <w:tcW w:w="2898" w:type="dxa"/>
            <w:shd w:val="clear" w:color="auto" w:fill="auto"/>
            <w:vAlign w:val="center"/>
          </w:tcPr>
          <w:p w14:paraId="7C1363E7" w14:textId="77777777" w:rsidR="00A71447" w:rsidRPr="00445EEF" w:rsidRDefault="00A71447" w:rsidP="00A71447">
            <w:pPr>
              <w:spacing w:before="0" w:after="0" w:line="240" w:lineRule="auto"/>
              <w:ind w:firstLine="0"/>
              <w:rPr>
                <w:i/>
                <w:iCs/>
                <w:sz w:val="24"/>
                <w:szCs w:val="24"/>
              </w:rPr>
            </w:pPr>
            <w:r w:rsidRPr="00445EEF">
              <w:rPr>
                <w:i/>
                <w:iCs/>
                <w:sz w:val="24"/>
                <w:szCs w:val="24"/>
              </w:rPr>
              <w:t>Năng suất</w:t>
            </w:r>
          </w:p>
        </w:tc>
        <w:tc>
          <w:tcPr>
            <w:tcW w:w="779" w:type="dxa"/>
            <w:shd w:val="clear" w:color="auto" w:fill="auto"/>
            <w:vAlign w:val="center"/>
          </w:tcPr>
          <w:p w14:paraId="0EEC847D" w14:textId="77777777" w:rsidR="00A71447" w:rsidRPr="00445EEF" w:rsidRDefault="00A71447" w:rsidP="00A71447">
            <w:pPr>
              <w:spacing w:before="0" w:after="0" w:line="240" w:lineRule="auto"/>
              <w:ind w:firstLine="0"/>
              <w:jc w:val="center"/>
              <w:rPr>
                <w:sz w:val="24"/>
                <w:szCs w:val="24"/>
              </w:rPr>
            </w:pPr>
            <w:r w:rsidRPr="00445EEF">
              <w:rPr>
                <w:sz w:val="24"/>
                <w:szCs w:val="24"/>
              </w:rPr>
              <w:t>tạ/ha</w:t>
            </w:r>
          </w:p>
        </w:tc>
        <w:tc>
          <w:tcPr>
            <w:tcW w:w="899" w:type="dxa"/>
            <w:shd w:val="clear" w:color="auto" w:fill="auto"/>
            <w:vAlign w:val="center"/>
          </w:tcPr>
          <w:p w14:paraId="22A374B9" w14:textId="77777777" w:rsidR="00A71447" w:rsidRPr="00445EEF" w:rsidRDefault="00A71447" w:rsidP="00A71447">
            <w:pPr>
              <w:spacing w:before="0" w:after="0" w:line="240" w:lineRule="auto"/>
              <w:ind w:firstLine="0"/>
              <w:jc w:val="right"/>
              <w:rPr>
                <w:sz w:val="24"/>
                <w:szCs w:val="24"/>
              </w:rPr>
            </w:pPr>
            <w:r w:rsidRPr="00445EEF">
              <w:rPr>
                <w:sz w:val="24"/>
                <w:szCs w:val="24"/>
              </w:rPr>
              <w:t>4.3</w:t>
            </w:r>
          </w:p>
        </w:tc>
        <w:tc>
          <w:tcPr>
            <w:tcW w:w="985" w:type="dxa"/>
            <w:shd w:val="clear" w:color="auto" w:fill="auto"/>
            <w:vAlign w:val="center"/>
          </w:tcPr>
          <w:p w14:paraId="73C1915B" w14:textId="77777777" w:rsidR="00A71447" w:rsidRPr="00445EEF" w:rsidRDefault="00A71447" w:rsidP="00A71447">
            <w:pPr>
              <w:spacing w:before="0" w:after="0" w:line="240" w:lineRule="auto"/>
              <w:ind w:firstLine="0"/>
              <w:jc w:val="right"/>
              <w:rPr>
                <w:sz w:val="24"/>
                <w:szCs w:val="24"/>
              </w:rPr>
            </w:pPr>
            <w:r w:rsidRPr="00445EEF">
              <w:rPr>
                <w:sz w:val="24"/>
                <w:szCs w:val="24"/>
              </w:rPr>
              <w:t>4.0</w:t>
            </w:r>
          </w:p>
        </w:tc>
        <w:tc>
          <w:tcPr>
            <w:tcW w:w="997" w:type="dxa"/>
            <w:shd w:val="clear" w:color="auto" w:fill="auto"/>
            <w:vAlign w:val="center"/>
          </w:tcPr>
          <w:p w14:paraId="63F23A15" w14:textId="77777777" w:rsidR="00A71447" w:rsidRPr="00445EEF" w:rsidRDefault="00A71447" w:rsidP="00A71447">
            <w:pPr>
              <w:spacing w:before="0" w:after="0" w:line="240" w:lineRule="auto"/>
              <w:ind w:firstLine="0"/>
              <w:jc w:val="right"/>
              <w:rPr>
                <w:sz w:val="24"/>
                <w:szCs w:val="24"/>
              </w:rPr>
            </w:pPr>
            <w:r w:rsidRPr="00445EEF">
              <w:rPr>
                <w:sz w:val="24"/>
                <w:szCs w:val="24"/>
              </w:rPr>
              <w:t>3.8</w:t>
            </w:r>
          </w:p>
        </w:tc>
        <w:tc>
          <w:tcPr>
            <w:tcW w:w="996" w:type="dxa"/>
            <w:shd w:val="clear" w:color="auto" w:fill="auto"/>
            <w:vAlign w:val="center"/>
          </w:tcPr>
          <w:p w14:paraId="5EAB125E" w14:textId="77777777" w:rsidR="00A71447" w:rsidRPr="00445EEF" w:rsidRDefault="00A71447" w:rsidP="00A71447">
            <w:pPr>
              <w:spacing w:before="0" w:after="0" w:line="240" w:lineRule="auto"/>
              <w:ind w:firstLine="0"/>
              <w:jc w:val="right"/>
              <w:rPr>
                <w:sz w:val="24"/>
                <w:szCs w:val="24"/>
              </w:rPr>
            </w:pPr>
            <w:r w:rsidRPr="00445EEF">
              <w:rPr>
                <w:sz w:val="24"/>
                <w:szCs w:val="24"/>
              </w:rPr>
              <w:t>3.7</w:t>
            </w:r>
          </w:p>
        </w:tc>
        <w:tc>
          <w:tcPr>
            <w:tcW w:w="898" w:type="dxa"/>
            <w:shd w:val="clear" w:color="auto" w:fill="auto"/>
            <w:vAlign w:val="center"/>
          </w:tcPr>
          <w:p w14:paraId="63EC78B6" w14:textId="77777777" w:rsidR="00A71447" w:rsidRPr="00445EEF" w:rsidRDefault="00A71447" w:rsidP="00A71447">
            <w:pPr>
              <w:spacing w:before="0" w:after="0" w:line="240" w:lineRule="auto"/>
              <w:ind w:firstLine="0"/>
              <w:jc w:val="right"/>
              <w:rPr>
                <w:sz w:val="24"/>
                <w:szCs w:val="24"/>
              </w:rPr>
            </w:pPr>
            <w:r w:rsidRPr="00445EEF">
              <w:rPr>
                <w:sz w:val="24"/>
                <w:szCs w:val="24"/>
              </w:rPr>
              <w:t>3.2</w:t>
            </w:r>
          </w:p>
        </w:tc>
        <w:tc>
          <w:tcPr>
            <w:tcW w:w="984" w:type="dxa"/>
            <w:shd w:val="clear" w:color="auto" w:fill="auto"/>
            <w:vAlign w:val="center"/>
          </w:tcPr>
          <w:p w14:paraId="01DFD2C9" w14:textId="77777777" w:rsidR="00A71447" w:rsidRPr="00445EEF" w:rsidRDefault="00A71447" w:rsidP="00A71447">
            <w:pPr>
              <w:spacing w:before="0" w:after="0" w:line="240" w:lineRule="auto"/>
              <w:ind w:firstLine="0"/>
              <w:jc w:val="right"/>
              <w:rPr>
                <w:sz w:val="24"/>
                <w:szCs w:val="24"/>
              </w:rPr>
            </w:pPr>
            <w:r w:rsidRPr="00445EEF">
              <w:rPr>
                <w:sz w:val="24"/>
                <w:szCs w:val="24"/>
              </w:rPr>
              <w:t>3.2</w:t>
            </w:r>
          </w:p>
        </w:tc>
      </w:tr>
      <w:tr w:rsidR="00A71447" w:rsidRPr="00445EEF" w14:paraId="7B514627" w14:textId="77777777" w:rsidTr="00A71447">
        <w:tc>
          <w:tcPr>
            <w:tcW w:w="2898" w:type="dxa"/>
            <w:shd w:val="clear" w:color="auto" w:fill="auto"/>
            <w:vAlign w:val="center"/>
          </w:tcPr>
          <w:p w14:paraId="388EF219" w14:textId="77777777" w:rsidR="00A71447" w:rsidRPr="00445EEF" w:rsidRDefault="00A71447" w:rsidP="00A71447">
            <w:pPr>
              <w:spacing w:before="0" w:after="0" w:line="240" w:lineRule="auto"/>
              <w:ind w:firstLine="0"/>
              <w:rPr>
                <w:i/>
                <w:iCs/>
                <w:sz w:val="24"/>
                <w:szCs w:val="24"/>
              </w:rPr>
            </w:pPr>
            <w:r w:rsidRPr="00445EEF">
              <w:rPr>
                <w:i/>
                <w:iCs/>
                <w:sz w:val="24"/>
                <w:szCs w:val="24"/>
              </w:rPr>
              <w:lastRenderedPageBreak/>
              <w:t>Sản lượng</w:t>
            </w:r>
          </w:p>
        </w:tc>
        <w:tc>
          <w:tcPr>
            <w:tcW w:w="779" w:type="dxa"/>
            <w:shd w:val="clear" w:color="auto" w:fill="auto"/>
            <w:vAlign w:val="center"/>
          </w:tcPr>
          <w:p w14:paraId="5EEA7AF9" w14:textId="77777777" w:rsidR="00A71447" w:rsidRPr="00445EEF" w:rsidRDefault="00A71447" w:rsidP="00A71447">
            <w:pPr>
              <w:spacing w:before="0" w:after="0" w:line="240" w:lineRule="auto"/>
              <w:ind w:firstLine="0"/>
              <w:jc w:val="center"/>
              <w:rPr>
                <w:sz w:val="24"/>
                <w:szCs w:val="24"/>
              </w:rPr>
            </w:pPr>
            <w:r w:rsidRPr="00445EEF">
              <w:rPr>
                <w:sz w:val="24"/>
                <w:szCs w:val="24"/>
              </w:rPr>
              <w:t>Tấn</w:t>
            </w:r>
          </w:p>
        </w:tc>
        <w:tc>
          <w:tcPr>
            <w:tcW w:w="899" w:type="dxa"/>
            <w:shd w:val="clear" w:color="auto" w:fill="auto"/>
            <w:vAlign w:val="center"/>
          </w:tcPr>
          <w:p w14:paraId="647C891B" w14:textId="77777777" w:rsidR="00A71447" w:rsidRPr="00445EEF" w:rsidRDefault="00A71447" w:rsidP="00A71447">
            <w:pPr>
              <w:spacing w:before="0" w:after="0" w:line="240" w:lineRule="auto"/>
              <w:ind w:firstLine="0"/>
              <w:jc w:val="right"/>
              <w:rPr>
                <w:sz w:val="24"/>
                <w:szCs w:val="24"/>
              </w:rPr>
            </w:pPr>
            <w:r w:rsidRPr="00445EEF">
              <w:rPr>
                <w:sz w:val="24"/>
                <w:szCs w:val="24"/>
              </w:rPr>
              <w:t>512</w:t>
            </w:r>
          </w:p>
        </w:tc>
        <w:tc>
          <w:tcPr>
            <w:tcW w:w="985" w:type="dxa"/>
            <w:shd w:val="clear" w:color="auto" w:fill="auto"/>
            <w:vAlign w:val="center"/>
          </w:tcPr>
          <w:p w14:paraId="18A4CB2B" w14:textId="77777777" w:rsidR="00A71447" w:rsidRPr="00445EEF" w:rsidRDefault="00A71447" w:rsidP="00A71447">
            <w:pPr>
              <w:spacing w:before="0" w:after="0" w:line="240" w:lineRule="auto"/>
              <w:ind w:firstLine="0"/>
              <w:jc w:val="right"/>
              <w:rPr>
                <w:sz w:val="24"/>
                <w:szCs w:val="24"/>
              </w:rPr>
            </w:pPr>
            <w:r w:rsidRPr="00445EEF">
              <w:rPr>
                <w:sz w:val="24"/>
                <w:szCs w:val="24"/>
              </w:rPr>
              <w:t>625</w:t>
            </w:r>
          </w:p>
        </w:tc>
        <w:tc>
          <w:tcPr>
            <w:tcW w:w="997" w:type="dxa"/>
            <w:shd w:val="clear" w:color="auto" w:fill="auto"/>
            <w:vAlign w:val="center"/>
          </w:tcPr>
          <w:p w14:paraId="0512FBDA" w14:textId="77777777" w:rsidR="00A71447" w:rsidRPr="00445EEF" w:rsidRDefault="00A71447" w:rsidP="00A71447">
            <w:pPr>
              <w:spacing w:before="0" w:after="0" w:line="240" w:lineRule="auto"/>
              <w:ind w:firstLine="0"/>
              <w:jc w:val="right"/>
              <w:rPr>
                <w:sz w:val="24"/>
                <w:szCs w:val="24"/>
              </w:rPr>
            </w:pPr>
            <w:r w:rsidRPr="00445EEF">
              <w:rPr>
                <w:sz w:val="24"/>
                <w:szCs w:val="24"/>
              </w:rPr>
              <w:t>676</w:t>
            </w:r>
          </w:p>
        </w:tc>
        <w:tc>
          <w:tcPr>
            <w:tcW w:w="996" w:type="dxa"/>
            <w:shd w:val="clear" w:color="auto" w:fill="auto"/>
            <w:vAlign w:val="center"/>
          </w:tcPr>
          <w:p w14:paraId="44549BC2" w14:textId="77777777" w:rsidR="00A71447" w:rsidRPr="00445EEF" w:rsidRDefault="00A71447" w:rsidP="00A71447">
            <w:pPr>
              <w:spacing w:before="0" w:after="0" w:line="240" w:lineRule="auto"/>
              <w:ind w:firstLine="0"/>
              <w:jc w:val="right"/>
              <w:rPr>
                <w:sz w:val="24"/>
                <w:szCs w:val="24"/>
              </w:rPr>
            </w:pPr>
            <w:r w:rsidRPr="00445EEF">
              <w:rPr>
                <w:sz w:val="24"/>
                <w:szCs w:val="24"/>
              </w:rPr>
              <w:t>737</w:t>
            </w:r>
          </w:p>
        </w:tc>
        <w:tc>
          <w:tcPr>
            <w:tcW w:w="898" w:type="dxa"/>
            <w:shd w:val="clear" w:color="auto" w:fill="auto"/>
            <w:vAlign w:val="center"/>
          </w:tcPr>
          <w:p w14:paraId="7CE838D7" w14:textId="77777777" w:rsidR="00A71447" w:rsidRPr="00445EEF" w:rsidRDefault="00A71447" w:rsidP="00A71447">
            <w:pPr>
              <w:spacing w:before="0" w:after="0" w:line="240" w:lineRule="auto"/>
              <w:ind w:firstLine="0"/>
              <w:jc w:val="right"/>
              <w:rPr>
                <w:sz w:val="24"/>
                <w:szCs w:val="24"/>
              </w:rPr>
            </w:pPr>
            <w:r w:rsidRPr="00445EEF">
              <w:rPr>
                <w:sz w:val="24"/>
                <w:szCs w:val="24"/>
              </w:rPr>
              <w:t>832</w:t>
            </w:r>
          </w:p>
        </w:tc>
        <w:tc>
          <w:tcPr>
            <w:tcW w:w="984" w:type="dxa"/>
            <w:shd w:val="clear" w:color="auto" w:fill="auto"/>
            <w:vAlign w:val="center"/>
          </w:tcPr>
          <w:p w14:paraId="73D9885D" w14:textId="77777777" w:rsidR="00A71447" w:rsidRPr="00445EEF" w:rsidRDefault="00A71447" w:rsidP="00A71447">
            <w:pPr>
              <w:spacing w:before="0" w:after="0" w:line="240" w:lineRule="auto"/>
              <w:ind w:firstLine="0"/>
              <w:jc w:val="right"/>
              <w:rPr>
                <w:sz w:val="24"/>
                <w:szCs w:val="24"/>
              </w:rPr>
            </w:pPr>
            <w:r w:rsidRPr="00445EEF">
              <w:rPr>
                <w:sz w:val="24"/>
                <w:szCs w:val="24"/>
              </w:rPr>
              <w:t>820</w:t>
            </w:r>
          </w:p>
        </w:tc>
      </w:tr>
      <w:tr w:rsidR="00A71447" w:rsidRPr="00445EEF" w14:paraId="306990B9" w14:textId="77777777" w:rsidTr="00A71447">
        <w:tc>
          <w:tcPr>
            <w:tcW w:w="2898" w:type="dxa"/>
            <w:shd w:val="clear" w:color="auto" w:fill="auto"/>
            <w:vAlign w:val="center"/>
          </w:tcPr>
          <w:p w14:paraId="77FD356F"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Cây CN hàng năm</w:t>
            </w:r>
          </w:p>
        </w:tc>
        <w:tc>
          <w:tcPr>
            <w:tcW w:w="779" w:type="dxa"/>
            <w:shd w:val="clear" w:color="auto" w:fill="auto"/>
            <w:vAlign w:val="center"/>
          </w:tcPr>
          <w:p w14:paraId="47F7D97C" w14:textId="77777777" w:rsidR="00A71447" w:rsidRPr="00445EEF" w:rsidRDefault="00A71447" w:rsidP="00A71447">
            <w:pPr>
              <w:spacing w:before="0" w:after="0" w:line="240" w:lineRule="auto"/>
              <w:ind w:firstLine="0"/>
              <w:jc w:val="center"/>
              <w:rPr>
                <w:b/>
                <w:sz w:val="24"/>
                <w:szCs w:val="24"/>
              </w:rPr>
            </w:pPr>
            <w:r w:rsidRPr="00445EEF">
              <w:rPr>
                <w:b/>
                <w:sz w:val="24"/>
                <w:szCs w:val="24"/>
              </w:rPr>
              <w:t>Ha</w:t>
            </w:r>
          </w:p>
        </w:tc>
        <w:tc>
          <w:tcPr>
            <w:tcW w:w="899" w:type="dxa"/>
            <w:shd w:val="clear" w:color="auto" w:fill="auto"/>
            <w:vAlign w:val="center"/>
          </w:tcPr>
          <w:p w14:paraId="0A5F551F"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 </w:t>
            </w:r>
          </w:p>
        </w:tc>
        <w:tc>
          <w:tcPr>
            <w:tcW w:w="985" w:type="dxa"/>
            <w:shd w:val="clear" w:color="auto" w:fill="auto"/>
            <w:vAlign w:val="center"/>
          </w:tcPr>
          <w:p w14:paraId="06514F65"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 </w:t>
            </w:r>
          </w:p>
        </w:tc>
        <w:tc>
          <w:tcPr>
            <w:tcW w:w="997" w:type="dxa"/>
            <w:shd w:val="clear" w:color="auto" w:fill="auto"/>
            <w:vAlign w:val="center"/>
          </w:tcPr>
          <w:p w14:paraId="785F93F4"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 </w:t>
            </w:r>
          </w:p>
        </w:tc>
        <w:tc>
          <w:tcPr>
            <w:tcW w:w="996" w:type="dxa"/>
            <w:shd w:val="clear" w:color="auto" w:fill="auto"/>
            <w:vAlign w:val="center"/>
          </w:tcPr>
          <w:p w14:paraId="05BBF5AD"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 </w:t>
            </w:r>
          </w:p>
        </w:tc>
        <w:tc>
          <w:tcPr>
            <w:tcW w:w="898" w:type="dxa"/>
            <w:shd w:val="clear" w:color="auto" w:fill="auto"/>
            <w:vAlign w:val="center"/>
          </w:tcPr>
          <w:p w14:paraId="16CC8F0B"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 </w:t>
            </w:r>
          </w:p>
        </w:tc>
        <w:tc>
          <w:tcPr>
            <w:tcW w:w="984" w:type="dxa"/>
            <w:shd w:val="clear" w:color="auto" w:fill="auto"/>
            <w:vAlign w:val="center"/>
          </w:tcPr>
          <w:p w14:paraId="40985E61"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 </w:t>
            </w:r>
          </w:p>
        </w:tc>
      </w:tr>
      <w:tr w:rsidR="00A71447" w:rsidRPr="00445EEF" w14:paraId="721A7373" w14:textId="77777777" w:rsidTr="00A71447">
        <w:tc>
          <w:tcPr>
            <w:tcW w:w="2898" w:type="dxa"/>
            <w:shd w:val="clear" w:color="auto" w:fill="auto"/>
            <w:vAlign w:val="center"/>
          </w:tcPr>
          <w:p w14:paraId="5CE1C8BF" w14:textId="77777777" w:rsidR="00A71447" w:rsidRPr="00445EEF" w:rsidRDefault="00A71447" w:rsidP="00A71447">
            <w:pPr>
              <w:spacing w:before="0" w:after="0" w:line="240" w:lineRule="auto"/>
              <w:ind w:firstLine="0"/>
              <w:rPr>
                <w:sz w:val="24"/>
                <w:szCs w:val="24"/>
              </w:rPr>
            </w:pPr>
            <w:r w:rsidRPr="00445EEF">
              <w:rPr>
                <w:sz w:val="24"/>
                <w:szCs w:val="24"/>
              </w:rPr>
              <w:t xml:space="preserve"> - Đậu tương:   </w:t>
            </w:r>
            <w:r w:rsidRPr="00445EEF">
              <w:rPr>
                <w:i/>
                <w:iCs/>
                <w:sz w:val="24"/>
                <w:szCs w:val="24"/>
              </w:rPr>
              <w:t>Diện tích</w:t>
            </w:r>
          </w:p>
        </w:tc>
        <w:tc>
          <w:tcPr>
            <w:tcW w:w="779" w:type="dxa"/>
            <w:shd w:val="clear" w:color="auto" w:fill="auto"/>
            <w:vAlign w:val="center"/>
          </w:tcPr>
          <w:p w14:paraId="5CDF226C"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77387DAB" w14:textId="77777777" w:rsidR="00A71447" w:rsidRPr="00445EEF" w:rsidRDefault="00A71447" w:rsidP="00A71447">
            <w:pPr>
              <w:spacing w:before="0" w:after="0" w:line="240" w:lineRule="auto"/>
              <w:ind w:firstLine="0"/>
              <w:jc w:val="right"/>
              <w:rPr>
                <w:sz w:val="24"/>
                <w:szCs w:val="24"/>
              </w:rPr>
            </w:pPr>
            <w:r w:rsidRPr="00445EEF">
              <w:rPr>
                <w:sz w:val="24"/>
                <w:szCs w:val="24"/>
              </w:rPr>
              <w:t>640</w:t>
            </w:r>
          </w:p>
        </w:tc>
        <w:tc>
          <w:tcPr>
            <w:tcW w:w="985" w:type="dxa"/>
            <w:shd w:val="clear" w:color="auto" w:fill="auto"/>
            <w:vAlign w:val="center"/>
          </w:tcPr>
          <w:p w14:paraId="4D3A13AA" w14:textId="77777777" w:rsidR="00A71447" w:rsidRPr="00445EEF" w:rsidRDefault="00A71447" w:rsidP="00A71447">
            <w:pPr>
              <w:spacing w:before="0" w:after="0" w:line="240" w:lineRule="auto"/>
              <w:ind w:firstLine="0"/>
              <w:jc w:val="right"/>
              <w:rPr>
                <w:sz w:val="24"/>
                <w:szCs w:val="24"/>
              </w:rPr>
            </w:pPr>
            <w:r w:rsidRPr="00445EEF">
              <w:rPr>
                <w:sz w:val="24"/>
                <w:szCs w:val="24"/>
              </w:rPr>
              <w:t>550</w:t>
            </w:r>
          </w:p>
        </w:tc>
        <w:tc>
          <w:tcPr>
            <w:tcW w:w="997" w:type="dxa"/>
            <w:shd w:val="clear" w:color="auto" w:fill="auto"/>
            <w:vAlign w:val="center"/>
          </w:tcPr>
          <w:p w14:paraId="4811350D" w14:textId="77777777" w:rsidR="00A71447" w:rsidRPr="00445EEF" w:rsidRDefault="00A71447" w:rsidP="00A71447">
            <w:pPr>
              <w:spacing w:before="0" w:after="0" w:line="240" w:lineRule="auto"/>
              <w:ind w:firstLine="0"/>
              <w:jc w:val="right"/>
              <w:rPr>
                <w:sz w:val="24"/>
                <w:szCs w:val="24"/>
              </w:rPr>
            </w:pPr>
            <w:r w:rsidRPr="00445EEF">
              <w:rPr>
                <w:sz w:val="24"/>
                <w:szCs w:val="24"/>
              </w:rPr>
              <w:t>470</w:t>
            </w:r>
          </w:p>
        </w:tc>
        <w:tc>
          <w:tcPr>
            <w:tcW w:w="996" w:type="dxa"/>
            <w:shd w:val="clear" w:color="auto" w:fill="auto"/>
            <w:vAlign w:val="center"/>
          </w:tcPr>
          <w:p w14:paraId="572D1AD3" w14:textId="77777777" w:rsidR="00A71447" w:rsidRPr="00445EEF" w:rsidRDefault="00A71447" w:rsidP="00A71447">
            <w:pPr>
              <w:spacing w:before="0" w:after="0" w:line="240" w:lineRule="auto"/>
              <w:ind w:firstLine="0"/>
              <w:jc w:val="right"/>
              <w:rPr>
                <w:sz w:val="24"/>
                <w:szCs w:val="24"/>
              </w:rPr>
            </w:pPr>
            <w:r w:rsidRPr="00445EEF">
              <w:rPr>
                <w:sz w:val="24"/>
                <w:szCs w:val="24"/>
              </w:rPr>
              <w:t>260</w:t>
            </w:r>
          </w:p>
        </w:tc>
        <w:tc>
          <w:tcPr>
            <w:tcW w:w="898" w:type="dxa"/>
            <w:shd w:val="clear" w:color="auto" w:fill="auto"/>
            <w:vAlign w:val="center"/>
          </w:tcPr>
          <w:p w14:paraId="786AE817" w14:textId="77777777" w:rsidR="00A71447" w:rsidRPr="00445EEF" w:rsidRDefault="00A71447" w:rsidP="00A71447">
            <w:pPr>
              <w:spacing w:before="0" w:after="0" w:line="240" w:lineRule="auto"/>
              <w:ind w:firstLine="0"/>
              <w:jc w:val="right"/>
              <w:rPr>
                <w:sz w:val="24"/>
                <w:szCs w:val="24"/>
              </w:rPr>
            </w:pPr>
            <w:r w:rsidRPr="00445EEF">
              <w:rPr>
                <w:sz w:val="24"/>
                <w:szCs w:val="24"/>
              </w:rPr>
              <w:t>75</w:t>
            </w:r>
          </w:p>
        </w:tc>
        <w:tc>
          <w:tcPr>
            <w:tcW w:w="984" w:type="dxa"/>
            <w:shd w:val="clear" w:color="auto" w:fill="auto"/>
            <w:vAlign w:val="center"/>
          </w:tcPr>
          <w:p w14:paraId="3856B996" w14:textId="77777777" w:rsidR="00A71447" w:rsidRPr="00445EEF" w:rsidRDefault="00A71447" w:rsidP="00A71447">
            <w:pPr>
              <w:spacing w:before="0" w:after="0" w:line="240" w:lineRule="auto"/>
              <w:ind w:firstLine="0"/>
              <w:jc w:val="right"/>
              <w:rPr>
                <w:sz w:val="24"/>
                <w:szCs w:val="24"/>
              </w:rPr>
            </w:pPr>
            <w:r w:rsidRPr="00445EEF">
              <w:rPr>
                <w:sz w:val="24"/>
                <w:szCs w:val="24"/>
              </w:rPr>
              <w:t>67</w:t>
            </w:r>
          </w:p>
        </w:tc>
      </w:tr>
      <w:tr w:rsidR="00A71447" w:rsidRPr="00445EEF" w14:paraId="2483BA5D" w14:textId="77777777" w:rsidTr="00A71447">
        <w:tc>
          <w:tcPr>
            <w:tcW w:w="2898" w:type="dxa"/>
            <w:shd w:val="clear" w:color="auto" w:fill="auto"/>
            <w:vAlign w:val="center"/>
          </w:tcPr>
          <w:p w14:paraId="7BCBF950" w14:textId="77777777" w:rsidR="00A71447" w:rsidRPr="00445EEF" w:rsidRDefault="00A71447" w:rsidP="00A71447">
            <w:pPr>
              <w:spacing w:before="0" w:after="0" w:line="240" w:lineRule="auto"/>
              <w:ind w:firstLine="0"/>
              <w:rPr>
                <w:i/>
                <w:iCs/>
                <w:sz w:val="24"/>
                <w:szCs w:val="24"/>
              </w:rPr>
            </w:pPr>
            <w:r w:rsidRPr="00445EEF">
              <w:rPr>
                <w:i/>
                <w:iCs/>
                <w:sz w:val="24"/>
                <w:szCs w:val="24"/>
              </w:rPr>
              <w:t>Năng suất</w:t>
            </w:r>
          </w:p>
        </w:tc>
        <w:tc>
          <w:tcPr>
            <w:tcW w:w="779" w:type="dxa"/>
            <w:shd w:val="clear" w:color="auto" w:fill="auto"/>
            <w:vAlign w:val="center"/>
          </w:tcPr>
          <w:p w14:paraId="5B2859B0" w14:textId="77777777" w:rsidR="00A71447" w:rsidRPr="00445EEF" w:rsidRDefault="00A71447" w:rsidP="00A71447">
            <w:pPr>
              <w:spacing w:before="0" w:after="0" w:line="240" w:lineRule="auto"/>
              <w:ind w:firstLine="0"/>
              <w:jc w:val="center"/>
              <w:rPr>
                <w:sz w:val="24"/>
                <w:szCs w:val="24"/>
              </w:rPr>
            </w:pPr>
            <w:r w:rsidRPr="00445EEF">
              <w:rPr>
                <w:sz w:val="24"/>
                <w:szCs w:val="24"/>
              </w:rPr>
              <w:t>tạ/ha</w:t>
            </w:r>
          </w:p>
        </w:tc>
        <w:tc>
          <w:tcPr>
            <w:tcW w:w="899" w:type="dxa"/>
            <w:shd w:val="clear" w:color="auto" w:fill="auto"/>
            <w:vAlign w:val="center"/>
          </w:tcPr>
          <w:p w14:paraId="360596DF" w14:textId="77777777" w:rsidR="00A71447" w:rsidRPr="00445EEF" w:rsidRDefault="00A71447" w:rsidP="00A71447">
            <w:pPr>
              <w:spacing w:before="0" w:after="0" w:line="240" w:lineRule="auto"/>
              <w:ind w:firstLine="0"/>
              <w:jc w:val="right"/>
              <w:rPr>
                <w:sz w:val="24"/>
                <w:szCs w:val="24"/>
              </w:rPr>
            </w:pPr>
            <w:r w:rsidRPr="00445EEF">
              <w:rPr>
                <w:sz w:val="24"/>
                <w:szCs w:val="24"/>
              </w:rPr>
              <w:t>14</w:t>
            </w:r>
          </w:p>
        </w:tc>
        <w:tc>
          <w:tcPr>
            <w:tcW w:w="985" w:type="dxa"/>
            <w:shd w:val="clear" w:color="auto" w:fill="auto"/>
            <w:vAlign w:val="center"/>
          </w:tcPr>
          <w:p w14:paraId="0F79AC00" w14:textId="77777777" w:rsidR="00A71447" w:rsidRPr="00445EEF" w:rsidRDefault="00A71447" w:rsidP="00A71447">
            <w:pPr>
              <w:spacing w:before="0" w:after="0" w:line="240" w:lineRule="auto"/>
              <w:ind w:firstLine="0"/>
              <w:jc w:val="right"/>
              <w:rPr>
                <w:sz w:val="24"/>
                <w:szCs w:val="24"/>
              </w:rPr>
            </w:pPr>
            <w:r w:rsidRPr="00445EEF">
              <w:rPr>
                <w:sz w:val="24"/>
                <w:szCs w:val="24"/>
              </w:rPr>
              <w:t>14</w:t>
            </w:r>
          </w:p>
        </w:tc>
        <w:tc>
          <w:tcPr>
            <w:tcW w:w="997" w:type="dxa"/>
            <w:shd w:val="clear" w:color="auto" w:fill="auto"/>
            <w:vAlign w:val="center"/>
          </w:tcPr>
          <w:p w14:paraId="49C83E50" w14:textId="77777777" w:rsidR="00A71447" w:rsidRPr="00445EEF" w:rsidRDefault="00A71447" w:rsidP="00A71447">
            <w:pPr>
              <w:spacing w:before="0" w:after="0" w:line="240" w:lineRule="auto"/>
              <w:ind w:firstLine="0"/>
              <w:jc w:val="right"/>
              <w:rPr>
                <w:sz w:val="24"/>
                <w:szCs w:val="24"/>
              </w:rPr>
            </w:pPr>
            <w:r w:rsidRPr="00445EEF">
              <w:rPr>
                <w:sz w:val="24"/>
                <w:szCs w:val="24"/>
              </w:rPr>
              <w:t>11.6</w:t>
            </w:r>
          </w:p>
        </w:tc>
        <w:tc>
          <w:tcPr>
            <w:tcW w:w="996" w:type="dxa"/>
            <w:shd w:val="clear" w:color="auto" w:fill="auto"/>
            <w:vAlign w:val="center"/>
          </w:tcPr>
          <w:p w14:paraId="220B5363" w14:textId="77777777" w:rsidR="00A71447" w:rsidRPr="00445EEF" w:rsidRDefault="00A71447" w:rsidP="00A71447">
            <w:pPr>
              <w:spacing w:before="0" w:after="0" w:line="240" w:lineRule="auto"/>
              <w:ind w:firstLine="0"/>
              <w:jc w:val="right"/>
              <w:rPr>
                <w:sz w:val="24"/>
                <w:szCs w:val="24"/>
              </w:rPr>
            </w:pPr>
            <w:r w:rsidRPr="00445EEF">
              <w:rPr>
                <w:sz w:val="24"/>
                <w:szCs w:val="24"/>
              </w:rPr>
              <w:t>12.7</w:t>
            </w:r>
          </w:p>
        </w:tc>
        <w:tc>
          <w:tcPr>
            <w:tcW w:w="898" w:type="dxa"/>
            <w:shd w:val="clear" w:color="auto" w:fill="auto"/>
            <w:vAlign w:val="center"/>
          </w:tcPr>
          <w:p w14:paraId="278ACC04" w14:textId="77777777" w:rsidR="00A71447" w:rsidRPr="00445EEF" w:rsidRDefault="00A71447" w:rsidP="00A71447">
            <w:pPr>
              <w:spacing w:before="0" w:after="0" w:line="240" w:lineRule="auto"/>
              <w:ind w:firstLine="0"/>
              <w:jc w:val="right"/>
              <w:rPr>
                <w:sz w:val="24"/>
                <w:szCs w:val="24"/>
              </w:rPr>
            </w:pPr>
            <w:r w:rsidRPr="00445EEF">
              <w:rPr>
                <w:sz w:val="24"/>
                <w:szCs w:val="24"/>
              </w:rPr>
              <w:t>14</w:t>
            </w:r>
          </w:p>
        </w:tc>
        <w:tc>
          <w:tcPr>
            <w:tcW w:w="984" w:type="dxa"/>
            <w:shd w:val="clear" w:color="auto" w:fill="auto"/>
            <w:vAlign w:val="center"/>
          </w:tcPr>
          <w:p w14:paraId="12C18122" w14:textId="77777777" w:rsidR="00A71447" w:rsidRPr="00445EEF" w:rsidRDefault="00A71447" w:rsidP="00A71447">
            <w:pPr>
              <w:spacing w:before="0" w:after="0" w:line="240" w:lineRule="auto"/>
              <w:ind w:firstLine="0"/>
              <w:jc w:val="right"/>
              <w:rPr>
                <w:sz w:val="24"/>
                <w:szCs w:val="24"/>
              </w:rPr>
            </w:pPr>
            <w:r w:rsidRPr="00445EEF">
              <w:rPr>
                <w:sz w:val="24"/>
                <w:szCs w:val="24"/>
              </w:rPr>
              <w:t>14</w:t>
            </w:r>
          </w:p>
        </w:tc>
      </w:tr>
      <w:tr w:rsidR="00A71447" w:rsidRPr="00445EEF" w14:paraId="794379EA" w14:textId="77777777" w:rsidTr="00A71447">
        <w:tc>
          <w:tcPr>
            <w:tcW w:w="2898" w:type="dxa"/>
            <w:shd w:val="clear" w:color="auto" w:fill="auto"/>
            <w:vAlign w:val="center"/>
          </w:tcPr>
          <w:p w14:paraId="6C91406C" w14:textId="77777777" w:rsidR="00A71447" w:rsidRPr="00445EEF" w:rsidRDefault="00A71447" w:rsidP="00A71447">
            <w:pPr>
              <w:spacing w:before="0" w:after="0" w:line="240" w:lineRule="auto"/>
              <w:ind w:firstLine="0"/>
              <w:rPr>
                <w:i/>
                <w:iCs/>
                <w:sz w:val="24"/>
                <w:szCs w:val="24"/>
              </w:rPr>
            </w:pPr>
            <w:r w:rsidRPr="00445EEF">
              <w:rPr>
                <w:i/>
                <w:iCs/>
                <w:sz w:val="24"/>
                <w:szCs w:val="24"/>
              </w:rPr>
              <w:t>Sản lượng</w:t>
            </w:r>
          </w:p>
        </w:tc>
        <w:tc>
          <w:tcPr>
            <w:tcW w:w="779" w:type="dxa"/>
            <w:shd w:val="clear" w:color="auto" w:fill="auto"/>
            <w:vAlign w:val="center"/>
          </w:tcPr>
          <w:p w14:paraId="1B6169BF" w14:textId="77777777" w:rsidR="00A71447" w:rsidRPr="00445EEF" w:rsidRDefault="00A71447" w:rsidP="00A71447">
            <w:pPr>
              <w:spacing w:before="0" w:after="0" w:line="240" w:lineRule="auto"/>
              <w:ind w:firstLine="0"/>
              <w:jc w:val="center"/>
              <w:rPr>
                <w:sz w:val="24"/>
                <w:szCs w:val="24"/>
              </w:rPr>
            </w:pPr>
            <w:r w:rsidRPr="00445EEF">
              <w:rPr>
                <w:sz w:val="24"/>
                <w:szCs w:val="24"/>
              </w:rPr>
              <w:t>Tấn</w:t>
            </w:r>
          </w:p>
        </w:tc>
        <w:tc>
          <w:tcPr>
            <w:tcW w:w="899" w:type="dxa"/>
            <w:shd w:val="clear" w:color="auto" w:fill="auto"/>
            <w:vAlign w:val="center"/>
          </w:tcPr>
          <w:p w14:paraId="03227744" w14:textId="77777777" w:rsidR="00A71447" w:rsidRPr="00445EEF" w:rsidRDefault="00A71447" w:rsidP="00A71447">
            <w:pPr>
              <w:spacing w:before="0" w:after="0" w:line="240" w:lineRule="auto"/>
              <w:ind w:firstLine="0"/>
              <w:jc w:val="right"/>
              <w:rPr>
                <w:sz w:val="24"/>
                <w:szCs w:val="24"/>
              </w:rPr>
            </w:pPr>
            <w:r w:rsidRPr="00445EEF">
              <w:rPr>
                <w:sz w:val="24"/>
                <w:szCs w:val="24"/>
              </w:rPr>
              <w:t>892</w:t>
            </w:r>
          </w:p>
        </w:tc>
        <w:tc>
          <w:tcPr>
            <w:tcW w:w="985" w:type="dxa"/>
            <w:shd w:val="clear" w:color="auto" w:fill="auto"/>
            <w:vAlign w:val="center"/>
          </w:tcPr>
          <w:p w14:paraId="5C462BFD" w14:textId="77777777" w:rsidR="00A71447" w:rsidRPr="00445EEF" w:rsidRDefault="00A71447" w:rsidP="00A71447">
            <w:pPr>
              <w:spacing w:before="0" w:after="0" w:line="240" w:lineRule="auto"/>
              <w:ind w:firstLine="0"/>
              <w:jc w:val="right"/>
              <w:rPr>
                <w:sz w:val="24"/>
                <w:szCs w:val="24"/>
              </w:rPr>
            </w:pPr>
            <w:r w:rsidRPr="00445EEF">
              <w:rPr>
                <w:sz w:val="24"/>
                <w:szCs w:val="24"/>
              </w:rPr>
              <w:t>746</w:t>
            </w:r>
          </w:p>
        </w:tc>
        <w:tc>
          <w:tcPr>
            <w:tcW w:w="997" w:type="dxa"/>
            <w:shd w:val="clear" w:color="auto" w:fill="auto"/>
            <w:vAlign w:val="center"/>
          </w:tcPr>
          <w:p w14:paraId="0B128346" w14:textId="77777777" w:rsidR="00A71447" w:rsidRPr="00445EEF" w:rsidRDefault="00A71447" w:rsidP="00A71447">
            <w:pPr>
              <w:spacing w:before="0" w:after="0" w:line="240" w:lineRule="auto"/>
              <w:ind w:firstLine="0"/>
              <w:jc w:val="right"/>
              <w:rPr>
                <w:sz w:val="24"/>
                <w:szCs w:val="24"/>
              </w:rPr>
            </w:pPr>
            <w:r w:rsidRPr="00445EEF">
              <w:rPr>
                <w:sz w:val="24"/>
                <w:szCs w:val="24"/>
              </w:rPr>
              <w:t>547</w:t>
            </w:r>
          </w:p>
        </w:tc>
        <w:tc>
          <w:tcPr>
            <w:tcW w:w="996" w:type="dxa"/>
            <w:shd w:val="clear" w:color="auto" w:fill="auto"/>
            <w:vAlign w:val="center"/>
          </w:tcPr>
          <w:p w14:paraId="6042D04C" w14:textId="77777777" w:rsidR="00A71447" w:rsidRPr="00445EEF" w:rsidRDefault="00A71447" w:rsidP="00A71447">
            <w:pPr>
              <w:spacing w:before="0" w:after="0" w:line="240" w:lineRule="auto"/>
              <w:ind w:firstLine="0"/>
              <w:jc w:val="right"/>
              <w:rPr>
                <w:sz w:val="24"/>
                <w:szCs w:val="24"/>
              </w:rPr>
            </w:pPr>
            <w:r w:rsidRPr="00445EEF">
              <w:rPr>
                <w:sz w:val="24"/>
                <w:szCs w:val="24"/>
              </w:rPr>
              <w:t>329</w:t>
            </w:r>
          </w:p>
        </w:tc>
        <w:tc>
          <w:tcPr>
            <w:tcW w:w="898" w:type="dxa"/>
            <w:shd w:val="clear" w:color="auto" w:fill="auto"/>
            <w:vAlign w:val="center"/>
          </w:tcPr>
          <w:p w14:paraId="7E3DD277" w14:textId="77777777" w:rsidR="00A71447" w:rsidRPr="00445EEF" w:rsidRDefault="00A71447" w:rsidP="00A71447">
            <w:pPr>
              <w:spacing w:before="0" w:after="0" w:line="240" w:lineRule="auto"/>
              <w:ind w:firstLine="0"/>
              <w:jc w:val="right"/>
              <w:rPr>
                <w:sz w:val="24"/>
                <w:szCs w:val="24"/>
              </w:rPr>
            </w:pPr>
            <w:r w:rsidRPr="00445EEF">
              <w:rPr>
                <w:sz w:val="24"/>
                <w:szCs w:val="24"/>
              </w:rPr>
              <w:t>105</w:t>
            </w:r>
          </w:p>
        </w:tc>
        <w:tc>
          <w:tcPr>
            <w:tcW w:w="984" w:type="dxa"/>
            <w:shd w:val="clear" w:color="auto" w:fill="auto"/>
            <w:vAlign w:val="center"/>
          </w:tcPr>
          <w:p w14:paraId="24C01DC9" w14:textId="77777777" w:rsidR="00A71447" w:rsidRPr="00445EEF" w:rsidRDefault="00A71447" w:rsidP="00A71447">
            <w:pPr>
              <w:spacing w:before="0" w:after="0" w:line="240" w:lineRule="auto"/>
              <w:ind w:firstLine="0"/>
              <w:jc w:val="right"/>
              <w:rPr>
                <w:sz w:val="24"/>
                <w:szCs w:val="24"/>
              </w:rPr>
            </w:pPr>
            <w:r w:rsidRPr="00445EEF">
              <w:rPr>
                <w:sz w:val="24"/>
                <w:szCs w:val="24"/>
              </w:rPr>
              <w:t>94</w:t>
            </w:r>
          </w:p>
        </w:tc>
      </w:tr>
      <w:tr w:rsidR="00A71447" w:rsidRPr="00445EEF" w14:paraId="1C418A13" w14:textId="77777777" w:rsidTr="00A71447">
        <w:tc>
          <w:tcPr>
            <w:tcW w:w="2898" w:type="dxa"/>
            <w:shd w:val="clear" w:color="auto" w:fill="auto"/>
            <w:vAlign w:val="center"/>
          </w:tcPr>
          <w:p w14:paraId="2CA8F44E" w14:textId="77777777" w:rsidR="00A71447" w:rsidRPr="00445EEF" w:rsidRDefault="00A71447" w:rsidP="00A71447">
            <w:pPr>
              <w:spacing w:before="0" w:after="0" w:line="240" w:lineRule="auto"/>
              <w:ind w:firstLine="0"/>
              <w:rPr>
                <w:sz w:val="24"/>
                <w:szCs w:val="24"/>
              </w:rPr>
            </w:pPr>
            <w:r w:rsidRPr="00445EEF">
              <w:rPr>
                <w:sz w:val="24"/>
                <w:szCs w:val="24"/>
              </w:rPr>
              <w:t xml:space="preserve"> - Lạc:  </w:t>
            </w:r>
            <w:r w:rsidRPr="00445EEF">
              <w:rPr>
                <w:i/>
                <w:iCs/>
                <w:sz w:val="24"/>
                <w:szCs w:val="24"/>
              </w:rPr>
              <w:t>Diện tích</w:t>
            </w:r>
          </w:p>
        </w:tc>
        <w:tc>
          <w:tcPr>
            <w:tcW w:w="779" w:type="dxa"/>
            <w:shd w:val="clear" w:color="auto" w:fill="auto"/>
            <w:vAlign w:val="center"/>
          </w:tcPr>
          <w:p w14:paraId="68B11632"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6CAD6F67" w14:textId="77777777" w:rsidR="00A71447" w:rsidRPr="00445EEF" w:rsidRDefault="00A71447" w:rsidP="00A71447">
            <w:pPr>
              <w:spacing w:before="0" w:after="0" w:line="240" w:lineRule="auto"/>
              <w:ind w:firstLine="0"/>
              <w:jc w:val="right"/>
              <w:rPr>
                <w:sz w:val="24"/>
                <w:szCs w:val="24"/>
              </w:rPr>
            </w:pPr>
            <w:r w:rsidRPr="00445EEF">
              <w:rPr>
                <w:sz w:val="24"/>
                <w:szCs w:val="24"/>
              </w:rPr>
              <w:t>316</w:t>
            </w:r>
          </w:p>
        </w:tc>
        <w:tc>
          <w:tcPr>
            <w:tcW w:w="985" w:type="dxa"/>
            <w:shd w:val="clear" w:color="auto" w:fill="auto"/>
            <w:vAlign w:val="center"/>
          </w:tcPr>
          <w:p w14:paraId="5497AA31" w14:textId="77777777" w:rsidR="00A71447" w:rsidRPr="00445EEF" w:rsidRDefault="00A71447" w:rsidP="00A71447">
            <w:pPr>
              <w:spacing w:before="0" w:after="0" w:line="240" w:lineRule="auto"/>
              <w:ind w:firstLine="0"/>
              <w:jc w:val="right"/>
              <w:rPr>
                <w:sz w:val="24"/>
                <w:szCs w:val="24"/>
              </w:rPr>
            </w:pPr>
            <w:r w:rsidRPr="00445EEF">
              <w:rPr>
                <w:sz w:val="24"/>
                <w:szCs w:val="24"/>
              </w:rPr>
              <w:t>381</w:t>
            </w:r>
          </w:p>
        </w:tc>
        <w:tc>
          <w:tcPr>
            <w:tcW w:w="997" w:type="dxa"/>
            <w:shd w:val="clear" w:color="auto" w:fill="auto"/>
            <w:vAlign w:val="center"/>
          </w:tcPr>
          <w:p w14:paraId="596909AB" w14:textId="77777777" w:rsidR="00A71447" w:rsidRPr="00445EEF" w:rsidRDefault="00A71447" w:rsidP="00A71447">
            <w:pPr>
              <w:spacing w:before="0" w:after="0" w:line="240" w:lineRule="auto"/>
              <w:ind w:firstLine="0"/>
              <w:jc w:val="right"/>
              <w:rPr>
                <w:sz w:val="24"/>
                <w:szCs w:val="24"/>
              </w:rPr>
            </w:pPr>
            <w:r w:rsidRPr="00445EEF">
              <w:rPr>
                <w:sz w:val="24"/>
                <w:szCs w:val="24"/>
              </w:rPr>
              <w:t>361</w:t>
            </w:r>
          </w:p>
        </w:tc>
        <w:tc>
          <w:tcPr>
            <w:tcW w:w="996" w:type="dxa"/>
            <w:shd w:val="clear" w:color="auto" w:fill="auto"/>
            <w:vAlign w:val="center"/>
          </w:tcPr>
          <w:p w14:paraId="2DA4C63B" w14:textId="77777777" w:rsidR="00A71447" w:rsidRPr="00445EEF" w:rsidRDefault="00A71447" w:rsidP="00A71447">
            <w:pPr>
              <w:spacing w:before="0" w:after="0" w:line="240" w:lineRule="auto"/>
              <w:ind w:firstLine="0"/>
              <w:jc w:val="right"/>
              <w:rPr>
                <w:sz w:val="24"/>
                <w:szCs w:val="24"/>
              </w:rPr>
            </w:pPr>
            <w:r w:rsidRPr="00445EEF">
              <w:rPr>
                <w:sz w:val="24"/>
                <w:szCs w:val="24"/>
              </w:rPr>
              <w:t>302</w:t>
            </w:r>
          </w:p>
        </w:tc>
        <w:tc>
          <w:tcPr>
            <w:tcW w:w="898" w:type="dxa"/>
            <w:shd w:val="clear" w:color="auto" w:fill="auto"/>
            <w:vAlign w:val="center"/>
          </w:tcPr>
          <w:p w14:paraId="2555887F" w14:textId="77777777" w:rsidR="00A71447" w:rsidRPr="00445EEF" w:rsidRDefault="00A71447" w:rsidP="00A71447">
            <w:pPr>
              <w:spacing w:before="0" w:after="0" w:line="240" w:lineRule="auto"/>
              <w:ind w:firstLine="0"/>
              <w:jc w:val="right"/>
              <w:rPr>
                <w:sz w:val="24"/>
                <w:szCs w:val="24"/>
              </w:rPr>
            </w:pPr>
            <w:r w:rsidRPr="00445EEF">
              <w:rPr>
                <w:sz w:val="24"/>
                <w:szCs w:val="24"/>
              </w:rPr>
              <w:t>295</w:t>
            </w:r>
          </w:p>
        </w:tc>
        <w:tc>
          <w:tcPr>
            <w:tcW w:w="984" w:type="dxa"/>
            <w:shd w:val="clear" w:color="auto" w:fill="auto"/>
            <w:vAlign w:val="center"/>
          </w:tcPr>
          <w:p w14:paraId="5D62396A" w14:textId="77777777" w:rsidR="00A71447" w:rsidRPr="00445EEF" w:rsidRDefault="00A71447" w:rsidP="00A71447">
            <w:pPr>
              <w:spacing w:before="0" w:after="0" w:line="240" w:lineRule="auto"/>
              <w:ind w:firstLine="0"/>
              <w:jc w:val="right"/>
              <w:rPr>
                <w:sz w:val="24"/>
                <w:szCs w:val="24"/>
              </w:rPr>
            </w:pPr>
            <w:r w:rsidRPr="00445EEF">
              <w:rPr>
                <w:sz w:val="24"/>
                <w:szCs w:val="24"/>
              </w:rPr>
              <w:t>232</w:t>
            </w:r>
          </w:p>
        </w:tc>
      </w:tr>
      <w:tr w:rsidR="00A71447" w:rsidRPr="00445EEF" w14:paraId="41481A05" w14:textId="77777777" w:rsidTr="00A71447">
        <w:tc>
          <w:tcPr>
            <w:tcW w:w="2898" w:type="dxa"/>
            <w:shd w:val="clear" w:color="auto" w:fill="auto"/>
            <w:vAlign w:val="center"/>
          </w:tcPr>
          <w:p w14:paraId="195ACA54" w14:textId="77777777" w:rsidR="00A71447" w:rsidRPr="00445EEF" w:rsidRDefault="00A71447" w:rsidP="00A71447">
            <w:pPr>
              <w:spacing w:before="0" w:after="0" w:line="240" w:lineRule="auto"/>
              <w:ind w:firstLine="0"/>
              <w:rPr>
                <w:i/>
                <w:iCs/>
                <w:sz w:val="24"/>
                <w:szCs w:val="24"/>
              </w:rPr>
            </w:pPr>
            <w:r w:rsidRPr="00445EEF">
              <w:rPr>
                <w:i/>
                <w:iCs/>
                <w:sz w:val="24"/>
                <w:szCs w:val="24"/>
              </w:rPr>
              <w:t>Năng suất</w:t>
            </w:r>
          </w:p>
        </w:tc>
        <w:tc>
          <w:tcPr>
            <w:tcW w:w="779" w:type="dxa"/>
            <w:shd w:val="clear" w:color="auto" w:fill="auto"/>
            <w:vAlign w:val="center"/>
          </w:tcPr>
          <w:p w14:paraId="4B10C0AC" w14:textId="77777777" w:rsidR="00A71447" w:rsidRPr="00445EEF" w:rsidRDefault="00A71447" w:rsidP="00A71447">
            <w:pPr>
              <w:spacing w:before="0" w:after="0" w:line="240" w:lineRule="auto"/>
              <w:ind w:firstLine="0"/>
              <w:jc w:val="center"/>
              <w:rPr>
                <w:sz w:val="24"/>
                <w:szCs w:val="24"/>
              </w:rPr>
            </w:pPr>
            <w:r w:rsidRPr="00445EEF">
              <w:rPr>
                <w:sz w:val="24"/>
                <w:szCs w:val="24"/>
              </w:rPr>
              <w:t>tạ/ha</w:t>
            </w:r>
          </w:p>
        </w:tc>
        <w:tc>
          <w:tcPr>
            <w:tcW w:w="899" w:type="dxa"/>
            <w:shd w:val="clear" w:color="auto" w:fill="auto"/>
            <w:vAlign w:val="center"/>
          </w:tcPr>
          <w:p w14:paraId="5CBC5D40" w14:textId="77777777" w:rsidR="00A71447" w:rsidRPr="00445EEF" w:rsidRDefault="00A71447" w:rsidP="00A71447">
            <w:pPr>
              <w:spacing w:before="0" w:after="0" w:line="240" w:lineRule="auto"/>
              <w:ind w:firstLine="0"/>
              <w:jc w:val="right"/>
              <w:rPr>
                <w:sz w:val="24"/>
                <w:szCs w:val="24"/>
              </w:rPr>
            </w:pPr>
            <w:r w:rsidRPr="00445EEF">
              <w:rPr>
                <w:sz w:val="24"/>
                <w:szCs w:val="24"/>
              </w:rPr>
              <w:t>13</w:t>
            </w:r>
          </w:p>
        </w:tc>
        <w:tc>
          <w:tcPr>
            <w:tcW w:w="985" w:type="dxa"/>
            <w:shd w:val="clear" w:color="auto" w:fill="auto"/>
            <w:vAlign w:val="center"/>
          </w:tcPr>
          <w:p w14:paraId="41524720" w14:textId="77777777" w:rsidR="00A71447" w:rsidRPr="00445EEF" w:rsidRDefault="00A71447" w:rsidP="00A71447">
            <w:pPr>
              <w:spacing w:before="0" w:after="0" w:line="240" w:lineRule="auto"/>
              <w:ind w:firstLine="0"/>
              <w:jc w:val="right"/>
              <w:rPr>
                <w:sz w:val="24"/>
                <w:szCs w:val="24"/>
              </w:rPr>
            </w:pPr>
            <w:r w:rsidRPr="00445EEF">
              <w:rPr>
                <w:sz w:val="24"/>
                <w:szCs w:val="24"/>
              </w:rPr>
              <w:t>14</w:t>
            </w:r>
          </w:p>
        </w:tc>
        <w:tc>
          <w:tcPr>
            <w:tcW w:w="997" w:type="dxa"/>
            <w:shd w:val="clear" w:color="auto" w:fill="auto"/>
            <w:vAlign w:val="center"/>
          </w:tcPr>
          <w:p w14:paraId="0C7F7F87" w14:textId="77777777" w:rsidR="00A71447" w:rsidRPr="00445EEF" w:rsidRDefault="00A71447" w:rsidP="00A71447">
            <w:pPr>
              <w:spacing w:before="0" w:after="0" w:line="240" w:lineRule="auto"/>
              <w:ind w:firstLine="0"/>
              <w:jc w:val="right"/>
              <w:rPr>
                <w:sz w:val="24"/>
                <w:szCs w:val="24"/>
              </w:rPr>
            </w:pPr>
            <w:r w:rsidRPr="00445EEF">
              <w:rPr>
                <w:sz w:val="24"/>
                <w:szCs w:val="24"/>
              </w:rPr>
              <w:t>12.8</w:t>
            </w:r>
          </w:p>
        </w:tc>
        <w:tc>
          <w:tcPr>
            <w:tcW w:w="996" w:type="dxa"/>
            <w:shd w:val="clear" w:color="auto" w:fill="auto"/>
            <w:vAlign w:val="center"/>
          </w:tcPr>
          <w:p w14:paraId="124C1CE9" w14:textId="77777777" w:rsidR="00A71447" w:rsidRPr="00445EEF" w:rsidRDefault="00A71447" w:rsidP="00A71447">
            <w:pPr>
              <w:spacing w:before="0" w:after="0" w:line="240" w:lineRule="auto"/>
              <w:ind w:firstLine="0"/>
              <w:jc w:val="right"/>
              <w:rPr>
                <w:sz w:val="24"/>
                <w:szCs w:val="24"/>
              </w:rPr>
            </w:pPr>
            <w:r w:rsidRPr="00445EEF">
              <w:rPr>
                <w:sz w:val="24"/>
                <w:szCs w:val="24"/>
              </w:rPr>
              <w:t>13.5</w:t>
            </w:r>
          </w:p>
        </w:tc>
        <w:tc>
          <w:tcPr>
            <w:tcW w:w="898" w:type="dxa"/>
            <w:shd w:val="clear" w:color="auto" w:fill="auto"/>
            <w:vAlign w:val="center"/>
          </w:tcPr>
          <w:p w14:paraId="0CFDD956" w14:textId="77777777" w:rsidR="00A71447" w:rsidRPr="00445EEF" w:rsidRDefault="00A71447" w:rsidP="00A71447">
            <w:pPr>
              <w:spacing w:before="0" w:after="0" w:line="240" w:lineRule="auto"/>
              <w:ind w:firstLine="0"/>
              <w:jc w:val="right"/>
              <w:rPr>
                <w:sz w:val="24"/>
                <w:szCs w:val="24"/>
              </w:rPr>
            </w:pPr>
            <w:r w:rsidRPr="00445EEF">
              <w:rPr>
                <w:sz w:val="24"/>
                <w:szCs w:val="24"/>
              </w:rPr>
              <w:t>13.6</w:t>
            </w:r>
          </w:p>
        </w:tc>
        <w:tc>
          <w:tcPr>
            <w:tcW w:w="984" w:type="dxa"/>
            <w:shd w:val="clear" w:color="auto" w:fill="auto"/>
            <w:vAlign w:val="center"/>
          </w:tcPr>
          <w:p w14:paraId="01875EAF" w14:textId="77777777" w:rsidR="00A71447" w:rsidRPr="00445EEF" w:rsidRDefault="00A71447" w:rsidP="00A71447">
            <w:pPr>
              <w:spacing w:before="0" w:after="0" w:line="240" w:lineRule="auto"/>
              <w:ind w:firstLine="0"/>
              <w:jc w:val="right"/>
              <w:rPr>
                <w:sz w:val="24"/>
                <w:szCs w:val="24"/>
              </w:rPr>
            </w:pPr>
            <w:r w:rsidRPr="00445EEF">
              <w:rPr>
                <w:sz w:val="24"/>
                <w:szCs w:val="24"/>
              </w:rPr>
              <w:t>13.6</w:t>
            </w:r>
          </w:p>
        </w:tc>
      </w:tr>
      <w:tr w:rsidR="00A71447" w:rsidRPr="00445EEF" w14:paraId="43C6D2D7" w14:textId="77777777" w:rsidTr="00A71447">
        <w:tc>
          <w:tcPr>
            <w:tcW w:w="2898" w:type="dxa"/>
            <w:shd w:val="clear" w:color="auto" w:fill="auto"/>
            <w:vAlign w:val="center"/>
          </w:tcPr>
          <w:p w14:paraId="061AFF5F" w14:textId="77777777" w:rsidR="00A71447" w:rsidRPr="00445EEF" w:rsidRDefault="00A71447" w:rsidP="00A71447">
            <w:pPr>
              <w:spacing w:before="0" w:after="0" w:line="240" w:lineRule="auto"/>
              <w:ind w:firstLine="0"/>
              <w:rPr>
                <w:i/>
                <w:iCs/>
                <w:sz w:val="24"/>
                <w:szCs w:val="24"/>
              </w:rPr>
            </w:pPr>
            <w:r w:rsidRPr="00445EEF">
              <w:rPr>
                <w:i/>
                <w:iCs/>
                <w:sz w:val="24"/>
                <w:szCs w:val="24"/>
              </w:rPr>
              <w:t>Sản lượng</w:t>
            </w:r>
          </w:p>
        </w:tc>
        <w:tc>
          <w:tcPr>
            <w:tcW w:w="779" w:type="dxa"/>
            <w:shd w:val="clear" w:color="auto" w:fill="auto"/>
            <w:vAlign w:val="center"/>
          </w:tcPr>
          <w:p w14:paraId="54C39E60" w14:textId="77777777" w:rsidR="00A71447" w:rsidRPr="00445EEF" w:rsidRDefault="00A71447" w:rsidP="00A71447">
            <w:pPr>
              <w:spacing w:before="0" w:after="0" w:line="240" w:lineRule="auto"/>
              <w:ind w:firstLine="0"/>
              <w:jc w:val="center"/>
              <w:rPr>
                <w:sz w:val="24"/>
                <w:szCs w:val="24"/>
              </w:rPr>
            </w:pPr>
            <w:r w:rsidRPr="00445EEF">
              <w:rPr>
                <w:sz w:val="24"/>
                <w:szCs w:val="24"/>
              </w:rPr>
              <w:t>Tấn</w:t>
            </w:r>
          </w:p>
        </w:tc>
        <w:tc>
          <w:tcPr>
            <w:tcW w:w="899" w:type="dxa"/>
            <w:shd w:val="clear" w:color="auto" w:fill="auto"/>
            <w:vAlign w:val="center"/>
          </w:tcPr>
          <w:p w14:paraId="6F9FB1EC" w14:textId="77777777" w:rsidR="00A71447" w:rsidRPr="00445EEF" w:rsidRDefault="00A71447" w:rsidP="00A71447">
            <w:pPr>
              <w:spacing w:before="0" w:after="0" w:line="240" w:lineRule="auto"/>
              <w:ind w:firstLine="0"/>
              <w:jc w:val="right"/>
              <w:rPr>
                <w:sz w:val="24"/>
                <w:szCs w:val="24"/>
              </w:rPr>
            </w:pPr>
            <w:r w:rsidRPr="00445EEF">
              <w:rPr>
                <w:sz w:val="24"/>
                <w:szCs w:val="24"/>
              </w:rPr>
              <w:t>418</w:t>
            </w:r>
          </w:p>
        </w:tc>
        <w:tc>
          <w:tcPr>
            <w:tcW w:w="985" w:type="dxa"/>
            <w:shd w:val="clear" w:color="auto" w:fill="auto"/>
            <w:vAlign w:val="center"/>
          </w:tcPr>
          <w:p w14:paraId="5C799DE6" w14:textId="77777777" w:rsidR="00A71447" w:rsidRPr="00445EEF" w:rsidRDefault="00A71447" w:rsidP="00A71447">
            <w:pPr>
              <w:spacing w:before="0" w:after="0" w:line="240" w:lineRule="auto"/>
              <w:ind w:firstLine="0"/>
              <w:jc w:val="right"/>
              <w:rPr>
                <w:sz w:val="24"/>
                <w:szCs w:val="24"/>
              </w:rPr>
            </w:pPr>
            <w:r w:rsidRPr="00445EEF">
              <w:rPr>
                <w:sz w:val="24"/>
                <w:szCs w:val="24"/>
              </w:rPr>
              <w:t>514</w:t>
            </w:r>
          </w:p>
        </w:tc>
        <w:tc>
          <w:tcPr>
            <w:tcW w:w="997" w:type="dxa"/>
            <w:shd w:val="clear" w:color="auto" w:fill="auto"/>
            <w:vAlign w:val="center"/>
          </w:tcPr>
          <w:p w14:paraId="40AB6170" w14:textId="77777777" w:rsidR="00A71447" w:rsidRPr="00445EEF" w:rsidRDefault="00A71447" w:rsidP="00A71447">
            <w:pPr>
              <w:spacing w:before="0" w:after="0" w:line="240" w:lineRule="auto"/>
              <w:ind w:firstLine="0"/>
              <w:jc w:val="right"/>
              <w:rPr>
                <w:sz w:val="24"/>
                <w:szCs w:val="24"/>
              </w:rPr>
            </w:pPr>
            <w:r w:rsidRPr="00445EEF">
              <w:rPr>
                <w:sz w:val="24"/>
                <w:szCs w:val="24"/>
              </w:rPr>
              <w:t>463</w:t>
            </w:r>
          </w:p>
        </w:tc>
        <w:tc>
          <w:tcPr>
            <w:tcW w:w="996" w:type="dxa"/>
            <w:shd w:val="clear" w:color="auto" w:fill="auto"/>
            <w:vAlign w:val="center"/>
          </w:tcPr>
          <w:p w14:paraId="09C5DA36" w14:textId="77777777" w:rsidR="00A71447" w:rsidRPr="00445EEF" w:rsidRDefault="00A71447" w:rsidP="00A71447">
            <w:pPr>
              <w:spacing w:before="0" w:after="0" w:line="240" w:lineRule="auto"/>
              <w:ind w:firstLine="0"/>
              <w:jc w:val="right"/>
              <w:rPr>
                <w:sz w:val="24"/>
                <w:szCs w:val="24"/>
              </w:rPr>
            </w:pPr>
            <w:r w:rsidRPr="00445EEF">
              <w:rPr>
                <w:sz w:val="24"/>
                <w:szCs w:val="24"/>
              </w:rPr>
              <w:t>408</w:t>
            </w:r>
          </w:p>
        </w:tc>
        <w:tc>
          <w:tcPr>
            <w:tcW w:w="898" w:type="dxa"/>
            <w:shd w:val="clear" w:color="auto" w:fill="auto"/>
            <w:vAlign w:val="center"/>
          </w:tcPr>
          <w:p w14:paraId="0650F8E7" w14:textId="77777777" w:rsidR="00A71447" w:rsidRPr="00445EEF" w:rsidRDefault="00A71447" w:rsidP="00A71447">
            <w:pPr>
              <w:spacing w:before="0" w:after="0" w:line="240" w:lineRule="auto"/>
              <w:ind w:firstLine="0"/>
              <w:jc w:val="right"/>
              <w:rPr>
                <w:sz w:val="24"/>
                <w:szCs w:val="24"/>
              </w:rPr>
            </w:pPr>
            <w:r w:rsidRPr="00445EEF">
              <w:rPr>
                <w:sz w:val="24"/>
                <w:szCs w:val="24"/>
              </w:rPr>
              <w:t>401</w:t>
            </w:r>
          </w:p>
        </w:tc>
        <w:tc>
          <w:tcPr>
            <w:tcW w:w="984" w:type="dxa"/>
            <w:shd w:val="clear" w:color="auto" w:fill="auto"/>
            <w:vAlign w:val="center"/>
          </w:tcPr>
          <w:p w14:paraId="6B695AA1" w14:textId="77777777" w:rsidR="00A71447" w:rsidRPr="00445EEF" w:rsidRDefault="00A71447" w:rsidP="00A71447">
            <w:pPr>
              <w:spacing w:before="0" w:after="0" w:line="240" w:lineRule="auto"/>
              <w:ind w:firstLine="0"/>
              <w:jc w:val="right"/>
              <w:rPr>
                <w:sz w:val="24"/>
                <w:szCs w:val="24"/>
              </w:rPr>
            </w:pPr>
            <w:r w:rsidRPr="00445EEF">
              <w:rPr>
                <w:sz w:val="24"/>
                <w:szCs w:val="24"/>
              </w:rPr>
              <w:t>316</w:t>
            </w:r>
          </w:p>
        </w:tc>
      </w:tr>
      <w:tr w:rsidR="00A71447" w:rsidRPr="00445EEF" w14:paraId="2EBBCBDA" w14:textId="77777777" w:rsidTr="00A71447">
        <w:tc>
          <w:tcPr>
            <w:tcW w:w="2898" w:type="dxa"/>
            <w:shd w:val="clear" w:color="auto" w:fill="auto"/>
            <w:vAlign w:val="center"/>
          </w:tcPr>
          <w:p w14:paraId="3D9361CA" w14:textId="77777777" w:rsidR="00A71447" w:rsidRPr="00445EEF" w:rsidRDefault="00A71447" w:rsidP="00A71447">
            <w:pPr>
              <w:spacing w:before="0" w:after="0" w:line="240" w:lineRule="auto"/>
              <w:ind w:firstLine="0"/>
              <w:rPr>
                <w:sz w:val="24"/>
                <w:szCs w:val="24"/>
              </w:rPr>
            </w:pPr>
            <w:r w:rsidRPr="00445EEF">
              <w:rPr>
                <w:sz w:val="24"/>
                <w:szCs w:val="24"/>
              </w:rPr>
              <w:t xml:space="preserve"> - Cây dong giềng:   </w:t>
            </w:r>
            <w:r w:rsidRPr="00445EEF">
              <w:rPr>
                <w:i/>
                <w:iCs/>
                <w:sz w:val="24"/>
                <w:szCs w:val="24"/>
              </w:rPr>
              <w:t>Diện tích</w:t>
            </w:r>
          </w:p>
        </w:tc>
        <w:tc>
          <w:tcPr>
            <w:tcW w:w="779" w:type="dxa"/>
            <w:shd w:val="clear" w:color="auto" w:fill="auto"/>
            <w:vAlign w:val="center"/>
          </w:tcPr>
          <w:p w14:paraId="5A1B5A7F"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666BAB5A" w14:textId="77777777" w:rsidR="00A71447" w:rsidRPr="00445EEF" w:rsidRDefault="00A71447" w:rsidP="00A71447">
            <w:pPr>
              <w:spacing w:before="0" w:after="0" w:line="240" w:lineRule="auto"/>
              <w:ind w:firstLine="0"/>
              <w:jc w:val="right"/>
              <w:rPr>
                <w:sz w:val="24"/>
                <w:szCs w:val="24"/>
              </w:rPr>
            </w:pPr>
            <w:r w:rsidRPr="00445EEF">
              <w:rPr>
                <w:sz w:val="24"/>
                <w:szCs w:val="24"/>
              </w:rPr>
              <w:t>161</w:t>
            </w:r>
          </w:p>
        </w:tc>
        <w:tc>
          <w:tcPr>
            <w:tcW w:w="985" w:type="dxa"/>
            <w:shd w:val="clear" w:color="auto" w:fill="auto"/>
            <w:vAlign w:val="center"/>
          </w:tcPr>
          <w:p w14:paraId="4B998724" w14:textId="77777777" w:rsidR="00A71447" w:rsidRPr="00445EEF" w:rsidRDefault="00A71447" w:rsidP="00A71447">
            <w:pPr>
              <w:spacing w:before="0" w:after="0" w:line="240" w:lineRule="auto"/>
              <w:ind w:firstLine="0"/>
              <w:jc w:val="right"/>
              <w:rPr>
                <w:sz w:val="24"/>
                <w:szCs w:val="24"/>
              </w:rPr>
            </w:pPr>
            <w:r w:rsidRPr="00445EEF">
              <w:rPr>
                <w:sz w:val="24"/>
                <w:szCs w:val="24"/>
              </w:rPr>
              <w:t>218</w:t>
            </w:r>
          </w:p>
        </w:tc>
        <w:tc>
          <w:tcPr>
            <w:tcW w:w="997" w:type="dxa"/>
            <w:shd w:val="clear" w:color="auto" w:fill="auto"/>
            <w:vAlign w:val="center"/>
          </w:tcPr>
          <w:p w14:paraId="5BE25C0C" w14:textId="77777777" w:rsidR="00A71447" w:rsidRPr="00445EEF" w:rsidRDefault="00A71447" w:rsidP="00A71447">
            <w:pPr>
              <w:spacing w:before="0" w:after="0" w:line="240" w:lineRule="auto"/>
              <w:ind w:firstLine="0"/>
              <w:jc w:val="right"/>
              <w:rPr>
                <w:sz w:val="24"/>
                <w:szCs w:val="24"/>
              </w:rPr>
            </w:pPr>
            <w:r w:rsidRPr="00445EEF">
              <w:rPr>
                <w:sz w:val="24"/>
                <w:szCs w:val="24"/>
              </w:rPr>
              <w:t>47</w:t>
            </w:r>
          </w:p>
        </w:tc>
        <w:tc>
          <w:tcPr>
            <w:tcW w:w="996" w:type="dxa"/>
            <w:shd w:val="clear" w:color="auto" w:fill="auto"/>
            <w:vAlign w:val="center"/>
          </w:tcPr>
          <w:p w14:paraId="15F22EC0" w14:textId="77777777" w:rsidR="00A71447" w:rsidRPr="00445EEF" w:rsidRDefault="00A71447" w:rsidP="00A71447">
            <w:pPr>
              <w:spacing w:before="0" w:after="0" w:line="240" w:lineRule="auto"/>
              <w:ind w:firstLine="0"/>
              <w:jc w:val="right"/>
              <w:rPr>
                <w:sz w:val="24"/>
                <w:szCs w:val="24"/>
              </w:rPr>
            </w:pPr>
            <w:r w:rsidRPr="00445EEF">
              <w:rPr>
                <w:sz w:val="24"/>
                <w:szCs w:val="24"/>
              </w:rPr>
              <w:t>69.05</w:t>
            </w:r>
          </w:p>
        </w:tc>
        <w:tc>
          <w:tcPr>
            <w:tcW w:w="898" w:type="dxa"/>
            <w:shd w:val="clear" w:color="auto" w:fill="auto"/>
            <w:vAlign w:val="center"/>
          </w:tcPr>
          <w:p w14:paraId="06F82EEE" w14:textId="77777777" w:rsidR="00A71447" w:rsidRPr="00445EEF" w:rsidRDefault="00A71447" w:rsidP="00A71447">
            <w:pPr>
              <w:spacing w:before="0" w:after="0" w:line="240" w:lineRule="auto"/>
              <w:ind w:firstLine="0"/>
              <w:jc w:val="right"/>
              <w:rPr>
                <w:sz w:val="24"/>
                <w:szCs w:val="24"/>
              </w:rPr>
            </w:pPr>
            <w:r w:rsidRPr="00445EEF">
              <w:rPr>
                <w:sz w:val="24"/>
                <w:szCs w:val="24"/>
              </w:rPr>
              <w:t>72</w:t>
            </w:r>
          </w:p>
        </w:tc>
        <w:tc>
          <w:tcPr>
            <w:tcW w:w="984" w:type="dxa"/>
            <w:shd w:val="clear" w:color="auto" w:fill="auto"/>
            <w:vAlign w:val="center"/>
          </w:tcPr>
          <w:p w14:paraId="7A2D1642" w14:textId="77777777" w:rsidR="00A71447" w:rsidRPr="00445EEF" w:rsidRDefault="00A71447" w:rsidP="00A71447">
            <w:pPr>
              <w:spacing w:before="0" w:after="0" w:line="240" w:lineRule="auto"/>
              <w:ind w:firstLine="0"/>
              <w:jc w:val="right"/>
              <w:rPr>
                <w:sz w:val="24"/>
                <w:szCs w:val="24"/>
              </w:rPr>
            </w:pPr>
            <w:r w:rsidRPr="00445EEF">
              <w:rPr>
                <w:sz w:val="24"/>
                <w:szCs w:val="24"/>
              </w:rPr>
              <w:t>72</w:t>
            </w:r>
          </w:p>
        </w:tc>
      </w:tr>
      <w:tr w:rsidR="00A71447" w:rsidRPr="00445EEF" w14:paraId="0121F544" w14:textId="77777777" w:rsidTr="00A71447">
        <w:tc>
          <w:tcPr>
            <w:tcW w:w="2898" w:type="dxa"/>
            <w:shd w:val="clear" w:color="auto" w:fill="auto"/>
            <w:vAlign w:val="center"/>
          </w:tcPr>
          <w:p w14:paraId="758836FE" w14:textId="77777777" w:rsidR="00A71447" w:rsidRPr="00445EEF" w:rsidRDefault="00A71447" w:rsidP="00A71447">
            <w:pPr>
              <w:spacing w:before="0" w:after="0" w:line="240" w:lineRule="auto"/>
              <w:ind w:firstLine="0"/>
              <w:rPr>
                <w:i/>
                <w:iCs/>
                <w:sz w:val="24"/>
                <w:szCs w:val="24"/>
              </w:rPr>
            </w:pPr>
            <w:r w:rsidRPr="00445EEF">
              <w:rPr>
                <w:i/>
                <w:iCs/>
                <w:sz w:val="24"/>
                <w:szCs w:val="24"/>
              </w:rPr>
              <w:t>Năng suất</w:t>
            </w:r>
          </w:p>
        </w:tc>
        <w:tc>
          <w:tcPr>
            <w:tcW w:w="779" w:type="dxa"/>
            <w:shd w:val="clear" w:color="auto" w:fill="auto"/>
            <w:vAlign w:val="center"/>
          </w:tcPr>
          <w:p w14:paraId="05B2B573" w14:textId="77777777" w:rsidR="00A71447" w:rsidRPr="00445EEF" w:rsidRDefault="00A71447" w:rsidP="00A71447">
            <w:pPr>
              <w:spacing w:before="0" w:after="0" w:line="240" w:lineRule="auto"/>
              <w:ind w:firstLine="0"/>
              <w:jc w:val="center"/>
              <w:rPr>
                <w:sz w:val="24"/>
                <w:szCs w:val="24"/>
              </w:rPr>
            </w:pPr>
            <w:r w:rsidRPr="00445EEF">
              <w:rPr>
                <w:sz w:val="24"/>
                <w:szCs w:val="24"/>
              </w:rPr>
              <w:t>tạ/ha</w:t>
            </w:r>
          </w:p>
        </w:tc>
        <w:tc>
          <w:tcPr>
            <w:tcW w:w="899" w:type="dxa"/>
            <w:shd w:val="clear" w:color="auto" w:fill="auto"/>
            <w:vAlign w:val="center"/>
          </w:tcPr>
          <w:p w14:paraId="33E7A3F7" w14:textId="77777777" w:rsidR="00A71447" w:rsidRPr="00445EEF" w:rsidRDefault="00A71447" w:rsidP="00A71447">
            <w:pPr>
              <w:spacing w:before="0" w:after="0" w:line="240" w:lineRule="auto"/>
              <w:ind w:firstLine="0"/>
              <w:jc w:val="right"/>
              <w:rPr>
                <w:sz w:val="24"/>
                <w:szCs w:val="24"/>
              </w:rPr>
            </w:pPr>
            <w:r w:rsidRPr="00445EEF">
              <w:rPr>
                <w:sz w:val="24"/>
                <w:szCs w:val="24"/>
              </w:rPr>
              <w:t>424</w:t>
            </w:r>
          </w:p>
        </w:tc>
        <w:tc>
          <w:tcPr>
            <w:tcW w:w="985" w:type="dxa"/>
            <w:shd w:val="clear" w:color="auto" w:fill="auto"/>
            <w:vAlign w:val="center"/>
          </w:tcPr>
          <w:p w14:paraId="588A147E" w14:textId="77777777" w:rsidR="00A71447" w:rsidRPr="00445EEF" w:rsidRDefault="00A71447" w:rsidP="00A71447">
            <w:pPr>
              <w:spacing w:before="0" w:after="0" w:line="240" w:lineRule="auto"/>
              <w:ind w:firstLine="0"/>
              <w:jc w:val="right"/>
              <w:rPr>
                <w:sz w:val="24"/>
                <w:szCs w:val="24"/>
              </w:rPr>
            </w:pPr>
            <w:r w:rsidRPr="00445EEF">
              <w:rPr>
                <w:sz w:val="24"/>
                <w:szCs w:val="24"/>
              </w:rPr>
              <w:t>594</w:t>
            </w:r>
          </w:p>
        </w:tc>
        <w:tc>
          <w:tcPr>
            <w:tcW w:w="997" w:type="dxa"/>
            <w:shd w:val="clear" w:color="auto" w:fill="auto"/>
            <w:vAlign w:val="center"/>
          </w:tcPr>
          <w:p w14:paraId="444116D7" w14:textId="77777777" w:rsidR="00A71447" w:rsidRPr="00445EEF" w:rsidRDefault="00A71447" w:rsidP="00A71447">
            <w:pPr>
              <w:spacing w:before="0" w:after="0" w:line="240" w:lineRule="auto"/>
              <w:ind w:firstLine="0"/>
              <w:jc w:val="right"/>
              <w:rPr>
                <w:sz w:val="24"/>
                <w:szCs w:val="24"/>
              </w:rPr>
            </w:pPr>
            <w:r w:rsidRPr="00445EEF">
              <w:rPr>
                <w:sz w:val="24"/>
                <w:szCs w:val="24"/>
              </w:rPr>
              <w:t>585</w:t>
            </w:r>
          </w:p>
        </w:tc>
        <w:tc>
          <w:tcPr>
            <w:tcW w:w="996" w:type="dxa"/>
            <w:shd w:val="clear" w:color="auto" w:fill="auto"/>
            <w:vAlign w:val="center"/>
          </w:tcPr>
          <w:p w14:paraId="1016139F" w14:textId="77777777" w:rsidR="00A71447" w:rsidRPr="00445EEF" w:rsidRDefault="00A71447" w:rsidP="00A71447">
            <w:pPr>
              <w:spacing w:before="0" w:after="0" w:line="240" w:lineRule="auto"/>
              <w:ind w:firstLine="0"/>
              <w:jc w:val="right"/>
              <w:rPr>
                <w:sz w:val="24"/>
                <w:szCs w:val="24"/>
              </w:rPr>
            </w:pPr>
            <w:r w:rsidRPr="00445EEF">
              <w:rPr>
                <w:sz w:val="24"/>
                <w:szCs w:val="24"/>
              </w:rPr>
              <w:t>597</w:t>
            </w:r>
          </w:p>
        </w:tc>
        <w:tc>
          <w:tcPr>
            <w:tcW w:w="898" w:type="dxa"/>
            <w:shd w:val="clear" w:color="auto" w:fill="auto"/>
            <w:vAlign w:val="center"/>
          </w:tcPr>
          <w:p w14:paraId="39FB6240" w14:textId="77777777" w:rsidR="00A71447" w:rsidRPr="00445EEF" w:rsidRDefault="00A71447" w:rsidP="00A71447">
            <w:pPr>
              <w:spacing w:before="0" w:after="0" w:line="240" w:lineRule="auto"/>
              <w:ind w:firstLine="0"/>
              <w:jc w:val="right"/>
              <w:rPr>
                <w:sz w:val="24"/>
                <w:szCs w:val="24"/>
              </w:rPr>
            </w:pPr>
            <w:r w:rsidRPr="00445EEF">
              <w:rPr>
                <w:sz w:val="24"/>
                <w:szCs w:val="24"/>
              </w:rPr>
              <w:t>586.5</w:t>
            </w:r>
          </w:p>
        </w:tc>
        <w:tc>
          <w:tcPr>
            <w:tcW w:w="984" w:type="dxa"/>
            <w:shd w:val="clear" w:color="auto" w:fill="auto"/>
            <w:vAlign w:val="center"/>
          </w:tcPr>
          <w:p w14:paraId="7BF50085" w14:textId="77777777" w:rsidR="00A71447" w:rsidRPr="00445EEF" w:rsidRDefault="00A71447" w:rsidP="00A71447">
            <w:pPr>
              <w:spacing w:before="0" w:after="0" w:line="240" w:lineRule="auto"/>
              <w:ind w:firstLine="0"/>
              <w:jc w:val="right"/>
              <w:rPr>
                <w:sz w:val="24"/>
                <w:szCs w:val="24"/>
              </w:rPr>
            </w:pPr>
            <w:r w:rsidRPr="00445EEF">
              <w:rPr>
                <w:sz w:val="24"/>
                <w:szCs w:val="24"/>
              </w:rPr>
              <w:t>594.5</w:t>
            </w:r>
          </w:p>
        </w:tc>
      </w:tr>
      <w:tr w:rsidR="00A71447" w:rsidRPr="00445EEF" w14:paraId="1F09583B" w14:textId="77777777" w:rsidTr="00A71447">
        <w:tc>
          <w:tcPr>
            <w:tcW w:w="2898" w:type="dxa"/>
            <w:shd w:val="clear" w:color="auto" w:fill="auto"/>
            <w:vAlign w:val="center"/>
          </w:tcPr>
          <w:p w14:paraId="0ECAEA6D" w14:textId="77777777" w:rsidR="00A71447" w:rsidRPr="00445EEF" w:rsidRDefault="00A71447" w:rsidP="00A71447">
            <w:pPr>
              <w:spacing w:before="0" w:after="0" w:line="240" w:lineRule="auto"/>
              <w:ind w:firstLine="0"/>
              <w:rPr>
                <w:i/>
                <w:iCs/>
                <w:sz w:val="24"/>
                <w:szCs w:val="24"/>
              </w:rPr>
            </w:pPr>
            <w:r w:rsidRPr="00445EEF">
              <w:rPr>
                <w:i/>
                <w:iCs/>
                <w:sz w:val="24"/>
                <w:szCs w:val="24"/>
              </w:rPr>
              <w:t>Sản lượng</w:t>
            </w:r>
          </w:p>
        </w:tc>
        <w:tc>
          <w:tcPr>
            <w:tcW w:w="779" w:type="dxa"/>
            <w:shd w:val="clear" w:color="auto" w:fill="auto"/>
            <w:vAlign w:val="center"/>
          </w:tcPr>
          <w:p w14:paraId="19901E55" w14:textId="77777777" w:rsidR="00A71447" w:rsidRPr="00445EEF" w:rsidRDefault="00A71447" w:rsidP="00A71447">
            <w:pPr>
              <w:spacing w:before="0" w:after="0" w:line="240" w:lineRule="auto"/>
              <w:ind w:firstLine="0"/>
              <w:jc w:val="center"/>
              <w:rPr>
                <w:sz w:val="24"/>
                <w:szCs w:val="24"/>
              </w:rPr>
            </w:pPr>
            <w:r w:rsidRPr="00445EEF">
              <w:rPr>
                <w:sz w:val="24"/>
                <w:szCs w:val="24"/>
              </w:rPr>
              <w:t>Tấn</w:t>
            </w:r>
          </w:p>
        </w:tc>
        <w:tc>
          <w:tcPr>
            <w:tcW w:w="899" w:type="dxa"/>
            <w:shd w:val="clear" w:color="auto" w:fill="auto"/>
            <w:vAlign w:val="center"/>
          </w:tcPr>
          <w:p w14:paraId="48E873D7" w14:textId="77777777" w:rsidR="00A71447" w:rsidRPr="00445EEF" w:rsidRDefault="00A71447" w:rsidP="00A71447">
            <w:pPr>
              <w:spacing w:before="0" w:after="0" w:line="240" w:lineRule="auto"/>
              <w:ind w:firstLine="0"/>
              <w:jc w:val="right"/>
              <w:rPr>
                <w:sz w:val="24"/>
                <w:szCs w:val="24"/>
              </w:rPr>
            </w:pPr>
            <w:r w:rsidRPr="00445EEF">
              <w:rPr>
                <w:sz w:val="24"/>
                <w:szCs w:val="24"/>
              </w:rPr>
              <w:t>6835</w:t>
            </w:r>
          </w:p>
        </w:tc>
        <w:tc>
          <w:tcPr>
            <w:tcW w:w="985" w:type="dxa"/>
            <w:shd w:val="clear" w:color="auto" w:fill="auto"/>
            <w:vAlign w:val="center"/>
          </w:tcPr>
          <w:p w14:paraId="18B0CFD8" w14:textId="77777777" w:rsidR="00A71447" w:rsidRPr="00445EEF" w:rsidRDefault="00A71447" w:rsidP="00A71447">
            <w:pPr>
              <w:spacing w:before="0" w:after="0" w:line="240" w:lineRule="auto"/>
              <w:ind w:firstLine="0"/>
              <w:jc w:val="right"/>
              <w:rPr>
                <w:sz w:val="24"/>
                <w:szCs w:val="24"/>
              </w:rPr>
            </w:pPr>
            <w:r w:rsidRPr="00445EEF">
              <w:rPr>
                <w:sz w:val="24"/>
                <w:szCs w:val="24"/>
              </w:rPr>
              <w:t>12956</w:t>
            </w:r>
          </w:p>
        </w:tc>
        <w:tc>
          <w:tcPr>
            <w:tcW w:w="997" w:type="dxa"/>
            <w:shd w:val="clear" w:color="auto" w:fill="auto"/>
            <w:vAlign w:val="center"/>
          </w:tcPr>
          <w:p w14:paraId="52224D43" w14:textId="77777777" w:rsidR="00A71447" w:rsidRPr="00445EEF" w:rsidRDefault="00A71447" w:rsidP="00A71447">
            <w:pPr>
              <w:spacing w:before="0" w:after="0" w:line="240" w:lineRule="auto"/>
              <w:ind w:firstLine="0"/>
              <w:jc w:val="right"/>
              <w:rPr>
                <w:sz w:val="24"/>
                <w:szCs w:val="24"/>
              </w:rPr>
            </w:pPr>
            <w:r w:rsidRPr="00445EEF">
              <w:rPr>
                <w:sz w:val="24"/>
                <w:szCs w:val="24"/>
              </w:rPr>
              <w:t>2750</w:t>
            </w:r>
          </w:p>
        </w:tc>
        <w:tc>
          <w:tcPr>
            <w:tcW w:w="996" w:type="dxa"/>
            <w:shd w:val="clear" w:color="auto" w:fill="auto"/>
            <w:vAlign w:val="center"/>
          </w:tcPr>
          <w:p w14:paraId="08FADB3C" w14:textId="77777777" w:rsidR="00A71447" w:rsidRPr="00445EEF" w:rsidRDefault="00A71447" w:rsidP="00A71447">
            <w:pPr>
              <w:spacing w:before="0" w:after="0" w:line="240" w:lineRule="auto"/>
              <w:ind w:firstLine="0"/>
              <w:jc w:val="right"/>
              <w:rPr>
                <w:sz w:val="24"/>
                <w:szCs w:val="24"/>
              </w:rPr>
            </w:pPr>
            <w:r w:rsidRPr="00445EEF">
              <w:rPr>
                <w:sz w:val="24"/>
                <w:szCs w:val="24"/>
              </w:rPr>
              <w:t>4122</w:t>
            </w:r>
          </w:p>
        </w:tc>
        <w:tc>
          <w:tcPr>
            <w:tcW w:w="898" w:type="dxa"/>
            <w:shd w:val="clear" w:color="auto" w:fill="auto"/>
            <w:vAlign w:val="center"/>
          </w:tcPr>
          <w:p w14:paraId="1AB942BF" w14:textId="77777777" w:rsidR="00A71447" w:rsidRPr="00445EEF" w:rsidRDefault="00A71447" w:rsidP="00A71447">
            <w:pPr>
              <w:spacing w:before="0" w:after="0" w:line="240" w:lineRule="auto"/>
              <w:ind w:firstLine="0"/>
              <w:jc w:val="right"/>
              <w:rPr>
                <w:sz w:val="24"/>
                <w:szCs w:val="24"/>
              </w:rPr>
            </w:pPr>
            <w:r w:rsidRPr="00445EEF">
              <w:rPr>
                <w:sz w:val="24"/>
                <w:szCs w:val="24"/>
              </w:rPr>
              <w:t>4223</w:t>
            </w:r>
          </w:p>
        </w:tc>
        <w:tc>
          <w:tcPr>
            <w:tcW w:w="984" w:type="dxa"/>
            <w:shd w:val="clear" w:color="auto" w:fill="auto"/>
            <w:vAlign w:val="center"/>
          </w:tcPr>
          <w:p w14:paraId="50426AD5" w14:textId="77777777" w:rsidR="00A71447" w:rsidRPr="00445EEF" w:rsidRDefault="00A71447" w:rsidP="00A71447">
            <w:pPr>
              <w:spacing w:before="0" w:after="0" w:line="240" w:lineRule="auto"/>
              <w:ind w:firstLine="0"/>
              <w:jc w:val="right"/>
              <w:rPr>
                <w:sz w:val="24"/>
                <w:szCs w:val="24"/>
              </w:rPr>
            </w:pPr>
            <w:r w:rsidRPr="00445EEF">
              <w:rPr>
                <w:sz w:val="24"/>
                <w:szCs w:val="24"/>
              </w:rPr>
              <w:t>4281</w:t>
            </w:r>
          </w:p>
        </w:tc>
      </w:tr>
      <w:tr w:rsidR="00A71447" w:rsidRPr="00445EEF" w14:paraId="0C57E73B" w14:textId="77777777" w:rsidTr="00A71447">
        <w:tc>
          <w:tcPr>
            <w:tcW w:w="2898" w:type="dxa"/>
            <w:shd w:val="clear" w:color="auto" w:fill="auto"/>
            <w:vAlign w:val="center"/>
          </w:tcPr>
          <w:p w14:paraId="448A83A9" w14:textId="77777777" w:rsidR="00A71447" w:rsidRPr="00445EEF" w:rsidRDefault="00A71447" w:rsidP="00A71447">
            <w:pPr>
              <w:spacing w:before="0" w:after="0" w:line="240" w:lineRule="auto"/>
              <w:ind w:firstLine="0"/>
              <w:rPr>
                <w:b/>
                <w:bCs/>
                <w:sz w:val="24"/>
                <w:szCs w:val="24"/>
              </w:rPr>
            </w:pPr>
            <w:r w:rsidRPr="00445EEF">
              <w:rPr>
                <w:b/>
                <w:bCs/>
                <w:sz w:val="24"/>
                <w:szCs w:val="24"/>
              </w:rPr>
              <w:t>Đất cây lâu năm</w:t>
            </w:r>
          </w:p>
          <w:p w14:paraId="10E9B507" w14:textId="77777777" w:rsidR="00A71447" w:rsidRPr="00445EEF" w:rsidRDefault="00A71447" w:rsidP="00A71447">
            <w:pPr>
              <w:spacing w:before="0" w:after="0" w:line="240" w:lineRule="auto"/>
              <w:ind w:firstLine="0"/>
              <w:rPr>
                <w:b/>
                <w:bCs/>
                <w:sz w:val="24"/>
                <w:szCs w:val="24"/>
              </w:rPr>
            </w:pPr>
          </w:p>
        </w:tc>
        <w:tc>
          <w:tcPr>
            <w:tcW w:w="779" w:type="dxa"/>
            <w:shd w:val="clear" w:color="auto" w:fill="auto"/>
            <w:vAlign w:val="center"/>
          </w:tcPr>
          <w:p w14:paraId="70D27DB8" w14:textId="77777777" w:rsidR="00A71447" w:rsidRPr="00445EEF" w:rsidRDefault="00A71447" w:rsidP="00A71447">
            <w:pPr>
              <w:spacing w:before="0" w:after="0" w:line="240" w:lineRule="auto"/>
              <w:ind w:firstLine="0"/>
              <w:jc w:val="center"/>
              <w:rPr>
                <w:b/>
                <w:sz w:val="24"/>
                <w:szCs w:val="24"/>
              </w:rPr>
            </w:pPr>
            <w:r w:rsidRPr="00445EEF">
              <w:rPr>
                <w:b/>
                <w:sz w:val="24"/>
                <w:szCs w:val="24"/>
              </w:rPr>
              <w:t>Ha</w:t>
            </w:r>
          </w:p>
        </w:tc>
        <w:tc>
          <w:tcPr>
            <w:tcW w:w="899" w:type="dxa"/>
            <w:shd w:val="clear" w:color="auto" w:fill="auto"/>
            <w:vAlign w:val="center"/>
          </w:tcPr>
          <w:p w14:paraId="562DF42D"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w:t>
            </w:r>
          </w:p>
        </w:tc>
        <w:tc>
          <w:tcPr>
            <w:tcW w:w="985" w:type="dxa"/>
            <w:shd w:val="clear" w:color="auto" w:fill="auto"/>
            <w:vAlign w:val="center"/>
          </w:tcPr>
          <w:p w14:paraId="3BFD57C3"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w:t>
            </w:r>
          </w:p>
        </w:tc>
        <w:tc>
          <w:tcPr>
            <w:tcW w:w="997" w:type="dxa"/>
            <w:shd w:val="clear" w:color="auto" w:fill="auto"/>
            <w:vAlign w:val="center"/>
          </w:tcPr>
          <w:p w14:paraId="011C9F86"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w:t>
            </w:r>
          </w:p>
        </w:tc>
        <w:tc>
          <w:tcPr>
            <w:tcW w:w="996" w:type="dxa"/>
            <w:shd w:val="clear" w:color="auto" w:fill="auto"/>
            <w:vAlign w:val="center"/>
          </w:tcPr>
          <w:p w14:paraId="42207653"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w:t>
            </w:r>
          </w:p>
        </w:tc>
        <w:tc>
          <w:tcPr>
            <w:tcW w:w="898" w:type="dxa"/>
            <w:shd w:val="clear" w:color="auto" w:fill="auto"/>
            <w:vAlign w:val="center"/>
          </w:tcPr>
          <w:p w14:paraId="72683327"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w:t>
            </w:r>
          </w:p>
        </w:tc>
        <w:tc>
          <w:tcPr>
            <w:tcW w:w="984" w:type="dxa"/>
            <w:shd w:val="clear" w:color="auto" w:fill="auto"/>
            <w:vAlign w:val="center"/>
          </w:tcPr>
          <w:p w14:paraId="227F6524"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w:t>
            </w:r>
          </w:p>
        </w:tc>
      </w:tr>
      <w:tr w:rsidR="00A71447" w:rsidRPr="00445EEF" w14:paraId="3E425B46" w14:textId="77777777" w:rsidTr="00A71447">
        <w:tc>
          <w:tcPr>
            <w:tcW w:w="2898" w:type="dxa"/>
            <w:shd w:val="clear" w:color="auto" w:fill="auto"/>
            <w:vAlign w:val="center"/>
          </w:tcPr>
          <w:p w14:paraId="234E6B0C" w14:textId="77777777" w:rsidR="00A71447" w:rsidRPr="00445EEF" w:rsidRDefault="00A71447" w:rsidP="00A71447">
            <w:pPr>
              <w:spacing w:before="0" w:after="0" w:line="240" w:lineRule="auto"/>
              <w:ind w:firstLine="0"/>
              <w:rPr>
                <w:sz w:val="24"/>
                <w:szCs w:val="24"/>
              </w:rPr>
            </w:pPr>
            <w:r w:rsidRPr="00445EEF">
              <w:rPr>
                <w:sz w:val="24"/>
                <w:szCs w:val="24"/>
              </w:rPr>
              <w:t xml:space="preserve"> - Chè:      </w:t>
            </w:r>
            <w:r w:rsidRPr="00445EEF">
              <w:rPr>
                <w:i/>
                <w:iCs/>
                <w:sz w:val="24"/>
                <w:szCs w:val="24"/>
              </w:rPr>
              <w:t>Diện tích</w:t>
            </w:r>
          </w:p>
        </w:tc>
        <w:tc>
          <w:tcPr>
            <w:tcW w:w="779" w:type="dxa"/>
            <w:shd w:val="clear" w:color="auto" w:fill="auto"/>
            <w:vAlign w:val="center"/>
          </w:tcPr>
          <w:p w14:paraId="126D7012"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0B712BAC" w14:textId="77777777" w:rsidR="00A71447" w:rsidRPr="00445EEF" w:rsidRDefault="00A71447" w:rsidP="00A71447">
            <w:pPr>
              <w:spacing w:before="0" w:after="0" w:line="240" w:lineRule="auto"/>
              <w:ind w:firstLine="0"/>
              <w:jc w:val="center"/>
              <w:rPr>
                <w:sz w:val="24"/>
                <w:szCs w:val="24"/>
              </w:rPr>
            </w:pPr>
            <w:r w:rsidRPr="00445EEF">
              <w:rPr>
                <w:sz w:val="24"/>
                <w:szCs w:val="24"/>
              </w:rPr>
              <w:t>879.1</w:t>
            </w:r>
          </w:p>
        </w:tc>
        <w:tc>
          <w:tcPr>
            <w:tcW w:w="985" w:type="dxa"/>
            <w:shd w:val="clear" w:color="auto" w:fill="auto"/>
            <w:vAlign w:val="center"/>
          </w:tcPr>
          <w:p w14:paraId="0FA523C1" w14:textId="77777777" w:rsidR="00A71447" w:rsidRPr="00445EEF" w:rsidRDefault="00A71447" w:rsidP="00A71447">
            <w:pPr>
              <w:spacing w:before="0" w:after="0" w:line="240" w:lineRule="auto"/>
              <w:ind w:firstLine="0"/>
              <w:jc w:val="center"/>
              <w:rPr>
                <w:sz w:val="24"/>
                <w:szCs w:val="24"/>
              </w:rPr>
            </w:pPr>
            <w:r w:rsidRPr="00445EEF">
              <w:rPr>
                <w:sz w:val="24"/>
                <w:szCs w:val="24"/>
              </w:rPr>
              <w:t>1028</w:t>
            </w:r>
          </w:p>
        </w:tc>
        <w:tc>
          <w:tcPr>
            <w:tcW w:w="997" w:type="dxa"/>
            <w:shd w:val="clear" w:color="auto" w:fill="auto"/>
            <w:vAlign w:val="center"/>
          </w:tcPr>
          <w:p w14:paraId="4D59546A" w14:textId="77777777" w:rsidR="00A71447" w:rsidRPr="00445EEF" w:rsidRDefault="00A71447" w:rsidP="00A71447">
            <w:pPr>
              <w:spacing w:before="0" w:after="0" w:line="240" w:lineRule="auto"/>
              <w:ind w:firstLine="0"/>
              <w:jc w:val="right"/>
              <w:rPr>
                <w:sz w:val="24"/>
                <w:szCs w:val="24"/>
              </w:rPr>
            </w:pPr>
            <w:r w:rsidRPr="00445EEF">
              <w:rPr>
                <w:sz w:val="24"/>
                <w:szCs w:val="24"/>
              </w:rPr>
              <w:t>1097.2</w:t>
            </w:r>
          </w:p>
        </w:tc>
        <w:tc>
          <w:tcPr>
            <w:tcW w:w="996" w:type="dxa"/>
            <w:shd w:val="clear" w:color="auto" w:fill="auto"/>
            <w:vAlign w:val="center"/>
          </w:tcPr>
          <w:p w14:paraId="77085446" w14:textId="77777777" w:rsidR="00A71447" w:rsidRPr="00445EEF" w:rsidRDefault="00A71447" w:rsidP="00A71447">
            <w:pPr>
              <w:spacing w:before="0" w:after="0" w:line="240" w:lineRule="auto"/>
              <w:ind w:firstLine="0"/>
              <w:jc w:val="right"/>
              <w:rPr>
                <w:sz w:val="24"/>
                <w:szCs w:val="24"/>
              </w:rPr>
            </w:pPr>
            <w:r w:rsidRPr="00445EEF">
              <w:rPr>
                <w:sz w:val="24"/>
                <w:szCs w:val="24"/>
              </w:rPr>
              <w:t>1297</w:t>
            </w:r>
          </w:p>
        </w:tc>
        <w:tc>
          <w:tcPr>
            <w:tcW w:w="898" w:type="dxa"/>
            <w:shd w:val="clear" w:color="auto" w:fill="auto"/>
            <w:vAlign w:val="center"/>
          </w:tcPr>
          <w:p w14:paraId="1596059B" w14:textId="77777777" w:rsidR="00A71447" w:rsidRPr="00445EEF" w:rsidRDefault="00A71447" w:rsidP="00A71447">
            <w:pPr>
              <w:spacing w:before="0" w:after="0" w:line="240" w:lineRule="auto"/>
              <w:ind w:firstLine="0"/>
              <w:jc w:val="right"/>
              <w:rPr>
                <w:sz w:val="24"/>
                <w:szCs w:val="24"/>
              </w:rPr>
            </w:pPr>
            <w:r w:rsidRPr="00445EEF">
              <w:rPr>
                <w:sz w:val="24"/>
                <w:szCs w:val="24"/>
              </w:rPr>
              <w:t>1582.5</w:t>
            </w:r>
          </w:p>
        </w:tc>
        <w:tc>
          <w:tcPr>
            <w:tcW w:w="984" w:type="dxa"/>
            <w:shd w:val="clear" w:color="auto" w:fill="auto"/>
            <w:vAlign w:val="center"/>
          </w:tcPr>
          <w:p w14:paraId="3761CEAC" w14:textId="77777777" w:rsidR="00A71447" w:rsidRPr="00445EEF" w:rsidRDefault="00A71447" w:rsidP="00A71447">
            <w:pPr>
              <w:spacing w:before="0" w:after="0" w:line="240" w:lineRule="auto"/>
              <w:ind w:firstLine="0"/>
              <w:jc w:val="right"/>
              <w:rPr>
                <w:sz w:val="24"/>
                <w:szCs w:val="24"/>
              </w:rPr>
            </w:pPr>
            <w:r w:rsidRPr="00445EEF">
              <w:rPr>
                <w:sz w:val="24"/>
                <w:szCs w:val="24"/>
              </w:rPr>
              <w:t>1578.9</w:t>
            </w:r>
          </w:p>
        </w:tc>
      </w:tr>
      <w:tr w:rsidR="00A71447" w:rsidRPr="00445EEF" w14:paraId="48B10B94" w14:textId="77777777" w:rsidTr="00A71447">
        <w:tc>
          <w:tcPr>
            <w:tcW w:w="2898" w:type="dxa"/>
            <w:shd w:val="clear" w:color="auto" w:fill="auto"/>
            <w:vAlign w:val="center"/>
          </w:tcPr>
          <w:p w14:paraId="12B46E84" w14:textId="77777777" w:rsidR="00A71447" w:rsidRPr="00445EEF" w:rsidRDefault="00A71447" w:rsidP="00A71447">
            <w:pPr>
              <w:spacing w:before="0" w:after="0" w:line="240" w:lineRule="auto"/>
              <w:ind w:firstLine="0"/>
              <w:rPr>
                <w:i/>
                <w:iCs/>
                <w:sz w:val="24"/>
                <w:szCs w:val="24"/>
              </w:rPr>
            </w:pPr>
            <w:r w:rsidRPr="00445EEF">
              <w:rPr>
                <w:i/>
                <w:iCs/>
                <w:sz w:val="24"/>
                <w:szCs w:val="24"/>
              </w:rPr>
              <w:t>Năng suất</w:t>
            </w:r>
          </w:p>
        </w:tc>
        <w:tc>
          <w:tcPr>
            <w:tcW w:w="779" w:type="dxa"/>
            <w:shd w:val="clear" w:color="auto" w:fill="auto"/>
            <w:vAlign w:val="center"/>
          </w:tcPr>
          <w:p w14:paraId="2F006884" w14:textId="77777777" w:rsidR="00A71447" w:rsidRPr="00445EEF" w:rsidRDefault="00A71447" w:rsidP="00A71447">
            <w:pPr>
              <w:spacing w:before="0" w:after="0" w:line="240" w:lineRule="auto"/>
              <w:ind w:firstLine="0"/>
              <w:jc w:val="center"/>
              <w:rPr>
                <w:sz w:val="24"/>
                <w:szCs w:val="24"/>
              </w:rPr>
            </w:pPr>
            <w:r w:rsidRPr="00445EEF">
              <w:rPr>
                <w:sz w:val="24"/>
                <w:szCs w:val="24"/>
              </w:rPr>
              <w:t>tạ/ha</w:t>
            </w:r>
          </w:p>
        </w:tc>
        <w:tc>
          <w:tcPr>
            <w:tcW w:w="899" w:type="dxa"/>
            <w:shd w:val="clear" w:color="auto" w:fill="auto"/>
            <w:vAlign w:val="center"/>
          </w:tcPr>
          <w:p w14:paraId="3DB64A06" w14:textId="77777777" w:rsidR="00A71447" w:rsidRPr="00445EEF" w:rsidRDefault="00A71447" w:rsidP="00A71447">
            <w:pPr>
              <w:spacing w:before="0" w:after="0" w:line="240" w:lineRule="auto"/>
              <w:ind w:firstLine="0"/>
              <w:jc w:val="center"/>
              <w:rPr>
                <w:sz w:val="24"/>
                <w:szCs w:val="24"/>
              </w:rPr>
            </w:pPr>
            <w:r w:rsidRPr="00445EEF">
              <w:rPr>
                <w:sz w:val="24"/>
                <w:szCs w:val="24"/>
              </w:rPr>
              <w:t>43</w:t>
            </w:r>
          </w:p>
        </w:tc>
        <w:tc>
          <w:tcPr>
            <w:tcW w:w="985" w:type="dxa"/>
            <w:shd w:val="clear" w:color="auto" w:fill="auto"/>
            <w:vAlign w:val="center"/>
          </w:tcPr>
          <w:p w14:paraId="15429941" w14:textId="77777777" w:rsidR="00A71447" w:rsidRPr="00445EEF" w:rsidRDefault="00A71447" w:rsidP="00A71447">
            <w:pPr>
              <w:spacing w:before="0" w:after="0" w:line="240" w:lineRule="auto"/>
              <w:ind w:firstLine="0"/>
              <w:jc w:val="center"/>
              <w:rPr>
                <w:sz w:val="24"/>
                <w:szCs w:val="24"/>
              </w:rPr>
            </w:pPr>
            <w:r w:rsidRPr="00445EEF">
              <w:rPr>
                <w:sz w:val="24"/>
                <w:szCs w:val="24"/>
              </w:rPr>
              <w:t>46</w:t>
            </w:r>
          </w:p>
        </w:tc>
        <w:tc>
          <w:tcPr>
            <w:tcW w:w="997" w:type="dxa"/>
            <w:shd w:val="clear" w:color="auto" w:fill="auto"/>
            <w:vAlign w:val="center"/>
          </w:tcPr>
          <w:p w14:paraId="36FE1A9F" w14:textId="77777777" w:rsidR="00A71447" w:rsidRPr="00445EEF" w:rsidRDefault="00A71447" w:rsidP="00A71447">
            <w:pPr>
              <w:spacing w:before="0" w:after="0" w:line="240" w:lineRule="auto"/>
              <w:ind w:firstLine="0"/>
              <w:jc w:val="center"/>
              <w:rPr>
                <w:sz w:val="24"/>
                <w:szCs w:val="24"/>
              </w:rPr>
            </w:pPr>
            <w:r w:rsidRPr="00445EEF">
              <w:rPr>
                <w:sz w:val="24"/>
                <w:szCs w:val="24"/>
              </w:rPr>
              <w:t>51.4</w:t>
            </w:r>
          </w:p>
        </w:tc>
        <w:tc>
          <w:tcPr>
            <w:tcW w:w="996" w:type="dxa"/>
            <w:shd w:val="clear" w:color="auto" w:fill="auto"/>
            <w:vAlign w:val="center"/>
          </w:tcPr>
          <w:p w14:paraId="4D500E97" w14:textId="77777777" w:rsidR="00A71447" w:rsidRPr="00445EEF" w:rsidRDefault="00A71447" w:rsidP="00A71447">
            <w:pPr>
              <w:spacing w:before="0" w:after="0" w:line="240" w:lineRule="auto"/>
              <w:ind w:firstLine="0"/>
              <w:jc w:val="center"/>
              <w:rPr>
                <w:sz w:val="24"/>
                <w:szCs w:val="24"/>
              </w:rPr>
            </w:pPr>
            <w:r w:rsidRPr="00445EEF">
              <w:rPr>
                <w:sz w:val="24"/>
                <w:szCs w:val="24"/>
              </w:rPr>
              <w:t>56.9</w:t>
            </w:r>
          </w:p>
        </w:tc>
        <w:tc>
          <w:tcPr>
            <w:tcW w:w="898" w:type="dxa"/>
            <w:shd w:val="clear" w:color="auto" w:fill="auto"/>
            <w:vAlign w:val="center"/>
          </w:tcPr>
          <w:p w14:paraId="134CA5FA" w14:textId="77777777" w:rsidR="00A71447" w:rsidRPr="00445EEF" w:rsidRDefault="00A71447" w:rsidP="00A71447">
            <w:pPr>
              <w:spacing w:before="0" w:after="0" w:line="240" w:lineRule="auto"/>
              <w:ind w:firstLine="0"/>
              <w:jc w:val="center"/>
              <w:rPr>
                <w:sz w:val="24"/>
                <w:szCs w:val="24"/>
              </w:rPr>
            </w:pPr>
            <w:r w:rsidRPr="00445EEF">
              <w:rPr>
                <w:sz w:val="24"/>
                <w:szCs w:val="24"/>
              </w:rPr>
              <w:t>65.6</w:t>
            </w:r>
          </w:p>
        </w:tc>
        <w:tc>
          <w:tcPr>
            <w:tcW w:w="984" w:type="dxa"/>
            <w:shd w:val="clear" w:color="auto" w:fill="auto"/>
            <w:vAlign w:val="center"/>
          </w:tcPr>
          <w:p w14:paraId="7E88299B" w14:textId="77777777" w:rsidR="00A71447" w:rsidRPr="00445EEF" w:rsidRDefault="00A71447" w:rsidP="00A71447">
            <w:pPr>
              <w:spacing w:before="0" w:after="0" w:line="240" w:lineRule="auto"/>
              <w:ind w:firstLine="0"/>
              <w:jc w:val="right"/>
              <w:rPr>
                <w:sz w:val="24"/>
                <w:szCs w:val="24"/>
              </w:rPr>
            </w:pPr>
            <w:r w:rsidRPr="00445EEF">
              <w:rPr>
                <w:sz w:val="24"/>
                <w:szCs w:val="24"/>
              </w:rPr>
              <w:t>80</w:t>
            </w:r>
          </w:p>
        </w:tc>
      </w:tr>
      <w:tr w:rsidR="00A71447" w:rsidRPr="00445EEF" w14:paraId="552BEEFA" w14:textId="77777777" w:rsidTr="00A71447">
        <w:tc>
          <w:tcPr>
            <w:tcW w:w="2898" w:type="dxa"/>
            <w:shd w:val="clear" w:color="auto" w:fill="auto"/>
            <w:vAlign w:val="center"/>
          </w:tcPr>
          <w:p w14:paraId="4B1618BD" w14:textId="77777777" w:rsidR="00A71447" w:rsidRPr="00445EEF" w:rsidRDefault="00A71447" w:rsidP="00A71447">
            <w:pPr>
              <w:spacing w:before="0" w:after="0" w:line="240" w:lineRule="auto"/>
              <w:ind w:firstLine="0"/>
              <w:rPr>
                <w:i/>
                <w:iCs/>
                <w:sz w:val="24"/>
                <w:szCs w:val="24"/>
              </w:rPr>
            </w:pPr>
            <w:r w:rsidRPr="00445EEF">
              <w:rPr>
                <w:i/>
                <w:iCs/>
                <w:sz w:val="24"/>
                <w:szCs w:val="24"/>
              </w:rPr>
              <w:t>Sản lượng</w:t>
            </w:r>
          </w:p>
        </w:tc>
        <w:tc>
          <w:tcPr>
            <w:tcW w:w="779" w:type="dxa"/>
            <w:shd w:val="clear" w:color="auto" w:fill="auto"/>
            <w:vAlign w:val="center"/>
          </w:tcPr>
          <w:p w14:paraId="29BFDAAF" w14:textId="77777777" w:rsidR="00A71447" w:rsidRPr="00445EEF" w:rsidRDefault="00A71447" w:rsidP="00A71447">
            <w:pPr>
              <w:spacing w:before="0" w:after="0" w:line="240" w:lineRule="auto"/>
              <w:ind w:firstLine="0"/>
              <w:jc w:val="center"/>
              <w:rPr>
                <w:sz w:val="24"/>
                <w:szCs w:val="24"/>
              </w:rPr>
            </w:pPr>
            <w:r w:rsidRPr="00445EEF">
              <w:rPr>
                <w:sz w:val="24"/>
                <w:szCs w:val="24"/>
              </w:rPr>
              <w:t>Tấn</w:t>
            </w:r>
          </w:p>
        </w:tc>
        <w:tc>
          <w:tcPr>
            <w:tcW w:w="899" w:type="dxa"/>
            <w:shd w:val="clear" w:color="auto" w:fill="auto"/>
            <w:vAlign w:val="center"/>
          </w:tcPr>
          <w:p w14:paraId="4035451D" w14:textId="77777777" w:rsidR="00A71447" w:rsidRPr="00445EEF" w:rsidRDefault="00A71447" w:rsidP="00A71447">
            <w:pPr>
              <w:spacing w:before="0" w:after="0" w:line="240" w:lineRule="auto"/>
              <w:ind w:firstLine="0"/>
              <w:jc w:val="center"/>
              <w:rPr>
                <w:sz w:val="24"/>
                <w:szCs w:val="24"/>
              </w:rPr>
            </w:pPr>
            <w:r w:rsidRPr="00445EEF">
              <w:rPr>
                <w:sz w:val="24"/>
                <w:szCs w:val="24"/>
              </w:rPr>
              <w:t>3255</w:t>
            </w:r>
          </w:p>
        </w:tc>
        <w:tc>
          <w:tcPr>
            <w:tcW w:w="985" w:type="dxa"/>
            <w:shd w:val="clear" w:color="auto" w:fill="auto"/>
            <w:vAlign w:val="center"/>
          </w:tcPr>
          <w:p w14:paraId="56A945B2" w14:textId="77777777" w:rsidR="00A71447" w:rsidRPr="00445EEF" w:rsidRDefault="00A71447" w:rsidP="00A71447">
            <w:pPr>
              <w:spacing w:before="0" w:after="0" w:line="240" w:lineRule="auto"/>
              <w:ind w:firstLine="0"/>
              <w:jc w:val="center"/>
              <w:rPr>
                <w:sz w:val="24"/>
                <w:szCs w:val="24"/>
              </w:rPr>
            </w:pPr>
            <w:r w:rsidRPr="00445EEF">
              <w:rPr>
                <w:sz w:val="24"/>
                <w:szCs w:val="24"/>
              </w:rPr>
              <w:t>3477</w:t>
            </w:r>
          </w:p>
        </w:tc>
        <w:tc>
          <w:tcPr>
            <w:tcW w:w="997" w:type="dxa"/>
            <w:shd w:val="clear" w:color="auto" w:fill="auto"/>
            <w:vAlign w:val="center"/>
          </w:tcPr>
          <w:p w14:paraId="36E3A78A" w14:textId="77777777" w:rsidR="00A71447" w:rsidRPr="00445EEF" w:rsidRDefault="00A71447" w:rsidP="00A71447">
            <w:pPr>
              <w:spacing w:before="0" w:after="0" w:line="240" w:lineRule="auto"/>
              <w:ind w:firstLine="0"/>
              <w:jc w:val="right"/>
              <w:rPr>
                <w:sz w:val="24"/>
                <w:szCs w:val="24"/>
              </w:rPr>
            </w:pPr>
            <w:r w:rsidRPr="00445EEF">
              <w:rPr>
                <w:sz w:val="24"/>
                <w:szCs w:val="24"/>
              </w:rPr>
              <w:t>3936</w:t>
            </w:r>
          </w:p>
        </w:tc>
        <w:tc>
          <w:tcPr>
            <w:tcW w:w="996" w:type="dxa"/>
            <w:shd w:val="clear" w:color="auto" w:fill="auto"/>
            <w:vAlign w:val="center"/>
          </w:tcPr>
          <w:p w14:paraId="569F25DC" w14:textId="77777777" w:rsidR="00A71447" w:rsidRPr="00445EEF" w:rsidRDefault="00A71447" w:rsidP="00A71447">
            <w:pPr>
              <w:spacing w:before="0" w:after="0" w:line="240" w:lineRule="auto"/>
              <w:ind w:firstLine="0"/>
              <w:jc w:val="center"/>
              <w:rPr>
                <w:sz w:val="24"/>
                <w:szCs w:val="24"/>
              </w:rPr>
            </w:pPr>
            <w:r w:rsidRPr="00445EEF">
              <w:rPr>
                <w:sz w:val="24"/>
                <w:szCs w:val="24"/>
              </w:rPr>
              <w:t>5139</w:t>
            </w:r>
          </w:p>
        </w:tc>
        <w:tc>
          <w:tcPr>
            <w:tcW w:w="898" w:type="dxa"/>
            <w:shd w:val="clear" w:color="auto" w:fill="auto"/>
            <w:vAlign w:val="center"/>
          </w:tcPr>
          <w:p w14:paraId="327C42C3" w14:textId="77777777" w:rsidR="00A71447" w:rsidRPr="00445EEF" w:rsidRDefault="00A71447" w:rsidP="00A71447">
            <w:pPr>
              <w:spacing w:before="0" w:after="0" w:line="240" w:lineRule="auto"/>
              <w:ind w:firstLine="0"/>
              <w:jc w:val="right"/>
              <w:rPr>
                <w:sz w:val="24"/>
                <w:szCs w:val="24"/>
              </w:rPr>
            </w:pPr>
            <w:r w:rsidRPr="00445EEF">
              <w:rPr>
                <w:sz w:val="24"/>
                <w:szCs w:val="24"/>
              </w:rPr>
              <w:t>7200</w:t>
            </w:r>
          </w:p>
        </w:tc>
        <w:tc>
          <w:tcPr>
            <w:tcW w:w="984" w:type="dxa"/>
            <w:shd w:val="clear" w:color="auto" w:fill="auto"/>
            <w:vAlign w:val="center"/>
          </w:tcPr>
          <w:p w14:paraId="641A0483" w14:textId="77777777" w:rsidR="00A71447" w:rsidRPr="00445EEF" w:rsidRDefault="00A71447" w:rsidP="00A71447">
            <w:pPr>
              <w:spacing w:before="0" w:after="0" w:line="240" w:lineRule="auto"/>
              <w:ind w:firstLine="0"/>
              <w:jc w:val="right"/>
              <w:rPr>
                <w:sz w:val="24"/>
                <w:szCs w:val="24"/>
              </w:rPr>
            </w:pPr>
            <w:r w:rsidRPr="00445EEF">
              <w:rPr>
                <w:sz w:val="24"/>
                <w:szCs w:val="24"/>
              </w:rPr>
              <w:t>7767</w:t>
            </w:r>
          </w:p>
        </w:tc>
      </w:tr>
      <w:tr w:rsidR="00A71447" w:rsidRPr="00445EEF" w14:paraId="4C152C93" w14:textId="77777777" w:rsidTr="00A71447">
        <w:tc>
          <w:tcPr>
            <w:tcW w:w="2898" w:type="dxa"/>
            <w:shd w:val="clear" w:color="auto" w:fill="auto"/>
            <w:vAlign w:val="center"/>
          </w:tcPr>
          <w:p w14:paraId="117BE169" w14:textId="77777777" w:rsidR="00A71447" w:rsidRPr="00445EEF" w:rsidRDefault="00A71447" w:rsidP="00A71447">
            <w:pPr>
              <w:spacing w:before="0" w:after="0" w:line="240" w:lineRule="auto"/>
              <w:ind w:firstLine="0"/>
              <w:rPr>
                <w:sz w:val="24"/>
                <w:szCs w:val="24"/>
              </w:rPr>
            </w:pPr>
            <w:r w:rsidRPr="00445EEF">
              <w:rPr>
                <w:sz w:val="24"/>
                <w:szCs w:val="24"/>
              </w:rPr>
              <w:t xml:space="preserve"> - Mắc ca:       </w:t>
            </w:r>
            <w:r w:rsidRPr="00445EEF">
              <w:rPr>
                <w:i/>
                <w:iCs/>
                <w:sz w:val="24"/>
                <w:szCs w:val="24"/>
              </w:rPr>
              <w:t>Diện tích</w:t>
            </w:r>
          </w:p>
        </w:tc>
        <w:tc>
          <w:tcPr>
            <w:tcW w:w="779" w:type="dxa"/>
            <w:shd w:val="clear" w:color="auto" w:fill="auto"/>
            <w:vAlign w:val="center"/>
          </w:tcPr>
          <w:p w14:paraId="588344E5"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3EF6F788" w14:textId="77777777" w:rsidR="00A71447" w:rsidRPr="00445EEF" w:rsidRDefault="00A71447" w:rsidP="00A71447">
            <w:pPr>
              <w:spacing w:before="0" w:after="0" w:line="240" w:lineRule="auto"/>
              <w:ind w:firstLine="0"/>
              <w:jc w:val="center"/>
              <w:rPr>
                <w:sz w:val="24"/>
                <w:szCs w:val="24"/>
              </w:rPr>
            </w:pPr>
            <w:r w:rsidRPr="00445EEF">
              <w:rPr>
                <w:sz w:val="24"/>
                <w:szCs w:val="24"/>
              </w:rPr>
              <w:t>101.31</w:t>
            </w:r>
          </w:p>
        </w:tc>
        <w:tc>
          <w:tcPr>
            <w:tcW w:w="985" w:type="dxa"/>
            <w:shd w:val="clear" w:color="auto" w:fill="auto"/>
            <w:vAlign w:val="center"/>
          </w:tcPr>
          <w:p w14:paraId="2382FD4A" w14:textId="77777777" w:rsidR="00A71447" w:rsidRPr="00445EEF" w:rsidRDefault="00A71447" w:rsidP="00A71447">
            <w:pPr>
              <w:spacing w:before="0" w:after="0" w:line="240" w:lineRule="auto"/>
              <w:ind w:firstLine="0"/>
              <w:jc w:val="center"/>
              <w:rPr>
                <w:sz w:val="24"/>
                <w:szCs w:val="24"/>
              </w:rPr>
            </w:pPr>
            <w:r w:rsidRPr="00445EEF">
              <w:rPr>
                <w:sz w:val="24"/>
                <w:szCs w:val="24"/>
              </w:rPr>
              <w:t>169</w:t>
            </w:r>
          </w:p>
        </w:tc>
        <w:tc>
          <w:tcPr>
            <w:tcW w:w="997" w:type="dxa"/>
            <w:shd w:val="clear" w:color="auto" w:fill="auto"/>
            <w:vAlign w:val="center"/>
          </w:tcPr>
          <w:p w14:paraId="733BD466" w14:textId="77777777" w:rsidR="00A71447" w:rsidRPr="00445EEF" w:rsidRDefault="00A71447" w:rsidP="00A71447">
            <w:pPr>
              <w:spacing w:before="0" w:after="0" w:line="240" w:lineRule="auto"/>
              <w:ind w:firstLine="0"/>
              <w:jc w:val="center"/>
              <w:rPr>
                <w:sz w:val="24"/>
                <w:szCs w:val="24"/>
              </w:rPr>
            </w:pPr>
            <w:r w:rsidRPr="00445EEF">
              <w:rPr>
                <w:sz w:val="24"/>
                <w:szCs w:val="24"/>
              </w:rPr>
              <w:t>93.7</w:t>
            </w:r>
          </w:p>
        </w:tc>
        <w:tc>
          <w:tcPr>
            <w:tcW w:w="996" w:type="dxa"/>
            <w:shd w:val="clear" w:color="auto" w:fill="auto"/>
            <w:vAlign w:val="center"/>
          </w:tcPr>
          <w:p w14:paraId="5950490F" w14:textId="77777777" w:rsidR="00A71447" w:rsidRPr="00445EEF" w:rsidRDefault="00A71447" w:rsidP="00A71447">
            <w:pPr>
              <w:spacing w:before="0" w:after="0" w:line="240" w:lineRule="auto"/>
              <w:ind w:firstLine="0"/>
              <w:jc w:val="center"/>
              <w:rPr>
                <w:sz w:val="24"/>
                <w:szCs w:val="24"/>
              </w:rPr>
            </w:pPr>
            <w:r w:rsidRPr="00445EEF">
              <w:rPr>
                <w:sz w:val="24"/>
                <w:szCs w:val="24"/>
              </w:rPr>
              <w:t>170.7</w:t>
            </w:r>
          </w:p>
        </w:tc>
        <w:tc>
          <w:tcPr>
            <w:tcW w:w="898" w:type="dxa"/>
            <w:shd w:val="clear" w:color="auto" w:fill="auto"/>
            <w:vAlign w:val="center"/>
          </w:tcPr>
          <w:p w14:paraId="780FB5F6" w14:textId="77777777" w:rsidR="00A71447" w:rsidRPr="00445EEF" w:rsidRDefault="00A71447" w:rsidP="00A71447">
            <w:pPr>
              <w:spacing w:before="0" w:after="0" w:line="240" w:lineRule="auto"/>
              <w:ind w:firstLine="0"/>
              <w:jc w:val="center"/>
              <w:rPr>
                <w:sz w:val="24"/>
                <w:szCs w:val="24"/>
              </w:rPr>
            </w:pPr>
            <w:r w:rsidRPr="00445EEF">
              <w:rPr>
                <w:sz w:val="24"/>
                <w:szCs w:val="24"/>
              </w:rPr>
              <w:t>486.1</w:t>
            </w:r>
          </w:p>
        </w:tc>
        <w:tc>
          <w:tcPr>
            <w:tcW w:w="984" w:type="dxa"/>
            <w:shd w:val="clear" w:color="auto" w:fill="auto"/>
            <w:vAlign w:val="center"/>
          </w:tcPr>
          <w:p w14:paraId="0DC4A5B1" w14:textId="77777777" w:rsidR="00A71447" w:rsidRPr="00445EEF" w:rsidRDefault="00A71447" w:rsidP="00A71447">
            <w:pPr>
              <w:spacing w:before="0" w:after="0" w:line="240" w:lineRule="auto"/>
              <w:ind w:firstLine="0"/>
              <w:jc w:val="right"/>
              <w:rPr>
                <w:sz w:val="24"/>
                <w:szCs w:val="24"/>
              </w:rPr>
            </w:pPr>
            <w:r w:rsidRPr="00445EEF">
              <w:rPr>
                <w:sz w:val="24"/>
                <w:szCs w:val="24"/>
              </w:rPr>
              <w:t>712.7</w:t>
            </w:r>
          </w:p>
        </w:tc>
      </w:tr>
      <w:tr w:rsidR="00A71447" w:rsidRPr="00445EEF" w14:paraId="7D428B53" w14:textId="77777777" w:rsidTr="00A71447">
        <w:tc>
          <w:tcPr>
            <w:tcW w:w="2898" w:type="dxa"/>
            <w:shd w:val="clear" w:color="auto" w:fill="auto"/>
            <w:vAlign w:val="center"/>
          </w:tcPr>
          <w:p w14:paraId="635BE2DC" w14:textId="77777777" w:rsidR="00A71447" w:rsidRPr="00445EEF" w:rsidRDefault="00A71447" w:rsidP="00A71447">
            <w:pPr>
              <w:spacing w:before="0" w:after="0" w:line="240" w:lineRule="auto"/>
              <w:ind w:firstLine="0"/>
              <w:rPr>
                <w:sz w:val="24"/>
                <w:szCs w:val="24"/>
              </w:rPr>
            </w:pPr>
            <w:r w:rsidRPr="00445EEF">
              <w:rPr>
                <w:sz w:val="24"/>
                <w:szCs w:val="24"/>
              </w:rPr>
              <w:t xml:space="preserve"> - Chuối:          </w:t>
            </w:r>
          </w:p>
        </w:tc>
        <w:tc>
          <w:tcPr>
            <w:tcW w:w="779" w:type="dxa"/>
            <w:shd w:val="clear" w:color="auto" w:fill="auto"/>
            <w:vAlign w:val="center"/>
          </w:tcPr>
          <w:p w14:paraId="571AFB7F"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412F0E5A"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985" w:type="dxa"/>
            <w:shd w:val="clear" w:color="auto" w:fill="auto"/>
            <w:vAlign w:val="center"/>
          </w:tcPr>
          <w:p w14:paraId="45467D05"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997" w:type="dxa"/>
            <w:shd w:val="clear" w:color="auto" w:fill="auto"/>
            <w:vAlign w:val="center"/>
          </w:tcPr>
          <w:p w14:paraId="3C36F8FE" w14:textId="77777777" w:rsidR="00A71447" w:rsidRPr="00445EEF" w:rsidRDefault="00A71447" w:rsidP="00A71447">
            <w:pPr>
              <w:spacing w:before="0" w:after="0" w:line="240" w:lineRule="auto"/>
              <w:ind w:firstLine="0"/>
              <w:jc w:val="right"/>
              <w:rPr>
                <w:sz w:val="24"/>
                <w:szCs w:val="24"/>
              </w:rPr>
            </w:pPr>
            <w:r w:rsidRPr="00445EEF">
              <w:rPr>
                <w:sz w:val="24"/>
                <w:szCs w:val="24"/>
              </w:rPr>
              <w:t> </w:t>
            </w:r>
          </w:p>
        </w:tc>
        <w:tc>
          <w:tcPr>
            <w:tcW w:w="996" w:type="dxa"/>
            <w:shd w:val="clear" w:color="auto" w:fill="auto"/>
            <w:vAlign w:val="center"/>
          </w:tcPr>
          <w:p w14:paraId="23FAE963" w14:textId="77777777" w:rsidR="00A71447" w:rsidRPr="00445EEF" w:rsidRDefault="00A71447" w:rsidP="00A71447">
            <w:pPr>
              <w:spacing w:before="0" w:after="0" w:line="240" w:lineRule="auto"/>
              <w:ind w:firstLine="0"/>
              <w:jc w:val="right"/>
              <w:rPr>
                <w:sz w:val="24"/>
                <w:szCs w:val="24"/>
              </w:rPr>
            </w:pPr>
            <w:r w:rsidRPr="00445EEF">
              <w:rPr>
                <w:sz w:val="24"/>
                <w:szCs w:val="24"/>
              </w:rPr>
              <w:t> </w:t>
            </w:r>
          </w:p>
        </w:tc>
        <w:tc>
          <w:tcPr>
            <w:tcW w:w="898" w:type="dxa"/>
            <w:shd w:val="clear" w:color="auto" w:fill="auto"/>
            <w:vAlign w:val="center"/>
          </w:tcPr>
          <w:p w14:paraId="6BD84EE2" w14:textId="77777777" w:rsidR="00A71447" w:rsidRPr="00445EEF" w:rsidRDefault="00A71447" w:rsidP="00A71447">
            <w:pPr>
              <w:spacing w:before="0" w:after="0" w:line="240" w:lineRule="auto"/>
              <w:ind w:firstLine="0"/>
              <w:jc w:val="right"/>
              <w:rPr>
                <w:sz w:val="24"/>
                <w:szCs w:val="24"/>
              </w:rPr>
            </w:pPr>
            <w:r w:rsidRPr="00445EEF">
              <w:rPr>
                <w:sz w:val="24"/>
                <w:szCs w:val="24"/>
              </w:rPr>
              <w:t>3</w:t>
            </w:r>
          </w:p>
        </w:tc>
        <w:tc>
          <w:tcPr>
            <w:tcW w:w="984" w:type="dxa"/>
            <w:shd w:val="clear" w:color="auto" w:fill="auto"/>
            <w:vAlign w:val="center"/>
          </w:tcPr>
          <w:p w14:paraId="64571EB9" w14:textId="77777777" w:rsidR="00A71447" w:rsidRPr="00445EEF" w:rsidRDefault="00A71447" w:rsidP="00A71447">
            <w:pPr>
              <w:spacing w:before="0" w:after="0" w:line="240" w:lineRule="auto"/>
              <w:ind w:firstLine="0"/>
              <w:jc w:val="right"/>
              <w:rPr>
                <w:sz w:val="24"/>
                <w:szCs w:val="24"/>
              </w:rPr>
            </w:pPr>
            <w:r w:rsidRPr="00445EEF">
              <w:rPr>
                <w:sz w:val="24"/>
                <w:szCs w:val="24"/>
              </w:rPr>
              <w:t>26</w:t>
            </w:r>
          </w:p>
        </w:tc>
      </w:tr>
      <w:tr w:rsidR="00A71447" w:rsidRPr="00445EEF" w14:paraId="36A98D89" w14:textId="77777777" w:rsidTr="00A71447">
        <w:tc>
          <w:tcPr>
            <w:tcW w:w="2898" w:type="dxa"/>
            <w:shd w:val="clear" w:color="auto" w:fill="auto"/>
            <w:vAlign w:val="center"/>
          </w:tcPr>
          <w:p w14:paraId="7CE7F379" w14:textId="77777777" w:rsidR="00A71447" w:rsidRPr="00445EEF" w:rsidRDefault="00A71447" w:rsidP="00A71447">
            <w:pPr>
              <w:spacing w:before="0" w:after="0" w:line="240" w:lineRule="auto"/>
              <w:ind w:firstLine="0"/>
              <w:rPr>
                <w:sz w:val="24"/>
                <w:szCs w:val="24"/>
              </w:rPr>
            </w:pPr>
            <w:r w:rsidRPr="00445EEF">
              <w:rPr>
                <w:sz w:val="24"/>
                <w:szCs w:val="24"/>
              </w:rPr>
              <w:t xml:space="preserve"> - Chanh leo:             </w:t>
            </w:r>
          </w:p>
        </w:tc>
        <w:tc>
          <w:tcPr>
            <w:tcW w:w="779" w:type="dxa"/>
            <w:shd w:val="clear" w:color="auto" w:fill="auto"/>
            <w:vAlign w:val="center"/>
          </w:tcPr>
          <w:p w14:paraId="697460C4"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30B12A21"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985" w:type="dxa"/>
            <w:shd w:val="clear" w:color="auto" w:fill="auto"/>
            <w:vAlign w:val="center"/>
          </w:tcPr>
          <w:p w14:paraId="17A9EF2F"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997" w:type="dxa"/>
            <w:shd w:val="clear" w:color="auto" w:fill="auto"/>
            <w:vAlign w:val="center"/>
          </w:tcPr>
          <w:p w14:paraId="6D49A494" w14:textId="77777777" w:rsidR="00A71447" w:rsidRPr="00445EEF" w:rsidRDefault="00A71447" w:rsidP="00A71447">
            <w:pPr>
              <w:spacing w:before="0" w:after="0" w:line="240" w:lineRule="auto"/>
              <w:ind w:firstLine="0"/>
              <w:jc w:val="right"/>
              <w:rPr>
                <w:sz w:val="24"/>
                <w:szCs w:val="24"/>
              </w:rPr>
            </w:pPr>
            <w:r w:rsidRPr="00445EEF">
              <w:rPr>
                <w:sz w:val="24"/>
                <w:szCs w:val="24"/>
              </w:rPr>
              <w:t> </w:t>
            </w:r>
          </w:p>
        </w:tc>
        <w:tc>
          <w:tcPr>
            <w:tcW w:w="996" w:type="dxa"/>
            <w:shd w:val="clear" w:color="auto" w:fill="auto"/>
            <w:vAlign w:val="center"/>
          </w:tcPr>
          <w:p w14:paraId="3D3BBF0C" w14:textId="77777777" w:rsidR="00A71447" w:rsidRPr="00445EEF" w:rsidRDefault="00A71447" w:rsidP="00A71447">
            <w:pPr>
              <w:spacing w:before="0" w:after="0" w:line="240" w:lineRule="auto"/>
              <w:ind w:firstLine="0"/>
              <w:jc w:val="right"/>
              <w:rPr>
                <w:sz w:val="24"/>
                <w:szCs w:val="24"/>
              </w:rPr>
            </w:pPr>
            <w:r w:rsidRPr="00445EEF">
              <w:rPr>
                <w:sz w:val="24"/>
                <w:szCs w:val="24"/>
              </w:rPr>
              <w:t> </w:t>
            </w:r>
          </w:p>
        </w:tc>
        <w:tc>
          <w:tcPr>
            <w:tcW w:w="898" w:type="dxa"/>
            <w:shd w:val="clear" w:color="auto" w:fill="auto"/>
            <w:vAlign w:val="center"/>
          </w:tcPr>
          <w:p w14:paraId="381CFDCF" w14:textId="77777777" w:rsidR="00A71447" w:rsidRPr="00445EEF" w:rsidRDefault="00A71447" w:rsidP="00A71447">
            <w:pPr>
              <w:spacing w:before="0" w:after="0" w:line="240" w:lineRule="auto"/>
              <w:ind w:firstLine="0"/>
              <w:jc w:val="right"/>
              <w:rPr>
                <w:sz w:val="24"/>
                <w:szCs w:val="24"/>
              </w:rPr>
            </w:pPr>
            <w:r w:rsidRPr="00445EEF">
              <w:rPr>
                <w:sz w:val="24"/>
                <w:szCs w:val="24"/>
              </w:rPr>
              <w:t>2</w:t>
            </w:r>
          </w:p>
        </w:tc>
        <w:tc>
          <w:tcPr>
            <w:tcW w:w="984" w:type="dxa"/>
            <w:shd w:val="clear" w:color="auto" w:fill="auto"/>
            <w:vAlign w:val="center"/>
          </w:tcPr>
          <w:p w14:paraId="4B41CEDB" w14:textId="77777777" w:rsidR="00A71447" w:rsidRPr="00445EEF" w:rsidRDefault="00A71447" w:rsidP="00A71447">
            <w:pPr>
              <w:spacing w:before="0" w:after="0" w:line="240" w:lineRule="auto"/>
              <w:ind w:firstLine="0"/>
              <w:jc w:val="right"/>
              <w:rPr>
                <w:sz w:val="24"/>
                <w:szCs w:val="24"/>
              </w:rPr>
            </w:pPr>
            <w:r w:rsidRPr="00445EEF">
              <w:rPr>
                <w:sz w:val="24"/>
                <w:szCs w:val="24"/>
              </w:rPr>
              <w:t>19</w:t>
            </w:r>
          </w:p>
        </w:tc>
      </w:tr>
      <w:tr w:rsidR="00A71447" w:rsidRPr="00445EEF" w14:paraId="06B07880" w14:textId="77777777" w:rsidTr="00A71447">
        <w:tc>
          <w:tcPr>
            <w:tcW w:w="2898" w:type="dxa"/>
            <w:shd w:val="clear" w:color="auto" w:fill="auto"/>
            <w:vAlign w:val="center"/>
          </w:tcPr>
          <w:p w14:paraId="21A7A2C7" w14:textId="77777777" w:rsidR="00A71447" w:rsidRPr="00445EEF" w:rsidRDefault="00A71447" w:rsidP="00A71447">
            <w:pPr>
              <w:spacing w:before="0" w:after="0" w:line="240" w:lineRule="auto"/>
              <w:ind w:firstLine="0"/>
              <w:rPr>
                <w:sz w:val="24"/>
                <w:szCs w:val="24"/>
              </w:rPr>
            </w:pPr>
            <w:r w:rsidRPr="00445EEF">
              <w:rPr>
                <w:sz w:val="24"/>
                <w:szCs w:val="24"/>
              </w:rPr>
              <w:t xml:space="preserve"> - Lê:          </w:t>
            </w:r>
          </w:p>
        </w:tc>
        <w:tc>
          <w:tcPr>
            <w:tcW w:w="779" w:type="dxa"/>
            <w:shd w:val="clear" w:color="auto" w:fill="auto"/>
            <w:vAlign w:val="center"/>
          </w:tcPr>
          <w:p w14:paraId="371C7640"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59F13370"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985" w:type="dxa"/>
            <w:shd w:val="clear" w:color="auto" w:fill="auto"/>
            <w:vAlign w:val="center"/>
          </w:tcPr>
          <w:p w14:paraId="154F46C0" w14:textId="77777777" w:rsidR="00A71447" w:rsidRPr="00445EEF" w:rsidRDefault="00A71447" w:rsidP="00A71447">
            <w:pPr>
              <w:spacing w:before="0" w:after="0" w:line="240" w:lineRule="auto"/>
              <w:ind w:firstLine="0"/>
              <w:jc w:val="center"/>
              <w:rPr>
                <w:sz w:val="24"/>
                <w:szCs w:val="24"/>
              </w:rPr>
            </w:pPr>
            <w:r w:rsidRPr="00445EEF">
              <w:rPr>
                <w:sz w:val="24"/>
                <w:szCs w:val="24"/>
              </w:rPr>
              <w:t>2.2</w:t>
            </w:r>
          </w:p>
        </w:tc>
        <w:tc>
          <w:tcPr>
            <w:tcW w:w="997" w:type="dxa"/>
            <w:shd w:val="clear" w:color="auto" w:fill="auto"/>
            <w:vAlign w:val="center"/>
          </w:tcPr>
          <w:p w14:paraId="1D59FF48" w14:textId="77777777" w:rsidR="00A71447" w:rsidRPr="00445EEF" w:rsidRDefault="00A71447" w:rsidP="00A71447">
            <w:pPr>
              <w:spacing w:before="0" w:after="0" w:line="240" w:lineRule="auto"/>
              <w:ind w:firstLine="0"/>
              <w:jc w:val="right"/>
              <w:rPr>
                <w:sz w:val="24"/>
                <w:szCs w:val="24"/>
              </w:rPr>
            </w:pPr>
            <w:r w:rsidRPr="00445EEF">
              <w:rPr>
                <w:sz w:val="24"/>
                <w:szCs w:val="24"/>
              </w:rPr>
              <w:t>19.17</w:t>
            </w:r>
          </w:p>
        </w:tc>
        <w:tc>
          <w:tcPr>
            <w:tcW w:w="996" w:type="dxa"/>
            <w:shd w:val="clear" w:color="auto" w:fill="auto"/>
            <w:vAlign w:val="center"/>
          </w:tcPr>
          <w:p w14:paraId="20A3243B" w14:textId="77777777" w:rsidR="00A71447" w:rsidRPr="00445EEF" w:rsidRDefault="00A71447" w:rsidP="00A71447">
            <w:pPr>
              <w:spacing w:before="0" w:after="0" w:line="240" w:lineRule="auto"/>
              <w:ind w:firstLine="0"/>
              <w:jc w:val="right"/>
              <w:rPr>
                <w:sz w:val="24"/>
                <w:szCs w:val="24"/>
              </w:rPr>
            </w:pPr>
            <w:r w:rsidRPr="00445EEF">
              <w:rPr>
                <w:sz w:val="24"/>
                <w:szCs w:val="24"/>
              </w:rPr>
              <w:t>19</w:t>
            </w:r>
          </w:p>
        </w:tc>
        <w:tc>
          <w:tcPr>
            <w:tcW w:w="898" w:type="dxa"/>
            <w:shd w:val="clear" w:color="auto" w:fill="auto"/>
            <w:vAlign w:val="center"/>
          </w:tcPr>
          <w:p w14:paraId="2DB1B251" w14:textId="77777777" w:rsidR="00A71447" w:rsidRPr="00445EEF" w:rsidRDefault="00A71447" w:rsidP="00A71447">
            <w:pPr>
              <w:spacing w:before="0" w:after="0" w:line="240" w:lineRule="auto"/>
              <w:ind w:firstLine="0"/>
              <w:jc w:val="right"/>
              <w:rPr>
                <w:sz w:val="24"/>
                <w:szCs w:val="24"/>
              </w:rPr>
            </w:pPr>
            <w:r w:rsidRPr="00445EEF">
              <w:rPr>
                <w:sz w:val="24"/>
                <w:szCs w:val="24"/>
              </w:rPr>
              <w:t>43.5</w:t>
            </w:r>
          </w:p>
        </w:tc>
        <w:tc>
          <w:tcPr>
            <w:tcW w:w="984" w:type="dxa"/>
            <w:shd w:val="clear" w:color="auto" w:fill="auto"/>
            <w:vAlign w:val="center"/>
          </w:tcPr>
          <w:p w14:paraId="1512A0D3" w14:textId="77777777" w:rsidR="00A71447" w:rsidRPr="00445EEF" w:rsidRDefault="00A71447" w:rsidP="00A71447">
            <w:pPr>
              <w:spacing w:before="0" w:after="0" w:line="240" w:lineRule="auto"/>
              <w:ind w:firstLine="0"/>
              <w:jc w:val="right"/>
              <w:rPr>
                <w:sz w:val="24"/>
                <w:szCs w:val="24"/>
              </w:rPr>
            </w:pPr>
            <w:r w:rsidRPr="00445EEF">
              <w:rPr>
                <w:sz w:val="24"/>
                <w:szCs w:val="24"/>
              </w:rPr>
              <w:t>21.27</w:t>
            </w:r>
          </w:p>
        </w:tc>
      </w:tr>
      <w:tr w:rsidR="00A71447" w:rsidRPr="00445EEF" w14:paraId="772F8B32" w14:textId="77777777" w:rsidTr="00A71447">
        <w:tc>
          <w:tcPr>
            <w:tcW w:w="2898" w:type="dxa"/>
            <w:shd w:val="clear" w:color="auto" w:fill="auto"/>
            <w:vAlign w:val="center"/>
          </w:tcPr>
          <w:p w14:paraId="3B0B82AB" w14:textId="77777777" w:rsidR="00A71447" w:rsidRPr="00445EEF" w:rsidRDefault="00A71447" w:rsidP="00A71447">
            <w:pPr>
              <w:spacing w:before="0" w:after="0" w:line="240" w:lineRule="auto"/>
              <w:ind w:firstLine="0"/>
              <w:rPr>
                <w:sz w:val="24"/>
                <w:szCs w:val="24"/>
              </w:rPr>
            </w:pPr>
            <w:r w:rsidRPr="00445EEF">
              <w:rPr>
                <w:sz w:val="24"/>
                <w:szCs w:val="24"/>
              </w:rPr>
              <w:t xml:space="preserve"> - Mận:             </w:t>
            </w:r>
          </w:p>
        </w:tc>
        <w:tc>
          <w:tcPr>
            <w:tcW w:w="779" w:type="dxa"/>
            <w:shd w:val="clear" w:color="auto" w:fill="auto"/>
            <w:vAlign w:val="center"/>
          </w:tcPr>
          <w:p w14:paraId="43A0AE7E" w14:textId="77777777" w:rsidR="00A71447" w:rsidRPr="00445EEF" w:rsidRDefault="00A71447" w:rsidP="00A71447">
            <w:pPr>
              <w:spacing w:before="0" w:after="0" w:line="240" w:lineRule="auto"/>
              <w:ind w:firstLine="0"/>
              <w:jc w:val="center"/>
              <w:rPr>
                <w:sz w:val="24"/>
                <w:szCs w:val="24"/>
              </w:rPr>
            </w:pPr>
            <w:r w:rsidRPr="00445EEF">
              <w:rPr>
                <w:sz w:val="24"/>
                <w:szCs w:val="24"/>
              </w:rPr>
              <w:t>Ha</w:t>
            </w:r>
          </w:p>
        </w:tc>
        <w:tc>
          <w:tcPr>
            <w:tcW w:w="899" w:type="dxa"/>
            <w:shd w:val="clear" w:color="auto" w:fill="auto"/>
            <w:vAlign w:val="center"/>
          </w:tcPr>
          <w:p w14:paraId="0652DF7C"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985" w:type="dxa"/>
            <w:shd w:val="clear" w:color="auto" w:fill="auto"/>
            <w:vAlign w:val="center"/>
          </w:tcPr>
          <w:p w14:paraId="34544501"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997" w:type="dxa"/>
            <w:shd w:val="clear" w:color="auto" w:fill="auto"/>
            <w:vAlign w:val="center"/>
          </w:tcPr>
          <w:p w14:paraId="1FE8109B" w14:textId="77777777" w:rsidR="00A71447" w:rsidRPr="00445EEF" w:rsidRDefault="00A71447" w:rsidP="00A71447">
            <w:pPr>
              <w:spacing w:before="0" w:after="0" w:line="240" w:lineRule="auto"/>
              <w:ind w:firstLine="0"/>
              <w:jc w:val="right"/>
              <w:rPr>
                <w:sz w:val="24"/>
                <w:szCs w:val="24"/>
              </w:rPr>
            </w:pPr>
            <w:r w:rsidRPr="00445EEF">
              <w:rPr>
                <w:sz w:val="24"/>
                <w:szCs w:val="24"/>
              </w:rPr>
              <w:t>4.65</w:t>
            </w:r>
          </w:p>
        </w:tc>
        <w:tc>
          <w:tcPr>
            <w:tcW w:w="996" w:type="dxa"/>
            <w:shd w:val="clear" w:color="auto" w:fill="auto"/>
            <w:vAlign w:val="center"/>
          </w:tcPr>
          <w:p w14:paraId="24D1CA99" w14:textId="77777777" w:rsidR="00A71447" w:rsidRPr="00445EEF" w:rsidRDefault="00A71447" w:rsidP="00A71447">
            <w:pPr>
              <w:spacing w:before="0" w:after="0" w:line="240" w:lineRule="auto"/>
              <w:ind w:firstLine="0"/>
              <w:jc w:val="right"/>
              <w:rPr>
                <w:sz w:val="24"/>
                <w:szCs w:val="24"/>
              </w:rPr>
            </w:pPr>
            <w:r w:rsidRPr="00445EEF">
              <w:rPr>
                <w:sz w:val="24"/>
                <w:szCs w:val="24"/>
              </w:rPr>
              <w:t>7.5</w:t>
            </w:r>
          </w:p>
        </w:tc>
        <w:tc>
          <w:tcPr>
            <w:tcW w:w="898" w:type="dxa"/>
            <w:shd w:val="clear" w:color="auto" w:fill="auto"/>
            <w:vAlign w:val="center"/>
          </w:tcPr>
          <w:p w14:paraId="1F562394" w14:textId="77777777" w:rsidR="00A71447" w:rsidRPr="00445EEF" w:rsidRDefault="00A71447" w:rsidP="00A71447">
            <w:pPr>
              <w:spacing w:before="0" w:after="0" w:line="240" w:lineRule="auto"/>
              <w:ind w:firstLine="0"/>
              <w:jc w:val="right"/>
              <w:rPr>
                <w:sz w:val="24"/>
                <w:szCs w:val="24"/>
              </w:rPr>
            </w:pPr>
            <w:r w:rsidRPr="00445EEF">
              <w:rPr>
                <w:sz w:val="24"/>
                <w:szCs w:val="24"/>
              </w:rPr>
              <w:t>14.76</w:t>
            </w:r>
          </w:p>
        </w:tc>
        <w:tc>
          <w:tcPr>
            <w:tcW w:w="984" w:type="dxa"/>
            <w:shd w:val="clear" w:color="auto" w:fill="auto"/>
            <w:vAlign w:val="center"/>
          </w:tcPr>
          <w:p w14:paraId="469FAFFE" w14:textId="77777777" w:rsidR="00A71447" w:rsidRPr="00445EEF" w:rsidRDefault="00A71447" w:rsidP="00A71447">
            <w:pPr>
              <w:spacing w:before="0" w:after="0" w:line="240" w:lineRule="auto"/>
              <w:ind w:firstLine="0"/>
              <w:jc w:val="right"/>
              <w:rPr>
                <w:sz w:val="24"/>
                <w:szCs w:val="24"/>
              </w:rPr>
            </w:pPr>
            <w:r w:rsidRPr="00445EEF">
              <w:rPr>
                <w:sz w:val="24"/>
                <w:szCs w:val="24"/>
              </w:rPr>
              <w:t>14.76</w:t>
            </w:r>
          </w:p>
        </w:tc>
      </w:tr>
    </w:tbl>
    <w:p w14:paraId="75FBFAE4" w14:textId="77777777" w:rsidR="00A71447" w:rsidRPr="00445EEF" w:rsidRDefault="00A71447" w:rsidP="00A71447">
      <w:pPr>
        <w:rPr>
          <w:i/>
          <w:sz w:val="24"/>
          <w:szCs w:val="24"/>
        </w:rPr>
      </w:pPr>
      <w:r w:rsidRPr="00445EEF">
        <w:rPr>
          <w:i/>
          <w:sz w:val="24"/>
          <w:szCs w:val="24"/>
        </w:rPr>
        <w:t>Nguồn: UBND huyện Tam Đường</w:t>
      </w:r>
    </w:p>
    <w:p w14:paraId="5ED4F53D" w14:textId="77777777" w:rsidR="00A71447" w:rsidRPr="00C729B7" w:rsidRDefault="00A71447" w:rsidP="00A71447">
      <w:pPr>
        <w:keepNext/>
        <w:spacing w:after="240"/>
        <w:jc w:val="center"/>
        <w:rPr>
          <w:b/>
          <w:bCs/>
          <w:szCs w:val="26"/>
        </w:rPr>
      </w:pPr>
      <w:r w:rsidRPr="00445EEF">
        <w:rPr>
          <w:b/>
          <w:szCs w:val="26"/>
        </w:rPr>
        <w:br w:type="page"/>
      </w:r>
      <w:bookmarkStart w:id="82" w:name="_Toc69895096"/>
      <w:r w:rsidRPr="00C729B7">
        <w:rPr>
          <w:b/>
          <w:bCs/>
        </w:rPr>
        <w:lastRenderedPageBreak/>
        <w:t xml:space="preserve">Bảng  </w:t>
      </w:r>
      <w:r w:rsidRPr="00C729B7">
        <w:rPr>
          <w:b/>
          <w:bCs/>
        </w:rPr>
        <w:fldChar w:fldCharType="begin"/>
      </w:r>
      <w:r w:rsidRPr="00C729B7">
        <w:rPr>
          <w:b/>
          <w:bCs/>
        </w:rPr>
        <w:instrText xml:space="preserve"> SEQ Bảng_ \* ARABIC </w:instrText>
      </w:r>
      <w:r w:rsidRPr="00C729B7">
        <w:rPr>
          <w:b/>
          <w:bCs/>
        </w:rPr>
        <w:fldChar w:fldCharType="separate"/>
      </w:r>
      <w:r w:rsidRPr="00C729B7">
        <w:rPr>
          <w:b/>
          <w:bCs/>
          <w:noProof/>
        </w:rPr>
        <w:t>3</w:t>
      </w:r>
      <w:r w:rsidRPr="00C729B7">
        <w:rPr>
          <w:b/>
          <w:bCs/>
        </w:rPr>
        <w:fldChar w:fldCharType="end"/>
      </w:r>
      <w:r w:rsidRPr="00C729B7">
        <w:rPr>
          <w:b/>
          <w:bCs/>
        </w:rPr>
        <w:t>: Phát triển thủy sản</w:t>
      </w:r>
      <w:bookmarkEnd w:id="82"/>
    </w:p>
    <w:tbl>
      <w:tblPr>
        <w:tblW w:w="9140" w:type="dxa"/>
        <w:tblInd w:w="98" w:type="dxa"/>
        <w:tblLook w:val="04A0" w:firstRow="1" w:lastRow="0" w:firstColumn="1" w:lastColumn="0" w:noHBand="0" w:noVBand="1"/>
      </w:tblPr>
      <w:tblGrid>
        <w:gridCol w:w="640"/>
        <w:gridCol w:w="2158"/>
        <w:gridCol w:w="840"/>
        <w:gridCol w:w="960"/>
        <w:gridCol w:w="900"/>
        <w:gridCol w:w="990"/>
        <w:gridCol w:w="876"/>
        <w:gridCol w:w="900"/>
        <w:gridCol w:w="876"/>
      </w:tblGrid>
      <w:tr w:rsidR="00A71447" w:rsidRPr="00445EEF" w14:paraId="195670F3" w14:textId="77777777" w:rsidTr="00A71447">
        <w:trPr>
          <w:trHeight w:val="315"/>
        </w:trPr>
        <w:tc>
          <w:tcPr>
            <w:tcW w:w="640" w:type="dxa"/>
            <w:vMerge w:val="restart"/>
            <w:tcBorders>
              <w:top w:val="single" w:sz="8" w:space="0" w:color="auto"/>
              <w:left w:val="single" w:sz="8" w:space="0" w:color="auto"/>
              <w:bottom w:val="single" w:sz="4" w:space="0" w:color="auto"/>
              <w:right w:val="single" w:sz="4" w:space="0" w:color="auto"/>
            </w:tcBorders>
            <w:shd w:val="clear" w:color="auto" w:fill="auto"/>
            <w:vAlign w:val="center"/>
            <w:hideMark/>
          </w:tcPr>
          <w:p w14:paraId="2AD0FB1B"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TT</w:t>
            </w:r>
          </w:p>
        </w:tc>
        <w:tc>
          <w:tcPr>
            <w:tcW w:w="2158"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2E3DFB66"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Chỉ tiêu</w:t>
            </w:r>
          </w:p>
        </w:tc>
        <w:tc>
          <w:tcPr>
            <w:tcW w:w="840" w:type="dxa"/>
            <w:vMerge w:val="restart"/>
            <w:tcBorders>
              <w:top w:val="single" w:sz="8" w:space="0" w:color="auto"/>
              <w:left w:val="single" w:sz="4" w:space="0" w:color="auto"/>
              <w:bottom w:val="single" w:sz="4" w:space="0" w:color="auto"/>
              <w:right w:val="single" w:sz="4" w:space="0" w:color="auto"/>
            </w:tcBorders>
            <w:shd w:val="clear" w:color="auto" w:fill="auto"/>
            <w:vAlign w:val="center"/>
            <w:hideMark/>
          </w:tcPr>
          <w:p w14:paraId="1AE24190"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Đơn vị</w:t>
            </w:r>
          </w:p>
        </w:tc>
        <w:tc>
          <w:tcPr>
            <w:tcW w:w="2850" w:type="dxa"/>
            <w:gridSpan w:val="3"/>
            <w:tcBorders>
              <w:top w:val="single" w:sz="8" w:space="0" w:color="auto"/>
              <w:left w:val="nil"/>
              <w:bottom w:val="single" w:sz="4" w:space="0" w:color="auto"/>
              <w:right w:val="single" w:sz="4" w:space="0" w:color="auto"/>
            </w:tcBorders>
            <w:shd w:val="clear" w:color="auto" w:fill="auto"/>
            <w:noWrap/>
            <w:vAlign w:val="center"/>
            <w:hideMark/>
          </w:tcPr>
          <w:p w14:paraId="74F9EC0E"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Mục tiêu QH duyệt QĐ87</w:t>
            </w:r>
          </w:p>
        </w:tc>
        <w:tc>
          <w:tcPr>
            <w:tcW w:w="2652" w:type="dxa"/>
            <w:gridSpan w:val="3"/>
            <w:tcBorders>
              <w:top w:val="single" w:sz="8" w:space="0" w:color="auto"/>
              <w:left w:val="nil"/>
              <w:bottom w:val="single" w:sz="4" w:space="0" w:color="auto"/>
              <w:right w:val="single" w:sz="8" w:space="0" w:color="000000"/>
            </w:tcBorders>
            <w:shd w:val="clear" w:color="auto" w:fill="auto"/>
            <w:noWrap/>
            <w:vAlign w:val="center"/>
            <w:hideMark/>
          </w:tcPr>
          <w:p w14:paraId="32E1BE83"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Điều chỉnh tại QĐ 240</w:t>
            </w:r>
          </w:p>
        </w:tc>
      </w:tr>
      <w:tr w:rsidR="00A71447" w:rsidRPr="00445EEF" w14:paraId="292C2D7A" w14:textId="77777777" w:rsidTr="00A71447">
        <w:trPr>
          <w:trHeight w:val="315"/>
        </w:trPr>
        <w:tc>
          <w:tcPr>
            <w:tcW w:w="640" w:type="dxa"/>
            <w:vMerge/>
            <w:tcBorders>
              <w:top w:val="single" w:sz="8" w:space="0" w:color="auto"/>
              <w:left w:val="single" w:sz="8" w:space="0" w:color="auto"/>
              <w:bottom w:val="single" w:sz="4" w:space="0" w:color="auto"/>
              <w:right w:val="single" w:sz="4" w:space="0" w:color="auto"/>
            </w:tcBorders>
            <w:vAlign w:val="center"/>
            <w:hideMark/>
          </w:tcPr>
          <w:p w14:paraId="2437C716" w14:textId="77777777" w:rsidR="00A71447" w:rsidRPr="00445EEF" w:rsidRDefault="00A71447" w:rsidP="00A71447">
            <w:pPr>
              <w:spacing w:before="0" w:after="0" w:line="240" w:lineRule="auto"/>
              <w:ind w:firstLine="0"/>
              <w:rPr>
                <w:b/>
                <w:bCs/>
                <w:sz w:val="24"/>
                <w:szCs w:val="24"/>
              </w:rPr>
            </w:pPr>
          </w:p>
        </w:tc>
        <w:tc>
          <w:tcPr>
            <w:tcW w:w="2158" w:type="dxa"/>
            <w:vMerge/>
            <w:tcBorders>
              <w:top w:val="single" w:sz="8" w:space="0" w:color="auto"/>
              <w:left w:val="single" w:sz="4" w:space="0" w:color="auto"/>
              <w:bottom w:val="single" w:sz="4" w:space="0" w:color="auto"/>
              <w:right w:val="single" w:sz="4" w:space="0" w:color="auto"/>
            </w:tcBorders>
            <w:vAlign w:val="center"/>
            <w:hideMark/>
          </w:tcPr>
          <w:p w14:paraId="0ADD624C" w14:textId="77777777" w:rsidR="00A71447" w:rsidRPr="00445EEF" w:rsidRDefault="00A71447" w:rsidP="00A71447">
            <w:pPr>
              <w:spacing w:before="0" w:after="0" w:line="240" w:lineRule="auto"/>
              <w:ind w:firstLine="0"/>
              <w:rPr>
                <w:b/>
                <w:bCs/>
                <w:sz w:val="24"/>
                <w:szCs w:val="24"/>
              </w:rPr>
            </w:pPr>
          </w:p>
        </w:tc>
        <w:tc>
          <w:tcPr>
            <w:tcW w:w="840" w:type="dxa"/>
            <w:vMerge/>
            <w:tcBorders>
              <w:top w:val="single" w:sz="8" w:space="0" w:color="auto"/>
              <w:left w:val="single" w:sz="4" w:space="0" w:color="auto"/>
              <w:bottom w:val="single" w:sz="4" w:space="0" w:color="auto"/>
              <w:right w:val="single" w:sz="4" w:space="0" w:color="auto"/>
            </w:tcBorders>
            <w:vAlign w:val="center"/>
            <w:hideMark/>
          </w:tcPr>
          <w:p w14:paraId="6A10C623" w14:textId="77777777" w:rsidR="00A71447" w:rsidRPr="00445EEF" w:rsidRDefault="00A71447" w:rsidP="00A71447">
            <w:pPr>
              <w:spacing w:before="0" w:after="0" w:line="240" w:lineRule="auto"/>
              <w:ind w:firstLine="0"/>
              <w:rPr>
                <w:b/>
                <w:bCs/>
                <w:sz w:val="24"/>
                <w:szCs w:val="24"/>
              </w:rPr>
            </w:pPr>
          </w:p>
        </w:tc>
        <w:tc>
          <w:tcPr>
            <w:tcW w:w="960" w:type="dxa"/>
            <w:tcBorders>
              <w:top w:val="nil"/>
              <w:left w:val="nil"/>
              <w:bottom w:val="single" w:sz="4" w:space="0" w:color="auto"/>
              <w:right w:val="single" w:sz="4" w:space="0" w:color="auto"/>
            </w:tcBorders>
            <w:shd w:val="clear" w:color="auto" w:fill="auto"/>
            <w:noWrap/>
            <w:vAlign w:val="center"/>
            <w:hideMark/>
          </w:tcPr>
          <w:p w14:paraId="208E2653"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2010</w:t>
            </w:r>
          </w:p>
        </w:tc>
        <w:tc>
          <w:tcPr>
            <w:tcW w:w="900" w:type="dxa"/>
            <w:tcBorders>
              <w:top w:val="nil"/>
              <w:left w:val="nil"/>
              <w:bottom w:val="single" w:sz="4" w:space="0" w:color="auto"/>
              <w:right w:val="single" w:sz="4" w:space="0" w:color="auto"/>
            </w:tcBorders>
            <w:shd w:val="clear" w:color="auto" w:fill="auto"/>
            <w:noWrap/>
            <w:vAlign w:val="center"/>
            <w:hideMark/>
          </w:tcPr>
          <w:p w14:paraId="0861106D"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2015</w:t>
            </w:r>
          </w:p>
        </w:tc>
        <w:tc>
          <w:tcPr>
            <w:tcW w:w="990" w:type="dxa"/>
            <w:tcBorders>
              <w:top w:val="nil"/>
              <w:left w:val="nil"/>
              <w:bottom w:val="single" w:sz="4" w:space="0" w:color="auto"/>
              <w:right w:val="single" w:sz="4" w:space="0" w:color="auto"/>
            </w:tcBorders>
            <w:shd w:val="clear" w:color="auto" w:fill="auto"/>
            <w:noWrap/>
            <w:vAlign w:val="center"/>
            <w:hideMark/>
          </w:tcPr>
          <w:p w14:paraId="0EBFEA03"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2020</w:t>
            </w:r>
          </w:p>
        </w:tc>
        <w:tc>
          <w:tcPr>
            <w:tcW w:w="876" w:type="dxa"/>
            <w:tcBorders>
              <w:top w:val="nil"/>
              <w:left w:val="nil"/>
              <w:bottom w:val="single" w:sz="4" w:space="0" w:color="auto"/>
              <w:right w:val="single" w:sz="4" w:space="0" w:color="auto"/>
            </w:tcBorders>
            <w:shd w:val="clear" w:color="auto" w:fill="auto"/>
            <w:noWrap/>
            <w:vAlign w:val="center"/>
            <w:hideMark/>
          </w:tcPr>
          <w:p w14:paraId="73812258"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2010</w:t>
            </w:r>
          </w:p>
        </w:tc>
        <w:tc>
          <w:tcPr>
            <w:tcW w:w="900" w:type="dxa"/>
            <w:tcBorders>
              <w:top w:val="nil"/>
              <w:left w:val="nil"/>
              <w:bottom w:val="single" w:sz="4" w:space="0" w:color="auto"/>
              <w:right w:val="single" w:sz="4" w:space="0" w:color="auto"/>
            </w:tcBorders>
            <w:shd w:val="clear" w:color="auto" w:fill="auto"/>
            <w:noWrap/>
            <w:vAlign w:val="center"/>
            <w:hideMark/>
          </w:tcPr>
          <w:p w14:paraId="3C0F7F15"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2015</w:t>
            </w:r>
          </w:p>
        </w:tc>
        <w:tc>
          <w:tcPr>
            <w:tcW w:w="876" w:type="dxa"/>
            <w:tcBorders>
              <w:top w:val="nil"/>
              <w:left w:val="nil"/>
              <w:bottom w:val="single" w:sz="4" w:space="0" w:color="auto"/>
              <w:right w:val="single" w:sz="8" w:space="0" w:color="auto"/>
            </w:tcBorders>
            <w:shd w:val="clear" w:color="auto" w:fill="auto"/>
            <w:noWrap/>
            <w:vAlign w:val="center"/>
            <w:hideMark/>
          </w:tcPr>
          <w:p w14:paraId="398B1EDF"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2020</w:t>
            </w:r>
          </w:p>
        </w:tc>
      </w:tr>
      <w:tr w:rsidR="00A71447" w:rsidRPr="00445EEF" w14:paraId="4FE8B735" w14:textId="77777777" w:rsidTr="00A71447">
        <w:trPr>
          <w:trHeight w:val="63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1ED95A58"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I</w:t>
            </w:r>
          </w:p>
        </w:tc>
        <w:tc>
          <w:tcPr>
            <w:tcW w:w="2158" w:type="dxa"/>
            <w:tcBorders>
              <w:top w:val="nil"/>
              <w:left w:val="nil"/>
              <w:bottom w:val="single" w:sz="4" w:space="0" w:color="auto"/>
              <w:right w:val="single" w:sz="4" w:space="0" w:color="auto"/>
            </w:tcBorders>
            <w:shd w:val="clear" w:color="auto" w:fill="auto"/>
            <w:vAlign w:val="center"/>
            <w:hideMark/>
          </w:tcPr>
          <w:p w14:paraId="136B9E37" w14:textId="77777777" w:rsidR="00A71447" w:rsidRPr="00445EEF" w:rsidRDefault="00A71447" w:rsidP="00A71447">
            <w:pPr>
              <w:spacing w:before="0" w:after="0" w:line="240" w:lineRule="auto"/>
              <w:ind w:firstLine="0"/>
              <w:rPr>
                <w:b/>
                <w:bCs/>
                <w:sz w:val="24"/>
                <w:szCs w:val="24"/>
              </w:rPr>
            </w:pPr>
            <w:r w:rsidRPr="00445EEF">
              <w:rPr>
                <w:b/>
                <w:bCs/>
                <w:sz w:val="24"/>
                <w:szCs w:val="24"/>
              </w:rPr>
              <w:t>GTSX NGÀNH TS (GIÁ 2010)</w:t>
            </w:r>
          </w:p>
        </w:tc>
        <w:tc>
          <w:tcPr>
            <w:tcW w:w="840" w:type="dxa"/>
            <w:tcBorders>
              <w:top w:val="nil"/>
              <w:left w:val="nil"/>
              <w:bottom w:val="single" w:sz="4" w:space="0" w:color="auto"/>
              <w:right w:val="single" w:sz="4" w:space="0" w:color="auto"/>
            </w:tcBorders>
            <w:shd w:val="clear" w:color="auto" w:fill="auto"/>
            <w:noWrap/>
            <w:vAlign w:val="center"/>
            <w:hideMark/>
          </w:tcPr>
          <w:p w14:paraId="22A158F5" w14:textId="77777777" w:rsidR="00A71447" w:rsidRPr="00445EEF" w:rsidRDefault="00A71447" w:rsidP="00A71447">
            <w:pPr>
              <w:spacing w:before="0" w:after="0" w:line="240" w:lineRule="auto"/>
              <w:ind w:firstLine="0"/>
              <w:jc w:val="center"/>
              <w:rPr>
                <w:b/>
                <w:bCs/>
                <w:sz w:val="16"/>
                <w:szCs w:val="16"/>
              </w:rPr>
            </w:pPr>
            <w:r w:rsidRPr="00445EEF">
              <w:rPr>
                <w:b/>
                <w:bCs/>
                <w:sz w:val="16"/>
                <w:szCs w:val="16"/>
              </w:rPr>
              <w:t>Tỷ đồng</w:t>
            </w:r>
          </w:p>
        </w:tc>
        <w:tc>
          <w:tcPr>
            <w:tcW w:w="960" w:type="dxa"/>
            <w:tcBorders>
              <w:top w:val="nil"/>
              <w:left w:val="nil"/>
              <w:bottom w:val="single" w:sz="4" w:space="0" w:color="auto"/>
              <w:right w:val="single" w:sz="4" w:space="0" w:color="auto"/>
            </w:tcBorders>
            <w:shd w:val="clear" w:color="auto" w:fill="auto"/>
            <w:noWrap/>
            <w:vAlign w:val="center"/>
            <w:hideMark/>
          </w:tcPr>
          <w:p w14:paraId="22DE7297"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5,61</w:t>
            </w:r>
          </w:p>
        </w:tc>
        <w:tc>
          <w:tcPr>
            <w:tcW w:w="900" w:type="dxa"/>
            <w:tcBorders>
              <w:top w:val="nil"/>
              <w:left w:val="nil"/>
              <w:bottom w:val="single" w:sz="4" w:space="0" w:color="auto"/>
              <w:right w:val="single" w:sz="4" w:space="0" w:color="auto"/>
            </w:tcBorders>
            <w:shd w:val="clear" w:color="auto" w:fill="auto"/>
            <w:noWrap/>
            <w:vAlign w:val="center"/>
            <w:hideMark/>
          </w:tcPr>
          <w:p w14:paraId="4ADEDE8D"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10,24</w:t>
            </w:r>
          </w:p>
        </w:tc>
        <w:tc>
          <w:tcPr>
            <w:tcW w:w="990" w:type="dxa"/>
            <w:tcBorders>
              <w:top w:val="nil"/>
              <w:left w:val="nil"/>
              <w:bottom w:val="single" w:sz="4" w:space="0" w:color="auto"/>
              <w:right w:val="single" w:sz="4" w:space="0" w:color="auto"/>
            </w:tcBorders>
            <w:shd w:val="clear" w:color="auto" w:fill="auto"/>
            <w:noWrap/>
            <w:vAlign w:val="center"/>
            <w:hideMark/>
          </w:tcPr>
          <w:p w14:paraId="630C9CF0"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15,35</w:t>
            </w:r>
          </w:p>
        </w:tc>
        <w:tc>
          <w:tcPr>
            <w:tcW w:w="876" w:type="dxa"/>
            <w:tcBorders>
              <w:top w:val="nil"/>
              <w:left w:val="nil"/>
              <w:bottom w:val="single" w:sz="4" w:space="0" w:color="auto"/>
              <w:right w:val="single" w:sz="4" w:space="0" w:color="auto"/>
            </w:tcBorders>
            <w:shd w:val="clear" w:color="auto" w:fill="auto"/>
            <w:noWrap/>
            <w:vAlign w:val="center"/>
            <w:hideMark/>
          </w:tcPr>
          <w:p w14:paraId="75ED9B98"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10,55</w:t>
            </w:r>
          </w:p>
        </w:tc>
        <w:tc>
          <w:tcPr>
            <w:tcW w:w="900" w:type="dxa"/>
            <w:tcBorders>
              <w:top w:val="nil"/>
              <w:left w:val="nil"/>
              <w:bottom w:val="single" w:sz="4" w:space="0" w:color="auto"/>
              <w:right w:val="single" w:sz="4" w:space="0" w:color="auto"/>
            </w:tcBorders>
            <w:shd w:val="clear" w:color="auto" w:fill="auto"/>
            <w:noWrap/>
            <w:vAlign w:val="center"/>
            <w:hideMark/>
          </w:tcPr>
          <w:p w14:paraId="37771273"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32,13</w:t>
            </w:r>
          </w:p>
        </w:tc>
        <w:tc>
          <w:tcPr>
            <w:tcW w:w="876" w:type="dxa"/>
            <w:tcBorders>
              <w:top w:val="nil"/>
              <w:left w:val="nil"/>
              <w:bottom w:val="single" w:sz="4" w:space="0" w:color="auto"/>
              <w:right w:val="single" w:sz="8" w:space="0" w:color="auto"/>
            </w:tcBorders>
            <w:shd w:val="clear" w:color="auto" w:fill="auto"/>
            <w:noWrap/>
            <w:vAlign w:val="center"/>
            <w:hideMark/>
          </w:tcPr>
          <w:p w14:paraId="6E0BA5E8"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42,99</w:t>
            </w:r>
          </w:p>
        </w:tc>
      </w:tr>
      <w:tr w:rsidR="00A71447" w:rsidRPr="00445EEF" w14:paraId="3A4F06DD"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2DC944E5"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1D64DA76" w14:textId="77777777" w:rsidR="00A71447" w:rsidRPr="00445EEF" w:rsidRDefault="00A71447" w:rsidP="00A71447">
            <w:pPr>
              <w:spacing w:before="0" w:after="0" w:line="240" w:lineRule="auto"/>
              <w:ind w:firstLine="0"/>
              <w:rPr>
                <w:sz w:val="24"/>
                <w:szCs w:val="24"/>
              </w:rPr>
            </w:pPr>
            <w:r w:rsidRPr="00445EEF">
              <w:rPr>
                <w:sz w:val="24"/>
                <w:szCs w:val="24"/>
              </w:rPr>
              <w:t xml:space="preserve"> Tr. đó: - Khai thác</w:t>
            </w:r>
          </w:p>
        </w:tc>
        <w:tc>
          <w:tcPr>
            <w:tcW w:w="840" w:type="dxa"/>
            <w:tcBorders>
              <w:top w:val="nil"/>
              <w:left w:val="nil"/>
              <w:bottom w:val="single" w:sz="4" w:space="0" w:color="auto"/>
              <w:right w:val="single" w:sz="4" w:space="0" w:color="auto"/>
            </w:tcBorders>
            <w:shd w:val="clear" w:color="auto" w:fill="auto"/>
            <w:noWrap/>
            <w:vAlign w:val="center"/>
            <w:hideMark/>
          </w:tcPr>
          <w:p w14:paraId="411DAF78"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2AE156D4" w14:textId="77777777" w:rsidR="00A71447" w:rsidRPr="00445EEF" w:rsidRDefault="00A71447" w:rsidP="00A71447">
            <w:pPr>
              <w:spacing w:before="0" w:after="0" w:line="240" w:lineRule="auto"/>
              <w:ind w:firstLine="0"/>
              <w:jc w:val="right"/>
              <w:rPr>
                <w:sz w:val="24"/>
                <w:szCs w:val="24"/>
              </w:rPr>
            </w:pPr>
            <w:r w:rsidRPr="00445EEF">
              <w:rPr>
                <w:sz w:val="24"/>
                <w:szCs w:val="24"/>
              </w:rPr>
              <w:t>1,31</w:t>
            </w:r>
          </w:p>
        </w:tc>
        <w:tc>
          <w:tcPr>
            <w:tcW w:w="900" w:type="dxa"/>
            <w:tcBorders>
              <w:top w:val="nil"/>
              <w:left w:val="nil"/>
              <w:bottom w:val="single" w:sz="4" w:space="0" w:color="auto"/>
              <w:right w:val="single" w:sz="4" w:space="0" w:color="auto"/>
            </w:tcBorders>
            <w:shd w:val="clear" w:color="auto" w:fill="auto"/>
            <w:noWrap/>
            <w:vAlign w:val="center"/>
            <w:hideMark/>
          </w:tcPr>
          <w:p w14:paraId="21CCBA64" w14:textId="77777777" w:rsidR="00A71447" w:rsidRPr="00445EEF" w:rsidRDefault="00A71447" w:rsidP="00A71447">
            <w:pPr>
              <w:spacing w:before="0" w:after="0" w:line="240" w:lineRule="auto"/>
              <w:ind w:firstLine="0"/>
              <w:jc w:val="right"/>
              <w:rPr>
                <w:sz w:val="24"/>
                <w:szCs w:val="24"/>
              </w:rPr>
            </w:pPr>
            <w:r w:rsidRPr="00445EEF">
              <w:rPr>
                <w:sz w:val="24"/>
                <w:szCs w:val="24"/>
              </w:rPr>
              <w:t>2,11</w:t>
            </w:r>
          </w:p>
        </w:tc>
        <w:tc>
          <w:tcPr>
            <w:tcW w:w="990" w:type="dxa"/>
            <w:tcBorders>
              <w:top w:val="nil"/>
              <w:left w:val="nil"/>
              <w:bottom w:val="single" w:sz="4" w:space="0" w:color="auto"/>
              <w:right w:val="single" w:sz="4" w:space="0" w:color="auto"/>
            </w:tcBorders>
            <w:shd w:val="clear" w:color="auto" w:fill="auto"/>
            <w:noWrap/>
            <w:vAlign w:val="center"/>
            <w:hideMark/>
          </w:tcPr>
          <w:p w14:paraId="46174AB8" w14:textId="77777777" w:rsidR="00A71447" w:rsidRPr="00445EEF" w:rsidRDefault="00A71447" w:rsidP="00A71447">
            <w:pPr>
              <w:spacing w:before="0" w:after="0" w:line="240" w:lineRule="auto"/>
              <w:ind w:firstLine="0"/>
              <w:jc w:val="right"/>
              <w:rPr>
                <w:sz w:val="24"/>
                <w:szCs w:val="24"/>
              </w:rPr>
            </w:pPr>
            <w:r w:rsidRPr="00445EEF">
              <w:rPr>
                <w:sz w:val="24"/>
                <w:szCs w:val="24"/>
              </w:rPr>
              <w:t>3,40</w:t>
            </w:r>
          </w:p>
        </w:tc>
        <w:tc>
          <w:tcPr>
            <w:tcW w:w="876" w:type="dxa"/>
            <w:tcBorders>
              <w:top w:val="nil"/>
              <w:left w:val="nil"/>
              <w:bottom w:val="single" w:sz="4" w:space="0" w:color="auto"/>
              <w:right w:val="single" w:sz="4" w:space="0" w:color="auto"/>
            </w:tcBorders>
            <w:shd w:val="clear" w:color="auto" w:fill="auto"/>
            <w:noWrap/>
            <w:vAlign w:val="center"/>
            <w:hideMark/>
          </w:tcPr>
          <w:p w14:paraId="069A5E1F" w14:textId="77777777" w:rsidR="00A71447" w:rsidRPr="00445EEF" w:rsidRDefault="00A71447" w:rsidP="00A71447">
            <w:pPr>
              <w:spacing w:before="0" w:after="0" w:line="240" w:lineRule="auto"/>
              <w:ind w:firstLine="0"/>
              <w:jc w:val="right"/>
              <w:rPr>
                <w:sz w:val="24"/>
                <w:szCs w:val="24"/>
              </w:rPr>
            </w:pPr>
            <w:r w:rsidRPr="00445EEF">
              <w:rPr>
                <w:sz w:val="24"/>
                <w:szCs w:val="24"/>
              </w:rPr>
              <w:t>1,24</w:t>
            </w:r>
          </w:p>
        </w:tc>
        <w:tc>
          <w:tcPr>
            <w:tcW w:w="900" w:type="dxa"/>
            <w:tcBorders>
              <w:top w:val="nil"/>
              <w:left w:val="nil"/>
              <w:bottom w:val="single" w:sz="4" w:space="0" w:color="auto"/>
              <w:right w:val="single" w:sz="4" w:space="0" w:color="auto"/>
            </w:tcBorders>
            <w:shd w:val="clear" w:color="auto" w:fill="auto"/>
            <w:noWrap/>
            <w:vAlign w:val="center"/>
            <w:hideMark/>
          </w:tcPr>
          <w:p w14:paraId="6B19869A" w14:textId="77777777" w:rsidR="00A71447" w:rsidRPr="00445EEF" w:rsidRDefault="00A71447" w:rsidP="00A71447">
            <w:pPr>
              <w:spacing w:before="0" w:after="0" w:line="240" w:lineRule="auto"/>
              <w:ind w:firstLine="0"/>
              <w:rPr>
                <w:sz w:val="24"/>
                <w:szCs w:val="24"/>
              </w:rPr>
            </w:pPr>
            <w:r w:rsidRPr="00445EEF">
              <w:rPr>
                <w:sz w:val="24"/>
                <w:szCs w:val="24"/>
              </w:rPr>
              <w:t xml:space="preserve">            4,99 </w:t>
            </w:r>
          </w:p>
        </w:tc>
        <w:tc>
          <w:tcPr>
            <w:tcW w:w="876" w:type="dxa"/>
            <w:tcBorders>
              <w:top w:val="nil"/>
              <w:left w:val="nil"/>
              <w:bottom w:val="single" w:sz="4" w:space="0" w:color="auto"/>
              <w:right w:val="single" w:sz="8" w:space="0" w:color="auto"/>
            </w:tcBorders>
            <w:shd w:val="clear" w:color="auto" w:fill="auto"/>
            <w:noWrap/>
            <w:vAlign w:val="center"/>
            <w:hideMark/>
          </w:tcPr>
          <w:p w14:paraId="4D4DBCC1" w14:textId="77777777" w:rsidR="00A71447" w:rsidRPr="00445EEF" w:rsidRDefault="00A71447" w:rsidP="00A71447">
            <w:pPr>
              <w:spacing w:before="0" w:after="0" w:line="240" w:lineRule="auto"/>
              <w:ind w:firstLine="0"/>
              <w:jc w:val="right"/>
              <w:rPr>
                <w:sz w:val="24"/>
                <w:szCs w:val="24"/>
              </w:rPr>
            </w:pPr>
            <w:r w:rsidRPr="00445EEF">
              <w:rPr>
                <w:sz w:val="24"/>
                <w:szCs w:val="24"/>
              </w:rPr>
              <w:t>6,37</w:t>
            </w:r>
          </w:p>
        </w:tc>
      </w:tr>
      <w:tr w:rsidR="00A71447" w:rsidRPr="00445EEF" w14:paraId="404CCF02"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04C72275"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668191A2" w14:textId="77777777" w:rsidR="00A71447" w:rsidRPr="00445EEF" w:rsidRDefault="00A71447" w:rsidP="00A71447">
            <w:pPr>
              <w:spacing w:before="0" w:after="0" w:line="240" w:lineRule="auto"/>
              <w:ind w:firstLine="0"/>
              <w:rPr>
                <w:sz w:val="24"/>
                <w:szCs w:val="24"/>
              </w:rPr>
            </w:pPr>
            <w:r w:rsidRPr="00445EEF">
              <w:rPr>
                <w:sz w:val="24"/>
                <w:szCs w:val="24"/>
              </w:rPr>
              <w:t xml:space="preserve">            - Nuôi trồng</w:t>
            </w:r>
          </w:p>
        </w:tc>
        <w:tc>
          <w:tcPr>
            <w:tcW w:w="840" w:type="dxa"/>
            <w:tcBorders>
              <w:top w:val="nil"/>
              <w:left w:val="nil"/>
              <w:bottom w:val="single" w:sz="4" w:space="0" w:color="auto"/>
              <w:right w:val="single" w:sz="4" w:space="0" w:color="auto"/>
            </w:tcBorders>
            <w:shd w:val="clear" w:color="auto" w:fill="auto"/>
            <w:noWrap/>
            <w:vAlign w:val="center"/>
            <w:hideMark/>
          </w:tcPr>
          <w:p w14:paraId="13BCD75C"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4E9EA04A" w14:textId="77777777" w:rsidR="00A71447" w:rsidRPr="00445EEF" w:rsidRDefault="00A71447" w:rsidP="00A71447">
            <w:pPr>
              <w:spacing w:before="0" w:after="0" w:line="240" w:lineRule="auto"/>
              <w:ind w:firstLine="0"/>
              <w:jc w:val="right"/>
              <w:rPr>
                <w:sz w:val="24"/>
                <w:szCs w:val="24"/>
              </w:rPr>
            </w:pPr>
            <w:r w:rsidRPr="00445EEF">
              <w:rPr>
                <w:sz w:val="24"/>
                <w:szCs w:val="24"/>
              </w:rPr>
              <w:t>4,14</w:t>
            </w:r>
          </w:p>
        </w:tc>
        <w:tc>
          <w:tcPr>
            <w:tcW w:w="900" w:type="dxa"/>
            <w:tcBorders>
              <w:top w:val="nil"/>
              <w:left w:val="nil"/>
              <w:bottom w:val="single" w:sz="4" w:space="0" w:color="auto"/>
              <w:right w:val="single" w:sz="4" w:space="0" w:color="auto"/>
            </w:tcBorders>
            <w:shd w:val="clear" w:color="auto" w:fill="auto"/>
            <w:noWrap/>
            <w:vAlign w:val="center"/>
            <w:hideMark/>
          </w:tcPr>
          <w:p w14:paraId="367815BE" w14:textId="77777777" w:rsidR="00A71447" w:rsidRPr="00445EEF" w:rsidRDefault="00A71447" w:rsidP="00A71447">
            <w:pPr>
              <w:spacing w:before="0" w:after="0" w:line="240" w:lineRule="auto"/>
              <w:ind w:firstLine="0"/>
              <w:jc w:val="right"/>
              <w:rPr>
                <w:sz w:val="24"/>
                <w:szCs w:val="24"/>
              </w:rPr>
            </w:pPr>
            <w:r w:rsidRPr="00445EEF">
              <w:rPr>
                <w:sz w:val="24"/>
                <w:szCs w:val="24"/>
              </w:rPr>
              <w:t>7,82</w:t>
            </w:r>
          </w:p>
        </w:tc>
        <w:tc>
          <w:tcPr>
            <w:tcW w:w="990" w:type="dxa"/>
            <w:tcBorders>
              <w:top w:val="nil"/>
              <w:left w:val="nil"/>
              <w:bottom w:val="single" w:sz="4" w:space="0" w:color="auto"/>
              <w:right w:val="single" w:sz="4" w:space="0" w:color="auto"/>
            </w:tcBorders>
            <w:shd w:val="clear" w:color="auto" w:fill="auto"/>
            <w:noWrap/>
            <w:vAlign w:val="center"/>
            <w:hideMark/>
          </w:tcPr>
          <w:p w14:paraId="37E6F237" w14:textId="77777777" w:rsidR="00A71447" w:rsidRPr="00445EEF" w:rsidRDefault="00A71447" w:rsidP="00A71447">
            <w:pPr>
              <w:spacing w:before="0" w:after="0" w:line="240" w:lineRule="auto"/>
              <w:ind w:firstLine="0"/>
              <w:jc w:val="right"/>
              <w:rPr>
                <w:sz w:val="24"/>
                <w:szCs w:val="24"/>
              </w:rPr>
            </w:pPr>
            <w:r w:rsidRPr="00445EEF">
              <w:rPr>
                <w:sz w:val="24"/>
                <w:szCs w:val="24"/>
              </w:rPr>
              <w:t>11,45</w:t>
            </w:r>
          </w:p>
        </w:tc>
        <w:tc>
          <w:tcPr>
            <w:tcW w:w="876" w:type="dxa"/>
            <w:tcBorders>
              <w:top w:val="nil"/>
              <w:left w:val="nil"/>
              <w:bottom w:val="single" w:sz="4" w:space="0" w:color="auto"/>
              <w:right w:val="single" w:sz="4" w:space="0" w:color="auto"/>
            </w:tcBorders>
            <w:shd w:val="clear" w:color="auto" w:fill="auto"/>
            <w:noWrap/>
            <w:vAlign w:val="center"/>
            <w:hideMark/>
          </w:tcPr>
          <w:p w14:paraId="31E6F9CE" w14:textId="77777777" w:rsidR="00A71447" w:rsidRPr="00445EEF" w:rsidRDefault="00A71447" w:rsidP="00A71447">
            <w:pPr>
              <w:spacing w:before="0" w:after="0" w:line="240" w:lineRule="auto"/>
              <w:ind w:firstLine="0"/>
              <w:jc w:val="right"/>
              <w:rPr>
                <w:sz w:val="24"/>
                <w:szCs w:val="24"/>
              </w:rPr>
            </w:pPr>
            <w:r w:rsidRPr="00445EEF">
              <w:rPr>
                <w:sz w:val="24"/>
                <w:szCs w:val="24"/>
              </w:rPr>
              <w:t>9,26</w:t>
            </w:r>
          </w:p>
        </w:tc>
        <w:tc>
          <w:tcPr>
            <w:tcW w:w="900" w:type="dxa"/>
            <w:tcBorders>
              <w:top w:val="nil"/>
              <w:left w:val="nil"/>
              <w:bottom w:val="single" w:sz="4" w:space="0" w:color="auto"/>
              <w:right w:val="single" w:sz="4" w:space="0" w:color="auto"/>
            </w:tcBorders>
            <w:shd w:val="clear" w:color="auto" w:fill="auto"/>
            <w:noWrap/>
            <w:vAlign w:val="center"/>
            <w:hideMark/>
          </w:tcPr>
          <w:p w14:paraId="050A14CD" w14:textId="77777777" w:rsidR="00A71447" w:rsidRPr="00445EEF" w:rsidRDefault="00A71447" w:rsidP="00A71447">
            <w:pPr>
              <w:spacing w:before="0" w:after="0" w:line="240" w:lineRule="auto"/>
              <w:ind w:firstLine="0"/>
              <w:rPr>
                <w:sz w:val="24"/>
                <w:szCs w:val="24"/>
              </w:rPr>
            </w:pPr>
            <w:r w:rsidRPr="00445EEF">
              <w:rPr>
                <w:sz w:val="24"/>
                <w:szCs w:val="24"/>
              </w:rPr>
              <w:t xml:space="preserve">          26,84 </w:t>
            </w:r>
          </w:p>
        </w:tc>
        <w:tc>
          <w:tcPr>
            <w:tcW w:w="876" w:type="dxa"/>
            <w:tcBorders>
              <w:top w:val="nil"/>
              <w:left w:val="nil"/>
              <w:bottom w:val="single" w:sz="4" w:space="0" w:color="auto"/>
              <w:right w:val="single" w:sz="8" w:space="0" w:color="auto"/>
            </w:tcBorders>
            <w:shd w:val="clear" w:color="auto" w:fill="auto"/>
            <w:noWrap/>
            <w:vAlign w:val="center"/>
            <w:hideMark/>
          </w:tcPr>
          <w:p w14:paraId="6ECCC274" w14:textId="77777777" w:rsidR="00A71447" w:rsidRPr="00445EEF" w:rsidRDefault="00A71447" w:rsidP="00A71447">
            <w:pPr>
              <w:spacing w:before="0" w:after="0" w:line="240" w:lineRule="auto"/>
              <w:ind w:firstLine="0"/>
              <w:jc w:val="right"/>
              <w:rPr>
                <w:sz w:val="24"/>
                <w:szCs w:val="24"/>
              </w:rPr>
            </w:pPr>
            <w:r w:rsidRPr="00445EEF">
              <w:rPr>
                <w:sz w:val="24"/>
                <w:szCs w:val="24"/>
              </w:rPr>
              <w:t>35,57</w:t>
            </w:r>
          </w:p>
        </w:tc>
      </w:tr>
      <w:tr w:rsidR="00A71447" w:rsidRPr="00445EEF" w14:paraId="56961992"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5DAE44BC"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018FC54E" w14:textId="77777777" w:rsidR="00A71447" w:rsidRPr="00445EEF" w:rsidRDefault="00A71447" w:rsidP="00A71447">
            <w:pPr>
              <w:spacing w:before="0" w:after="0" w:line="240" w:lineRule="auto"/>
              <w:ind w:firstLine="0"/>
              <w:rPr>
                <w:sz w:val="24"/>
                <w:szCs w:val="24"/>
              </w:rPr>
            </w:pPr>
            <w:r w:rsidRPr="00445EEF">
              <w:rPr>
                <w:sz w:val="24"/>
                <w:szCs w:val="24"/>
              </w:rPr>
              <w:t xml:space="preserve">            - Dịch vụ </w:t>
            </w:r>
          </w:p>
        </w:tc>
        <w:tc>
          <w:tcPr>
            <w:tcW w:w="840" w:type="dxa"/>
            <w:tcBorders>
              <w:top w:val="nil"/>
              <w:left w:val="nil"/>
              <w:bottom w:val="single" w:sz="4" w:space="0" w:color="auto"/>
              <w:right w:val="single" w:sz="4" w:space="0" w:color="auto"/>
            </w:tcBorders>
            <w:shd w:val="clear" w:color="auto" w:fill="auto"/>
            <w:noWrap/>
            <w:vAlign w:val="center"/>
            <w:hideMark/>
          </w:tcPr>
          <w:p w14:paraId="0390EF1F"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6A322B10" w14:textId="77777777" w:rsidR="00A71447" w:rsidRPr="00445EEF" w:rsidRDefault="00A71447" w:rsidP="00A71447">
            <w:pPr>
              <w:spacing w:before="0" w:after="0" w:line="240" w:lineRule="auto"/>
              <w:ind w:firstLine="0"/>
              <w:jc w:val="right"/>
              <w:rPr>
                <w:sz w:val="24"/>
                <w:szCs w:val="24"/>
              </w:rPr>
            </w:pPr>
            <w:r w:rsidRPr="00445EEF">
              <w:rPr>
                <w:sz w:val="24"/>
                <w:szCs w:val="24"/>
              </w:rPr>
              <w:t>0,16</w:t>
            </w:r>
          </w:p>
        </w:tc>
        <w:tc>
          <w:tcPr>
            <w:tcW w:w="900" w:type="dxa"/>
            <w:tcBorders>
              <w:top w:val="nil"/>
              <w:left w:val="nil"/>
              <w:bottom w:val="single" w:sz="4" w:space="0" w:color="auto"/>
              <w:right w:val="single" w:sz="4" w:space="0" w:color="auto"/>
            </w:tcBorders>
            <w:shd w:val="clear" w:color="auto" w:fill="auto"/>
            <w:noWrap/>
            <w:vAlign w:val="center"/>
            <w:hideMark/>
          </w:tcPr>
          <w:p w14:paraId="21AAEFFF" w14:textId="77777777" w:rsidR="00A71447" w:rsidRPr="00445EEF" w:rsidRDefault="00A71447" w:rsidP="00A71447">
            <w:pPr>
              <w:spacing w:before="0" w:after="0" w:line="240" w:lineRule="auto"/>
              <w:ind w:firstLine="0"/>
              <w:jc w:val="right"/>
              <w:rPr>
                <w:sz w:val="24"/>
                <w:szCs w:val="24"/>
              </w:rPr>
            </w:pPr>
            <w:r w:rsidRPr="00445EEF">
              <w:rPr>
                <w:sz w:val="24"/>
                <w:szCs w:val="24"/>
              </w:rPr>
              <w:t>0,31</w:t>
            </w:r>
          </w:p>
        </w:tc>
        <w:tc>
          <w:tcPr>
            <w:tcW w:w="990" w:type="dxa"/>
            <w:tcBorders>
              <w:top w:val="nil"/>
              <w:left w:val="nil"/>
              <w:bottom w:val="single" w:sz="4" w:space="0" w:color="auto"/>
              <w:right w:val="single" w:sz="4" w:space="0" w:color="auto"/>
            </w:tcBorders>
            <w:shd w:val="clear" w:color="auto" w:fill="auto"/>
            <w:noWrap/>
            <w:vAlign w:val="center"/>
            <w:hideMark/>
          </w:tcPr>
          <w:p w14:paraId="35C5C26F" w14:textId="77777777" w:rsidR="00A71447" w:rsidRPr="00445EEF" w:rsidRDefault="00A71447" w:rsidP="00A71447">
            <w:pPr>
              <w:spacing w:before="0" w:after="0" w:line="240" w:lineRule="auto"/>
              <w:ind w:firstLine="0"/>
              <w:jc w:val="right"/>
              <w:rPr>
                <w:sz w:val="24"/>
                <w:szCs w:val="24"/>
              </w:rPr>
            </w:pPr>
            <w:r w:rsidRPr="00445EEF">
              <w:rPr>
                <w:sz w:val="24"/>
                <w:szCs w:val="24"/>
              </w:rPr>
              <w:t>0,51</w:t>
            </w:r>
          </w:p>
        </w:tc>
        <w:tc>
          <w:tcPr>
            <w:tcW w:w="876" w:type="dxa"/>
            <w:tcBorders>
              <w:top w:val="nil"/>
              <w:left w:val="nil"/>
              <w:bottom w:val="single" w:sz="4" w:space="0" w:color="auto"/>
              <w:right w:val="single" w:sz="4" w:space="0" w:color="auto"/>
            </w:tcBorders>
            <w:shd w:val="clear" w:color="auto" w:fill="auto"/>
            <w:noWrap/>
            <w:vAlign w:val="center"/>
            <w:hideMark/>
          </w:tcPr>
          <w:p w14:paraId="7EC0EA05" w14:textId="77777777" w:rsidR="00A71447" w:rsidRPr="00445EEF" w:rsidRDefault="00A71447" w:rsidP="00A71447">
            <w:pPr>
              <w:spacing w:before="0" w:after="0" w:line="240" w:lineRule="auto"/>
              <w:ind w:firstLine="0"/>
              <w:jc w:val="right"/>
              <w:rPr>
                <w:sz w:val="24"/>
                <w:szCs w:val="24"/>
              </w:rPr>
            </w:pPr>
            <w:r w:rsidRPr="00445EEF">
              <w:rPr>
                <w:sz w:val="24"/>
                <w:szCs w:val="24"/>
              </w:rPr>
              <w:t>0,05</w:t>
            </w:r>
          </w:p>
        </w:tc>
        <w:tc>
          <w:tcPr>
            <w:tcW w:w="900" w:type="dxa"/>
            <w:tcBorders>
              <w:top w:val="nil"/>
              <w:left w:val="nil"/>
              <w:bottom w:val="single" w:sz="4" w:space="0" w:color="auto"/>
              <w:right w:val="single" w:sz="4" w:space="0" w:color="auto"/>
            </w:tcBorders>
            <w:shd w:val="clear" w:color="auto" w:fill="auto"/>
            <w:noWrap/>
            <w:vAlign w:val="center"/>
            <w:hideMark/>
          </w:tcPr>
          <w:p w14:paraId="49DECFE1" w14:textId="77777777" w:rsidR="00A71447" w:rsidRPr="00445EEF" w:rsidRDefault="00A71447" w:rsidP="00A71447">
            <w:pPr>
              <w:spacing w:before="0" w:after="0" w:line="240" w:lineRule="auto"/>
              <w:ind w:firstLine="0"/>
              <w:rPr>
                <w:sz w:val="24"/>
                <w:szCs w:val="24"/>
              </w:rPr>
            </w:pPr>
            <w:r w:rsidRPr="00445EEF">
              <w:rPr>
                <w:sz w:val="24"/>
                <w:szCs w:val="24"/>
              </w:rPr>
              <w:t xml:space="preserve">            0,30 </w:t>
            </w:r>
          </w:p>
        </w:tc>
        <w:tc>
          <w:tcPr>
            <w:tcW w:w="876" w:type="dxa"/>
            <w:tcBorders>
              <w:top w:val="nil"/>
              <w:left w:val="nil"/>
              <w:bottom w:val="single" w:sz="4" w:space="0" w:color="auto"/>
              <w:right w:val="single" w:sz="8" w:space="0" w:color="auto"/>
            </w:tcBorders>
            <w:shd w:val="clear" w:color="auto" w:fill="auto"/>
            <w:noWrap/>
            <w:vAlign w:val="center"/>
            <w:hideMark/>
          </w:tcPr>
          <w:p w14:paraId="03D9D391" w14:textId="77777777" w:rsidR="00A71447" w:rsidRPr="00445EEF" w:rsidRDefault="00A71447" w:rsidP="00A71447">
            <w:pPr>
              <w:spacing w:before="0" w:after="0" w:line="240" w:lineRule="auto"/>
              <w:ind w:firstLine="0"/>
              <w:jc w:val="right"/>
              <w:rPr>
                <w:sz w:val="24"/>
                <w:szCs w:val="24"/>
              </w:rPr>
            </w:pPr>
            <w:r w:rsidRPr="00445EEF">
              <w:rPr>
                <w:sz w:val="24"/>
                <w:szCs w:val="24"/>
              </w:rPr>
              <w:t>1,05</w:t>
            </w:r>
          </w:p>
        </w:tc>
      </w:tr>
      <w:tr w:rsidR="00A71447" w:rsidRPr="00445EEF" w14:paraId="50FB4C68" w14:textId="77777777" w:rsidTr="00A71447">
        <w:trPr>
          <w:trHeight w:val="63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575FE335"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II</w:t>
            </w:r>
          </w:p>
        </w:tc>
        <w:tc>
          <w:tcPr>
            <w:tcW w:w="2158" w:type="dxa"/>
            <w:tcBorders>
              <w:top w:val="nil"/>
              <w:left w:val="nil"/>
              <w:bottom w:val="single" w:sz="4" w:space="0" w:color="auto"/>
              <w:right w:val="single" w:sz="4" w:space="0" w:color="auto"/>
            </w:tcBorders>
            <w:shd w:val="clear" w:color="auto" w:fill="auto"/>
            <w:vAlign w:val="center"/>
            <w:hideMark/>
          </w:tcPr>
          <w:p w14:paraId="149C5B0C" w14:textId="77777777" w:rsidR="00A71447" w:rsidRPr="00445EEF" w:rsidRDefault="00A71447" w:rsidP="00A71447">
            <w:pPr>
              <w:spacing w:before="0" w:after="0" w:line="240" w:lineRule="auto"/>
              <w:ind w:firstLine="0"/>
              <w:rPr>
                <w:b/>
                <w:bCs/>
                <w:sz w:val="24"/>
                <w:szCs w:val="24"/>
              </w:rPr>
            </w:pPr>
            <w:r w:rsidRPr="00445EEF">
              <w:rPr>
                <w:b/>
                <w:bCs/>
                <w:sz w:val="24"/>
                <w:szCs w:val="24"/>
              </w:rPr>
              <w:t>GTSX NGÀNH TS  (GIÁ HH)</w:t>
            </w:r>
          </w:p>
        </w:tc>
        <w:tc>
          <w:tcPr>
            <w:tcW w:w="840" w:type="dxa"/>
            <w:tcBorders>
              <w:top w:val="nil"/>
              <w:left w:val="nil"/>
              <w:bottom w:val="single" w:sz="4" w:space="0" w:color="auto"/>
              <w:right w:val="single" w:sz="4" w:space="0" w:color="auto"/>
            </w:tcBorders>
            <w:shd w:val="clear" w:color="auto" w:fill="auto"/>
            <w:noWrap/>
            <w:vAlign w:val="center"/>
            <w:hideMark/>
          </w:tcPr>
          <w:p w14:paraId="4D5D9953" w14:textId="77777777" w:rsidR="00A71447" w:rsidRPr="00445EEF" w:rsidRDefault="00A71447" w:rsidP="00A71447">
            <w:pPr>
              <w:spacing w:before="0" w:after="0" w:line="240" w:lineRule="auto"/>
              <w:ind w:firstLine="0"/>
              <w:jc w:val="center"/>
              <w:rPr>
                <w:b/>
                <w:bCs/>
                <w:sz w:val="16"/>
                <w:szCs w:val="16"/>
              </w:rPr>
            </w:pPr>
            <w:r w:rsidRPr="00445EEF">
              <w:rPr>
                <w:b/>
                <w:bCs/>
                <w:sz w:val="16"/>
                <w:szCs w:val="16"/>
              </w:rPr>
              <w:t>Tỷ đồng</w:t>
            </w:r>
          </w:p>
        </w:tc>
        <w:tc>
          <w:tcPr>
            <w:tcW w:w="960" w:type="dxa"/>
            <w:tcBorders>
              <w:top w:val="nil"/>
              <w:left w:val="nil"/>
              <w:bottom w:val="single" w:sz="4" w:space="0" w:color="auto"/>
              <w:right w:val="single" w:sz="4" w:space="0" w:color="auto"/>
            </w:tcBorders>
            <w:shd w:val="clear" w:color="auto" w:fill="auto"/>
            <w:noWrap/>
            <w:vAlign w:val="center"/>
            <w:hideMark/>
          </w:tcPr>
          <w:p w14:paraId="1ACFE750"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12,79</w:t>
            </w:r>
          </w:p>
        </w:tc>
        <w:tc>
          <w:tcPr>
            <w:tcW w:w="900" w:type="dxa"/>
            <w:tcBorders>
              <w:top w:val="nil"/>
              <w:left w:val="nil"/>
              <w:bottom w:val="single" w:sz="4" w:space="0" w:color="auto"/>
              <w:right w:val="single" w:sz="4" w:space="0" w:color="auto"/>
            </w:tcBorders>
            <w:shd w:val="clear" w:color="auto" w:fill="auto"/>
            <w:noWrap/>
            <w:vAlign w:val="center"/>
            <w:hideMark/>
          </w:tcPr>
          <w:p w14:paraId="34E99997"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21,97</w:t>
            </w:r>
          </w:p>
        </w:tc>
        <w:tc>
          <w:tcPr>
            <w:tcW w:w="990" w:type="dxa"/>
            <w:tcBorders>
              <w:top w:val="nil"/>
              <w:left w:val="nil"/>
              <w:bottom w:val="single" w:sz="4" w:space="0" w:color="auto"/>
              <w:right w:val="single" w:sz="4" w:space="0" w:color="auto"/>
            </w:tcBorders>
            <w:shd w:val="clear" w:color="auto" w:fill="auto"/>
            <w:noWrap/>
            <w:vAlign w:val="center"/>
            <w:hideMark/>
          </w:tcPr>
          <w:p w14:paraId="00B6122C"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35,39</w:t>
            </w:r>
          </w:p>
        </w:tc>
        <w:tc>
          <w:tcPr>
            <w:tcW w:w="876" w:type="dxa"/>
            <w:tcBorders>
              <w:top w:val="nil"/>
              <w:left w:val="nil"/>
              <w:bottom w:val="single" w:sz="4" w:space="0" w:color="auto"/>
              <w:right w:val="single" w:sz="4" w:space="0" w:color="auto"/>
            </w:tcBorders>
            <w:shd w:val="clear" w:color="auto" w:fill="auto"/>
            <w:noWrap/>
            <w:vAlign w:val="center"/>
            <w:hideMark/>
          </w:tcPr>
          <w:p w14:paraId="63E3CD11"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54,23</w:t>
            </w:r>
          </w:p>
        </w:tc>
        <w:tc>
          <w:tcPr>
            <w:tcW w:w="900" w:type="dxa"/>
            <w:tcBorders>
              <w:top w:val="nil"/>
              <w:left w:val="nil"/>
              <w:bottom w:val="single" w:sz="4" w:space="0" w:color="auto"/>
              <w:right w:val="single" w:sz="4" w:space="0" w:color="auto"/>
            </w:tcBorders>
            <w:shd w:val="clear" w:color="auto" w:fill="auto"/>
            <w:noWrap/>
            <w:vAlign w:val="center"/>
            <w:hideMark/>
          </w:tcPr>
          <w:p w14:paraId="353EF007"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162,20</w:t>
            </w:r>
          </w:p>
        </w:tc>
        <w:tc>
          <w:tcPr>
            <w:tcW w:w="876" w:type="dxa"/>
            <w:tcBorders>
              <w:top w:val="nil"/>
              <w:left w:val="nil"/>
              <w:bottom w:val="single" w:sz="4" w:space="0" w:color="auto"/>
              <w:right w:val="single" w:sz="8" w:space="0" w:color="auto"/>
            </w:tcBorders>
            <w:shd w:val="clear" w:color="auto" w:fill="auto"/>
            <w:noWrap/>
            <w:vAlign w:val="center"/>
            <w:hideMark/>
          </w:tcPr>
          <w:p w14:paraId="4A8AFC3B"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214,23</w:t>
            </w:r>
          </w:p>
        </w:tc>
      </w:tr>
      <w:tr w:rsidR="00A71447" w:rsidRPr="00445EEF" w14:paraId="7133F91A"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53AF1DFA"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001DE4C1" w14:textId="77777777" w:rsidR="00A71447" w:rsidRPr="00445EEF" w:rsidRDefault="00A71447" w:rsidP="00A71447">
            <w:pPr>
              <w:spacing w:before="0" w:after="0" w:line="240" w:lineRule="auto"/>
              <w:ind w:firstLine="0"/>
              <w:rPr>
                <w:sz w:val="24"/>
                <w:szCs w:val="24"/>
              </w:rPr>
            </w:pPr>
            <w:r w:rsidRPr="00445EEF">
              <w:rPr>
                <w:sz w:val="24"/>
                <w:szCs w:val="24"/>
              </w:rPr>
              <w:t xml:space="preserve"> Trong đó: </w:t>
            </w:r>
          </w:p>
          <w:p w14:paraId="15DD66EE" w14:textId="77777777" w:rsidR="00A71447" w:rsidRPr="00445EEF" w:rsidRDefault="00A71447" w:rsidP="00A71447">
            <w:pPr>
              <w:spacing w:before="0" w:after="0" w:line="240" w:lineRule="auto"/>
              <w:ind w:firstLine="0"/>
              <w:rPr>
                <w:sz w:val="24"/>
                <w:szCs w:val="24"/>
              </w:rPr>
            </w:pPr>
            <w:r w:rsidRPr="00445EEF">
              <w:rPr>
                <w:sz w:val="24"/>
                <w:szCs w:val="24"/>
              </w:rPr>
              <w:t>- Khai thác</w:t>
            </w:r>
          </w:p>
        </w:tc>
        <w:tc>
          <w:tcPr>
            <w:tcW w:w="840" w:type="dxa"/>
            <w:tcBorders>
              <w:top w:val="nil"/>
              <w:left w:val="nil"/>
              <w:bottom w:val="single" w:sz="4" w:space="0" w:color="auto"/>
              <w:right w:val="single" w:sz="4" w:space="0" w:color="auto"/>
            </w:tcBorders>
            <w:shd w:val="clear" w:color="auto" w:fill="auto"/>
            <w:noWrap/>
            <w:vAlign w:val="center"/>
            <w:hideMark/>
          </w:tcPr>
          <w:p w14:paraId="69C26F62"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6337F047" w14:textId="77777777" w:rsidR="00A71447" w:rsidRPr="00445EEF" w:rsidRDefault="00A71447" w:rsidP="00A71447">
            <w:pPr>
              <w:spacing w:before="0" w:after="0" w:line="240" w:lineRule="auto"/>
              <w:ind w:firstLine="0"/>
              <w:jc w:val="right"/>
              <w:rPr>
                <w:sz w:val="24"/>
                <w:szCs w:val="24"/>
              </w:rPr>
            </w:pPr>
            <w:r w:rsidRPr="00445EEF">
              <w:rPr>
                <w:sz w:val="24"/>
                <w:szCs w:val="24"/>
              </w:rPr>
              <w:t>2,23</w:t>
            </w:r>
          </w:p>
        </w:tc>
        <w:tc>
          <w:tcPr>
            <w:tcW w:w="900" w:type="dxa"/>
            <w:tcBorders>
              <w:top w:val="nil"/>
              <w:left w:val="nil"/>
              <w:bottom w:val="single" w:sz="4" w:space="0" w:color="auto"/>
              <w:right w:val="single" w:sz="4" w:space="0" w:color="auto"/>
            </w:tcBorders>
            <w:shd w:val="clear" w:color="auto" w:fill="auto"/>
            <w:noWrap/>
            <w:vAlign w:val="center"/>
            <w:hideMark/>
          </w:tcPr>
          <w:p w14:paraId="7409B280" w14:textId="77777777" w:rsidR="00A71447" w:rsidRPr="00445EEF" w:rsidRDefault="00A71447" w:rsidP="00A71447">
            <w:pPr>
              <w:spacing w:before="0" w:after="0" w:line="240" w:lineRule="auto"/>
              <w:ind w:firstLine="0"/>
              <w:jc w:val="right"/>
              <w:rPr>
                <w:sz w:val="24"/>
                <w:szCs w:val="24"/>
              </w:rPr>
            </w:pPr>
            <w:r w:rsidRPr="00445EEF">
              <w:rPr>
                <w:sz w:val="24"/>
                <w:szCs w:val="24"/>
              </w:rPr>
              <w:t>3,60</w:t>
            </w:r>
          </w:p>
        </w:tc>
        <w:tc>
          <w:tcPr>
            <w:tcW w:w="990" w:type="dxa"/>
            <w:tcBorders>
              <w:top w:val="nil"/>
              <w:left w:val="nil"/>
              <w:bottom w:val="single" w:sz="4" w:space="0" w:color="auto"/>
              <w:right w:val="single" w:sz="4" w:space="0" w:color="auto"/>
            </w:tcBorders>
            <w:shd w:val="clear" w:color="auto" w:fill="auto"/>
            <w:noWrap/>
            <w:vAlign w:val="center"/>
            <w:hideMark/>
          </w:tcPr>
          <w:p w14:paraId="3311C91E" w14:textId="77777777" w:rsidR="00A71447" w:rsidRPr="00445EEF" w:rsidRDefault="00A71447" w:rsidP="00A71447">
            <w:pPr>
              <w:spacing w:before="0" w:after="0" w:line="240" w:lineRule="auto"/>
              <w:ind w:firstLine="0"/>
              <w:jc w:val="right"/>
              <w:rPr>
                <w:sz w:val="24"/>
                <w:szCs w:val="24"/>
              </w:rPr>
            </w:pPr>
            <w:r w:rsidRPr="00445EEF">
              <w:rPr>
                <w:sz w:val="24"/>
                <w:szCs w:val="24"/>
              </w:rPr>
              <w:t>5,79</w:t>
            </w:r>
          </w:p>
        </w:tc>
        <w:tc>
          <w:tcPr>
            <w:tcW w:w="876" w:type="dxa"/>
            <w:tcBorders>
              <w:top w:val="nil"/>
              <w:left w:val="nil"/>
              <w:bottom w:val="single" w:sz="4" w:space="0" w:color="auto"/>
              <w:right w:val="single" w:sz="4" w:space="0" w:color="auto"/>
            </w:tcBorders>
            <w:shd w:val="clear" w:color="auto" w:fill="auto"/>
            <w:noWrap/>
            <w:vAlign w:val="center"/>
            <w:hideMark/>
          </w:tcPr>
          <w:p w14:paraId="4C5D5E09" w14:textId="77777777" w:rsidR="00A71447" w:rsidRPr="00445EEF" w:rsidRDefault="00A71447" w:rsidP="00A71447">
            <w:pPr>
              <w:spacing w:before="0" w:after="0" w:line="240" w:lineRule="auto"/>
              <w:ind w:firstLine="0"/>
              <w:jc w:val="right"/>
              <w:rPr>
                <w:sz w:val="24"/>
                <w:szCs w:val="24"/>
              </w:rPr>
            </w:pPr>
            <w:r w:rsidRPr="00445EEF">
              <w:rPr>
                <w:sz w:val="24"/>
                <w:szCs w:val="24"/>
              </w:rPr>
              <w:t>5,2</w:t>
            </w:r>
          </w:p>
        </w:tc>
        <w:tc>
          <w:tcPr>
            <w:tcW w:w="900" w:type="dxa"/>
            <w:tcBorders>
              <w:top w:val="nil"/>
              <w:left w:val="nil"/>
              <w:bottom w:val="single" w:sz="4" w:space="0" w:color="auto"/>
              <w:right w:val="single" w:sz="4" w:space="0" w:color="auto"/>
            </w:tcBorders>
            <w:shd w:val="clear" w:color="auto" w:fill="auto"/>
            <w:noWrap/>
            <w:vAlign w:val="center"/>
            <w:hideMark/>
          </w:tcPr>
          <w:p w14:paraId="34ED6CD1" w14:textId="77777777" w:rsidR="00A71447" w:rsidRPr="00445EEF" w:rsidRDefault="00A71447" w:rsidP="00A71447">
            <w:pPr>
              <w:spacing w:before="0" w:after="0" w:line="240" w:lineRule="auto"/>
              <w:ind w:firstLine="0"/>
              <w:jc w:val="right"/>
              <w:rPr>
                <w:sz w:val="24"/>
                <w:szCs w:val="24"/>
              </w:rPr>
            </w:pPr>
            <w:r w:rsidRPr="00445EEF">
              <w:rPr>
                <w:sz w:val="24"/>
                <w:szCs w:val="24"/>
              </w:rPr>
              <w:t>45</w:t>
            </w:r>
          </w:p>
        </w:tc>
        <w:tc>
          <w:tcPr>
            <w:tcW w:w="876" w:type="dxa"/>
            <w:tcBorders>
              <w:top w:val="nil"/>
              <w:left w:val="nil"/>
              <w:bottom w:val="single" w:sz="4" w:space="0" w:color="auto"/>
              <w:right w:val="single" w:sz="8" w:space="0" w:color="auto"/>
            </w:tcBorders>
            <w:shd w:val="clear" w:color="auto" w:fill="auto"/>
            <w:noWrap/>
            <w:vAlign w:val="center"/>
            <w:hideMark/>
          </w:tcPr>
          <w:p w14:paraId="137456D6" w14:textId="77777777" w:rsidR="00A71447" w:rsidRPr="00445EEF" w:rsidRDefault="00A71447" w:rsidP="00A71447">
            <w:pPr>
              <w:spacing w:before="0" w:after="0" w:line="240" w:lineRule="auto"/>
              <w:ind w:firstLine="0"/>
              <w:jc w:val="right"/>
              <w:rPr>
                <w:sz w:val="24"/>
                <w:szCs w:val="24"/>
              </w:rPr>
            </w:pPr>
            <w:r w:rsidRPr="00445EEF">
              <w:rPr>
                <w:sz w:val="24"/>
                <w:szCs w:val="24"/>
              </w:rPr>
              <w:t>58,5</w:t>
            </w:r>
          </w:p>
        </w:tc>
      </w:tr>
      <w:tr w:rsidR="00A71447" w:rsidRPr="00445EEF" w14:paraId="4DB43351"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71E83E79"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75B194AD" w14:textId="77777777" w:rsidR="00A71447" w:rsidRPr="00445EEF" w:rsidRDefault="00A71447" w:rsidP="00A71447">
            <w:pPr>
              <w:spacing w:before="0" w:after="0" w:line="240" w:lineRule="auto"/>
              <w:ind w:firstLine="0"/>
              <w:rPr>
                <w:sz w:val="24"/>
                <w:szCs w:val="24"/>
              </w:rPr>
            </w:pPr>
            <w:r w:rsidRPr="00445EEF">
              <w:rPr>
                <w:sz w:val="24"/>
                <w:szCs w:val="24"/>
              </w:rPr>
              <w:t>- Nuôi trồng</w:t>
            </w:r>
          </w:p>
        </w:tc>
        <w:tc>
          <w:tcPr>
            <w:tcW w:w="840" w:type="dxa"/>
            <w:tcBorders>
              <w:top w:val="nil"/>
              <w:left w:val="nil"/>
              <w:bottom w:val="single" w:sz="4" w:space="0" w:color="auto"/>
              <w:right w:val="single" w:sz="4" w:space="0" w:color="auto"/>
            </w:tcBorders>
            <w:shd w:val="clear" w:color="auto" w:fill="auto"/>
            <w:noWrap/>
            <w:vAlign w:val="center"/>
            <w:hideMark/>
          </w:tcPr>
          <w:p w14:paraId="38A1A044"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2B8E2E71" w14:textId="77777777" w:rsidR="00A71447" w:rsidRPr="00445EEF" w:rsidRDefault="00A71447" w:rsidP="00A71447">
            <w:pPr>
              <w:spacing w:before="0" w:after="0" w:line="240" w:lineRule="auto"/>
              <w:ind w:firstLine="0"/>
              <w:jc w:val="right"/>
              <w:rPr>
                <w:sz w:val="24"/>
                <w:szCs w:val="24"/>
              </w:rPr>
            </w:pPr>
            <w:r w:rsidRPr="00445EEF">
              <w:rPr>
                <w:sz w:val="24"/>
                <w:szCs w:val="24"/>
              </w:rPr>
              <w:t>10,17</w:t>
            </w:r>
          </w:p>
        </w:tc>
        <w:tc>
          <w:tcPr>
            <w:tcW w:w="900" w:type="dxa"/>
            <w:tcBorders>
              <w:top w:val="nil"/>
              <w:left w:val="nil"/>
              <w:bottom w:val="single" w:sz="4" w:space="0" w:color="auto"/>
              <w:right w:val="single" w:sz="4" w:space="0" w:color="auto"/>
            </w:tcBorders>
            <w:shd w:val="clear" w:color="auto" w:fill="auto"/>
            <w:noWrap/>
            <w:vAlign w:val="center"/>
            <w:hideMark/>
          </w:tcPr>
          <w:p w14:paraId="08986172" w14:textId="77777777" w:rsidR="00A71447" w:rsidRPr="00445EEF" w:rsidRDefault="00A71447" w:rsidP="00A71447">
            <w:pPr>
              <w:spacing w:before="0" w:after="0" w:line="240" w:lineRule="auto"/>
              <w:ind w:firstLine="0"/>
              <w:jc w:val="right"/>
              <w:rPr>
                <w:sz w:val="24"/>
                <w:szCs w:val="24"/>
              </w:rPr>
            </w:pPr>
            <w:r w:rsidRPr="00445EEF">
              <w:rPr>
                <w:sz w:val="24"/>
                <w:szCs w:val="24"/>
              </w:rPr>
              <w:t>16,37</w:t>
            </w:r>
          </w:p>
        </w:tc>
        <w:tc>
          <w:tcPr>
            <w:tcW w:w="990" w:type="dxa"/>
            <w:tcBorders>
              <w:top w:val="nil"/>
              <w:left w:val="nil"/>
              <w:bottom w:val="single" w:sz="4" w:space="0" w:color="auto"/>
              <w:right w:val="single" w:sz="4" w:space="0" w:color="auto"/>
            </w:tcBorders>
            <w:shd w:val="clear" w:color="auto" w:fill="auto"/>
            <w:noWrap/>
            <w:vAlign w:val="center"/>
            <w:hideMark/>
          </w:tcPr>
          <w:p w14:paraId="58DF1553" w14:textId="77777777" w:rsidR="00A71447" w:rsidRPr="00445EEF" w:rsidRDefault="00A71447" w:rsidP="00A71447">
            <w:pPr>
              <w:spacing w:before="0" w:after="0" w:line="240" w:lineRule="auto"/>
              <w:ind w:firstLine="0"/>
              <w:jc w:val="right"/>
              <w:rPr>
                <w:sz w:val="24"/>
                <w:szCs w:val="24"/>
              </w:rPr>
            </w:pPr>
            <w:r w:rsidRPr="00445EEF">
              <w:rPr>
                <w:sz w:val="24"/>
                <w:szCs w:val="24"/>
              </w:rPr>
              <w:t>26,37</w:t>
            </w:r>
          </w:p>
        </w:tc>
        <w:tc>
          <w:tcPr>
            <w:tcW w:w="876" w:type="dxa"/>
            <w:tcBorders>
              <w:top w:val="nil"/>
              <w:left w:val="nil"/>
              <w:bottom w:val="single" w:sz="4" w:space="0" w:color="auto"/>
              <w:right w:val="single" w:sz="4" w:space="0" w:color="auto"/>
            </w:tcBorders>
            <w:shd w:val="clear" w:color="auto" w:fill="auto"/>
            <w:noWrap/>
            <w:vAlign w:val="center"/>
            <w:hideMark/>
          </w:tcPr>
          <w:p w14:paraId="0141F2DD" w14:textId="77777777" w:rsidR="00A71447" w:rsidRPr="00445EEF" w:rsidRDefault="00A71447" w:rsidP="00A71447">
            <w:pPr>
              <w:spacing w:before="0" w:after="0" w:line="240" w:lineRule="auto"/>
              <w:ind w:firstLine="0"/>
              <w:jc w:val="right"/>
              <w:rPr>
                <w:sz w:val="24"/>
                <w:szCs w:val="24"/>
              </w:rPr>
            </w:pPr>
            <w:r w:rsidRPr="00445EEF">
              <w:rPr>
                <w:sz w:val="24"/>
                <w:szCs w:val="24"/>
              </w:rPr>
              <w:t>48,8</w:t>
            </w:r>
          </w:p>
        </w:tc>
        <w:tc>
          <w:tcPr>
            <w:tcW w:w="900" w:type="dxa"/>
            <w:tcBorders>
              <w:top w:val="nil"/>
              <w:left w:val="nil"/>
              <w:bottom w:val="single" w:sz="4" w:space="0" w:color="auto"/>
              <w:right w:val="single" w:sz="4" w:space="0" w:color="auto"/>
            </w:tcBorders>
            <w:shd w:val="clear" w:color="auto" w:fill="auto"/>
            <w:noWrap/>
            <w:vAlign w:val="center"/>
            <w:hideMark/>
          </w:tcPr>
          <w:p w14:paraId="5A0EB65D" w14:textId="77777777" w:rsidR="00A71447" w:rsidRPr="00445EEF" w:rsidRDefault="00A71447" w:rsidP="00A71447">
            <w:pPr>
              <w:spacing w:before="0" w:after="0" w:line="240" w:lineRule="auto"/>
              <w:ind w:firstLine="0"/>
              <w:jc w:val="right"/>
              <w:rPr>
                <w:sz w:val="24"/>
                <w:szCs w:val="24"/>
              </w:rPr>
            </w:pPr>
            <w:r w:rsidRPr="00445EEF">
              <w:rPr>
                <w:sz w:val="24"/>
                <w:szCs w:val="24"/>
              </w:rPr>
              <w:t>116</w:t>
            </w:r>
          </w:p>
        </w:tc>
        <w:tc>
          <w:tcPr>
            <w:tcW w:w="876" w:type="dxa"/>
            <w:tcBorders>
              <w:top w:val="nil"/>
              <w:left w:val="nil"/>
              <w:bottom w:val="single" w:sz="4" w:space="0" w:color="auto"/>
              <w:right w:val="single" w:sz="8" w:space="0" w:color="auto"/>
            </w:tcBorders>
            <w:shd w:val="clear" w:color="auto" w:fill="auto"/>
            <w:noWrap/>
            <w:vAlign w:val="center"/>
            <w:hideMark/>
          </w:tcPr>
          <w:p w14:paraId="017702D4" w14:textId="77777777" w:rsidR="00A71447" w:rsidRPr="00445EEF" w:rsidRDefault="00A71447" w:rsidP="00A71447">
            <w:pPr>
              <w:spacing w:before="0" w:after="0" w:line="240" w:lineRule="auto"/>
              <w:ind w:firstLine="0"/>
              <w:jc w:val="right"/>
              <w:rPr>
                <w:sz w:val="24"/>
                <w:szCs w:val="24"/>
              </w:rPr>
            </w:pPr>
            <w:r w:rsidRPr="00445EEF">
              <w:rPr>
                <w:sz w:val="24"/>
                <w:szCs w:val="24"/>
              </w:rPr>
              <w:t>153,73</w:t>
            </w:r>
          </w:p>
        </w:tc>
      </w:tr>
      <w:tr w:rsidR="00A71447" w:rsidRPr="00445EEF" w14:paraId="1303C4A8"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15217C07"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409FD011" w14:textId="77777777" w:rsidR="00A71447" w:rsidRPr="00445EEF" w:rsidRDefault="00A71447" w:rsidP="00A71447">
            <w:pPr>
              <w:spacing w:before="0" w:after="0" w:line="240" w:lineRule="auto"/>
              <w:ind w:firstLine="0"/>
              <w:rPr>
                <w:sz w:val="24"/>
                <w:szCs w:val="24"/>
              </w:rPr>
            </w:pPr>
            <w:r w:rsidRPr="00445EEF">
              <w:rPr>
                <w:sz w:val="24"/>
                <w:szCs w:val="24"/>
              </w:rPr>
              <w:t xml:space="preserve">- Dịch vụ </w:t>
            </w:r>
          </w:p>
        </w:tc>
        <w:tc>
          <w:tcPr>
            <w:tcW w:w="840" w:type="dxa"/>
            <w:tcBorders>
              <w:top w:val="nil"/>
              <w:left w:val="nil"/>
              <w:bottom w:val="single" w:sz="4" w:space="0" w:color="auto"/>
              <w:right w:val="single" w:sz="4" w:space="0" w:color="auto"/>
            </w:tcBorders>
            <w:shd w:val="clear" w:color="auto" w:fill="auto"/>
            <w:noWrap/>
            <w:vAlign w:val="center"/>
            <w:hideMark/>
          </w:tcPr>
          <w:p w14:paraId="4DFDE681"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2080C3E6" w14:textId="77777777" w:rsidR="00A71447" w:rsidRPr="00445EEF" w:rsidRDefault="00A71447" w:rsidP="00A71447">
            <w:pPr>
              <w:spacing w:before="0" w:after="0" w:line="240" w:lineRule="auto"/>
              <w:ind w:firstLine="0"/>
              <w:jc w:val="right"/>
              <w:rPr>
                <w:sz w:val="24"/>
                <w:szCs w:val="24"/>
              </w:rPr>
            </w:pPr>
            <w:r w:rsidRPr="00445EEF">
              <w:rPr>
                <w:sz w:val="24"/>
                <w:szCs w:val="24"/>
              </w:rPr>
              <w:t>0,39</w:t>
            </w:r>
          </w:p>
        </w:tc>
        <w:tc>
          <w:tcPr>
            <w:tcW w:w="900" w:type="dxa"/>
            <w:tcBorders>
              <w:top w:val="nil"/>
              <w:left w:val="nil"/>
              <w:bottom w:val="single" w:sz="4" w:space="0" w:color="auto"/>
              <w:right w:val="single" w:sz="4" w:space="0" w:color="auto"/>
            </w:tcBorders>
            <w:shd w:val="clear" w:color="auto" w:fill="auto"/>
            <w:noWrap/>
            <w:vAlign w:val="center"/>
            <w:hideMark/>
          </w:tcPr>
          <w:p w14:paraId="06E80AA7" w14:textId="77777777" w:rsidR="00A71447" w:rsidRPr="00445EEF" w:rsidRDefault="00A71447" w:rsidP="00A71447">
            <w:pPr>
              <w:spacing w:before="0" w:after="0" w:line="240" w:lineRule="auto"/>
              <w:ind w:firstLine="0"/>
              <w:jc w:val="right"/>
              <w:rPr>
                <w:sz w:val="24"/>
                <w:szCs w:val="24"/>
              </w:rPr>
            </w:pPr>
            <w:r w:rsidRPr="00445EEF">
              <w:rPr>
                <w:sz w:val="24"/>
                <w:szCs w:val="24"/>
              </w:rPr>
              <w:t>2,01</w:t>
            </w:r>
          </w:p>
        </w:tc>
        <w:tc>
          <w:tcPr>
            <w:tcW w:w="990" w:type="dxa"/>
            <w:tcBorders>
              <w:top w:val="nil"/>
              <w:left w:val="nil"/>
              <w:bottom w:val="single" w:sz="4" w:space="0" w:color="auto"/>
              <w:right w:val="single" w:sz="4" w:space="0" w:color="auto"/>
            </w:tcBorders>
            <w:shd w:val="clear" w:color="auto" w:fill="auto"/>
            <w:noWrap/>
            <w:vAlign w:val="center"/>
            <w:hideMark/>
          </w:tcPr>
          <w:p w14:paraId="0EED4FB5" w14:textId="77777777" w:rsidR="00A71447" w:rsidRPr="00445EEF" w:rsidRDefault="00A71447" w:rsidP="00A71447">
            <w:pPr>
              <w:spacing w:before="0" w:after="0" w:line="240" w:lineRule="auto"/>
              <w:ind w:firstLine="0"/>
              <w:jc w:val="right"/>
              <w:rPr>
                <w:sz w:val="24"/>
                <w:szCs w:val="24"/>
              </w:rPr>
            </w:pPr>
            <w:r w:rsidRPr="00445EEF">
              <w:rPr>
                <w:sz w:val="24"/>
                <w:szCs w:val="24"/>
              </w:rPr>
              <w:t>3,23</w:t>
            </w:r>
          </w:p>
        </w:tc>
        <w:tc>
          <w:tcPr>
            <w:tcW w:w="876" w:type="dxa"/>
            <w:tcBorders>
              <w:top w:val="nil"/>
              <w:left w:val="nil"/>
              <w:bottom w:val="single" w:sz="4" w:space="0" w:color="auto"/>
              <w:right w:val="single" w:sz="4" w:space="0" w:color="auto"/>
            </w:tcBorders>
            <w:shd w:val="clear" w:color="auto" w:fill="auto"/>
            <w:noWrap/>
            <w:vAlign w:val="center"/>
            <w:hideMark/>
          </w:tcPr>
          <w:p w14:paraId="41179E95" w14:textId="77777777" w:rsidR="00A71447" w:rsidRPr="00445EEF" w:rsidRDefault="00A71447" w:rsidP="00A71447">
            <w:pPr>
              <w:spacing w:before="0" w:after="0" w:line="240" w:lineRule="auto"/>
              <w:ind w:firstLine="0"/>
              <w:jc w:val="right"/>
              <w:rPr>
                <w:sz w:val="24"/>
                <w:szCs w:val="24"/>
              </w:rPr>
            </w:pPr>
            <w:r w:rsidRPr="00445EEF">
              <w:rPr>
                <w:sz w:val="24"/>
                <w:szCs w:val="24"/>
              </w:rPr>
              <w:t>0,2</w:t>
            </w:r>
          </w:p>
        </w:tc>
        <w:tc>
          <w:tcPr>
            <w:tcW w:w="900" w:type="dxa"/>
            <w:tcBorders>
              <w:top w:val="nil"/>
              <w:left w:val="nil"/>
              <w:bottom w:val="single" w:sz="4" w:space="0" w:color="auto"/>
              <w:right w:val="single" w:sz="4" w:space="0" w:color="auto"/>
            </w:tcBorders>
            <w:shd w:val="clear" w:color="auto" w:fill="auto"/>
            <w:noWrap/>
            <w:vAlign w:val="center"/>
            <w:hideMark/>
          </w:tcPr>
          <w:p w14:paraId="422B8D13" w14:textId="77777777" w:rsidR="00A71447" w:rsidRPr="00445EEF" w:rsidRDefault="00A71447" w:rsidP="00A71447">
            <w:pPr>
              <w:spacing w:before="0" w:after="0" w:line="240" w:lineRule="auto"/>
              <w:ind w:firstLine="0"/>
              <w:jc w:val="right"/>
              <w:rPr>
                <w:sz w:val="24"/>
                <w:szCs w:val="24"/>
              </w:rPr>
            </w:pPr>
            <w:r w:rsidRPr="00445EEF">
              <w:rPr>
                <w:sz w:val="24"/>
                <w:szCs w:val="24"/>
              </w:rPr>
              <w:t>1,2</w:t>
            </w:r>
          </w:p>
        </w:tc>
        <w:tc>
          <w:tcPr>
            <w:tcW w:w="876" w:type="dxa"/>
            <w:tcBorders>
              <w:top w:val="nil"/>
              <w:left w:val="nil"/>
              <w:bottom w:val="single" w:sz="4" w:space="0" w:color="auto"/>
              <w:right w:val="single" w:sz="8" w:space="0" w:color="auto"/>
            </w:tcBorders>
            <w:shd w:val="clear" w:color="auto" w:fill="auto"/>
            <w:noWrap/>
            <w:vAlign w:val="center"/>
            <w:hideMark/>
          </w:tcPr>
          <w:p w14:paraId="1BCFEEAB" w14:textId="77777777" w:rsidR="00A71447" w:rsidRPr="00445EEF" w:rsidRDefault="00A71447" w:rsidP="00A71447">
            <w:pPr>
              <w:spacing w:before="0" w:after="0" w:line="240" w:lineRule="auto"/>
              <w:ind w:firstLine="0"/>
              <w:jc w:val="right"/>
              <w:rPr>
                <w:sz w:val="24"/>
                <w:szCs w:val="24"/>
              </w:rPr>
            </w:pPr>
            <w:r w:rsidRPr="00445EEF">
              <w:rPr>
                <w:sz w:val="24"/>
                <w:szCs w:val="24"/>
              </w:rPr>
              <w:t>2</w:t>
            </w:r>
          </w:p>
        </w:tc>
      </w:tr>
      <w:tr w:rsidR="00A71447" w:rsidRPr="00445EEF" w14:paraId="3B749377"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129C0CCB"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III</w:t>
            </w:r>
          </w:p>
        </w:tc>
        <w:tc>
          <w:tcPr>
            <w:tcW w:w="2158" w:type="dxa"/>
            <w:tcBorders>
              <w:top w:val="nil"/>
              <w:left w:val="nil"/>
              <w:bottom w:val="single" w:sz="4" w:space="0" w:color="auto"/>
              <w:right w:val="single" w:sz="4" w:space="0" w:color="auto"/>
            </w:tcBorders>
            <w:shd w:val="clear" w:color="auto" w:fill="auto"/>
            <w:vAlign w:val="center"/>
            <w:hideMark/>
          </w:tcPr>
          <w:p w14:paraId="07A37E39" w14:textId="77777777" w:rsidR="00A71447" w:rsidRPr="00445EEF" w:rsidRDefault="00A71447" w:rsidP="00A71447">
            <w:pPr>
              <w:spacing w:before="0" w:after="0" w:line="240" w:lineRule="auto"/>
              <w:ind w:firstLine="0"/>
              <w:rPr>
                <w:b/>
                <w:bCs/>
                <w:sz w:val="24"/>
                <w:szCs w:val="24"/>
              </w:rPr>
            </w:pPr>
            <w:r w:rsidRPr="00445EEF">
              <w:rPr>
                <w:b/>
                <w:bCs/>
                <w:sz w:val="24"/>
                <w:szCs w:val="24"/>
              </w:rPr>
              <w:t>KẾT QUẢ SẢN XUẤT</w:t>
            </w:r>
          </w:p>
        </w:tc>
        <w:tc>
          <w:tcPr>
            <w:tcW w:w="840" w:type="dxa"/>
            <w:tcBorders>
              <w:top w:val="nil"/>
              <w:left w:val="nil"/>
              <w:bottom w:val="single" w:sz="4" w:space="0" w:color="auto"/>
              <w:right w:val="single" w:sz="4" w:space="0" w:color="auto"/>
            </w:tcBorders>
            <w:shd w:val="clear" w:color="auto" w:fill="auto"/>
            <w:noWrap/>
            <w:vAlign w:val="center"/>
            <w:hideMark/>
          </w:tcPr>
          <w:p w14:paraId="262E0635" w14:textId="77777777" w:rsidR="00A71447" w:rsidRPr="00445EEF" w:rsidRDefault="00A71447" w:rsidP="00A71447">
            <w:pPr>
              <w:spacing w:before="0" w:after="0" w:line="240" w:lineRule="auto"/>
              <w:ind w:firstLine="0"/>
              <w:jc w:val="center"/>
              <w:rPr>
                <w:b/>
                <w:bCs/>
                <w:sz w:val="16"/>
                <w:szCs w:val="16"/>
              </w:rPr>
            </w:pPr>
            <w:r w:rsidRPr="00445EEF">
              <w:rPr>
                <w:b/>
                <w:bCs/>
                <w:sz w:val="16"/>
                <w:szCs w:val="16"/>
              </w:rPr>
              <w:t> </w:t>
            </w:r>
          </w:p>
        </w:tc>
        <w:tc>
          <w:tcPr>
            <w:tcW w:w="960" w:type="dxa"/>
            <w:tcBorders>
              <w:top w:val="nil"/>
              <w:left w:val="nil"/>
              <w:bottom w:val="single" w:sz="4" w:space="0" w:color="auto"/>
              <w:right w:val="single" w:sz="4" w:space="0" w:color="auto"/>
            </w:tcBorders>
            <w:shd w:val="clear" w:color="auto" w:fill="auto"/>
            <w:noWrap/>
            <w:vAlign w:val="center"/>
            <w:hideMark/>
          </w:tcPr>
          <w:p w14:paraId="4EB0ED41" w14:textId="77777777" w:rsidR="00A71447" w:rsidRPr="00445EEF" w:rsidRDefault="00A71447" w:rsidP="00A71447">
            <w:pPr>
              <w:spacing w:before="0" w:after="0" w:line="240" w:lineRule="auto"/>
              <w:ind w:firstLine="0"/>
              <w:rPr>
                <w:b/>
                <w:bCs/>
                <w:sz w:val="24"/>
                <w:szCs w:val="24"/>
              </w:rPr>
            </w:pPr>
            <w:r w:rsidRPr="00445EEF">
              <w:rPr>
                <w:b/>
                <w:bCs/>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14:paraId="748AB3D2" w14:textId="77777777" w:rsidR="00A71447" w:rsidRPr="00445EEF" w:rsidRDefault="00A71447" w:rsidP="00A71447">
            <w:pPr>
              <w:spacing w:before="0" w:after="0" w:line="240" w:lineRule="auto"/>
              <w:ind w:firstLine="0"/>
              <w:rPr>
                <w:b/>
                <w:bCs/>
                <w:sz w:val="24"/>
                <w:szCs w:val="24"/>
              </w:rPr>
            </w:pPr>
            <w:r w:rsidRPr="00445EEF">
              <w:rPr>
                <w:b/>
                <w:bCs/>
                <w:sz w:val="24"/>
                <w:szCs w:val="24"/>
              </w:rPr>
              <w:t> </w:t>
            </w:r>
          </w:p>
        </w:tc>
        <w:tc>
          <w:tcPr>
            <w:tcW w:w="990" w:type="dxa"/>
            <w:tcBorders>
              <w:top w:val="nil"/>
              <w:left w:val="nil"/>
              <w:bottom w:val="single" w:sz="4" w:space="0" w:color="auto"/>
              <w:right w:val="single" w:sz="4" w:space="0" w:color="auto"/>
            </w:tcBorders>
            <w:shd w:val="clear" w:color="auto" w:fill="auto"/>
            <w:noWrap/>
            <w:vAlign w:val="center"/>
            <w:hideMark/>
          </w:tcPr>
          <w:p w14:paraId="08217DFF" w14:textId="77777777" w:rsidR="00A71447" w:rsidRPr="00445EEF" w:rsidRDefault="00A71447" w:rsidP="00A71447">
            <w:pPr>
              <w:spacing w:before="0" w:after="0" w:line="240" w:lineRule="auto"/>
              <w:ind w:firstLine="0"/>
              <w:rPr>
                <w:b/>
                <w:bCs/>
                <w:sz w:val="24"/>
                <w:szCs w:val="24"/>
              </w:rPr>
            </w:pPr>
            <w:r w:rsidRPr="00445EEF">
              <w:rPr>
                <w:b/>
                <w:bCs/>
                <w:sz w:val="24"/>
                <w:szCs w:val="24"/>
              </w:rPr>
              <w:t> </w:t>
            </w:r>
          </w:p>
        </w:tc>
        <w:tc>
          <w:tcPr>
            <w:tcW w:w="876" w:type="dxa"/>
            <w:tcBorders>
              <w:top w:val="nil"/>
              <w:left w:val="nil"/>
              <w:bottom w:val="single" w:sz="4" w:space="0" w:color="auto"/>
              <w:right w:val="single" w:sz="4" w:space="0" w:color="auto"/>
            </w:tcBorders>
            <w:shd w:val="clear" w:color="auto" w:fill="auto"/>
            <w:noWrap/>
            <w:vAlign w:val="center"/>
            <w:hideMark/>
          </w:tcPr>
          <w:p w14:paraId="07EB591C" w14:textId="77777777" w:rsidR="00A71447" w:rsidRPr="00445EEF" w:rsidRDefault="00A71447" w:rsidP="00A71447">
            <w:pPr>
              <w:spacing w:before="0" w:after="0" w:line="240" w:lineRule="auto"/>
              <w:ind w:firstLine="0"/>
              <w:rPr>
                <w:b/>
                <w:bCs/>
                <w:sz w:val="24"/>
                <w:szCs w:val="24"/>
              </w:rPr>
            </w:pPr>
            <w:r w:rsidRPr="00445EEF">
              <w:rPr>
                <w:b/>
                <w:bCs/>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14:paraId="6AC646DC" w14:textId="77777777" w:rsidR="00A71447" w:rsidRPr="00445EEF" w:rsidRDefault="00A71447" w:rsidP="00A71447">
            <w:pPr>
              <w:spacing w:before="0" w:after="0" w:line="240" w:lineRule="auto"/>
              <w:ind w:firstLine="0"/>
              <w:rPr>
                <w:b/>
                <w:bCs/>
                <w:sz w:val="24"/>
                <w:szCs w:val="24"/>
              </w:rPr>
            </w:pPr>
            <w:r w:rsidRPr="00445EEF">
              <w:rPr>
                <w:b/>
                <w:bCs/>
                <w:sz w:val="24"/>
                <w:szCs w:val="24"/>
              </w:rPr>
              <w:t> </w:t>
            </w:r>
          </w:p>
        </w:tc>
        <w:tc>
          <w:tcPr>
            <w:tcW w:w="876" w:type="dxa"/>
            <w:tcBorders>
              <w:top w:val="nil"/>
              <w:left w:val="nil"/>
              <w:bottom w:val="single" w:sz="4" w:space="0" w:color="auto"/>
              <w:right w:val="single" w:sz="8" w:space="0" w:color="auto"/>
            </w:tcBorders>
            <w:shd w:val="clear" w:color="auto" w:fill="auto"/>
            <w:noWrap/>
            <w:vAlign w:val="center"/>
            <w:hideMark/>
          </w:tcPr>
          <w:p w14:paraId="53994EE5" w14:textId="77777777" w:rsidR="00A71447" w:rsidRPr="00445EEF" w:rsidRDefault="00A71447" w:rsidP="00A71447">
            <w:pPr>
              <w:spacing w:before="0" w:after="0" w:line="240" w:lineRule="auto"/>
              <w:ind w:firstLine="0"/>
              <w:rPr>
                <w:b/>
                <w:bCs/>
                <w:sz w:val="24"/>
                <w:szCs w:val="24"/>
              </w:rPr>
            </w:pPr>
            <w:r w:rsidRPr="00445EEF">
              <w:rPr>
                <w:b/>
                <w:bCs/>
                <w:sz w:val="24"/>
                <w:szCs w:val="24"/>
              </w:rPr>
              <w:t> </w:t>
            </w:r>
          </w:p>
        </w:tc>
      </w:tr>
      <w:tr w:rsidR="00A71447" w:rsidRPr="00445EEF" w14:paraId="478259FC"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024A01C5" w14:textId="77777777" w:rsidR="00A71447" w:rsidRPr="00445EEF" w:rsidRDefault="00A71447" w:rsidP="00A71447">
            <w:pPr>
              <w:spacing w:before="0" w:after="0" w:line="240" w:lineRule="auto"/>
              <w:ind w:firstLine="0"/>
              <w:jc w:val="center"/>
              <w:rPr>
                <w:sz w:val="24"/>
                <w:szCs w:val="24"/>
              </w:rPr>
            </w:pPr>
            <w:r w:rsidRPr="00445EEF">
              <w:rPr>
                <w:sz w:val="24"/>
                <w:szCs w:val="24"/>
              </w:rPr>
              <w:t>1</w:t>
            </w:r>
          </w:p>
        </w:tc>
        <w:tc>
          <w:tcPr>
            <w:tcW w:w="2158" w:type="dxa"/>
            <w:tcBorders>
              <w:top w:val="nil"/>
              <w:left w:val="nil"/>
              <w:bottom w:val="single" w:sz="4" w:space="0" w:color="auto"/>
              <w:right w:val="single" w:sz="4" w:space="0" w:color="auto"/>
            </w:tcBorders>
            <w:shd w:val="clear" w:color="auto" w:fill="auto"/>
            <w:vAlign w:val="center"/>
            <w:hideMark/>
          </w:tcPr>
          <w:p w14:paraId="6C328541" w14:textId="77777777" w:rsidR="00A71447" w:rsidRPr="00445EEF" w:rsidRDefault="00A71447" w:rsidP="00A71447">
            <w:pPr>
              <w:spacing w:before="0" w:after="0" w:line="240" w:lineRule="auto"/>
              <w:ind w:firstLine="0"/>
              <w:rPr>
                <w:sz w:val="24"/>
                <w:szCs w:val="24"/>
              </w:rPr>
            </w:pPr>
            <w:r w:rsidRPr="00445EEF">
              <w:rPr>
                <w:sz w:val="24"/>
                <w:szCs w:val="24"/>
              </w:rPr>
              <w:t>Tổng sản lượng thủy sản</w:t>
            </w:r>
          </w:p>
        </w:tc>
        <w:tc>
          <w:tcPr>
            <w:tcW w:w="840" w:type="dxa"/>
            <w:tcBorders>
              <w:top w:val="nil"/>
              <w:left w:val="nil"/>
              <w:bottom w:val="single" w:sz="4" w:space="0" w:color="auto"/>
              <w:right w:val="single" w:sz="4" w:space="0" w:color="auto"/>
            </w:tcBorders>
            <w:shd w:val="clear" w:color="auto" w:fill="auto"/>
            <w:noWrap/>
            <w:vAlign w:val="center"/>
            <w:hideMark/>
          </w:tcPr>
          <w:p w14:paraId="692F12A3" w14:textId="77777777" w:rsidR="00A71447" w:rsidRPr="00445EEF" w:rsidRDefault="00A71447" w:rsidP="00A71447">
            <w:pPr>
              <w:spacing w:before="0" w:after="0" w:line="240" w:lineRule="auto"/>
              <w:ind w:firstLine="0"/>
              <w:jc w:val="center"/>
              <w:rPr>
                <w:sz w:val="16"/>
                <w:szCs w:val="16"/>
              </w:rPr>
            </w:pPr>
            <w:r w:rsidRPr="00445EEF">
              <w:rPr>
                <w:sz w:val="16"/>
                <w:szCs w:val="16"/>
              </w:rPr>
              <w:t>Tấn</w:t>
            </w:r>
          </w:p>
        </w:tc>
        <w:tc>
          <w:tcPr>
            <w:tcW w:w="960" w:type="dxa"/>
            <w:tcBorders>
              <w:top w:val="nil"/>
              <w:left w:val="nil"/>
              <w:bottom w:val="single" w:sz="4" w:space="0" w:color="auto"/>
              <w:right w:val="single" w:sz="4" w:space="0" w:color="auto"/>
            </w:tcBorders>
            <w:shd w:val="clear" w:color="auto" w:fill="auto"/>
            <w:noWrap/>
            <w:vAlign w:val="center"/>
            <w:hideMark/>
          </w:tcPr>
          <w:p w14:paraId="4DEAEA14" w14:textId="77777777" w:rsidR="00A71447" w:rsidRPr="00445EEF" w:rsidRDefault="00A71447" w:rsidP="00A71447">
            <w:pPr>
              <w:spacing w:before="0" w:after="0" w:line="240" w:lineRule="auto"/>
              <w:ind w:firstLine="0"/>
              <w:jc w:val="right"/>
              <w:rPr>
                <w:sz w:val="24"/>
                <w:szCs w:val="24"/>
              </w:rPr>
            </w:pPr>
            <w:r w:rsidRPr="00445EEF">
              <w:rPr>
                <w:sz w:val="24"/>
                <w:szCs w:val="24"/>
              </w:rPr>
              <w:t>1.054</w:t>
            </w:r>
          </w:p>
        </w:tc>
        <w:tc>
          <w:tcPr>
            <w:tcW w:w="900" w:type="dxa"/>
            <w:tcBorders>
              <w:top w:val="nil"/>
              <w:left w:val="nil"/>
              <w:bottom w:val="single" w:sz="4" w:space="0" w:color="auto"/>
              <w:right w:val="single" w:sz="4" w:space="0" w:color="auto"/>
            </w:tcBorders>
            <w:shd w:val="clear" w:color="auto" w:fill="auto"/>
            <w:noWrap/>
            <w:vAlign w:val="center"/>
            <w:hideMark/>
          </w:tcPr>
          <w:p w14:paraId="4822EC90" w14:textId="77777777" w:rsidR="00A71447" w:rsidRPr="00445EEF" w:rsidRDefault="00A71447" w:rsidP="00A71447">
            <w:pPr>
              <w:spacing w:before="0" w:after="0" w:line="240" w:lineRule="auto"/>
              <w:ind w:firstLine="0"/>
              <w:jc w:val="right"/>
              <w:rPr>
                <w:sz w:val="24"/>
                <w:szCs w:val="24"/>
              </w:rPr>
            </w:pPr>
            <w:r w:rsidRPr="00445EEF">
              <w:rPr>
                <w:sz w:val="24"/>
                <w:szCs w:val="24"/>
              </w:rPr>
              <w:t>1.696</w:t>
            </w:r>
          </w:p>
        </w:tc>
        <w:tc>
          <w:tcPr>
            <w:tcW w:w="990" w:type="dxa"/>
            <w:tcBorders>
              <w:top w:val="nil"/>
              <w:left w:val="nil"/>
              <w:bottom w:val="single" w:sz="4" w:space="0" w:color="auto"/>
              <w:right w:val="single" w:sz="4" w:space="0" w:color="auto"/>
            </w:tcBorders>
            <w:shd w:val="clear" w:color="auto" w:fill="auto"/>
            <w:noWrap/>
            <w:vAlign w:val="center"/>
            <w:hideMark/>
          </w:tcPr>
          <w:p w14:paraId="7EDA2E58" w14:textId="77777777" w:rsidR="00A71447" w:rsidRPr="00445EEF" w:rsidRDefault="00A71447" w:rsidP="00A71447">
            <w:pPr>
              <w:spacing w:before="0" w:after="0" w:line="240" w:lineRule="auto"/>
              <w:ind w:firstLine="0"/>
              <w:jc w:val="right"/>
              <w:rPr>
                <w:sz w:val="24"/>
                <w:szCs w:val="24"/>
              </w:rPr>
            </w:pPr>
            <w:r w:rsidRPr="00445EEF">
              <w:rPr>
                <w:sz w:val="24"/>
                <w:szCs w:val="24"/>
              </w:rPr>
              <w:t>2.731</w:t>
            </w:r>
          </w:p>
        </w:tc>
        <w:tc>
          <w:tcPr>
            <w:tcW w:w="876" w:type="dxa"/>
            <w:tcBorders>
              <w:top w:val="nil"/>
              <w:left w:val="nil"/>
              <w:bottom w:val="single" w:sz="4" w:space="0" w:color="auto"/>
              <w:right w:val="single" w:sz="4" w:space="0" w:color="auto"/>
            </w:tcBorders>
            <w:shd w:val="clear" w:color="auto" w:fill="auto"/>
            <w:noWrap/>
            <w:vAlign w:val="center"/>
            <w:hideMark/>
          </w:tcPr>
          <w:p w14:paraId="1330E49A" w14:textId="77777777" w:rsidR="00A71447" w:rsidRPr="00445EEF" w:rsidRDefault="00A71447" w:rsidP="00A71447">
            <w:pPr>
              <w:spacing w:before="0" w:after="0" w:line="240" w:lineRule="auto"/>
              <w:ind w:firstLine="0"/>
              <w:jc w:val="right"/>
              <w:rPr>
                <w:sz w:val="24"/>
                <w:szCs w:val="24"/>
              </w:rPr>
            </w:pPr>
            <w:r w:rsidRPr="00445EEF">
              <w:rPr>
                <w:sz w:val="24"/>
                <w:szCs w:val="24"/>
              </w:rPr>
              <w:t>1.167</w:t>
            </w:r>
          </w:p>
        </w:tc>
        <w:tc>
          <w:tcPr>
            <w:tcW w:w="900" w:type="dxa"/>
            <w:tcBorders>
              <w:top w:val="nil"/>
              <w:left w:val="nil"/>
              <w:bottom w:val="single" w:sz="4" w:space="0" w:color="auto"/>
              <w:right w:val="single" w:sz="4" w:space="0" w:color="auto"/>
            </w:tcBorders>
            <w:shd w:val="clear" w:color="auto" w:fill="auto"/>
            <w:noWrap/>
            <w:vAlign w:val="center"/>
            <w:hideMark/>
          </w:tcPr>
          <w:p w14:paraId="55BE9A85" w14:textId="77777777" w:rsidR="00A71447" w:rsidRPr="00445EEF" w:rsidRDefault="00A71447" w:rsidP="00A71447">
            <w:pPr>
              <w:spacing w:before="0" w:after="0" w:line="240" w:lineRule="auto"/>
              <w:ind w:firstLine="0"/>
              <w:jc w:val="right"/>
              <w:rPr>
                <w:sz w:val="24"/>
                <w:szCs w:val="24"/>
              </w:rPr>
            </w:pPr>
            <w:r w:rsidRPr="00445EEF">
              <w:rPr>
                <w:sz w:val="24"/>
                <w:szCs w:val="24"/>
              </w:rPr>
              <w:t>3.641</w:t>
            </w:r>
          </w:p>
        </w:tc>
        <w:tc>
          <w:tcPr>
            <w:tcW w:w="876" w:type="dxa"/>
            <w:tcBorders>
              <w:top w:val="nil"/>
              <w:left w:val="nil"/>
              <w:bottom w:val="single" w:sz="4" w:space="0" w:color="auto"/>
              <w:right w:val="single" w:sz="8" w:space="0" w:color="auto"/>
            </w:tcBorders>
            <w:shd w:val="clear" w:color="auto" w:fill="auto"/>
            <w:noWrap/>
            <w:vAlign w:val="center"/>
            <w:hideMark/>
          </w:tcPr>
          <w:p w14:paraId="0C3AD176" w14:textId="77777777" w:rsidR="00A71447" w:rsidRPr="00445EEF" w:rsidRDefault="00A71447" w:rsidP="00A71447">
            <w:pPr>
              <w:spacing w:before="0" w:after="0" w:line="240" w:lineRule="auto"/>
              <w:ind w:firstLine="0"/>
              <w:jc w:val="right"/>
              <w:rPr>
                <w:sz w:val="24"/>
                <w:szCs w:val="24"/>
              </w:rPr>
            </w:pPr>
            <w:r w:rsidRPr="00445EEF">
              <w:rPr>
                <w:sz w:val="24"/>
                <w:szCs w:val="24"/>
              </w:rPr>
              <w:t>4.800</w:t>
            </w:r>
          </w:p>
        </w:tc>
      </w:tr>
      <w:tr w:rsidR="00A71447" w:rsidRPr="00445EEF" w14:paraId="7B1816D3"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6EC2E246"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456F8D71" w14:textId="77777777" w:rsidR="00A71447" w:rsidRPr="00445EEF" w:rsidRDefault="00A71447" w:rsidP="00A71447">
            <w:pPr>
              <w:spacing w:before="0" w:after="0" w:line="240" w:lineRule="auto"/>
              <w:ind w:firstLine="0"/>
              <w:rPr>
                <w:sz w:val="24"/>
                <w:szCs w:val="24"/>
              </w:rPr>
            </w:pPr>
            <w:r w:rsidRPr="00445EEF">
              <w:rPr>
                <w:sz w:val="24"/>
                <w:szCs w:val="24"/>
              </w:rPr>
              <w:t xml:space="preserve">Trong đó:  </w:t>
            </w:r>
          </w:p>
          <w:p w14:paraId="6392052F" w14:textId="77777777" w:rsidR="00A71447" w:rsidRPr="00445EEF" w:rsidRDefault="00A71447" w:rsidP="00A71447">
            <w:pPr>
              <w:spacing w:before="0" w:after="0" w:line="240" w:lineRule="auto"/>
              <w:ind w:firstLine="0"/>
              <w:rPr>
                <w:sz w:val="24"/>
                <w:szCs w:val="24"/>
              </w:rPr>
            </w:pPr>
            <w:r w:rsidRPr="00445EEF">
              <w:rPr>
                <w:sz w:val="24"/>
                <w:szCs w:val="24"/>
              </w:rPr>
              <w:t xml:space="preserve">- SL khai thác </w:t>
            </w:r>
          </w:p>
        </w:tc>
        <w:tc>
          <w:tcPr>
            <w:tcW w:w="840" w:type="dxa"/>
            <w:tcBorders>
              <w:top w:val="nil"/>
              <w:left w:val="nil"/>
              <w:bottom w:val="single" w:sz="4" w:space="0" w:color="auto"/>
              <w:right w:val="single" w:sz="4" w:space="0" w:color="auto"/>
            </w:tcBorders>
            <w:shd w:val="clear" w:color="auto" w:fill="auto"/>
            <w:noWrap/>
            <w:vAlign w:val="center"/>
            <w:hideMark/>
          </w:tcPr>
          <w:p w14:paraId="73DDD3CF"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20139015" w14:textId="77777777" w:rsidR="00A71447" w:rsidRPr="00445EEF" w:rsidRDefault="00A71447" w:rsidP="00A71447">
            <w:pPr>
              <w:spacing w:before="0" w:after="0" w:line="240" w:lineRule="auto"/>
              <w:ind w:firstLine="0"/>
              <w:jc w:val="right"/>
              <w:rPr>
                <w:sz w:val="24"/>
                <w:szCs w:val="24"/>
              </w:rPr>
            </w:pPr>
            <w:r w:rsidRPr="00445EEF">
              <w:rPr>
                <w:sz w:val="24"/>
                <w:szCs w:val="24"/>
              </w:rPr>
              <w:t>190</w:t>
            </w:r>
          </w:p>
        </w:tc>
        <w:tc>
          <w:tcPr>
            <w:tcW w:w="900" w:type="dxa"/>
            <w:tcBorders>
              <w:top w:val="nil"/>
              <w:left w:val="nil"/>
              <w:bottom w:val="single" w:sz="4" w:space="0" w:color="auto"/>
              <w:right w:val="single" w:sz="4" w:space="0" w:color="auto"/>
            </w:tcBorders>
            <w:shd w:val="clear" w:color="auto" w:fill="auto"/>
            <w:noWrap/>
            <w:vAlign w:val="center"/>
            <w:hideMark/>
          </w:tcPr>
          <w:p w14:paraId="298B2E0D" w14:textId="77777777" w:rsidR="00A71447" w:rsidRPr="00445EEF" w:rsidRDefault="00A71447" w:rsidP="00A71447">
            <w:pPr>
              <w:spacing w:before="0" w:after="0" w:line="240" w:lineRule="auto"/>
              <w:ind w:firstLine="0"/>
              <w:jc w:val="right"/>
              <w:rPr>
                <w:sz w:val="24"/>
                <w:szCs w:val="24"/>
              </w:rPr>
            </w:pPr>
            <w:r w:rsidRPr="00445EEF">
              <w:rPr>
                <w:sz w:val="24"/>
                <w:szCs w:val="24"/>
              </w:rPr>
              <w:t>305</w:t>
            </w:r>
          </w:p>
        </w:tc>
        <w:tc>
          <w:tcPr>
            <w:tcW w:w="990" w:type="dxa"/>
            <w:tcBorders>
              <w:top w:val="nil"/>
              <w:left w:val="nil"/>
              <w:bottom w:val="single" w:sz="4" w:space="0" w:color="auto"/>
              <w:right w:val="single" w:sz="4" w:space="0" w:color="auto"/>
            </w:tcBorders>
            <w:shd w:val="clear" w:color="auto" w:fill="auto"/>
            <w:noWrap/>
            <w:vAlign w:val="center"/>
            <w:hideMark/>
          </w:tcPr>
          <w:p w14:paraId="5B7279F2" w14:textId="77777777" w:rsidR="00A71447" w:rsidRPr="00445EEF" w:rsidRDefault="00A71447" w:rsidP="00A71447">
            <w:pPr>
              <w:spacing w:before="0" w:after="0" w:line="240" w:lineRule="auto"/>
              <w:ind w:firstLine="0"/>
              <w:jc w:val="right"/>
              <w:rPr>
                <w:sz w:val="24"/>
                <w:szCs w:val="24"/>
              </w:rPr>
            </w:pPr>
            <w:r w:rsidRPr="00445EEF">
              <w:rPr>
                <w:sz w:val="24"/>
                <w:szCs w:val="24"/>
              </w:rPr>
              <w:t>491</w:t>
            </w:r>
          </w:p>
        </w:tc>
        <w:tc>
          <w:tcPr>
            <w:tcW w:w="876" w:type="dxa"/>
            <w:tcBorders>
              <w:top w:val="nil"/>
              <w:left w:val="nil"/>
              <w:bottom w:val="single" w:sz="4" w:space="0" w:color="auto"/>
              <w:right w:val="single" w:sz="4" w:space="0" w:color="auto"/>
            </w:tcBorders>
            <w:shd w:val="clear" w:color="auto" w:fill="auto"/>
            <w:noWrap/>
            <w:vAlign w:val="center"/>
            <w:hideMark/>
          </w:tcPr>
          <w:p w14:paraId="51BD0EDB" w14:textId="77777777" w:rsidR="00A71447" w:rsidRPr="00445EEF" w:rsidRDefault="00A71447" w:rsidP="00A71447">
            <w:pPr>
              <w:spacing w:before="0" w:after="0" w:line="240" w:lineRule="auto"/>
              <w:ind w:firstLine="0"/>
              <w:jc w:val="right"/>
              <w:rPr>
                <w:sz w:val="24"/>
                <w:szCs w:val="24"/>
              </w:rPr>
            </w:pPr>
            <w:r w:rsidRPr="00445EEF">
              <w:rPr>
                <w:sz w:val="24"/>
                <w:szCs w:val="24"/>
              </w:rPr>
              <w:t>162</w:t>
            </w:r>
          </w:p>
        </w:tc>
        <w:tc>
          <w:tcPr>
            <w:tcW w:w="900" w:type="dxa"/>
            <w:tcBorders>
              <w:top w:val="nil"/>
              <w:left w:val="nil"/>
              <w:bottom w:val="single" w:sz="4" w:space="0" w:color="auto"/>
              <w:right w:val="single" w:sz="4" w:space="0" w:color="auto"/>
            </w:tcBorders>
            <w:shd w:val="clear" w:color="auto" w:fill="auto"/>
            <w:vAlign w:val="center"/>
            <w:hideMark/>
          </w:tcPr>
          <w:p w14:paraId="5CEFCE82" w14:textId="77777777" w:rsidR="00A71447" w:rsidRPr="00445EEF" w:rsidRDefault="00A71447" w:rsidP="00A71447">
            <w:pPr>
              <w:spacing w:before="0" w:after="0" w:line="240" w:lineRule="auto"/>
              <w:ind w:firstLine="0"/>
              <w:jc w:val="right"/>
              <w:rPr>
                <w:sz w:val="24"/>
                <w:szCs w:val="24"/>
              </w:rPr>
            </w:pPr>
            <w:r w:rsidRPr="00445EEF">
              <w:rPr>
                <w:sz w:val="24"/>
                <w:szCs w:val="24"/>
              </w:rPr>
              <w:t>1.000</w:t>
            </w:r>
          </w:p>
        </w:tc>
        <w:tc>
          <w:tcPr>
            <w:tcW w:w="876" w:type="dxa"/>
            <w:tcBorders>
              <w:top w:val="nil"/>
              <w:left w:val="nil"/>
              <w:bottom w:val="single" w:sz="4" w:space="0" w:color="auto"/>
              <w:right w:val="single" w:sz="8" w:space="0" w:color="auto"/>
            </w:tcBorders>
            <w:shd w:val="clear" w:color="auto" w:fill="auto"/>
            <w:noWrap/>
            <w:vAlign w:val="center"/>
            <w:hideMark/>
          </w:tcPr>
          <w:p w14:paraId="76D24117" w14:textId="77777777" w:rsidR="00A71447" w:rsidRPr="00445EEF" w:rsidRDefault="00A71447" w:rsidP="00A71447">
            <w:pPr>
              <w:spacing w:before="0" w:after="0" w:line="240" w:lineRule="auto"/>
              <w:ind w:firstLine="0"/>
              <w:jc w:val="right"/>
              <w:rPr>
                <w:sz w:val="24"/>
                <w:szCs w:val="24"/>
              </w:rPr>
            </w:pPr>
            <w:r w:rsidRPr="00445EEF">
              <w:rPr>
                <w:sz w:val="24"/>
                <w:szCs w:val="24"/>
              </w:rPr>
              <w:t>1.300</w:t>
            </w:r>
          </w:p>
        </w:tc>
      </w:tr>
      <w:tr w:rsidR="00A71447" w:rsidRPr="00445EEF" w14:paraId="0F298932"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66308613"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6E94769E" w14:textId="77777777" w:rsidR="00A71447" w:rsidRPr="00445EEF" w:rsidRDefault="00A71447" w:rsidP="00A71447">
            <w:pPr>
              <w:spacing w:before="0" w:after="0" w:line="240" w:lineRule="auto"/>
              <w:ind w:firstLine="0"/>
              <w:rPr>
                <w:sz w:val="24"/>
                <w:szCs w:val="24"/>
              </w:rPr>
            </w:pPr>
            <w:r w:rsidRPr="00445EEF">
              <w:rPr>
                <w:sz w:val="24"/>
                <w:szCs w:val="24"/>
              </w:rPr>
              <w:t>- SL nuôi trồng</w:t>
            </w:r>
          </w:p>
        </w:tc>
        <w:tc>
          <w:tcPr>
            <w:tcW w:w="840" w:type="dxa"/>
            <w:tcBorders>
              <w:top w:val="nil"/>
              <w:left w:val="nil"/>
              <w:bottom w:val="single" w:sz="4" w:space="0" w:color="auto"/>
              <w:right w:val="single" w:sz="4" w:space="0" w:color="auto"/>
            </w:tcBorders>
            <w:shd w:val="clear" w:color="auto" w:fill="auto"/>
            <w:noWrap/>
            <w:vAlign w:val="center"/>
            <w:hideMark/>
          </w:tcPr>
          <w:p w14:paraId="509784EE"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5FD39047" w14:textId="77777777" w:rsidR="00A71447" w:rsidRPr="00445EEF" w:rsidRDefault="00A71447" w:rsidP="00A71447">
            <w:pPr>
              <w:spacing w:before="0" w:after="0" w:line="240" w:lineRule="auto"/>
              <w:ind w:firstLine="0"/>
              <w:jc w:val="right"/>
              <w:rPr>
                <w:sz w:val="24"/>
                <w:szCs w:val="24"/>
              </w:rPr>
            </w:pPr>
            <w:r w:rsidRPr="00445EEF">
              <w:rPr>
                <w:sz w:val="24"/>
                <w:szCs w:val="24"/>
              </w:rPr>
              <w:t>864</w:t>
            </w:r>
          </w:p>
        </w:tc>
        <w:tc>
          <w:tcPr>
            <w:tcW w:w="900" w:type="dxa"/>
            <w:tcBorders>
              <w:top w:val="nil"/>
              <w:left w:val="nil"/>
              <w:bottom w:val="single" w:sz="4" w:space="0" w:color="auto"/>
              <w:right w:val="single" w:sz="4" w:space="0" w:color="auto"/>
            </w:tcBorders>
            <w:shd w:val="clear" w:color="auto" w:fill="auto"/>
            <w:noWrap/>
            <w:vAlign w:val="center"/>
            <w:hideMark/>
          </w:tcPr>
          <w:p w14:paraId="5252CA42" w14:textId="77777777" w:rsidR="00A71447" w:rsidRPr="00445EEF" w:rsidRDefault="00A71447" w:rsidP="00A71447">
            <w:pPr>
              <w:spacing w:before="0" w:after="0" w:line="240" w:lineRule="auto"/>
              <w:ind w:firstLine="0"/>
              <w:jc w:val="right"/>
              <w:rPr>
                <w:sz w:val="24"/>
                <w:szCs w:val="24"/>
              </w:rPr>
            </w:pPr>
            <w:r w:rsidRPr="00445EEF">
              <w:rPr>
                <w:sz w:val="24"/>
                <w:szCs w:val="24"/>
              </w:rPr>
              <w:t>1.391</w:t>
            </w:r>
          </w:p>
        </w:tc>
        <w:tc>
          <w:tcPr>
            <w:tcW w:w="990" w:type="dxa"/>
            <w:tcBorders>
              <w:top w:val="nil"/>
              <w:left w:val="nil"/>
              <w:bottom w:val="single" w:sz="4" w:space="0" w:color="auto"/>
              <w:right w:val="single" w:sz="4" w:space="0" w:color="auto"/>
            </w:tcBorders>
            <w:shd w:val="clear" w:color="auto" w:fill="auto"/>
            <w:noWrap/>
            <w:vAlign w:val="center"/>
            <w:hideMark/>
          </w:tcPr>
          <w:p w14:paraId="4D263758" w14:textId="77777777" w:rsidR="00A71447" w:rsidRPr="00445EEF" w:rsidRDefault="00A71447" w:rsidP="00A71447">
            <w:pPr>
              <w:spacing w:before="0" w:after="0" w:line="240" w:lineRule="auto"/>
              <w:ind w:firstLine="0"/>
              <w:jc w:val="right"/>
              <w:rPr>
                <w:sz w:val="24"/>
                <w:szCs w:val="24"/>
              </w:rPr>
            </w:pPr>
            <w:r w:rsidRPr="00445EEF">
              <w:rPr>
                <w:sz w:val="24"/>
                <w:szCs w:val="24"/>
              </w:rPr>
              <w:t>2.240</w:t>
            </w:r>
          </w:p>
        </w:tc>
        <w:tc>
          <w:tcPr>
            <w:tcW w:w="876" w:type="dxa"/>
            <w:tcBorders>
              <w:top w:val="nil"/>
              <w:left w:val="nil"/>
              <w:bottom w:val="single" w:sz="4" w:space="0" w:color="auto"/>
              <w:right w:val="single" w:sz="4" w:space="0" w:color="auto"/>
            </w:tcBorders>
            <w:shd w:val="clear" w:color="auto" w:fill="auto"/>
            <w:noWrap/>
            <w:vAlign w:val="center"/>
            <w:hideMark/>
          </w:tcPr>
          <w:p w14:paraId="4E25FDFD" w14:textId="77777777" w:rsidR="00A71447" w:rsidRPr="00445EEF" w:rsidRDefault="00A71447" w:rsidP="00A71447">
            <w:pPr>
              <w:spacing w:before="0" w:after="0" w:line="240" w:lineRule="auto"/>
              <w:ind w:firstLine="0"/>
              <w:jc w:val="right"/>
              <w:rPr>
                <w:sz w:val="24"/>
                <w:szCs w:val="24"/>
              </w:rPr>
            </w:pPr>
            <w:r w:rsidRPr="00445EEF">
              <w:rPr>
                <w:sz w:val="24"/>
                <w:szCs w:val="24"/>
              </w:rPr>
              <w:t>1.005</w:t>
            </w:r>
          </w:p>
        </w:tc>
        <w:tc>
          <w:tcPr>
            <w:tcW w:w="900" w:type="dxa"/>
            <w:tcBorders>
              <w:top w:val="nil"/>
              <w:left w:val="nil"/>
              <w:bottom w:val="single" w:sz="4" w:space="0" w:color="auto"/>
              <w:right w:val="single" w:sz="4" w:space="0" w:color="auto"/>
            </w:tcBorders>
            <w:shd w:val="clear" w:color="auto" w:fill="auto"/>
            <w:vAlign w:val="center"/>
            <w:hideMark/>
          </w:tcPr>
          <w:p w14:paraId="228DB6A4" w14:textId="77777777" w:rsidR="00A71447" w:rsidRPr="00445EEF" w:rsidRDefault="00A71447" w:rsidP="00A71447">
            <w:pPr>
              <w:spacing w:before="0" w:after="0" w:line="240" w:lineRule="auto"/>
              <w:ind w:firstLine="0"/>
              <w:jc w:val="right"/>
              <w:rPr>
                <w:sz w:val="24"/>
                <w:szCs w:val="24"/>
              </w:rPr>
            </w:pPr>
            <w:r w:rsidRPr="00445EEF">
              <w:rPr>
                <w:sz w:val="24"/>
                <w:szCs w:val="24"/>
              </w:rPr>
              <w:t>2.641</w:t>
            </w:r>
          </w:p>
        </w:tc>
        <w:tc>
          <w:tcPr>
            <w:tcW w:w="876" w:type="dxa"/>
            <w:tcBorders>
              <w:top w:val="nil"/>
              <w:left w:val="nil"/>
              <w:bottom w:val="single" w:sz="4" w:space="0" w:color="auto"/>
              <w:right w:val="single" w:sz="8" w:space="0" w:color="auto"/>
            </w:tcBorders>
            <w:shd w:val="clear" w:color="auto" w:fill="auto"/>
            <w:noWrap/>
            <w:vAlign w:val="center"/>
            <w:hideMark/>
          </w:tcPr>
          <w:p w14:paraId="31A4825A" w14:textId="77777777" w:rsidR="00A71447" w:rsidRPr="00445EEF" w:rsidRDefault="00A71447" w:rsidP="00A71447">
            <w:pPr>
              <w:spacing w:before="0" w:after="0" w:line="240" w:lineRule="auto"/>
              <w:ind w:firstLine="0"/>
              <w:jc w:val="right"/>
              <w:rPr>
                <w:sz w:val="24"/>
                <w:szCs w:val="24"/>
              </w:rPr>
            </w:pPr>
            <w:r w:rsidRPr="00445EEF">
              <w:rPr>
                <w:sz w:val="24"/>
                <w:szCs w:val="24"/>
              </w:rPr>
              <w:t>3.500</w:t>
            </w:r>
          </w:p>
        </w:tc>
      </w:tr>
      <w:tr w:rsidR="00A71447" w:rsidRPr="00445EEF" w14:paraId="47918B6D"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4780F61D"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396EA428" w14:textId="77777777" w:rsidR="00A71447" w:rsidRPr="00445EEF" w:rsidRDefault="00A71447" w:rsidP="00A71447">
            <w:pPr>
              <w:spacing w:before="0" w:after="0" w:line="240" w:lineRule="auto"/>
              <w:ind w:firstLine="0"/>
              <w:rPr>
                <w:sz w:val="24"/>
                <w:szCs w:val="24"/>
              </w:rPr>
            </w:pPr>
            <w:r w:rsidRPr="00445EEF">
              <w:rPr>
                <w:sz w:val="24"/>
                <w:szCs w:val="24"/>
              </w:rPr>
              <w:t>Chia ra:  + Cá</w:t>
            </w:r>
          </w:p>
        </w:tc>
        <w:tc>
          <w:tcPr>
            <w:tcW w:w="840" w:type="dxa"/>
            <w:tcBorders>
              <w:top w:val="nil"/>
              <w:left w:val="nil"/>
              <w:bottom w:val="single" w:sz="4" w:space="0" w:color="auto"/>
              <w:right w:val="single" w:sz="4" w:space="0" w:color="auto"/>
            </w:tcBorders>
            <w:shd w:val="clear" w:color="auto" w:fill="auto"/>
            <w:noWrap/>
            <w:vAlign w:val="center"/>
            <w:hideMark/>
          </w:tcPr>
          <w:p w14:paraId="649C6267"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5E77FB62" w14:textId="77777777" w:rsidR="00A71447" w:rsidRPr="00445EEF" w:rsidRDefault="00A71447" w:rsidP="00A71447">
            <w:pPr>
              <w:spacing w:before="0" w:after="0" w:line="240" w:lineRule="auto"/>
              <w:ind w:firstLine="0"/>
              <w:jc w:val="right"/>
              <w:rPr>
                <w:sz w:val="24"/>
                <w:szCs w:val="24"/>
              </w:rPr>
            </w:pPr>
            <w:r w:rsidRPr="00445EEF">
              <w:rPr>
                <w:sz w:val="24"/>
                <w:szCs w:val="24"/>
              </w:rPr>
              <w:t>1.023</w:t>
            </w:r>
          </w:p>
        </w:tc>
        <w:tc>
          <w:tcPr>
            <w:tcW w:w="900" w:type="dxa"/>
            <w:tcBorders>
              <w:top w:val="nil"/>
              <w:left w:val="nil"/>
              <w:bottom w:val="single" w:sz="4" w:space="0" w:color="auto"/>
              <w:right w:val="single" w:sz="4" w:space="0" w:color="auto"/>
            </w:tcBorders>
            <w:shd w:val="clear" w:color="auto" w:fill="auto"/>
            <w:noWrap/>
            <w:vAlign w:val="center"/>
            <w:hideMark/>
          </w:tcPr>
          <w:p w14:paraId="3BF3C302" w14:textId="77777777" w:rsidR="00A71447" w:rsidRPr="00445EEF" w:rsidRDefault="00A71447" w:rsidP="00A71447">
            <w:pPr>
              <w:spacing w:before="0" w:after="0" w:line="240" w:lineRule="auto"/>
              <w:ind w:firstLine="0"/>
              <w:jc w:val="right"/>
              <w:rPr>
                <w:sz w:val="24"/>
                <w:szCs w:val="24"/>
              </w:rPr>
            </w:pPr>
            <w:r w:rsidRPr="00445EEF">
              <w:rPr>
                <w:sz w:val="24"/>
                <w:szCs w:val="24"/>
              </w:rPr>
              <w:t>1.647</w:t>
            </w:r>
          </w:p>
        </w:tc>
        <w:tc>
          <w:tcPr>
            <w:tcW w:w="990" w:type="dxa"/>
            <w:tcBorders>
              <w:top w:val="nil"/>
              <w:left w:val="nil"/>
              <w:bottom w:val="single" w:sz="4" w:space="0" w:color="auto"/>
              <w:right w:val="single" w:sz="4" w:space="0" w:color="auto"/>
            </w:tcBorders>
            <w:shd w:val="clear" w:color="auto" w:fill="auto"/>
            <w:noWrap/>
            <w:vAlign w:val="center"/>
            <w:hideMark/>
          </w:tcPr>
          <w:p w14:paraId="118CE67E" w14:textId="77777777" w:rsidR="00A71447" w:rsidRPr="00445EEF" w:rsidRDefault="00A71447" w:rsidP="00A71447">
            <w:pPr>
              <w:spacing w:before="0" w:after="0" w:line="240" w:lineRule="auto"/>
              <w:ind w:firstLine="0"/>
              <w:jc w:val="right"/>
              <w:rPr>
                <w:sz w:val="24"/>
                <w:szCs w:val="24"/>
              </w:rPr>
            </w:pPr>
            <w:r w:rsidRPr="00445EEF">
              <w:rPr>
                <w:sz w:val="24"/>
                <w:szCs w:val="24"/>
              </w:rPr>
              <w:t>2.652</w:t>
            </w:r>
          </w:p>
        </w:tc>
        <w:tc>
          <w:tcPr>
            <w:tcW w:w="876" w:type="dxa"/>
            <w:tcBorders>
              <w:top w:val="nil"/>
              <w:left w:val="nil"/>
              <w:bottom w:val="single" w:sz="4" w:space="0" w:color="auto"/>
              <w:right w:val="single" w:sz="4" w:space="0" w:color="auto"/>
            </w:tcBorders>
            <w:shd w:val="clear" w:color="auto" w:fill="auto"/>
            <w:noWrap/>
            <w:vAlign w:val="center"/>
            <w:hideMark/>
          </w:tcPr>
          <w:p w14:paraId="65731D2E" w14:textId="77777777" w:rsidR="00A71447" w:rsidRPr="00445EEF" w:rsidRDefault="00A71447" w:rsidP="00A71447">
            <w:pPr>
              <w:spacing w:before="0" w:after="0" w:line="240" w:lineRule="auto"/>
              <w:ind w:firstLine="0"/>
              <w:jc w:val="right"/>
              <w:rPr>
                <w:sz w:val="24"/>
                <w:szCs w:val="24"/>
              </w:rPr>
            </w:pPr>
            <w:r w:rsidRPr="00445EEF">
              <w:rPr>
                <w:sz w:val="24"/>
                <w:szCs w:val="24"/>
              </w:rPr>
              <w:t>1.100</w:t>
            </w:r>
          </w:p>
        </w:tc>
        <w:tc>
          <w:tcPr>
            <w:tcW w:w="900" w:type="dxa"/>
            <w:tcBorders>
              <w:top w:val="nil"/>
              <w:left w:val="nil"/>
              <w:bottom w:val="single" w:sz="4" w:space="0" w:color="auto"/>
              <w:right w:val="single" w:sz="4" w:space="0" w:color="auto"/>
            </w:tcBorders>
            <w:shd w:val="clear" w:color="auto" w:fill="auto"/>
            <w:vAlign w:val="center"/>
            <w:hideMark/>
          </w:tcPr>
          <w:p w14:paraId="0C334A67" w14:textId="77777777" w:rsidR="00A71447" w:rsidRPr="00445EEF" w:rsidRDefault="00A71447" w:rsidP="00A71447">
            <w:pPr>
              <w:spacing w:before="0" w:after="0" w:line="240" w:lineRule="auto"/>
              <w:ind w:firstLine="0"/>
              <w:jc w:val="right"/>
              <w:rPr>
                <w:sz w:val="24"/>
                <w:szCs w:val="24"/>
              </w:rPr>
            </w:pPr>
            <w:r w:rsidRPr="00445EEF">
              <w:rPr>
                <w:sz w:val="24"/>
                <w:szCs w:val="24"/>
              </w:rPr>
              <w:t>2.561</w:t>
            </w:r>
          </w:p>
        </w:tc>
        <w:tc>
          <w:tcPr>
            <w:tcW w:w="876" w:type="dxa"/>
            <w:tcBorders>
              <w:top w:val="nil"/>
              <w:left w:val="nil"/>
              <w:bottom w:val="single" w:sz="4" w:space="0" w:color="auto"/>
              <w:right w:val="single" w:sz="8" w:space="0" w:color="auto"/>
            </w:tcBorders>
            <w:shd w:val="clear" w:color="auto" w:fill="auto"/>
            <w:noWrap/>
            <w:vAlign w:val="center"/>
            <w:hideMark/>
          </w:tcPr>
          <w:p w14:paraId="26B9F8FB" w14:textId="77777777" w:rsidR="00A71447" w:rsidRPr="00445EEF" w:rsidRDefault="00A71447" w:rsidP="00A71447">
            <w:pPr>
              <w:spacing w:before="0" w:after="0" w:line="240" w:lineRule="auto"/>
              <w:ind w:firstLine="0"/>
              <w:jc w:val="right"/>
              <w:rPr>
                <w:sz w:val="24"/>
                <w:szCs w:val="24"/>
              </w:rPr>
            </w:pPr>
            <w:r w:rsidRPr="00445EEF">
              <w:rPr>
                <w:sz w:val="24"/>
                <w:szCs w:val="24"/>
              </w:rPr>
              <w:t>3.360</w:t>
            </w:r>
          </w:p>
        </w:tc>
      </w:tr>
      <w:tr w:rsidR="00A71447" w:rsidRPr="00445EEF" w14:paraId="74B882AB" w14:textId="77777777" w:rsidTr="00A71447">
        <w:trPr>
          <w:trHeight w:val="332"/>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359EB10F"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23FB6BD6" w14:textId="77777777" w:rsidR="00A71447" w:rsidRPr="00445EEF" w:rsidRDefault="00A71447" w:rsidP="00A71447">
            <w:pPr>
              <w:spacing w:before="0" w:after="0" w:line="240" w:lineRule="auto"/>
              <w:ind w:firstLine="0"/>
              <w:rPr>
                <w:sz w:val="24"/>
                <w:szCs w:val="24"/>
              </w:rPr>
            </w:pPr>
            <w:r w:rsidRPr="00445EEF">
              <w:rPr>
                <w:sz w:val="24"/>
                <w:szCs w:val="24"/>
              </w:rPr>
              <w:t xml:space="preserve">              + TS khác</w:t>
            </w:r>
          </w:p>
        </w:tc>
        <w:tc>
          <w:tcPr>
            <w:tcW w:w="840" w:type="dxa"/>
            <w:tcBorders>
              <w:top w:val="nil"/>
              <w:left w:val="nil"/>
              <w:bottom w:val="single" w:sz="4" w:space="0" w:color="auto"/>
              <w:right w:val="single" w:sz="4" w:space="0" w:color="auto"/>
            </w:tcBorders>
            <w:shd w:val="clear" w:color="auto" w:fill="auto"/>
            <w:noWrap/>
            <w:vAlign w:val="center"/>
            <w:hideMark/>
          </w:tcPr>
          <w:p w14:paraId="7F64ACFB"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544D1AE2" w14:textId="77777777" w:rsidR="00A71447" w:rsidRPr="00445EEF" w:rsidRDefault="00A71447" w:rsidP="00A71447">
            <w:pPr>
              <w:spacing w:before="0" w:after="0" w:line="240" w:lineRule="auto"/>
              <w:ind w:firstLine="0"/>
              <w:jc w:val="right"/>
              <w:rPr>
                <w:sz w:val="24"/>
                <w:szCs w:val="24"/>
              </w:rPr>
            </w:pPr>
            <w:r w:rsidRPr="00445EEF">
              <w:rPr>
                <w:sz w:val="24"/>
                <w:szCs w:val="24"/>
              </w:rPr>
              <w:t>31</w:t>
            </w:r>
          </w:p>
        </w:tc>
        <w:tc>
          <w:tcPr>
            <w:tcW w:w="900" w:type="dxa"/>
            <w:tcBorders>
              <w:top w:val="nil"/>
              <w:left w:val="nil"/>
              <w:bottom w:val="single" w:sz="4" w:space="0" w:color="auto"/>
              <w:right w:val="single" w:sz="4" w:space="0" w:color="auto"/>
            </w:tcBorders>
            <w:shd w:val="clear" w:color="auto" w:fill="auto"/>
            <w:noWrap/>
            <w:vAlign w:val="center"/>
            <w:hideMark/>
          </w:tcPr>
          <w:p w14:paraId="2D0D3A20" w14:textId="77777777" w:rsidR="00A71447" w:rsidRPr="00445EEF" w:rsidRDefault="00A71447" w:rsidP="00A71447">
            <w:pPr>
              <w:spacing w:before="0" w:after="0" w:line="240" w:lineRule="auto"/>
              <w:ind w:firstLine="0"/>
              <w:jc w:val="right"/>
              <w:rPr>
                <w:sz w:val="24"/>
                <w:szCs w:val="24"/>
              </w:rPr>
            </w:pPr>
            <w:r w:rsidRPr="00445EEF">
              <w:rPr>
                <w:sz w:val="24"/>
                <w:szCs w:val="24"/>
              </w:rPr>
              <w:t>49</w:t>
            </w:r>
          </w:p>
        </w:tc>
        <w:tc>
          <w:tcPr>
            <w:tcW w:w="990" w:type="dxa"/>
            <w:tcBorders>
              <w:top w:val="nil"/>
              <w:left w:val="nil"/>
              <w:bottom w:val="single" w:sz="4" w:space="0" w:color="auto"/>
              <w:right w:val="single" w:sz="4" w:space="0" w:color="auto"/>
            </w:tcBorders>
            <w:shd w:val="clear" w:color="auto" w:fill="auto"/>
            <w:noWrap/>
            <w:vAlign w:val="center"/>
            <w:hideMark/>
          </w:tcPr>
          <w:p w14:paraId="6F7BB849" w14:textId="77777777" w:rsidR="00A71447" w:rsidRPr="00445EEF" w:rsidRDefault="00A71447" w:rsidP="00A71447">
            <w:pPr>
              <w:spacing w:before="0" w:after="0" w:line="240" w:lineRule="auto"/>
              <w:ind w:firstLine="0"/>
              <w:jc w:val="right"/>
              <w:rPr>
                <w:sz w:val="24"/>
                <w:szCs w:val="24"/>
              </w:rPr>
            </w:pPr>
            <w:r w:rsidRPr="00445EEF">
              <w:rPr>
                <w:sz w:val="24"/>
                <w:szCs w:val="24"/>
              </w:rPr>
              <w:t>79</w:t>
            </w:r>
          </w:p>
        </w:tc>
        <w:tc>
          <w:tcPr>
            <w:tcW w:w="876" w:type="dxa"/>
            <w:tcBorders>
              <w:top w:val="nil"/>
              <w:left w:val="nil"/>
              <w:bottom w:val="single" w:sz="4" w:space="0" w:color="auto"/>
              <w:right w:val="single" w:sz="4" w:space="0" w:color="auto"/>
            </w:tcBorders>
            <w:shd w:val="clear" w:color="auto" w:fill="auto"/>
            <w:noWrap/>
            <w:vAlign w:val="center"/>
            <w:hideMark/>
          </w:tcPr>
          <w:p w14:paraId="7859C07A" w14:textId="77777777" w:rsidR="00A71447" w:rsidRPr="00445EEF" w:rsidRDefault="00A71447" w:rsidP="00A71447">
            <w:pPr>
              <w:spacing w:before="0" w:after="0" w:line="240" w:lineRule="auto"/>
              <w:ind w:firstLine="0"/>
              <w:jc w:val="right"/>
              <w:rPr>
                <w:sz w:val="24"/>
                <w:szCs w:val="24"/>
              </w:rPr>
            </w:pPr>
            <w:r w:rsidRPr="00445EEF">
              <w:rPr>
                <w:sz w:val="24"/>
                <w:szCs w:val="24"/>
              </w:rPr>
              <w:t>26</w:t>
            </w:r>
          </w:p>
        </w:tc>
        <w:tc>
          <w:tcPr>
            <w:tcW w:w="900" w:type="dxa"/>
            <w:tcBorders>
              <w:top w:val="nil"/>
              <w:left w:val="nil"/>
              <w:bottom w:val="single" w:sz="4" w:space="0" w:color="auto"/>
              <w:right w:val="single" w:sz="4" w:space="0" w:color="auto"/>
            </w:tcBorders>
            <w:shd w:val="clear" w:color="auto" w:fill="auto"/>
            <w:noWrap/>
            <w:vAlign w:val="center"/>
            <w:hideMark/>
          </w:tcPr>
          <w:p w14:paraId="263A012E" w14:textId="77777777" w:rsidR="00A71447" w:rsidRPr="00445EEF" w:rsidRDefault="00A71447" w:rsidP="00A71447">
            <w:pPr>
              <w:spacing w:before="0" w:after="0" w:line="240" w:lineRule="auto"/>
              <w:ind w:firstLine="0"/>
              <w:jc w:val="right"/>
              <w:rPr>
                <w:sz w:val="24"/>
                <w:szCs w:val="24"/>
              </w:rPr>
            </w:pPr>
            <w:r w:rsidRPr="00445EEF">
              <w:rPr>
                <w:sz w:val="24"/>
                <w:szCs w:val="24"/>
              </w:rPr>
              <w:t>80</w:t>
            </w:r>
          </w:p>
        </w:tc>
        <w:tc>
          <w:tcPr>
            <w:tcW w:w="876" w:type="dxa"/>
            <w:tcBorders>
              <w:top w:val="nil"/>
              <w:left w:val="nil"/>
              <w:bottom w:val="single" w:sz="4" w:space="0" w:color="auto"/>
              <w:right w:val="single" w:sz="8" w:space="0" w:color="auto"/>
            </w:tcBorders>
            <w:shd w:val="clear" w:color="auto" w:fill="auto"/>
            <w:noWrap/>
            <w:vAlign w:val="center"/>
            <w:hideMark/>
          </w:tcPr>
          <w:p w14:paraId="1A4C1B1A" w14:textId="77777777" w:rsidR="00A71447" w:rsidRPr="00445EEF" w:rsidRDefault="00A71447" w:rsidP="00A71447">
            <w:pPr>
              <w:spacing w:before="0" w:after="0" w:line="240" w:lineRule="auto"/>
              <w:ind w:firstLine="0"/>
              <w:jc w:val="right"/>
              <w:rPr>
                <w:sz w:val="24"/>
                <w:szCs w:val="24"/>
              </w:rPr>
            </w:pPr>
            <w:r w:rsidRPr="00445EEF">
              <w:rPr>
                <w:sz w:val="24"/>
                <w:szCs w:val="24"/>
              </w:rPr>
              <w:t>140</w:t>
            </w:r>
          </w:p>
        </w:tc>
      </w:tr>
      <w:tr w:rsidR="00A71447" w:rsidRPr="00445EEF" w14:paraId="3A6EF646"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6579CC3C" w14:textId="77777777" w:rsidR="00A71447" w:rsidRPr="00445EEF" w:rsidRDefault="00A71447" w:rsidP="00A71447">
            <w:pPr>
              <w:spacing w:before="0" w:after="0" w:line="240" w:lineRule="auto"/>
              <w:ind w:firstLine="0"/>
              <w:jc w:val="center"/>
              <w:rPr>
                <w:sz w:val="24"/>
                <w:szCs w:val="24"/>
              </w:rPr>
            </w:pPr>
            <w:r w:rsidRPr="00445EEF">
              <w:rPr>
                <w:sz w:val="24"/>
                <w:szCs w:val="24"/>
              </w:rPr>
              <w:t>2</w:t>
            </w:r>
          </w:p>
        </w:tc>
        <w:tc>
          <w:tcPr>
            <w:tcW w:w="2158" w:type="dxa"/>
            <w:tcBorders>
              <w:top w:val="nil"/>
              <w:left w:val="nil"/>
              <w:bottom w:val="single" w:sz="4" w:space="0" w:color="auto"/>
              <w:right w:val="single" w:sz="4" w:space="0" w:color="auto"/>
            </w:tcBorders>
            <w:shd w:val="clear" w:color="auto" w:fill="auto"/>
            <w:vAlign w:val="center"/>
            <w:hideMark/>
          </w:tcPr>
          <w:p w14:paraId="0C9D0C37" w14:textId="77777777" w:rsidR="00A71447" w:rsidRPr="00445EEF" w:rsidRDefault="00A71447" w:rsidP="00A71447">
            <w:pPr>
              <w:spacing w:before="0" w:after="0" w:line="240" w:lineRule="auto"/>
              <w:ind w:firstLine="0"/>
              <w:rPr>
                <w:sz w:val="24"/>
                <w:szCs w:val="24"/>
              </w:rPr>
            </w:pPr>
            <w:r w:rsidRPr="00445EEF">
              <w:rPr>
                <w:sz w:val="24"/>
                <w:szCs w:val="24"/>
              </w:rPr>
              <w:t>DT nuôi trồng TS</w:t>
            </w:r>
          </w:p>
        </w:tc>
        <w:tc>
          <w:tcPr>
            <w:tcW w:w="840" w:type="dxa"/>
            <w:tcBorders>
              <w:top w:val="nil"/>
              <w:left w:val="nil"/>
              <w:bottom w:val="single" w:sz="4" w:space="0" w:color="auto"/>
              <w:right w:val="single" w:sz="4" w:space="0" w:color="auto"/>
            </w:tcBorders>
            <w:shd w:val="clear" w:color="auto" w:fill="auto"/>
            <w:noWrap/>
            <w:vAlign w:val="center"/>
            <w:hideMark/>
          </w:tcPr>
          <w:p w14:paraId="7FEA5B77" w14:textId="77777777" w:rsidR="00A71447" w:rsidRPr="00445EEF" w:rsidRDefault="00A71447" w:rsidP="00A71447">
            <w:pPr>
              <w:spacing w:before="0" w:after="0" w:line="240" w:lineRule="auto"/>
              <w:ind w:firstLine="0"/>
              <w:jc w:val="center"/>
              <w:rPr>
                <w:sz w:val="16"/>
                <w:szCs w:val="16"/>
              </w:rPr>
            </w:pPr>
            <w:r w:rsidRPr="00445EEF">
              <w:rPr>
                <w:sz w:val="16"/>
                <w:szCs w:val="16"/>
              </w:rPr>
              <w:t>Ha</w:t>
            </w:r>
          </w:p>
        </w:tc>
        <w:tc>
          <w:tcPr>
            <w:tcW w:w="960" w:type="dxa"/>
            <w:tcBorders>
              <w:top w:val="nil"/>
              <w:left w:val="nil"/>
              <w:bottom w:val="single" w:sz="4" w:space="0" w:color="auto"/>
              <w:right w:val="single" w:sz="4" w:space="0" w:color="auto"/>
            </w:tcBorders>
            <w:shd w:val="clear" w:color="auto" w:fill="auto"/>
            <w:noWrap/>
            <w:vAlign w:val="center"/>
            <w:hideMark/>
          </w:tcPr>
          <w:p w14:paraId="5CC3DAFE" w14:textId="77777777" w:rsidR="00A71447" w:rsidRPr="00445EEF" w:rsidRDefault="00A71447" w:rsidP="00A71447">
            <w:pPr>
              <w:spacing w:before="0" w:after="0" w:line="240" w:lineRule="auto"/>
              <w:ind w:firstLine="0"/>
              <w:jc w:val="right"/>
              <w:rPr>
                <w:sz w:val="24"/>
                <w:szCs w:val="24"/>
              </w:rPr>
            </w:pPr>
            <w:r w:rsidRPr="00445EEF">
              <w:rPr>
                <w:sz w:val="24"/>
                <w:szCs w:val="24"/>
              </w:rPr>
              <w:t>604</w:t>
            </w:r>
          </w:p>
        </w:tc>
        <w:tc>
          <w:tcPr>
            <w:tcW w:w="900" w:type="dxa"/>
            <w:tcBorders>
              <w:top w:val="nil"/>
              <w:left w:val="nil"/>
              <w:bottom w:val="single" w:sz="4" w:space="0" w:color="auto"/>
              <w:right w:val="single" w:sz="4" w:space="0" w:color="auto"/>
            </w:tcBorders>
            <w:shd w:val="clear" w:color="auto" w:fill="auto"/>
            <w:noWrap/>
            <w:vAlign w:val="center"/>
            <w:hideMark/>
          </w:tcPr>
          <w:p w14:paraId="60B5185D" w14:textId="77777777" w:rsidR="00A71447" w:rsidRPr="00445EEF" w:rsidRDefault="00A71447" w:rsidP="00A71447">
            <w:pPr>
              <w:spacing w:before="0" w:after="0" w:line="240" w:lineRule="auto"/>
              <w:ind w:firstLine="0"/>
              <w:jc w:val="right"/>
              <w:rPr>
                <w:sz w:val="24"/>
                <w:szCs w:val="24"/>
              </w:rPr>
            </w:pPr>
            <w:r w:rsidRPr="00445EEF">
              <w:rPr>
                <w:sz w:val="24"/>
                <w:szCs w:val="24"/>
              </w:rPr>
              <w:t>972</w:t>
            </w:r>
          </w:p>
        </w:tc>
        <w:tc>
          <w:tcPr>
            <w:tcW w:w="990" w:type="dxa"/>
            <w:tcBorders>
              <w:top w:val="nil"/>
              <w:left w:val="nil"/>
              <w:bottom w:val="single" w:sz="4" w:space="0" w:color="auto"/>
              <w:right w:val="single" w:sz="4" w:space="0" w:color="auto"/>
            </w:tcBorders>
            <w:shd w:val="clear" w:color="auto" w:fill="auto"/>
            <w:noWrap/>
            <w:vAlign w:val="center"/>
            <w:hideMark/>
          </w:tcPr>
          <w:p w14:paraId="1E749CAD" w14:textId="77777777" w:rsidR="00A71447" w:rsidRPr="00445EEF" w:rsidRDefault="00A71447" w:rsidP="00A71447">
            <w:pPr>
              <w:spacing w:before="0" w:after="0" w:line="240" w:lineRule="auto"/>
              <w:ind w:firstLine="0"/>
              <w:jc w:val="right"/>
              <w:rPr>
                <w:sz w:val="24"/>
                <w:szCs w:val="24"/>
              </w:rPr>
            </w:pPr>
            <w:r w:rsidRPr="00445EEF">
              <w:rPr>
                <w:sz w:val="24"/>
                <w:szCs w:val="24"/>
              </w:rPr>
              <w:t>1.564</w:t>
            </w:r>
          </w:p>
        </w:tc>
        <w:tc>
          <w:tcPr>
            <w:tcW w:w="876" w:type="dxa"/>
            <w:tcBorders>
              <w:top w:val="nil"/>
              <w:left w:val="nil"/>
              <w:bottom w:val="single" w:sz="4" w:space="0" w:color="auto"/>
              <w:right w:val="single" w:sz="4" w:space="0" w:color="auto"/>
            </w:tcBorders>
            <w:shd w:val="clear" w:color="auto" w:fill="auto"/>
            <w:noWrap/>
            <w:vAlign w:val="center"/>
            <w:hideMark/>
          </w:tcPr>
          <w:p w14:paraId="7AAB5A1B" w14:textId="77777777" w:rsidR="00A71447" w:rsidRPr="00445EEF" w:rsidRDefault="00A71447" w:rsidP="00A71447">
            <w:pPr>
              <w:spacing w:before="0" w:after="0" w:line="240" w:lineRule="auto"/>
              <w:ind w:firstLine="0"/>
              <w:jc w:val="right"/>
              <w:rPr>
                <w:sz w:val="24"/>
                <w:szCs w:val="24"/>
              </w:rPr>
            </w:pPr>
            <w:r w:rsidRPr="00445EEF">
              <w:rPr>
                <w:sz w:val="24"/>
                <w:szCs w:val="24"/>
              </w:rPr>
              <w:t>591</w:t>
            </w:r>
          </w:p>
        </w:tc>
        <w:tc>
          <w:tcPr>
            <w:tcW w:w="900" w:type="dxa"/>
            <w:tcBorders>
              <w:top w:val="nil"/>
              <w:left w:val="nil"/>
              <w:bottom w:val="single" w:sz="4" w:space="0" w:color="auto"/>
              <w:right w:val="single" w:sz="4" w:space="0" w:color="auto"/>
            </w:tcBorders>
            <w:shd w:val="clear" w:color="auto" w:fill="auto"/>
            <w:vAlign w:val="center"/>
            <w:hideMark/>
          </w:tcPr>
          <w:p w14:paraId="1AACC608" w14:textId="77777777" w:rsidR="00A71447" w:rsidRPr="00445EEF" w:rsidRDefault="00A71447" w:rsidP="00A71447">
            <w:pPr>
              <w:spacing w:before="0" w:after="0" w:line="240" w:lineRule="auto"/>
              <w:ind w:firstLine="0"/>
              <w:jc w:val="right"/>
              <w:rPr>
                <w:sz w:val="24"/>
                <w:szCs w:val="24"/>
              </w:rPr>
            </w:pPr>
            <w:r w:rsidRPr="00445EEF">
              <w:rPr>
                <w:sz w:val="24"/>
                <w:szCs w:val="24"/>
              </w:rPr>
              <w:t>1.261</w:t>
            </w:r>
          </w:p>
        </w:tc>
        <w:tc>
          <w:tcPr>
            <w:tcW w:w="876" w:type="dxa"/>
            <w:tcBorders>
              <w:top w:val="nil"/>
              <w:left w:val="nil"/>
              <w:bottom w:val="single" w:sz="4" w:space="0" w:color="auto"/>
              <w:right w:val="single" w:sz="8" w:space="0" w:color="auto"/>
            </w:tcBorders>
            <w:shd w:val="clear" w:color="auto" w:fill="auto"/>
            <w:noWrap/>
            <w:vAlign w:val="center"/>
            <w:hideMark/>
          </w:tcPr>
          <w:p w14:paraId="7135DD12" w14:textId="77777777" w:rsidR="00A71447" w:rsidRPr="00445EEF" w:rsidRDefault="00A71447" w:rsidP="00A71447">
            <w:pPr>
              <w:spacing w:before="0" w:after="0" w:line="240" w:lineRule="auto"/>
              <w:ind w:firstLine="0"/>
              <w:jc w:val="right"/>
              <w:rPr>
                <w:sz w:val="24"/>
                <w:szCs w:val="24"/>
              </w:rPr>
            </w:pPr>
            <w:r w:rsidRPr="00445EEF">
              <w:rPr>
                <w:sz w:val="24"/>
                <w:szCs w:val="24"/>
              </w:rPr>
              <w:t>1.677</w:t>
            </w:r>
          </w:p>
        </w:tc>
      </w:tr>
      <w:tr w:rsidR="00A71447" w:rsidRPr="00445EEF" w14:paraId="0AA2A41F"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4DEAA349"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3D8708C7" w14:textId="77777777" w:rsidR="00A71447" w:rsidRPr="00445EEF" w:rsidRDefault="00A71447" w:rsidP="00A71447">
            <w:pPr>
              <w:spacing w:before="0" w:after="0" w:line="240" w:lineRule="auto"/>
              <w:ind w:firstLine="0"/>
              <w:rPr>
                <w:sz w:val="24"/>
                <w:szCs w:val="24"/>
              </w:rPr>
            </w:pPr>
            <w:r w:rsidRPr="00445EEF">
              <w:rPr>
                <w:sz w:val="24"/>
                <w:szCs w:val="24"/>
              </w:rPr>
              <w:t xml:space="preserve">  - DT trong ao hồ</w:t>
            </w:r>
          </w:p>
        </w:tc>
        <w:tc>
          <w:tcPr>
            <w:tcW w:w="840" w:type="dxa"/>
            <w:tcBorders>
              <w:top w:val="nil"/>
              <w:left w:val="nil"/>
              <w:bottom w:val="single" w:sz="4" w:space="0" w:color="auto"/>
              <w:right w:val="single" w:sz="4" w:space="0" w:color="auto"/>
            </w:tcBorders>
            <w:shd w:val="clear" w:color="auto" w:fill="auto"/>
            <w:noWrap/>
            <w:vAlign w:val="center"/>
            <w:hideMark/>
          </w:tcPr>
          <w:p w14:paraId="00688B4B"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45B47D49" w14:textId="77777777" w:rsidR="00A71447" w:rsidRPr="00445EEF" w:rsidRDefault="00A71447" w:rsidP="00A71447">
            <w:pPr>
              <w:spacing w:before="0" w:after="0" w:line="240" w:lineRule="auto"/>
              <w:ind w:firstLine="0"/>
              <w:jc w:val="right"/>
              <w:rPr>
                <w:sz w:val="24"/>
                <w:szCs w:val="24"/>
              </w:rPr>
            </w:pPr>
            <w:r w:rsidRPr="00445EEF">
              <w:rPr>
                <w:sz w:val="24"/>
                <w:szCs w:val="24"/>
              </w:rPr>
              <w:t>604</w:t>
            </w:r>
          </w:p>
        </w:tc>
        <w:tc>
          <w:tcPr>
            <w:tcW w:w="900" w:type="dxa"/>
            <w:tcBorders>
              <w:top w:val="nil"/>
              <w:left w:val="nil"/>
              <w:bottom w:val="single" w:sz="4" w:space="0" w:color="auto"/>
              <w:right w:val="single" w:sz="4" w:space="0" w:color="auto"/>
            </w:tcBorders>
            <w:shd w:val="clear" w:color="auto" w:fill="auto"/>
            <w:noWrap/>
            <w:vAlign w:val="center"/>
            <w:hideMark/>
          </w:tcPr>
          <w:p w14:paraId="38372679" w14:textId="77777777" w:rsidR="00A71447" w:rsidRPr="00445EEF" w:rsidRDefault="00A71447" w:rsidP="00A71447">
            <w:pPr>
              <w:spacing w:before="0" w:after="0" w:line="240" w:lineRule="auto"/>
              <w:ind w:firstLine="0"/>
              <w:jc w:val="right"/>
              <w:rPr>
                <w:sz w:val="24"/>
                <w:szCs w:val="24"/>
              </w:rPr>
            </w:pPr>
            <w:r w:rsidRPr="00445EEF">
              <w:rPr>
                <w:sz w:val="24"/>
                <w:szCs w:val="24"/>
              </w:rPr>
              <w:t>972</w:t>
            </w:r>
          </w:p>
        </w:tc>
        <w:tc>
          <w:tcPr>
            <w:tcW w:w="990" w:type="dxa"/>
            <w:tcBorders>
              <w:top w:val="nil"/>
              <w:left w:val="nil"/>
              <w:bottom w:val="single" w:sz="4" w:space="0" w:color="auto"/>
              <w:right w:val="single" w:sz="4" w:space="0" w:color="auto"/>
            </w:tcBorders>
            <w:shd w:val="clear" w:color="auto" w:fill="auto"/>
            <w:noWrap/>
            <w:vAlign w:val="center"/>
            <w:hideMark/>
          </w:tcPr>
          <w:p w14:paraId="36CBC6BA" w14:textId="77777777" w:rsidR="00A71447" w:rsidRPr="00445EEF" w:rsidRDefault="00A71447" w:rsidP="00A71447">
            <w:pPr>
              <w:spacing w:before="0" w:after="0" w:line="240" w:lineRule="auto"/>
              <w:ind w:firstLine="0"/>
              <w:jc w:val="right"/>
              <w:rPr>
                <w:sz w:val="24"/>
                <w:szCs w:val="24"/>
              </w:rPr>
            </w:pPr>
            <w:r w:rsidRPr="00445EEF">
              <w:rPr>
                <w:sz w:val="24"/>
                <w:szCs w:val="24"/>
              </w:rPr>
              <w:t>1.564</w:t>
            </w:r>
          </w:p>
        </w:tc>
        <w:tc>
          <w:tcPr>
            <w:tcW w:w="876" w:type="dxa"/>
            <w:tcBorders>
              <w:top w:val="nil"/>
              <w:left w:val="nil"/>
              <w:bottom w:val="single" w:sz="4" w:space="0" w:color="auto"/>
              <w:right w:val="single" w:sz="4" w:space="0" w:color="auto"/>
            </w:tcBorders>
            <w:shd w:val="clear" w:color="auto" w:fill="auto"/>
            <w:noWrap/>
            <w:vAlign w:val="center"/>
            <w:hideMark/>
          </w:tcPr>
          <w:p w14:paraId="42938E15" w14:textId="77777777" w:rsidR="00A71447" w:rsidRPr="00445EEF" w:rsidRDefault="00A71447" w:rsidP="00A71447">
            <w:pPr>
              <w:spacing w:before="0" w:after="0" w:line="240" w:lineRule="auto"/>
              <w:ind w:firstLine="0"/>
              <w:jc w:val="right"/>
              <w:rPr>
                <w:sz w:val="24"/>
                <w:szCs w:val="24"/>
              </w:rPr>
            </w:pPr>
            <w:r w:rsidRPr="00445EEF">
              <w:rPr>
                <w:sz w:val="24"/>
                <w:szCs w:val="24"/>
              </w:rPr>
              <w:t>591</w:t>
            </w:r>
          </w:p>
        </w:tc>
        <w:tc>
          <w:tcPr>
            <w:tcW w:w="900" w:type="dxa"/>
            <w:tcBorders>
              <w:top w:val="nil"/>
              <w:left w:val="nil"/>
              <w:bottom w:val="single" w:sz="4" w:space="0" w:color="auto"/>
              <w:right w:val="single" w:sz="4" w:space="0" w:color="auto"/>
            </w:tcBorders>
            <w:shd w:val="clear" w:color="auto" w:fill="auto"/>
            <w:noWrap/>
            <w:vAlign w:val="center"/>
            <w:hideMark/>
          </w:tcPr>
          <w:p w14:paraId="31BEA488" w14:textId="77777777" w:rsidR="00A71447" w:rsidRPr="00445EEF" w:rsidRDefault="00A71447" w:rsidP="00A71447">
            <w:pPr>
              <w:spacing w:before="0" w:after="0" w:line="240" w:lineRule="auto"/>
              <w:ind w:firstLine="0"/>
              <w:jc w:val="right"/>
              <w:rPr>
                <w:sz w:val="24"/>
                <w:szCs w:val="24"/>
              </w:rPr>
            </w:pPr>
            <w:r w:rsidRPr="00445EEF">
              <w:rPr>
                <w:sz w:val="24"/>
                <w:szCs w:val="24"/>
              </w:rPr>
              <w:t>593</w:t>
            </w:r>
          </w:p>
        </w:tc>
        <w:tc>
          <w:tcPr>
            <w:tcW w:w="876" w:type="dxa"/>
            <w:tcBorders>
              <w:top w:val="nil"/>
              <w:left w:val="nil"/>
              <w:bottom w:val="single" w:sz="4" w:space="0" w:color="auto"/>
              <w:right w:val="single" w:sz="8" w:space="0" w:color="auto"/>
            </w:tcBorders>
            <w:shd w:val="clear" w:color="auto" w:fill="auto"/>
            <w:noWrap/>
            <w:vAlign w:val="center"/>
            <w:hideMark/>
          </w:tcPr>
          <w:p w14:paraId="79BAB445" w14:textId="77777777" w:rsidR="00A71447" w:rsidRPr="00445EEF" w:rsidRDefault="00A71447" w:rsidP="00A71447">
            <w:pPr>
              <w:spacing w:before="0" w:after="0" w:line="240" w:lineRule="auto"/>
              <w:ind w:firstLine="0"/>
              <w:jc w:val="right"/>
              <w:rPr>
                <w:sz w:val="24"/>
                <w:szCs w:val="24"/>
              </w:rPr>
            </w:pPr>
            <w:r w:rsidRPr="00445EEF">
              <w:rPr>
                <w:sz w:val="24"/>
                <w:szCs w:val="24"/>
              </w:rPr>
              <w:t>677</w:t>
            </w:r>
          </w:p>
        </w:tc>
      </w:tr>
      <w:tr w:rsidR="00A71447" w:rsidRPr="00445EEF" w14:paraId="2BD9C331" w14:textId="77777777" w:rsidTr="00A71447">
        <w:trPr>
          <w:trHeight w:val="630"/>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1C7EDFDA" w14:textId="77777777" w:rsidR="00A71447" w:rsidRPr="00445EEF" w:rsidRDefault="00A71447" w:rsidP="00A71447">
            <w:pPr>
              <w:spacing w:before="0" w:after="0" w:line="240" w:lineRule="auto"/>
              <w:ind w:firstLine="0"/>
              <w:jc w:val="center"/>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4A5E7693" w14:textId="77777777" w:rsidR="00A71447" w:rsidRPr="00445EEF" w:rsidRDefault="00A71447" w:rsidP="00A71447">
            <w:pPr>
              <w:spacing w:before="0" w:after="0" w:line="240" w:lineRule="auto"/>
              <w:ind w:firstLine="0"/>
              <w:rPr>
                <w:sz w:val="24"/>
                <w:szCs w:val="24"/>
              </w:rPr>
            </w:pPr>
            <w:r w:rsidRPr="00445EEF">
              <w:rPr>
                <w:sz w:val="24"/>
                <w:szCs w:val="24"/>
              </w:rPr>
              <w:t xml:space="preserve">  - DT nuôi trong hồ thủy điện, thủy lợi</w:t>
            </w:r>
          </w:p>
        </w:tc>
        <w:tc>
          <w:tcPr>
            <w:tcW w:w="840" w:type="dxa"/>
            <w:tcBorders>
              <w:top w:val="nil"/>
              <w:left w:val="nil"/>
              <w:bottom w:val="single" w:sz="4" w:space="0" w:color="auto"/>
              <w:right w:val="single" w:sz="4" w:space="0" w:color="auto"/>
            </w:tcBorders>
            <w:shd w:val="clear" w:color="auto" w:fill="auto"/>
            <w:noWrap/>
            <w:vAlign w:val="center"/>
            <w:hideMark/>
          </w:tcPr>
          <w:p w14:paraId="24F7D114"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521CA06A"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14:paraId="2F42EC88"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90" w:type="dxa"/>
            <w:tcBorders>
              <w:top w:val="nil"/>
              <w:left w:val="nil"/>
              <w:bottom w:val="single" w:sz="4" w:space="0" w:color="auto"/>
              <w:right w:val="single" w:sz="4" w:space="0" w:color="auto"/>
            </w:tcBorders>
            <w:shd w:val="clear" w:color="auto" w:fill="auto"/>
            <w:noWrap/>
            <w:vAlign w:val="center"/>
            <w:hideMark/>
          </w:tcPr>
          <w:p w14:paraId="3578F812"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876" w:type="dxa"/>
            <w:tcBorders>
              <w:top w:val="nil"/>
              <w:left w:val="nil"/>
              <w:bottom w:val="single" w:sz="4" w:space="0" w:color="auto"/>
              <w:right w:val="single" w:sz="4" w:space="0" w:color="auto"/>
            </w:tcBorders>
            <w:shd w:val="clear" w:color="auto" w:fill="auto"/>
            <w:noWrap/>
            <w:vAlign w:val="center"/>
            <w:hideMark/>
          </w:tcPr>
          <w:p w14:paraId="7CD19C22"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14:paraId="105FBD24" w14:textId="77777777" w:rsidR="00A71447" w:rsidRPr="00445EEF" w:rsidRDefault="00A71447" w:rsidP="00A71447">
            <w:pPr>
              <w:spacing w:before="0" w:after="0" w:line="240" w:lineRule="auto"/>
              <w:ind w:firstLine="0"/>
              <w:jc w:val="right"/>
              <w:rPr>
                <w:sz w:val="24"/>
                <w:szCs w:val="24"/>
              </w:rPr>
            </w:pPr>
            <w:r w:rsidRPr="00445EEF">
              <w:rPr>
                <w:sz w:val="24"/>
                <w:szCs w:val="24"/>
              </w:rPr>
              <w:t>668</w:t>
            </w:r>
          </w:p>
        </w:tc>
        <w:tc>
          <w:tcPr>
            <w:tcW w:w="876" w:type="dxa"/>
            <w:tcBorders>
              <w:top w:val="nil"/>
              <w:left w:val="nil"/>
              <w:bottom w:val="single" w:sz="4" w:space="0" w:color="auto"/>
              <w:right w:val="single" w:sz="8" w:space="0" w:color="auto"/>
            </w:tcBorders>
            <w:shd w:val="clear" w:color="auto" w:fill="auto"/>
            <w:noWrap/>
            <w:vAlign w:val="center"/>
            <w:hideMark/>
          </w:tcPr>
          <w:p w14:paraId="43E7BA10" w14:textId="77777777" w:rsidR="00A71447" w:rsidRPr="00445EEF" w:rsidRDefault="00A71447" w:rsidP="00A71447">
            <w:pPr>
              <w:spacing w:before="0" w:after="0" w:line="240" w:lineRule="auto"/>
              <w:ind w:firstLine="0"/>
              <w:jc w:val="right"/>
              <w:rPr>
                <w:sz w:val="24"/>
                <w:szCs w:val="24"/>
              </w:rPr>
            </w:pPr>
            <w:r w:rsidRPr="00445EEF">
              <w:rPr>
                <w:sz w:val="24"/>
                <w:szCs w:val="24"/>
              </w:rPr>
              <w:t>1.000</w:t>
            </w:r>
          </w:p>
        </w:tc>
      </w:tr>
      <w:tr w:rsidR="00A71447" w:rsidRPr="00445EEF" w14:paraId="5F8E6AC0"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5C21FE4C" w14:textId="77777777" w:rsidR="00A71447" w:rsidRPr="00445EEF" w:rsidRDefault="00A71447" w:rsidP="00A71447">
            <w:pPr>
              <w:spacing w:before="0" w:after="0" w:line="240" w:lineRule="auto"/>
              <w:ind w:firstLine="0"/>
              <w:jc w:val="center"/>
              <w:rPr>
                <w:sz w:val="24"/>
                <w:szCs w:val="24"/>
              </w:rPr>
            </w:pPr>
            <w:r w:rsidRPr="00445EEF">
              <w:rPr>
                <w:sz w:val="24"/>
                <w:szCs w:val="24"/>
              </w:rPr>
              <w:t>3</w:t>
            </w:r>
          </w:p>
        </w:tc>
        <w:tc>
          <w:tcPr>
            <w:tcW w:w="2158" w:type="dxa"/>
            <w:tcBorders>
              <w:top w:val="nil"/>
              <w:left w:val="nil"/>
              <w:bottom w:val="single" w:sz="4" w:space="0" w:color="auto"/>
              <w:right w:val="single" w:sz="4" w:space="0" w:color="auto"/>
            </w:tcBorders>
            <w:shd w:val="clear" w:color="auto" w:fill="auto"/>
            <w:vAlign w:val="center"/>
            <w:hideMark/>
          </w:tcPr>
          <w:p w14:paraId="1F259F19" w14:textId="77777777" w:rsidR="00A71447" w:rsidRPr="00445EEF" w:rsidRDefault="00A71447" w:rsidP="00A71447">
            <w:pPr>
              <w:spacing w:before="0" w:after="0" w:line="240" w:lineRule="auto"/>
              <w:ind w:firstLine="0"/>
              <w:rPr>
                <w:sz w:val="24"/>
                <w:szCs w:val="24"/>
              </w:rPr>
            </w:pPr>
            <w:r w:rsidRPr="00445EEF">
              <w:rPr>
                <w:sz w:val="24"/>
                <w:szCs w:val="24"/>
              </w:rPr>
              <w:t>LĐ ngành thủy sản</w:t>
            </w:r>
          </w:p>
        </w:tc>
        <w:tc>
          <w:tcPr>
            <w:tcW w:w="840" w:type="dxa"/>
            <w:tcBorders>
              <w:top w:val="nil"/>
              <w:left w:val="nil"/>
              <w:bottom w:val="single" w:sz="4" w:space="0" w:color="auto"/>
              <w:right w:val="single" w:sz="4" w:space="0" w:color="auto"/>
            </w:tcBorders>
            <w:shd w:val="clear" w:color="auto" w:fill="auto"/>
            <w:noWrap/>
            <w:vAlign w:val="center"/>
            <w:hideMark/>
          </w:tcPr>
          <w:p w14:paraId="015554BB" w14:textId="77777777" w:rsidR="00A71447" w:rsidRPr="00445EEF" w:rsidRDefault="00A71447" w:rsidP="00A71447">
            <w:pPr>
              <w:spacing w:before="0" w:after="0" w:line="240" w:lineRule="auto"/>
              <w:ind w:firstLine="0"/>
              <w:jc w:val="center"/>
              <w:rPr>
                <w:sz w:val="16"/>
                <w:szCs w:val="16"/>
              </w:rPr>
            </w:pPr>
            <w:r w:rsidRPr="00445EEF">
              <w:rPr>
                <w:sz w:val="16"/>
                <w:szCs w:val="16"/>
              </w:rPr>
              <w:t>Người</w:t>
            </w:r>
          </w:p>
        </w:tc>
        <w:tc>
          <w:tcPr>
            <w:tcW w:w="960" w:type="dxa"/>
            <w:tcBorders>
              <w:top w:val="nil"/>
              <w:left w:val="nil"/>
              <w:bottom w:val="single" w:sz="4" w:space="0" w:color="auto"/>
              <w:right w:val="single" w:sz="4" w:space="0" w:color="auto"/>
            </w:tcBorders>
            <w:shd w:val="clear" w:color="auto" w:fill="auto"/>
            <w:noWrap/>
            <w:vAlign w:val="center"/>
            <w:hideMark/>
          </w:tcPr>
          <w:p w14:paraId="41A04AD2"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14:paraId="3D633FAB"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90" w:type="dxa"/>
            <w:tcBorders>
              <w:top w:val="nil"/>
              <w:left w:val="nil"/>
              <w:bottom w:val="single" w:sz="4" w:space="0" w:color="auto"/>
              <w:right w:val="single" w:sz="4" w:space="0" w:color="auto"/>
            </w:tcBorders>
            <w:shd w:val="clear" w:color="auto" w:fill="auto"/>
            <w:noWrap/>
            <w:vAlign w:val="center"/>
            <w:hideMark/>
          </w:tcPr>
          <w:p w14:paraId="238E5F36"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876" w:type="dxa"/>
            <w:tcBorders>
              <w:top w:val="nil"/>
              <w:left w:val="nil"/>
              <w:bottom w:val="single" w:sz="4" w:space="0" w:color="auto"/>
              <w:right w:val="single" w:sz="4" w:space="0" w:color="auto"/>
            </w:tcBorders>
            <w:shd w:val="clear" w:color="auto" w:fill="auto"/>
            <w:noWrap/>
            <w:vAlign w:val="center"/>
            <w:hideMark/>
          </w:tcPr>
          <w:p w14:paraId="27E75729" w14:textId="77777777" w:rsidR="00A71447" w:rsidRPr="00445EEF" w:rsidRDefault="00A71447" w:rsidP="00A71447">
            <w:pPr>
              <w:spacing w:before="0" w:after="0" w:line="240" w:lineRule="auto"/>
              <w:ind w:firstLine="0"/>
              <w:jc w:val="right"/>
              <w:rPr>
                <w:sz w:val="24"/>
                <w:szCs w:val="24"/>
              </w:rPr>
            </w:pPr>
            <w:r w:rsidRPr="00445EEF">
              <w:rPr>
                <w:sz w:val="24"/>
                <w:szCs w:val="24"/>
              </w:rPr>
              <w:t>12.411</w:t>
            </w:r>
          </w:p>
        </w:tc>
        <w:tc>
          <w:tcPr>
            <w:tcW w:w="900" w:type="dxa"/>
            <w:tcBorders>
              <w:top w:val="nil"/>
              <w:left w:val="nil"/>
              <w:bottom w:val="single" w:sz="4" w:space="0" w:color="auto"/>
              <w:right w:val="single" w:sz="4" w:space="0" w:color="auto"/>
            </w:tcBorders>
            <w:shd w:val="clear" w:color="auto" w:fill="auto"/>
            <w:noWrap/>
            <w:vAlign w:val="center"/>
            <w:hideMark/>
          </w:tcPr>
          <w:p w14:paraId="710790BD" w14:textId="77777777" w:rsidR="00A71447" w:rsidRPr="00445EEF" w:rsidRDefault="00A71447" w:rsidP="00A71447">
            <w:pPr>
              <w:spacing w:before="0" w:after="0" w:line="240" w:lineRule="auto"/>
              <w:ind w:firstLine="0"/>
              <w:jc w:val="right"/>
              <w:rPr>
                <w:sz w:val="24"/>
                <w:szCs w:val="24"/>
              </w:rPr>
            </w:pPr>
            <w:r w:rsidRPr="00445EEF">
              <w:rPr>
                <w:sz w:val="24"/>
                <w:szCs w:val="24"/>
              </w:rPr>
              <w:t>26.481</w:t>
            </w:r>
          </w:p>
        </w:tc>
        <w:tc>
          <w:tcPr>
            <w:tcW w:w="876" w:type="dxa"/>
            <w:tcBorders>
              <w:top w:val="nil"/>
              <w:left w:val="nil"/>
              <w:bottom w:val="single" w:sz="4" w:space="0" w:color="auto"/>
              <w:right w:val="single" w:sz="8" w:space="0" w:color="auto"/>
            </w:tcBorders>
            <w:shd w:val="clear" w:color="auto" w:fill="auto"/>
            <w:noWrap/>
            <w:vAlign w:val="center"/>
            <w:hideMark/>
          </w:tcPr>
          <w:p w14:paraId="4A48A27D" w14:textId="77777777" w:rsidR="00A71447" w:rsidRPr="00445EEF" w:rsidRDefault="00A71447" w:rsidP="00A71447">
            <w:pPr>
              <w:spacing w:before="0" w:after="0" w:line="240" w:lineRule="auto"/>
              <w:ind w:firstLine="0"/>
              <w:jc w:val="right"/>
              <w:rPr>
                <w:sz w:val="24"/>
                <w:szCs w:val="24"/>
              </w:rPr>
            </w:pPr>
            <w:r w:rsidRPr="00445EEF">
              <w:rPr>
                <w:sz w:val="24"/>
                <w:szCs w:val="24"/>
              </w:rPr>
              <w:t>35.217</w:t>
            </w:r>
          </w:p>
        </w:tc>
      </w:tr>
      <w:tr w:rsidR="00A71447" w:rsidRPr="00445EEF" w14:paraId="62A3952D"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75A243AE"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6D0B54AE" w14:textId="77777777" w:rsidR="00A71447" w:rsidRPr="00445EEF" w:rsidRDefault="00A71447" w:rsidP="00A71447">
            <w:pPr>
              <w:spacing w:before="0" w:after="0" w:line="240" w:lineRule="auto"/>
              <w:ind w:firstLine="0"/>
              <w:rPr>
                <w:sz w:val="24"/>
                <w:szCs w:val="24"/>
              </w:rPr>
            </w:pPr>
            <w:r w:rsidRPr="00445EEF">
              <w:rPr>
                <w:sz w:val="24"/>
                <w:szCs w:val="24"/>
              </w:rPr>
              <w:t xml:space="preserve"> Trong đó: </w:t>
            </w:r>
          </w:p>
          <w:p w14:paraId="66BC9BC2" w14:textId="77777777" w:rsidR="00A71447" w:rsidRPr="00445EEF" w:rsidRDefault="00A71447" w:rsidP="00A71447">
            <w:pPr>
              <w:spacing w:before="0" w:after="0" w:line="240" w:lineRule="auto"/>
              <w:ind w:firstLine="0"/>
              <w:rPr>
                <w:sz w:val="24"/>
                <w:szCs w:val="24"/>
              </w:rPr>
            </w:pPr>
            <w:r w:rsidRPr="00445EEF">
              <w:rPr>
                <w:sz w:val="24"/>
                <w:szCs w:val="24"/>
              </w:rPr>
              <w:t>- LĐ khai thác</w:t>
            </w:r>
          </w:p>
        </w:tc>
        <w:tc>
          <w:tcPr>
            <w:tcW w:w="840" w:type="dxa"/>
            <w:tcBorders>
              <w:top w:val="nil"/>
              <w:left w:val="nil"/>
              <w:bottom w:val="single" w:sz="4" w:space="0" w:color="auto"/>
              <w:right w:val="single" w:sz="4" w:space="0" w:color="auto"/>
            </w:tcBorders>
            <w:shd w:val="clear" w:color="auto" w:fill="auto"/>
            <w:noWrap/>
            <w:vAlign w:val="center"/>
            <w:hideMark/>
          </w:tcPr>
          <w:p w14:paraId="6CB047C0"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41BD8EA1"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14:paraId="20159653"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90" w:type="dxa"/>
            <w:tcBorders>
              <w:top w:val="nil"/>
              <w:left w:val="nil"/>
              <w:bottom w:val="single" w:sz="4" w:space="0" w:color="auto"/>
              <w:right w:val="single" w:sz="4" w:space="0" w:color="auto"/>
            </w:tcBorders>
            <w:shd w:val="clear" w:color="auto" w:fill="auto"/>
            <w:noWrap/>
            <w:vAlign w:val="center"/>
            <w:hideMark/>
          </w:tcPr>
          <w:p w14:paraId="7734ADD7"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876" w:type="dxa"/>
            <w:tcBorders>
              <w:top w:val="nil"/>
              <w:left w:val="nil"/>
              <w:bottom w:val="single" w:sz="4" w:space="0" w:color="auto"/>
              <w:right w:val="single" w:sz="4" w:space="0" w:color="auto"/>
            </w:tcBorders>
            <w:shd w:val="clear" w:color="auto" w:fill="auto"/>
            <w:noWrap/>
            <w:vAlign w:val="center"/>
            <w:hideMark/>
          </w:tcPr>
          <w:p w14:paraId="3AFDFA15" w14:textId="77777777" w:rsidR="00A71447" w:rsidRPr="00445EEF" w:rsidRDefault="00A71447" w:rsidP="00A71447">
            <w:pPr>
              <w:spacing w:before="0" w:after="0" w:line="240" w:lineRule="auto"/>
              <w:ind w:firstLine="0"/>
              <w:jc w:val="right"/>
              <w:rPr>
                <w:sz w:val="24"/>
                <w:szCs w:val="24"/>
              </w:rPr>
            </w:pPr>
            <w:r w:rsidRPr="00445EEF">
              <w:rPr>
                <w:sz w:val="24"/>
                <w:szCs w:val="24"/>
              </w:rPr>
              <w:t>5.319</w:t>
            </w:r>
          </w:p>
        </w:tc>
        <w:tc>
          <w:tcPr>
            <w:tcW w:w="900" w:type="dxa"/>
            <w:tcBorders>
              <w:top w:val="nil"/>
              <w:left w:val="nil"/>
              <w:bottom w:val="single" w:sz="4" w:space="0" w:color="auto"/>
              <w:right w:val="single" w:sz="4" w:space="0" w:color="auto"/>
            </w:tcBorders>
            <w:shd w:val="clear" w:color="auto" w:fill="auto"/>
            <w:noWrap/>
            <w:vAlign w:val="center"/>
            <w:hideMark/>
          </w:tcPr>
          <w:p w14:paraId="3C6FBD8A" w14:textId="77777777" w:rsidR="00A71447" w:rsidRPr="00445EEF" w:rsidRDefault="00A71447" w:rsidP="00A71447">
            <w:pPr>
              <w:spacing w:before="0" w:after="0" w:line="240" w:lineRule="auto"/>
              <w:ind w:firstLine="0"/>
              <w:jc w:val="right"/>
              <w:rPr>
                <w:sz w:val="24"/>
                <w:szCs w:val="24"/>
              </w:rPr>
            </w:pPr>
            <w:r w:rsidRPr="00445EEF">
              <w:rPr>
                <w:sz w:val="24"/>
                <w:szCs w:val="24"/>
              </w:rPr>
              <w:t>11.349</w:t>
            </w:r>
          </w:p>
        </w:tc>
        <w:tc>
          <w:tcPr>
            <w:tcW w:w="876" w:type="dxa"/>
            <w:tcBorders>
              <w:top w:val="nil"/>
              <w:left w:val="nil"/>
              <w:bottom w:val="single" w:sz="4" w:space="0" w:color="auto"/>
              <w:right w:val="single" w:sz="8" w:space="0" w:color="auto"/>
            </w:tcBorders>
            <w:shd w:val="clear" w:color="auto" w:fill="auto"/>
            <w:noWrap/>
            <w:vAlign w:val="center"/>
            <w:hideMark/>
          </w:tcPr>
          <w:p w14:paraId="25C71CAB" w14:textId="77777777" w:rsidR="00A71447" w:rsidRPr="00445EEF" w:rsidRDefault="00A71447" w:rsidP="00A71447">
            <w:pPr>
              <w:spacing w:before="0" w:after="0" w:line="240" w:lineRule="auto"/>
              <w:ind w:firstLine="0"/>
              <w:jc w:val="right"/>
              <w:rPr>
                <w:sz w:val="24"/>
                <w:szCs w:val="24"/>
              </w:rPr>
            </w:pPr>
            <w:r w:rsidRPr="00445EEF">
              <w:rPr>
                <w:sz w:val="24"/>
                <w:szCs w:val="24"/>
              </w:rPr>
              <w:t>15.093</w:t>
            </w:r>
          </w:p>
        </w:tc>
      </w:tr>
      <w:tr w:rsidR="00A71447" w:rsidRPr="00445EEF" w14:paraId="4CAEAC19" w14:textId="77777777" w:rsidTr="00A71447">
        <w:trPr>
          <w:trHeight w:val="315"/>
        </w:trPr>
        <w:tc>
          <w:tcPr>
            <w:tcW w:w="640" w:type="dxa"/>
            <w:tcBorders>
              <w:top w:val="nil"/>
              <w:left w:val="single" w:sz="8" w:space="0" w:color="auto"/>
              <w:bottom w:val="single" w:sz="4" w:space="0" w:color="auto"/>
              <w:right w:val="single" w:sz="4" w:space="0" w:color="auto"/>
            </w:tcBorders>
            <w:shd w:val="clear" w:color="auto" w:fill="auto"/>
            <w:noWrap/>
            <w:vAlign w:val="center"/>
            <w:hideMark/>
          </w:tcPr>
          <w:p w14:paraId="389EBD02"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2158" w:type="dxa"/>
            <w:tcBorders>
              <w:top w:val="nil"/>
              <w:left w:val="nil"/>
              <w:bottom w:val="single" w:sz="4" w:space="0" w:color="auto"/>
              <w:right w:val="single" w:sz="4" w:space="0" w:color="auto"/>
            </w:tcBorders>
            <w:shd w:val="clear" w:color="auto" w:fill="auto"/>
            <w:vAlign w:val="center"/>
            <w:hideMark/>
          </w:tcPr>
          <w:p w14:paraId="3CC5D184" w14:textId="77777777" w:rsidR="00A71447" w:rsidRPr="00445EEF" w:rsidRDefault="00A71447" w:rsidP="00A71447">
            <w:pPr>
              <w:spacing w:before="0" w:after="0" w:line="240" w:lineRule="auto"/>
              <w:ind w:firstLine="0"/>
              <w:rPr>
                <w:sz w:val="24"/>
                <w:szCs w:val="24"/>
              </w:rPr>
            </w:pPr>
            <w:r w:rsidRPr="00445EEF">
              <w:rPr>
                <w:sz w:val="24"/>
                <w:szCs w:val="24"/>
              </w:rPr>
              <w:t xml:space="preserve"> - LĐ nuôi trồng</w:t>
            </w:r>
          </w:p>
        </w:tc>
        <w:tc>
          <w:tcPr>
            <w:tcW w:w="840" w:type="dxa"/>
            <w:tcBorders>
              <w:top w:val="nil"/>
              <w:left w:val="nil"/>
              <w:bottom w:val="single" w:sz="4" w:space="0" w:color="auto"/>
              <w:right w:val="single" w:sz="4" w:space="0" w:color="auto"/>
            </w:tcBorders>
            <w:shd w:val="clear" w:color="auto" w:fill="auto"/>
            <w:noWrap/>
            <w:vAlign w:val="center"/>
            <w:hideMark/>
          </w:tcPr>
          <w:p w14:paraId="0C037BFD" w14:textId="77777777" w:rsidR="00A71447" w:rsidRPr="00445EEF" w:rsidRDefault="00A71447" w:rsidP="00A71447">
            <w:pPr>
              <w:spacing w:before="0" w:after="0" w:line="240" w:lineRule="auto"/>
              <w:ind w:firstLine="0"/>
              <w:jc w:val="center"/>
              <w:rPr>
                <w:sz w:val="16"/>
                <w:szCs w:val="16"/>
              </w:rPr>
            </w:pPr>
            <w:r w:rsidRPr="00445EEF">
              <w:rPr>
                <w:sz w:val="16"/>
                <w:szCs w:val="16"/>
              </w:rPr>
              <w:t>"</w:t>
            </w:r>
          </w:p>
        </w:tc>
        <w:tc>
          <w:tcPr>
            <w:tcW w:w="960" w:type="dxa"/>
            <w:tcBorders>
              <w:top w:val="nil"/>
              <w:left w:val="nil"/>
              <w:bottom w:val="single" w:sz="4" w:space="0" w:color="auto"/>
              <w:right w:val="single" w:sz="4" w:space="0" w:color="auto"/>
            </w:tcBorders>
            <w:shd w:val="clear" w:color="auto" w:fill="auto"/>
            <w:noWrap/>
            <w:vAlign w:val="center"/>
            <w:hideMark/>
          </w:tcPr>
          <w:p w14:paraId="7CB853E0"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00" w:type="dxa"/>
            <w:tcBorders>
              <w:top w:val="nil"/>
              <w:left w:val="nil"/>
              <w:bottom w:val="single" w:sz="4" w:space="0" w:color="auto"/>
              <w:right w:val="single" w:sz="4" w:space="0" w:color="auto"/>
            </w:tcBorders>
            <w:shd w:val="clear" w:color="auto" w:fill="auto"/>
            <w:noWrap/>
            <w:vAlign w:val="center"/>
            <w:hideMark/>
          </w:tcPr>
          <w:p w14:paraId="4676B6B4"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990" w:type="dxa"/>
            <w:tcBorders>
              <w:top w:val="nil"/>
              <w:left w:val="nil"/>
              <w:bottom w:val="single" w:sz="4" w:space="0" w:color="auto"/>
              <w:right w:val="single" w:sz="4" w:space="0" w:color="auto"/>
            </w:tcBorders>
            <w:shd w:val="clear" w:color="auto" w:fill="auto"/>
            <w:noWrap/>
            <w:vAlign w:val="center"/>
            <w:hideMark/>
          </w:tcPr>
          <w:p w14:paraId="534BFAD2"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876" w:type="dxa"/>
            <w:tcBorders>
              <w:top w:val="nil"/>
              <w:left w:val="nil"/>
              <w:bottom w:val="single" w:sz="4" w:space="0" w:color="auto"/>
              <w:right w:val="single" w:sz="4" w:space="0" w:color="auto"/>
            </w:tcBorders>
            <w:shd w:val="clear" w:color="auto" w:fill="auto"/>
            <w:noWrap/>
            <w:vAlign w:val="center"/>
            <w:hideMark/>
          </w:tcPr>
          <w:p w14:paraId="24E2258E" w14:textId="77777777" w:rsidR="00A71447" w:rsidRPr="00445EEF" w:rsidRDefault="00A71447" w:rsidP="00A71447">
            <w:pPr>
              <w:spacing w:before="0" w:after="0" w:line="240" w:lineRule="auto"/>
              <w:ind w:firstLine="0"/>
              <w:jc w:val="right"/>
              <w:rPr>
                <w:sz w:val="24"/>
                <w:szCs w:val="24"/>
              </w:rPr>
            </w:pPr>
            <w:r w:rsidRPr="00445EEF">
              <w:rPr>
                <w:sz w:val="24"/>
                <w:szCs w:val="24"/>
              </w:rPr>
              <w:t>7.092</w:t>
            </w:r>
          </w:p>
        </w:tc>
        <w:tc>
          <w:tcPr>
            <w:tcW w:w="900" w:type="dxa"/>
            <w:tcBorders>
              <w:top w:val="nil"/>
              <w:left w:val="nil"/>
              <w:bottom w:val="single" w:sz="4" w:space="0" w:color="auto"/>
              <w:right w:val="single" w:sz="4" w:space="0" w:color="auto"/>
            </w:tcBorders>
            <w:shd w:val="clear" w:color="auto" w:fill="auto"/>
            <w:noWrap/>
            <w:vAlign w:val="center"/>
            <w:hideMark/>
          </w:tcPr>
          <w:p w14:paraId="12C77535" w14:textId="77777777" w:rsidR="00A71447" w:rsidRPr="00445EEF" w:rsidRDefault="00A71447" w:rsidP="00A71447">
            <w:pPr>
              <w:spacing w:before="0" w:after="0" w:line="240" w:lineRule="auto"/>
              <w:ind w:firstLine="0"/>
              <w:jc w:val="right"/>
              <w:rPr>
                <w:sz w:val="24"/>
                <w:szCs w:val="24"/>
              </w:rPr>
            </w:pPr>
            <w:r w:rsidRPr="00445EEF">
              <w:rPr>
                <w:sz w:val="24"/>
                <w:szCs w:val="24"/>
              </w:rPr>
              <w:t>15.132</w:t>
            </w:r>
          </w:p>
        </w:tc>
        <w:tc>
          <w:tcPr>
            <w:tcW w:w="876" w:type="dxa"/>
            <w:tcBorders>
              <w:top w:val="nil"/>
              <w:left w:val="nil"/>
              <w:bottom w:val="single" w:sz="4" w:space="0" w:color="auto"/>
              <w:right w:val="single" w:sz="8" w:space="0" w:color="auto"/>
            </w:tcBorders>
            <w:shd w:val="clear" w:color="auto" w:fill="auto"/>
            <w:noWrap/>
            <w:vAlign w:val="center"/>
            <w:hideMark/>
          </w:tcPr>
          <w:p w14:paraId="08E823B6" w14:textId="77777777" w:rsidR="00A71447" w:rsidRPr="00445EEF" w:rsidRDefault="00A71447" w:rsidP="00A71447">
            <w:pPr>
              <w:spacing w:before="0" w:after="0" w:line="240" w:lineRule="auto"/>
              <w:ind w:firstLine="0"/>
              <w:jc w:val="right"/>
              <w:rPr>
                <w:sz w:val="24"/>
                <w:szCs w:val="24"/>
              </w:rPr>
            </w:pPr>
            <w:r w:rsidRPr="00445EEF">
              <w:rPr>
                <w:sz w:val="24"/>
                <w:szCs w:val="24"/>
              </w:rPr>
              <w:t>20.124</w:t>
            </w:r>
          </w:p>
        </w:tc>
      </w:tr>
    </w:tbl>
    <w:p w14:paraId="640D10A6" w14:textId="77777777" w:rsidR="00A71447" w:rsidRPr="00445EEF" w:rsidRDefault="00A71447" w:rsidP="00854DF2">
      <w:pPr>
        <w:rPr>
          <w:i/>
          <w:sz w:val="24"/>
          <w:szCs w:val="24"/>
        </w:rPr>
      </w:pPr>
      <w:r w:rsidRPr="00445EEF">
        <w:rPr>
          <w:i/>
          <w:sz w:val="24"/>
          <w:szCs w:val="24"/>
        </w:rPr>
        <w:t>Nguồn: UBND huyện Tam Đường</w:t>
      </w:r>
    </w:p>
    <w:p w14:paraId="64449AC7" w14:textId="77777777" w:rsidR="00A71447" w:rsidRPr="00C729B7" w:rsidRDefault="00A71447" w:rsidP="00854DF2">
      <w:pPr>
        <w:rPr>
          <w:spacing w:val="-6"/>
          <w:szCs w:val="26"/>
          <w:lang w:val="nl-NL"/>
        </w:rPr>
      </w:pPr>
      <w:r w:rsidRPr="00C729B7">
        <w:rPr>
          <w:i/>
          <w:spacing w:val="-6"/>
          <w:szCs w:val="26"/>
          <w:lang w:val="es-ES_tradnl"/>
        </w:rPr>
        <w:t>- Lâm nghiệp:</w:t>
      </w:r>
      <w:r w:rsidRPr="00C729B7">
        <w:rPr>
          <w:spacing w:val="-6"/>
          <w:szCs w:val="26"/>
          <w:lang w:val="es-ES"/>
        </w:rPr>
        <w:t xml:space="preserve"> Tập trung đẩy mạnh công tác tuyên truyền, giáo dục ý thức trách nhiệm bảo vệ và phát triển rừng trong cộng đồng dân cư, phát huy vai trò trách nhiệm của chủ rừng; làm tốt công tác quản lý, khoanh nuôi, bảo vệ, trồng </w:t>
      </w:r>
      <w:r w:rsidRPr="00C729B7">
        <w:rPr>
          <w:spacing w:val="-6"/>
          <w:szCs w:val="26"/>
          <w:lang w:val="vi-VN"/>
        </w:rPr>
        <w:t>mới</w:t>
      </w:r>
      <w:r w:rsidRPr="00C729B7">
        <w:rPr>
          <w:spacing w:val="-6"/>
          <w:szCs w:val="26"/>
          <w:lang w:val="es-ES"/>
        </w:rPr>
        <w:t xml:space="preserve"> và chi trả các chế độ về phát triển rừng: giai đoạn 2016-2020 </w:t>
      </w:r>
      <w:r w:rsidRPr="00C729B7">
        <w:rPr>
          <w:spacing w:val="-6"/>
          <w:szCs w:val="26"/>
          <w:lang w:val="zu-ZA"/>
        </w:rPr>
        <w:t>trồng rừng mới 575 ha;</w:t>
      </w:r>
      <w:r w:rsidRPr="00C729B7">
        <w:rPr>
          <w:spacing w:val="-6"/>
          <w:szCs w:val="26"/>
          <w:lang w:val="nl-NL"/>
        </w:rPr>
        <w:t xml:space="preserve"> khoán bảo vệ rừng 151.125,5 lượt ha; </w:t>
      </w:r>
      <w:r w:rsidRPr="00C729B7">
        <w:rPr>
          <w:spacing w:val="-6"/>
          <w:szCs w:val="26"/>
          <w:lang w:val="zu-ZA"/>
        </w:rPr>
        <w:t xml:space="preserve">khoanh nuôi tái sinh rừng trên 5.200 ha, thực hiện chính sách chi trả dịch vụ môi trường rừng </w:t>
      </w:r>
      <w:r w:rsidRPr="00C729B7">
        <w:rPr>
          <w:spacing w:val="-6"/>
          <w:szCs w:val="26"/>
          <w:lang w:val="zu-ZA"/>
        </w:rPr>
        <w:lastRenderedPageBreak/>
        <w:t>gắn với bảo vệ và phát triển rừng 151.146 lượt ha; tổng kinh phí: 204.719,3 triệu đồng</w:t>
      </w:r>
      <w:r w:rsidRPr="00C729B7">
        <w:rPr>
          <w:rStyle w:val="FootnoteReference"/>
          <w:spacing w:val="-6"/>
          <w:szCs w:val="26"/>
          <w:lang w:val="nl-NL"/>
        </w:rPr>
        <w:footnoteReference w:id="3"/>
      </w:r>
      <w:r w:rsidRPr="00C729B7">
        <w:rPr>
          <w:spacing w:val="-6"/>
          <w:szCs w:val="26"/>
          <w:lang w:val="zu-ZA"/>
        </w:rPr>
        <w:t>. T</w:t>
      </w:r>
      <w:r w:rsidRPr="00C729B7">
        <w:rPr>
          <w:spacing w:val="-6"/>
          <w:szCs w:val="26"/>
          <w:lang w:val="nl-NL"/>
        </w:rPr>
        <w:t xml:space="preserve">ổng diện tích đất có rừng là 33.117/34.911 ha, </w:t>
      </w:r>
      <w:r w:rsidRPr="00C729B7">
        <w:rPr>
          <w:iCs/>
          <w:spacing w:val="-6"/>
          <w:szCs w:val="26"/>
          <w:lang w:val="es-ES"/>
        </w:rPr>
        <w:t>đạt 94,9% so quy hoạch;</w:t>
      </w:r>
      <w:r w:rsidRPr="00C729B7">
        <w:rPr>
          <w:spacing w:val="-6"/>
          <w:szCs w:val="26"/>
          <w:lang w:val="nl-NL"/>
        </w:rPr>
        <w:t xml:space="preserve"> tỷ lệ che phủ rừng 49,08/51%,</w:t>
      </w:r>
      <w:r w:rsidRPr="00C729B7">
        <w:rPr>
          <w:iCs/>
          <w:spacing w:val="-6"/>
          <w:szCs w:val="26"/>
          <w:lang w:val="es-ES"/>
        </w:rPr>
        <w:t xml:space="preserve"> đạt 96,2% so quy hoạch,</w:t>
      </w:r>
      <w:r w:rsidRPr="00C729B7">
        <w:rPr>
          <w:spacing w:val="-6"/>
          <w:szCs w:val="26"/>
          <w:lang w:val="nl-NL"/>
        </w:rPr>
        <w:t xml:space="preserve"> tăng 4,08% so với năm 2010.</w:t>
      </w:r>
    </w:p>
    <w:p w14:paraId="36F2A267" w14:textId="77777777" w:rsidR="00A71447" w:rsidRPr="00C729B7" w:rsidRDefault="00A71447" w:rsidP="00854DF2">
      <w:pPr>
        <w:pStyle w:val="Heading4"/>
        <w:rPr>
          <w:szCs w:val="26"/>
          <w:lang w:val="es-ES_tradnl"/>
        </w:rPr>
      </w:pPr>
      <w:bookmarkStart w:id="83" w:name="_Toc69910055"/>
      <w:r w:rsidRPr="00C729B7">
        <w:rPr>
          <w:szCs w:val="26"/>
          <w:lang w:val="es-ES_tradnl"/>
        </w:rPr>
        <w:t>1.2. Ngành công nghiệp, xây dựng</w:t>
      </w:r>
      <w:bookmarkEnd w:id="83"/>
    </w:p>
    <w:p w14:paraId="154D28A8" w14:textId="77777777" w:rsidR="00A71447" w:rsidRPr="00C729B7" w:rsidRDefault="00A71447" w:rsidP="00854DF2">
      <w:pPr>
        <w:rPr>
          <w:szCs w:val="26"/>
          <w:lang w:val="it-IT"/>
        </w:rPr>
      </w:pPr>
      <w:r w:rsidRPr="00C729B7">
        <w:rPr>
          <w:szCs w:val="26"/>
          <w:lang w:val="es-ES_tradnl"/>
        </w:rPr>
        <w:t xml:space="preserve">Giá trị sản xuất ngành công nghiệp - xây dựng năm 2020 đạt 665,7 tỷ đồng; tốc độ tăng trưởng ngành công nghiệp - xây dựng giai đoạn 2016-2020 đạt 20%/năm. </w:t>
      </w:r>
      <w:r w:rsidRPr="00C729B7">
        <w:rPr>
          <w:szCs w:val="26"/>
          <w:lang w:val="it-IT"/>
        </w:rPr>
        <w:t>Sản xuất công nghiệp tiểu thủ công nghiệp trên địa bàn huyện chủ yếu tập trung vào hoạt động sản xuất và phân phối điện năng, khai thác sản xuất vật liệu xây dựng sẵn có tại địa phương (đá), cơ bản phục vụ nhu cầu thiết yếu của người dân và xây dựng trên địa bàn huyện.</w:t>
      </w:r>
    </w:p>
    <w:p w14:paraId="4C1D6356" w14:textId="77777777" w:rsidR="00A71447" w:rsidRPr="00C729B7" w:rsidRDefault="00A71447" w:rsidP="00854DF2">
      <w:pPr>
        <w:pStyle w:val="Heading4"/>
        <w:rPr>
          <w:szCs w:val="26"/>
          <w:lang w:val="es-ES_tradnl"/>
        </w:rPr>
      </w:pPr>
      <w:bookmarkStart w:id="84" w:name="_Toc69910056"/>
      <w:r w:rsidRPr="00C729B7">
        <w:rPr>
          <w:szCs w:val="26"/>
          <w:lang w:val="es-ES_tradnl"/>
        </w:rPr>
        <w:t>1.3. Ngành thương mại, dịch vụ</w:t>
      </w:r>
      <w:bookmarkEnd w:id="84"/>
    </w:p>
    <w:p w14:paraId="1E78BDD3" w14:textId="77777777" w:rsidR="00A71447" w:rsidRPr="00C729B7" w:rsidRDefault="00A71447" w:rsidP="00854DF2">
      <w:pPr>
        <w:pStyle w:val="Heading5"/>
        <w:rPr>
          <w:lang w:val="es-ES_tradnl"/>
        </w:rPr>
      </w:pPr>
      <w:r w:rsidRPr="00C729B7">
        <w:rPr>
          <w:lang w:val="es-ES_tradnl"/>
        </w:rPr>
        <w:t>1.3.1. Về hoạt động thương mại</w:t>
      </w:r>
    </w:p>
    <w:p w14:paraId="19170A7E" w14:textId="77777777" w:rsidR="00A71447" w:rsidRPr="00C729B7" w:rsidRDefault="00A71447" w:rsidP="00854DF2">
      <w:pPr>
        <w:rPr>
          <w:spacing w:val="-4"/>
          <w:szCs w:val="26"/>
          <w:lang w:val="es-ES_tradnl"/>
        </w:rPr>
      </w:pPr>
      <w:r w:rsidRPr="00C729B7">
        <w:rPr>
          <w:spacing w:val="-4"/>
          <w:szCs w:val="26"/>
          <w:lang w:val="es-ES_tradnl"/>
        </w:rPr>
        <w:t xml:space="preserve">Tổng mức bán lẻ hàng hóa và dịch vụ tiêu dùng năm 2020 đạt 265,2 tỷ đồng, tốc độ tăng trưởng bình quân đạt 20%/năm. </w:t>
      </w:r>
      <w:r w:rsidRPr="00C729B7">
        <w:rPr>
          <w:szCs w:val="26"/>
          <w:lang w:val="es-ES_tradnl"/>
        </w:rPr>
        <w:t xml:space="preserve">Giai đoạn 2011-2020, thị trường hàng hóa trên địa bàn huyện cơ bản ổn định, không có biến động lớn, đáp ứng kịp thời nhu cầu tiêu dùng và sản xuất của Nhân dân, </w:t>
      </w:r>
      <w:r w:rsidRPr="00C729B7">
        <w:rPr>
          <w:szCs w:val="26"/>
          <w:lang w:val="it-IT"/>
        </w:rPr>
        <w:t xml:space="preserve">công tác xúc tiến thương mại được chú trọng và có nhiều đổi mới với các hình thức đa dạng như: Tham gia quảng bá, trưng bày, giới thiệu sản phẩm tại các hội nghị, hội thảo khoa học, tham gia các hội chợ triển lãm được tổ chức trên địa bàn tỉnh, huyện. Hiện nay trên địa bàn huyện có 03 chợ nhà nước đầu tư 100% vốn gồm: </w:t>
      </w:r>
      <w:r w:rsidRPr="00C729B7">
        <w:rPr>
          <w:kern w:val="28"/>
          <w:szCs w:val="26"/>
          <w:lang w:val="it-IT"/>
        </w:rPr>
        <w:t xml:space="preserve">Chợ trung tâm thị trấn Tam Đường, được đầu tư xây dựng từ năm 2011-2012 và đưa vào hoạt động năm 2012; </w:t>
      </w:r>
      <w:r w:rsidRPr="00C729B7">
        <w:rPr>
          <w:szCs w:val="26"/>
          <w:lang w:val="it-IT"/>
        </w:rPr>
        <w:t>Chợ trung tâm xã Bản Bo và Chợ Trung tâm xã Thèn Sin thuộc loại hình chợ nông thôn; chưa hình thành trung tâm thương mại, siêu thị lớn.</w:t>
      </w:r>
    </w:p>
    <w:p w14:paraId="23FA3826" w14:textId="77777777" w:rsidR="00A71447" w:rsidRPr="00C729B7" w:rsidRDefault="00A71447" w:rsidP="00854DF2">
      <w:pPr>
        <w:pStyle w:val="Heading5"/>
        <w:rPr>
          <w:lang w:val="it-IT"/>
        </w:rPr>
      </w:pPr>
      <w:r w:rsidRPr="00C729B7">
        <w:rPr>
          <w:lang w:val="it-IT"/>
        </w:rPr>
        <w:t>1.3.2. Về phát triển du lịch</w:t>
      </w:r>
    </w:p>
    <w:p w14:paraId="5148E25F" w14:textId="77777777" w:rsidR="00A71447" w:rsidRPr="00C729B7" w:rsidRDefault="00A71447" w:rsidP="00854DF2">
      <w:pPr>
        <w:rPr>
          <w:rFonts w:eastAsia="Calibri"/>
          <w:bCs/>
          <w:szCs w:val="26"/>
          <w:shd w:val="clear" w:color="auto" w:fill="FFFFFF"/>
          <w:lang w:val="nl-NL"/>
        </w:rPr>
      </w:pPr>
      <w:r w:rsidRPr="00C729B7">
        <w:rPr>
          <w:rFonts w:eastAsia="Calibri"/>
          <w:bCs/>
          <w:szCs w:val="26"/>
          <w:shd w:val="clear" w:color="auto" w:fill="FFFFFF"/>
          <w:lang w:val="nl-NL"/>
        </w:rPr>
        <w:t>Với lợi thế giàu tiềm năng phát triển du lịch, huyện đã xây dựng nhiều loại hình, sản phẩm du lịch phù hợp với tiềm năng lợi thế đó: Loại hình du lịch sinh thái (cọn nước), loại hình du lịch khám phá trải nghiệm (các bản làng du lịch cộng đồng), loại hình du lịch thể thao mạo hiểm (leo núi, dù lượn), loại hình du lịch tâm linh (động Tiên Sơn, chùa Linh ứng)...</w:t>
      </w:r>
    </w:p>
    <w:p w14:paraId="742124CF" w14:textId="77777777" w:rsidR="00A71447" w:rsidRPr="00C729B7" w:rsidRDefault="00A71447" w:rsidP="00854DF2">
      <w:pPr>
        <w:rPr>
          <w:szCs w:val="26"/>
          <w:lang w:val="nl-NL"/>
        </w:rPr>
      </w:pPr>
      <w:r w:rsidRPr="00C729B7">
        <w:rPr>
          <w:szCs w:val="26"/>
          <w:lang w:val="it-IT"/>
        </w:rPr>
        <w:t xml:space="preserve">Năm 2020 toàn huyện thu hút 172.500 lượt khách tham quan, du lịch; tổng doanh thu đạt 65,4 tỷ đồng, đạt 145% </w:t>
      </w:r>
      <w:r w:rsidRPr="00C729B7">
        <w:rPr>
          <w:szCs w:val="26"/>
          <w:lang w:val="nl-NL"/>
        </w:rPr>
        <w:t>so với quy hoạch</w:t>
      </w:r>
      <w:r w:rsidRPr="00C729B7">
        <w:rPr>
          <w:szCs w:val="26"/>
          <w:lang w:val="it-IT"/>
        </w:rPr>
        <w:t xml:space="preserve">. </w:t>
      </w:r>
      <w:r w:rsidRPr="00C729B7">
        <w:rPr>
          <w:szCs w:val="26"/>
          <w:lang w:val="nl-NL"/>
        </w:rPr>
        <w:t>Lượng khách tăng bình quân hàng năm đạt trên 80%, đạt 200% so với quy hoạch. Tốc độ tăng trưởng ngành du lịch trung bình hàng năm đạt 71% đạt 239% so với quy hoạch. Toàn huyện hiện có 04 khách sạn với tổng trên 96 phòng, 07 nhà nghỉ,15 nhà hàng phục vụ khách du lịch. Trong thời gian qua, huyện đã đ</w:t>
      </w:r>
      <w:r w:rsidRPr="00C729B7">
        <w:rPr>
          <w:bCs/>
          <w:szCs w:val="26"/>
          <w:lang w:val="nl-NL"/>
        </w:rPr>
        <w:t xml:space="preserve">ẩy mạnh công tác hướng dẫn, tuyên truyền vận động Nhân dân tại các điểm du lịch xây dựng các mô hình về trồng đào, hoa lan, nuôi ong rừng; vận động Nhân </w:t>
      </w:r>
      <w:r w:rsidRPr="00C729B7">
        <w:rPr>
          <w:bCs/>
          <w:szCs w:val="26"/>
          <w:lang w:val="nl-NL"/>
        </w:rPr>
        <w:lastRenderedPageBreak/>
        <w:t>dân giữ gìn vệ sinh chung, không thả rông gia súc, bảo vệ môi trường sống, trồng cây xanh tạo không gian xanh, sạch, đẹp thu hút du khách.</w:t>
      </w:r>
    </w:p>
    <w:p w14:paraId="368E1249" w14:textId="77777777" w:rsidR="00A71447" w:rsidRPr="00C729B7" w:rsidRDefault="00A71447" w:rsidP="00854DF2">
      <w:pPr>
        <w:rPr>
          <w:rFonts w:eastAsia="Calibri"/>
          <w:bCs/>
          <w:szCs w:val="26"/>
          <w:shd w:val="clear" w:color="auto" w:fill="FFFFFF"/>
          <w:lang w:val="nl-NL"/>
        </w:rPr>
      </w:pPr>
      <w:r w:rsidRPr="00C729B7">
        <w:rPr>
          <w:rFonts w:eastAsia="Calibri"/>
          <w:bCs/>
          <w:szCs w:val="26"/>
          <w:shd w:val="clear" w:color="auto" w:fill="FFFFFF"/>
          <w:lang w:val="nl-NL"/>
        </w:rPr>
        <w:t>Trên địa bàn huyện hiện có 01 doanh nghiệp lữ hành nội địa là Công ty CP du lịch Việt Á Hà Nội chi nhánh tại Tam Đường, Lai Châu.</w:t>
      </w:r>
    </w:p>
    <w:p w14:paraId="03604261" w14:textId="77777777" w:rsidR="00A71447" w:rsidRPr="00C729B7" w:rsidRDefault="00A71447" w:rsidP="00854DF2">
      <w:pPr>
        <w:pStyle w:val="Heading5"/>
        <w:rPr>
          <w:lang w:val="it-IT"/>
        </w:rPr>
      </w:pPr>
      <w:r w:rsidRPr="00C729B7">
        <w:rPr>
          <w:lang w:val="it-IT"/>
        </w:rPr>
        <w:t>1.3.3. Hoạt động văn hóa, thông tin, bưu chính viễn thông</w:t>
      </w:r>
    </w:p>
    <w:p w14:paraId="1EDF3E22" w14:textId="77777777" w:rsidR="00A71447" w:rsidRPr="00C729B7" w:rsidRDefault="00A71447" w:rsidP="00854DF2">
      <w:pPr>
        <w:rPr>
          <w:szCs w:val="26"/>
          <w:lang w:val="it-IT"/>
        </w:rPr>
      </w:pPr>
      <w:r w:rsidRPr="00C729B7">
        <w:rPr>
          <w:szCs w:val="26"/>
          <w:lang w:val="it-IT"/>
        </w:rPr>
        <w:t>Văn hóa, thông tin, bưu chính, viễn thông ngày càng phát triển cả về số lượng và chất lượng, t</w:t>
      </w:r>
      <w:r w:rsidRPr="00C729B7">
        <w:rPr>
          <w:szCs w:val="26"/>
          <w:lang w:val="nl-NL"/>
        </w:rPr>
        <w:t xml:space="preserve">ỷ lệ người được nghe Đài tiếng nói Việt Nam đạt 100%, </w:t>
      </w:r>
      <w:r w:rsidRPr="00C729B7">
        <w:rPr>
          <w:szCs w:val="26"/>
          <w:lang w:val="it-IT"/>
        </w:rPr>
        <w:t>t</w:t>
      </w:r>
      <w:r w:rsidRPr="00C729B7">
        <w:rPr>
          <w:szCs w:val="26"/>
          <w:lang w:val="nl-NL"/>
        </w:rPr>
        <w:t xml:space="preserve">ỷ lệ người được xem Đài truyền hình Việt Nam đạt 95%; tỷ lệ người được nghe chương trình thời sự địa phương đạt 100%, </w:t>
      </w:r>
      <w:r w:rsidRPr="00C729B7">
        <w:rPr>
          <w:szCs w:val="26"/>
          <w:lang w:val="it-IT"/>
        </w:rPr>
        <w:t>t</w:t>
      </w:r>
      <w:r w:rsidRPr="00C729B7">
        <w:rPr>
          <w:szCs w:val="26"/>
          <w:lang w:val="nl-NL"/>
        </w:rPr>
        <w:t>ỷ lệ người được xem chương trình thời sự địa phương đạt trên 95%.</w:t>
      </w:r>
      <w:r w:rsidRPr="00C729B7">
        <w:rPr>
          <w:szCs w:val="26"/>
          <w:lang w:val="it-IT"/>
        </w:rPr>
        <w:t xml:space="preserve"> </w:t>
      </w:r>
      <w:r w:rsidRPr="00C729B7">
        <w:rPr>
          <w:bCs/>
          <w:szCs w:val="26"/>
          <w:lang w:val="it-IT"/>
        </w:rPr>
        <w:t>13/13</w:t>
      </w:r>
      <w:r w:rsidRPr="00C729B7">
        <w:rPr>
          <w:bCs/>
          <w:szCs w:val="26"/>
          <w:lang w:val="vi-VN"/>
        </w:rPr>
        <w:t xml:space="preserve"> xã, thị trấn được phủ sóng mạng viễn thông 3G, 4G của Vinaphone, Viettel, Mobifone; </w:t>
      </w:r>
      <w:r w:rsidRPr="00C729B7">
        <w:rPr>
          <w:szCs w:val="26"/>
          <w:lang w:val="pt-BR"/>
        </w:rPr>
        <w:t xml:space="preserve">Ước đến năm 2020, toàn huyện có 42.824 thuê bao điện thoại, đạt 75 thuê bao/100 dân, đạt 100% so với quy hoạch. 100% </w:t>
      </w:r>
      <w:r w:rsidRPr="00C729B7">
        <w:rPr>
          <w:bCs/>
          <w:szCs w:val="26"/>
          <w:lang w:val="vi-VN"/>
        </w:rPr>
        <w:t>các cơ quan</w:t>
      </w:r>
      <w:r w:rsidRPr="00C729B7">
        <w:rPr>
          <w:bCs/>
          <w:szCs w:val="26"/>
          <w:lang w:val="pt-BR"/>
        </w:rPr>
        <w:t>, đơn vị cấp huyện,</w:t>
      </w:r>
      <w:r w:rsidRPr="00C729B7">
        <w:rPr>
          <w:bCs/>
          <w:szCs w:val="26"/>
          <w:lang w:val="vi-VN"/>
        </w:rPr>
        <w:t xml:space="preserve"> UBND </w:t>
      </w:r>
      <w:r w:rsidRPr="00C729B7">
        <w:rPr>
          <w:bCs/>
          <w:szCs w:val="26"/>
          <w:lang w:val="pt-BR"/>
        </w:rPr>
        <w:t xml:space="preserve">các xã, thị trấn, </w:t>
      </w:r>
      <w:r w:rsidRPr="00C729B7">
        <w:rPr>
          <w:bCs/>
          <w:szCs w:val="26"/>
          <w:lang w:val="vi-VN"/>
        </w:rPr>
        <w:t>các cơ sở du lịch, doanh nghiệp</w:t>
      </w:r>
      <w:r w:rsidRPr="00C729B7">
        <w:rPr>
          <w:bCs/>
          <w:szCs w:val="26"/>
          <w:lang w:val="pt-BR"/>
        </w:rPr>
        <w:t xml:space="preserve"> </w:t>
      </w:r>
      <w:r w:rsidRPr="00C729B7">
        <w:rPr>
          <w:bCs/>
          <w:szCs w:val="26"/>
          <w:lang w:val="vi-VN"/>
        </w:rPr>
        <w:t>trên địa bàn đều có kết nối interne</w:t>
      </w:r>
      <w:r w:rsidRPr="00C729B7">
        <w:rPr>
          <w:bCs/>
          <w:szCs w:val="26"/>
          <w:lang w:val="pt-BR"/>
        </w:rPr>
        <w:t xml:space="preserve">t </w:t>
      </w:r>
      <w:r w:rsidRPr="00C729B7">
        <w:rPr>
          <w:bCs/>
          <w:szCs w:val="26"/>
          <w:lang w:val="vi-VN"/>
        </w:rPr>
        <w:t>băng thông rộng</w:t>
      </w:r>
      <w:r w:rsidRPr="00C729B7">
        <w:rPr>
          <w:bCs/>
          <w:szCs w:val="26"/>
          <w:lang w:val="pt-BR"/>
        </w:rPr>
        <w:t xml:space="preserve">; </w:t>
      </w:r>
      <w:r w:rsidRPr="00C729B7">
        <w:rPr>
          <w:szCs w:val="26"/>
          <w:lang w:val="pt-BR"/>
        </w:rPr>
        <w:t>toàn huyện có 2.772 thuê bao internet, đạt 2,5 thuê bao/100 dân đạt 100% so với quy hoạch.</w:t>
      </w:r>
    </w:p>
    <w:p w14:paraId="755F6F59" w14:textId="77777777" w:rsidR="00A71447" w:rsidRPr="00C729B7" w:rsidRDefault="00A71447" w:rsidP="00854DF2">
      <w:pPr>
        <w:pStyle w:val="Heading5"/>
        <w:rPr>
          <w:lang w:val="sv-SE"/>
        </w:rPr>
      </w:pPr>
      <w:r w:rsidRPr="00C729B7">
        <w:rPr>
          <w:lang w:val="sv-SE"/>
        </w:rPr>
        <w:t>1.3.4. Tín dụng, ngân hàng</w:t>
      </w:r>
    </w:p>
    <w:p w14:paraId="693F90BB" w14:textId="77777777" w:rsidR="00A71447" w:rsidRPr="00C729B7" w:rsidRDefault="00A71447" w:rsidP="00854DF2">
      <w:pPr>
        <w:rPr>
          <w:szCs w:val="26"/>
          <w:lang w:val="it-IT"/>
        </w:rPr>
      </w:pPr>
      <w:r w:rsidRPr="00C729B7">
        <w:rPr>
          <w:szCs w:val="26"/>
          <w:lang w:val="it-IT"/>
        </w:rPr>
        <w:t>Các Ngân hàng trên địa bàn huyện triển khai thực hiện có hiệu quả các chính sách tín dụng theo quy định; tăng cường huy động tiền gửi tiết kiệm, ưu tiên cho vay phát triển sản xuất, kinh doanh, thực hiện chính sách cho vay vốn ưu đãi theo quy định của Nhà nước. Tiếp tục quan tâm tạo điều kiện để các thành phần kinh tế phát triển bình đẳng, thực hiện tốt chính sách ưu đãi, hỗ trợ, thu hút đầu tư trên địa bàn, góp phần tác động tích cực đến phát triển kinh tế - xã hội của huyện.</w:t>
      </w:r>
    </w:p>
    <w:p w14:paraId="46A04940" w14:textId="77777777" w:rsidR="00A71447" w:rsidRPr="00C729B7" w:rsidRDefault="00A71447" w:rsidP="00854DF2">
      <w:pPr>
        <w:pStyle w:val="Heading3"/>
        <w:rPr>
          <w:lang w:val="es-ES_tradnl"/>
        </w:rPr>
      </w:pPr>
      <w:bookmarkStart w:id="85" w:name="_Toc69910057"/>
      <w:r w:rsidRPr="00C729B7">
        <w:rPr>
          <w:lang w:val="es-ES_tradnl"/>
        </w:rPr>
        <w:t>2. Đánh giá thực trạng các ngành và lĩnh vực xã hội của huyện</w:t>
      </w:r>
      <w:bookmarkEnd w:id="85"/>
    </w:p>
    <w:p w14:paraId="0E26E4A2" w14:textId="77777777" w:rsidR="00A71447" w:rsidRPr="00C729B7" w:rsidRDefault="00A71447" w:rsidP="00854DF2">
      <w:pPr>
        <w:pStyle w:val="Heading4"/>
      </w:pPr>
      <w:bookmarkStart w:id="86" w:name="_Toc69910058"/>
      <w:r w:rsidRPr="00C729B7">
        <w:t>2.1. Giáo dục và đào tạo</w:t>
      </w:r>
      <w:bookmarkEnd w:id="86"/>
    </w:p>
    <w:p w14:paraId="051DE02A" w14:textId="77777777" w:rsidR="00A71447" w:rsidRPr="00C729B7" w:rsidRDefault="00A71447" w:rsidP="00854DF2">
      <w:r w:rsidRPr="00C729B7">
        <w:t>Thực hiện hiệu quả Nghị quyết số 29-NQ/TW ngày 04/11/2013 của Ban Chấp hành Trung ứơng Đảng khóa XI vê đổi mới căn bản, toàn diện giáo duc và đào tạo, sắp xếp lại các trứờng mầm non và phổ thông. Năm học 2019 - 2020, toàn huyện có 40 trứờng và 01 Trung tẩm Giáo duc nghê nghiệp - giáo duc thứờng xuyên, 766 phong học, với tổng số 16.737 học sinh, trong đó Mầm non: 4.723 cháu, tiểu học: 6.680 học sinh, THCS: 4.420 học sinh, THPT: 834 học sinh, Giáo duc nghê nghiệp - giáo duc thứờng xuyên: 80 học viên, tăng 2.445 học sinh so với năm 2010; Ty lệ huy động trẻ em từ 3 đến 5 tuổi đi học mẩu giáo đạt 99,6% (tăng 3,8% so với năm 2010), tiểu học đạt 100% (tăng 3% so với năm 2010), THCS đạt 93% (tăng 2% so với năm 2010) và THPT (Gồm cả GDTX- GDNN) đạt 70% (tăng 15% so với năm 2010); ty lệ chuyên cần đạt 96%; ty lệ chuyển lớp, chuyển cấp trên 99%, tăng 4,1% so với năm học 2010 - 2011. Ty lệ tốt nghiệp của học sinh trung học phổ thông, học viên Trung tẩm giáo duc thứờng xuyên - giáo dục nghề nghiệp năm học 2019 - 2020 đạt 99,6% tăng 15,9% so với năm học 2010 - 2011.</w:t>
      </w:r>
    </w:p>
    <w:p w14:paraId="662D5F68" w14:textId="77777777" w:rsidR="00A71447" w:rsidRPr="00C729B7" w:rsidRDefault="00A71447" w:rsidP="00854DF2">
      <w:r w:rsidRPr="00C729B7">
        <w:lastRenderedPageBreak/>
        <w:t>Huyện đạt chuẩn Phổ cập giáo duc Mầm non cho trẻ em 5 tuổi; chuẩn Phổ cập giáo duc Tiểu học mức độ 3; đạt đạt chuẩn Phổ cập giáo duc THCS mức độ 1; xóa mù chứ mức độ 1. Các trứờng phổ thông dẩn tộc nội trú và PTDT bán trú tiếp tuc đứơc củng cố và đầu tứ; duy trì tốt quy mô học sinh tại các trứờng phổ thông dẩn tộc nội trú.</w:t>
      </w:r>
    </w:p>
    <w:p w14:paraId="75B202CD" w14:textId="77777777" w:rsidR="00A71447" w:rsidRPr="00C729B7" w:rsidRDefault="00A71447" w:rsidP="00854DF2">
      <w:pPr>
        <w:pStyle w:val="Heading4"/>
      </w:pPr>
      <w:bookmarkStart w:id="87" w:name="_Toc69910059"/>
      <w:r w:rsidRPr="00C729B7">
        <w:t xml:space="preserve">2.2. Y tế </w:t>
      </w:r>
      <w:r w:rsidRPr="00C729B7">
        <w:rPr>
          <w:rStyle w:val="Strong"/>
          <w:b w:val="0"/>
          <w:bCs/>
        </w:rPr>
        <w:t>và chăm sóc sức khỏe</w:t>
      </w:r>
      <w:bookmarkEnd w:id="87"/>
    </w:p>
    <w:p w14:paraId="49227380" w14:textId="77777777" w:rsidR="00A71447" w:rsidRPr="00C729B7" w:rsidRDefault="00A71447" w:rsidP="00854DF2">
      <w:pPr>
        <w:rPr>
          <w:spacing w:val="-4"/>
          <w:szCs w:val="26"/>
          <w:lang w:val="de-DE" w:eastAsia="zh-CN"/>
        </w:rPr>
      </w:pPr>
      <w:r w:rsidRPr="00C729B7">
        <w:rPr>
          <w:spacing w:val="-4"/>
          <w:szCs w:val="26"/>
          <w:lang w:val="es-ES_tradnl"/>
        </w:rPr>
        <w:t xml:space="preserve">Hệ thống trạm y tế từ huyện đến cơ sở được củng cố, kiện toàn, cơ sở vật chất phục vụ khám, chữa bệnh, chăm sóc sức khoẻ </w:t>
      </w:r>
      <w:r w:rsidRPr="00C729B7">
        <w:rPr>
          <w:spacing w:val="-4"/>
          <w:szCs w:val="26"/>
          <w:lang w:val="pt-BR"/>
        </w:rPr>
        <w:t>n</w:t>
      </w:r>
      <w:r w:rsidRPr="00C729B7">
        <w:rPr>
          <w:spacing w:val="-4"/>
          <w:szCs w:val="26"/>
          <w:lang w:val="es-ES_tradnl"/>
        </w:rPr>
        <w:t xml:space="preserve">hân dân; </w:t>
      </w:r>
      <w:r w:rsidRPr="00C729B7">
        <w:rPr>
          <w:spacing w:val="-4"/>
          <w:szCs w:val="26"/>
          <w:lang w:val="pt-BR"/>
        </w:rPr>
        <w:t>mạng lưới y tế cơ sở gồm: tuyến huyện Trung tâm y tế thực hiện 2 chức năng dự phòng và khám chữa bệnh; tuyến xã 13 Trạm y tế xã, thị trấn. Cơ sở vật chất được quan tâm đầu tư, xây dựng mới; Năm 2020, 100% xã đạt tiêu chí quốc gia về y tế</w:t>
      </w:r>
      <w:r w:rsidRPr="00C729B7">
        <w:rPr>
          <w:spacing w:val="-4"/>
          <w:szCs w:val="26"/>
          <w:lang w:val="de-DE"/>
        </w:rPr>
        <w:t>.</w:t>
      </w:r>
    </w:p>
    <w:p w14:paraId="49B5C73F" w14:textId="77777777" w:rsidR="00A71447" w:rsidRPr="00C729B7" w:rsidRDefault="00A71447" w:rsidP="00854DF2">
      <w:pPr>
        <w:rPr>
          <w:szCs w:val="26"/>
          <w:lang w:val="pt-BR"/>
        </w:rPr>
      </w:pPr>
      <w:r w:rsidRPr="00C729B7">
        <w:rPr>
          <w:spacing w:val="-4"/>
          <w:szCs w:val="26"/>
          <w:lang w:val="de-DE"/>
        </w:rPr>
        <w:t>Đội ngũ cán bộ từ huyện đến xã, bản được kiện toàn đảm bảo đủ số lượng cán bộ theo quy định</w:t>
      </w:r>
      <w:r w:rsidRPr="00C729B7">
        <w:rPr>
          <w:bCs/>
          <w:szCs w:val="26"/>
          <w:lang w:val="de-DE"/>
        </w:rPr>
        <w:t xml:space="preserve">; </w:t>
      </w:r>
      <w:r w:rsidRPr="00C729B7">
        <w:rPr>
          <w:szCs w:val="26"/>
          <w:lang w:val="de-DE"/>
        </w:rPr>
        <w:t>công tác phát triển nguồn nhân lực được quan tâm, tỷ lệ bác sỹ/vạn dân tăng từ 2,9 bác sỹ (năm 2010) lên</w:t>
      </w:r>
      <w:r w:rsidRPr="00C729B7">
        <w:rPr>
          <w:spacing w:val="2"/>
          <w:szCs w:val="26"/>
          <w:lang w:val="de-DE"/>
        </w:rPr>
        <w:t xml:space="preserve"> 5,2 bác sỹ (năm 2020)</w:t>
      </w:r>
      <w:r w:rsidRPr="00C729B7">
        <w:rPr>
          <w:szCs w:val="26"/>
          <w:lang w:val="zu-ZA"/>
        </w:rPr>
        <w:t xml:space="preserve">; tỷ lệ xã có bác sỹ </w:t>
      </w:r>
      <w:r w:rsidRPr="00C729B7">
        <w:rPr>
          <w:szCs w:val="26"/>
          <w:lang w:val="pt-BR"/>
        </w:rPr>
        <w:t>làm việc bao gồm cả bác sỹ làm việc định kỳ 2-3 ngày/tuần năm 2020 đạt 85,7%; tỷ lệ trạm y tế có nữ hộ sinh hoặc y sỹ sản nhi đạt 100%; tỷ lệ thôn bản có nhân viên y tế cộng đồng hoạt động đạt 100%.</w:t>
      </w:r>
    </w:p>
    <w:p w14:paraId="5DA99C3E" w14:textId="77777777" w:rsidR="00A71447" w:rsidRPr="00C729B7" w:rsidRDefault="00A71447" w:rsidP="00854DF2">
      <w:pPr>
        <w:rPr>
          <w:spacing w:val="8"/>
          <w:szCs w:val="26"/>
          <w:lang w:val="de-DE"/>
        </w:rPr>
      </w:pPr>
      <w:r w:rsidRPr="00C729B7">
        <w:rPr>
          <w:szCs w:val="26"/>
          <w:lang w:val="de-DE"/>
        </w:rPr>
        <w:t>Chất lượng khám chữa bệnh từng bước được cải thiện đáp ứng nhu cầu chăm sóc sức khỏe nhân dân; số lượt khám chữa bệnh hàng năm đạt trên 2,5 lượt/người/năm; duy trì công tác hỗ trợ chuyên môn cho tuyến xã theo Đề án 1816 tại các xã, thị trấn. Tình hình dịch bệnh được kiểm soát, không để dịch bệnh lớn xảy ra; triển khai có hiệu quả các chương trình mục tiêu y tế; duy trì tỷ lệ trẻ em được 01 tuổi tiêm đầy đủ các loại vắc xin đạt trên 95%; tỷ lệ dân số tham gia bảo hiểm y tế đạt 97%; tỷ lệ trẻ em dưới 05 tuổi bị suy dinh dưỡng năm 2020 chiếm 21,43%, giảm 10,6% so với năm 2010. M</w:t>
      </w:r>
      <w:r w:rsidRPr="00C729B7">
        <w:rPr>
          <w:spacing w:val="8"/>
          <w:szCs w:val="26"/>
          <w:lang w:val="de-DE"/>
        </w:rPr>
        <w:t>ức giảm tỷ lệ sinh bình quân 0,7‰.</w:t>
      </w:r>
    </w:p>
    <w:p w14:paraId="4EDBE6FD" w14:textId="77777777" w:rsidR="00A71447" w:rsidRPr="00C729B7" w:rsidRDefault="00A71447" w:rsidP="00A71447">
      <w:pPr>
        <w:rPr>
          <w:b/>
          <w:szCs w:val="26"/>
        </w:rPr>
        <w:sectPr w:rsidR="00A71447" w:rsidRPr="00C729B7" w:rsidSect="00A71447">
          <w:headerReference w:type="even" r:id="rId9"/>
          <w:footerReference w:type="even" r:id="rId10"/>
          <w:footerReference w:type="default" r:id="rId11"/>
          <w:pgSz w:w="11907" w:h="16840" w:code="9"/>
          <w:pgMar w:top="1134" w:right="1134" w:bottom="1134" w:left="1701" w:header="720" w:footer="720" w:gutter="0"/>
          <w:cols w:space="720"/>
          <w:docGrid w:linePitch="360"/>
        </w:sectPr>
      </w:pPr>
    </w:p>
    <w:p w14:paraId="65396A66" w14:textId="77777777" w:rsidR="00A71447" w:rsidRPr="00C729B7" w:rsidRDefault="00A71447" w:rsidP="00A71447">
      <w:pPr>
        <w:pStyle w:val="Caption"/>
        <w:jc w:val="center"/>
        <w:rPr>
          <w:b w:val="0"/>
          <w:szCs w:val="26"/>
        </w:rPr>
      </w:pPr>
      <w:bookmarkStart w:id="88" w:name="_Toc69895097"/>
      <w:r w:rsidRPr="00C729B7">
        <w:rPr>
          <w:szCs w:val="26"/>
        </w:rPr>
        <w:lastRenderedPageBreak/>
        <w:t xml:space="preserve">Bảng  </w:t>
      </w:r>
      <w:r w:rsidRPr="00C729B7">
        <w:rPr>
          <w:szCs w:val="26"/>
        </w:rPr>
        <w:fldChar w:fldCharType="begin"/>
      </w:r>
      <w:r w:rsidRPr="00C729B7">
        <w:rPr>
          <w:szCs w:val="26"/>
        </w:rPr>
        <w:instrText xml:space="preserve"> SEQ Bảng_ \* ARABIC </w:instrText>
      </w:r>
      <w:r w:rsidRPr="00C729B7">
        <w:rPr>
          <w:szCs w:val="26"/>
        </w:rPr>
        <w:fldChar w:fldCharType="separate"/>
      </w:r>
      <w:r w:rsidRPr="00C729B7">
        <w:rPr>
          <w:noProof/>
          <w:szCs w:val="26"/>
        </w:rPr>
        <w:t>4</w:t>
      </w:r>
      <w:r w:rsidRPr="00C729B7">
        <w:rPr>
          <w:noProof/>
          <w:szCs w:val="26"/>
        </w:rPr>
        <w:fldChar w:fldCharType="end"/>
      </w:r>
      <w:r w:rsidRPr="00C729B7">
        <w:rPr>
          <w:szCs w:val="26"/>
        </w:rPr>
        <w:t>: Kết quả hoạt động ngành Y tế</w:t>
      </w:r>
      <w:bookmarkEnd w:id="88"/>
    </w:p>
    <w:tbl>
      <w:tblPr>
        <w:tblW w:w="15540" w:type="dxa"/>
        <w:tblInd w:w="-995" w:type="dxa"/>
        <w:tblLayout w:type="fixed"/>
        <w:tblLook w:val="04A0" w:firstRow="1" w:lastRow="0" w:firstColumn="1" w:lastColumn="0" w:noHBand="0" w:noVBand="1"/>
      </w:tblPr>
      <w:tblGrid>
        <w:gridCol w:w="567"/>
        <w:gridCol w:w="1593"/>
        <w:gridCol w:w="709"/>
        <w:gridCol w:w="851"/>
        <w:gridCol w:w="850"/>
        <w:gridCol w:w="709"/>
        <w:gridCol w:w="709"/>
        <w:gridCol w:w="708"/>
        <w:gridCol w:w="709"/>
        <w:gridCol w:w="709"/>
        <w:gridCol w:w="850"/>
        <w:gridCol w:w="851"/>
        <w:gridCol w:w="709"/>
        <w:gridCol w:w="708"/>
        <w:gridCol w:w="709"/>
        <w:gridCol w:w="851"/>
        <w:gridCol w:w="654"/>
        <w:gridCol w:w="1044"/>
        <w:gridCol w:w="1050"/>
      </w:tblGrid>
      <w:tr w:rsidR="00A71447" w:rsidRPr="00445EEF" w14:paraId="69C10E29" w14:textId="77777777" w:rsidTr="00854DF2">
        <w:trPr>
          <w:trHeight w:val="300"/>
        </w:trPr>
        <w:tc>
          <w:tcPr>
            <w:tcW w:w="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6B3B9DF"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TT</w:t>
            </w:r>
          </w:p>
        </w:tc>
        <w:tc>
          <w:tcPr>
            <w:tcW w:w="15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7EE92A8"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Chỉ tiêu</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7CE710"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Đơn vị tính</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B914D8"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Mục tiêu kế hoạch 5 năm 2011-2015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7619FFA"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Mục tiêu kế hoạch 5 năm 2016-2020</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742F6E3"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TH 2011</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F063DBA"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TH 2012</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D7AEB8D"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TH 2013</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AB581D"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TH 2014</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B602CD8"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TH 2015</w:t>
            </w: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3A55248"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TH 2016</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5258B7"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TH 2017</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22460A"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TH 2018</w:t>
            </w:r>
          </w:p>
        </w:tc>
        <w:tc>
          <w:tcPr>
            <w:tcW w:w="70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E5B424"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TH 2019</w:t>
            </w:r>
          </w:p>
        </w:tc>
        <w:tc>
          <w:tcPr>
            <w:tcW w:w="70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A3C9FFF"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Ước TH 2020</w:t>
            </w:r>
          </w:p>
        </w:tc>
        <w:tc>
          <w:tcPr>
            <w:tcW w:w="8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2D2C816"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Thực hiện 2011-2015</w:t>
            </w:r>
          </w:p>
        </w:tc>
        <w:tc>
          <w:tcPr>
            <w:tcW w:w="65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B52D4A7"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 xml:space="preserve">Ước TH GĐ 2016-2020 </w:t>
            </w:r>
          </w:p>
        </w:tc>
        <w:tc>
          <w:tcPr>
            <w:tcW w:w="2094" w:type="dxa"/>
            <w:gridSpan w:val="2"/>
            <w:tcBorders>
              <w:top w:val="single" w:sz="4" w:space="0" w:color="auto"/>
              <w:left w:val="nil"/>
              <w:bottom w:val="single" w:sz="4" w:space="0" w:color="auto"/>
              <w:right w:val="single" w:sz="4" w:space="0" w:color="auto"/>
            </w:tcBorders>
            <w:shd w:val="clear" w:color="auto" w:fill="auto"/>
            <w:vAlign w:val="center"/>
            <w:hideMark/>
          </w:tcPr>
          <w:p w14:paraId="23B4CA49"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So sánh thực  hiện với mục tiêu GĐ</w:t>
            </w:r>
          </w:p>
        </w:tc>
      </w:tr>
      <w:tr w:rsidR="00A71447" w:rsidRPr="00445EEF" w14:paraId="6A53E508" w14:textId="77777777" w:rsidTr="00854DF2">
        <w:trPr>
          <w:trHeight w:val="1448"/>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E492B37" w14:textId="77777777" w:rsidR="00A71447" w:rsidRPr="00445EEF" w:rsidRDefault="00A71447" w:rsidP="00854DF2">
            <w:pPr>
              <w:spacing w:before="0" w:after="0" w:line="240" w:lineRule="auto"/>
              <w:ind w:firstLine="0"/>
              <w:rPr>
                <w:b/>
                <w:bCs/>
                <w:sz w:val="20"/>
                <w:szCs w:val="20"/>
              </w:rPr>
            </w:pPr>
          </w:p>
        </w:tc>
        <w:tc>
          <w:tcPr>
            <w:tcW w:w="1593" w:type="dxa"/>
            <w:vMerge/>
            <w:tcBorders>
              <w:top w:val="single" w:sz="4" w:space="0" w:color="auto"/>
              <w:left w:val="single" w:sz="4" w:space="0" w:color="auto"/>
              <w:bottom w:val="single" w:sz="4" w:space="0" w:color="auto"/>
              <w:right w:val="single" w:sz="4" w:space="0" w:color="auto"/>
            </w:tcBorders>
            <w:vAlign w:val="center"/>
            <w:hideMark/>
          </w:tcPr>
          <w:p w14:paraId="480B9B2C" w14:textId="77777777" w:rsidR="00A71447" w:rsidRPr="00445EEF" w:rsidRDefault="00A71447" w:rsidP="00854DF2">
            <w:pPr>
              <w:spacing w:before="0" w:after="0" w:line="240" w:lineRule="auto"/>
              <w:ind w:firstLine="0"/>
              <w:rPr>
                <w:b/>
                <w:b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04CB7B0" w14:textId="77777777" w:rsidR="00A71447" w:rsidRPr="00445EEF" w:rsidRDefault="00A71447" w:rsidP="00854DF2">
            <w:pPr>
              <w:spacing w:before="0" w:after="0" w:line="240" w:lineRule="auto"/>
              <w:ind w:firstLine="0"/>
              <w:rPr>
                <w:b/>
                <w:bCs/>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1A2F801B" w14:textId="77777777" w:rsidR="00A71447" w:rsidRPr="00445EEF" w:rsidRDefault="00A71447" w:rsidP="00854DF2">
            <w:pPr>
              <w:spacing w:before="0" w:after="0" w:line="240" w:lineRule="auto"/>
              <w:ind w:firstLine="0"/>
              <w:rPr>
                <w:b/>
                <w:bCs/>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2B5242E2" w14:textId="77777777" w:rsidR="00A71447" w:rsidRPr="00445EEF" w:rsidRDefault="00A71447" w:rsidP="00854DF2">
            <w:pPr>
              <w:spacing w:before="0" w:after="0" w:line="240" w:lineRule="auto"/>
              <w:ind w:firstLine="0"/>
              <w:rPr>
                <w:b/>
                <w:b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0DDCAD5B" w14:textId="77777777" w:rsidR="00A71447" w:rsidRPr="00445EEF" w:rsidRDefault="00A71447" w:rsidP="00854DF2">
            <w:pPr>
              <w:spacing w:before="0" w:after="0" w:line="240" w:lineRule="auto"/>
              <w:ind w:firstLine="0"/>
              <w:rPr>
                <w:b/>
                <w:b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65F32C29" w14:textId="77777777" w:rsidR="00A71447" w:rsidRPr="00445EEF" w:rsidRDefault="00A71447" w:rsidP="00854DF2">
            <w:pPr>
              <w:spacing w:before="0" w:after="0" w:line="240" w:lineRule="auto"/>
              <w:ind w:firstLine="0"/>
              <w:rPr>
                <w:b/>
                <w:bCs/>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3CF21243" w14:textId="77777777" w:rsidR="00A71447" w:rsidRPr="00445EEF" w:rsidRDefault="00A71447" w:rsidP="00854DF2">
            <w:pPr>
              <w:spacing w:before="0" w:after="0" w:line="240" w:lineRule="auto"/>
              <w:ind w:firstLine="0"/>
              <w:rPr>
                <w:b/>
                <w:b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2DB3675D" w14:textId="77777777" w:rsidR="00A71447" w:rsidRPr="00445EEF" w:rsidRDefault="00A71447" w:rsidP="00854DF2">
            <w:pPr>
              <w:spacing w:before="0" w:after="0" w:line="240" w:lineRule="auto"/>
              <w:ind w:firstLine="0"/>
              <w:rPr>
                <w:b/>
                <w:b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56911826" w14:textId="77777777" w:rsidR="00A71447" w:rsidRPr="00445EEF" w:rsidRDefault="00A71447" w:rsidP="00854DF2">
            <w:pPr>
              <w:spacing w:before="0" w:after="0" w:line="240" w:lineRule="auto"/>
              <w:ind w:firstLine="0"/>
              <w:rPr>
                <w:b/>
                <w:bCs/>
                <w:sz w:val="20"/>
                <w:szCs w:val="20"/>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75860F2" w14:textId="77777777" w:rsidR="00A71447" w:rsidRPr="00445EEF" w:rsidRDefault="00A71447" w:rsidP="00854DF2">
            <w:pPr>
              <w:spacing w:before="0" w:after="0" w:line="240" w:lineRule="auto"/>
              <w:ind w:firstLine="0"/>
              <w:rPr>
                <w:b/>
                <w:bCs/>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48BD00C" w14:textId="77777777" w:rsidR="00A71447" w:rsidRPr="00445EEF" w:rsidRDefault="00A71447" w:rsidP="00854DF2">
            <w:pPr>
              <w:spacing w:before="0" w:after="0" w:line="240" w:lineRule="auto"/>
              <w:ind w:firstLine="0"/>
              <w:rPr>
                <w:b/>
                <w:b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72B935AC" w14:textId="77777777" w:rsidR="00A71447" w:rsidRPr="00445EEF" w:rsidRDefault="00A71447" w:rsidP="00854DF2">
            <w:pPr>
              <w:spacing w:before="0" w:after="0" w:line="240" w:lineRule="auto"/>
              <w:ind w:firstLine="0"/>
              <w:rPr>
                <w:b/>
                <w:bCs/>
                <w:sz w:val="20"/>
                <w:szCs w:val="20"/>
              </w:rPr>
            </w:pPr>
          </w:p>
        </w:tc>
        <w:tc>
          <w:tcPr>
            <w:tcW w:w="708" w:type="dxa"/>
            <w:vMerge/>
            <w:tcBorders>
              <w:top w:val="single" w:sz="4" w:space="0" w:color="auto"/>
              <w:left w:val="single" w:sz="4" w:space="0" w:color="auto"/>
              <w:bottom w:val="single" w:sz="4" w:space="0" w:color="auto"/>
              <w:right w:val="single" w:sz="4" w:space="0" w:color="auto"/>
            </w:tcBorders>
            <w:vAlign w:val="center"/>
            <w:hideMark/>
          </w:tcPr>
          <w:p w14:paraId="464CF51B" w14:textId="77777777" w:rsidR="00A71447" w:rsidRPr="00445EEF" w:rsidRDefault="00A71447" w:rsidP="00854DF2">
            <w:pPr>
              <w:spacing w:before="0" w:after="0" w:line="240" w:lineRule="auto"/>
              <w:ind w:firstLine="0"/>
              <w:rPr>
                <w:b/>
                <w:bCs/>
                <w:sz w:val="20"/>
                <w:szCs w:val="20"/>
              </w:rPr>
            </w:pPr>
          </w:p>
        </w:tc>
        <w:tc>
          <w:tcPr>
            <w:tcW w:w="709" w:type="dxa"/>
            <w:vMerge/>
            <w:tcBorders>
              <w:top w:val="single" w:sz="4" w:space="0" w:color="auto"/>
              <w:left w:val="single" w:sz="4" w:space="0" w:color="auto"/>
              <w:bottom w:val="single" w:sz="4" w:space="0" w:color="auto"/>
              <w:right w:val="single" w:sz="4" w:space="0" w:color="auto"/>
            </w:tcBorders>
            <w:vAlign w:val="center"/>
            <w:hideMark/>
          </w:tcPr>
          <w:p w14:paraId="1163DCC3" w14:textId="77777777" w:rsidR="00A71447" w:rsidRPr="00445EEF" w:rsidRDefault="00A71447" w:rsidP="00854DF2">
            <w:pPr>
              <w:spacing w:before="0" w:after="0" w:line="240" w:lineRule="auto"/>
              <w:ind w:firstLine="0"/>
              <w:rPr>
                <w:b/>
                <w:bCs/>
                <w:sz w:val="20"/>
                <w:szCs w:val="20"/>
              </w:rPr>
            </w:pPr>
          </w:p>
        </w:tc>
        <w:tc>
          <w:tcPr>
            <w:tcW w:w="851" w:type="dxa"/>
            <w:vMerge/>
            <w:tcBorders>
              <w:top w:val="single" w:sz="4" w:space="0" w:color="auto"/>
              <w:left w:val="single" w:sz="4" w:space="0" w:color="auto"/>
              <w:bottom w:val="single" w:sz="4" w:space="0" w:color="auto"/>
              <w:right w:val="single" w:sz="4" w:space="0" w:color="auto"/>
            </w:tcBorders>
            <w:vAlign w:val="center"/>
            <w:hideMark/>
          </w:tcPr>
          <w:p w14:paraId="3F18D10C" w14:textId="77777777" w:rsidR="00A71447" w:rsidRPr="00445EEF" w:rsidRDefault="00A71447" w:rsidP="00854DF2">
            <w:pPr>
              <w:spacing w:before="0" w:after="0" w:line="240" w:lineRule="auto"/>
              <w:ind w:firstLine="0"/>
              <w:rPr>
                <w:b/>
                <w:bCs/>
                <w:sz w:val="20"/>
                <w:szCs w:val="20"/>
              </w:rPr>
            </w:pPr>
          </w:p>
        </w:tc>
        <w:tc>
          <w:tcPr>
            <w:tcW w:w="654" w:type="dxa"/>
            <w:vMerge/>
            <w:tcBorders>
              <w:top w:val="single" w:sz="4" w:space="0" w:color="auto"/>
              <w:left w:val="single" w:sz="4" w:space="0" w:color="auto"/>
              <w:bottom w:val="single" w:sz="4" w:space="0" w:color="auto"/>
              <w:right w:val="single" w:sz="4" w:space="0" w:color="auto"/>
            </w:tcBorders>
            <w:vAlign w:val="center"/>
            <w:hideMark/>
          </w:tcPr>
          <w:p w14:paraId="361899A5" w14:textId="77777777" w:rsidR="00A71447" w:rsidRPr="00445EEF" w:rsidRDefault="00A71447" w:rsidP="00854DF2">
            <w:pPr>
              <w:spacing w:before="0" w:after="0" w:line="240" w:lineRule="auto"/>
              <w:ind w:firstLine="0"/>
              <w:rPr>
                <w:b/>
                <w:bCs/>
                <w:sz w:val="20"/>
                <w:szCs w:val="20"/>
              </w:rPr>
            </w:pPr>
          </w:p>
        </w:tc>
        <w:tc>
          <w:tcPr>
            <w:tcW w:w="1044" w:type="dxa"/>
            <w:tcBorders>
              <w:top w:val="nil"/>
              <w:left w:val="nil"/>
              <w:bottom w:val="single" w:sz="4" w:space="0" w:color="auto"/>
              <w:right w:val="single" w:sz="4" w:space="0" w:color="auto"/>
            </w:tcBorders>
            <w:shd w:val="clear" w:color="auto" w:fill="auto"/>
            <w:vAlign w:val="center"/>
            <w:hideMark/>
          </w:tcPr>
          <w:p w14:paraId="68CB1213"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 xml:space="preserve">TH 5 năm 2011-2015/ KH 2011-2015 </w:t>
            </w:r>
          </w:p>
        </w:tc>
        <w:tc>
          <w:tcPr>
            <w:tcW w:w="1050" w:type="dxa"/>
            <w:tcBorders>
              <w:top w:val="nil"/>
              <w:left w:val="nil"/>
              <w:bottom w:val="single" w:sz="4" w:space="0" w:color="auto"/>
              <w:right w:val="single" w:sz="4" w:space="0" w:color="auto"/>
            </w:tcBorders>
            <w:shd w:val="clear" w:color="auto" w:fill="auto"/>
            <w:vAlign w:val="center"/>
            <w:hideMark/>
          </w:tcPr>
          <w:p w14:paraId="51815983" w14:textId="77777777" w:rsidR="00A71447" w:rsidRPr="00445EEF" w:rsidRDefault="00A71447" w:rsidP="00854DF2">
            <w:pPr>
              <w:spacing w:before="0" w:after="0" w:line="240" w:lineRule="auto"/>
              <w:ind w:firstLine="0"/>
              <w:jc w:val="center"/>
              <w:rPr>
                <w:b/>
                <w:bCs/>
                <w:sz w:val="20"/>
                <w:szCs w:val="20"/>
              </w:rPr>
            </w:pPr>
            <w:r w:rsidRPr="00445EEF">
              <w:rPr>
                <w:b/>
                <w:bCs/>
                <w:sz w:val="20"/>
                <w:szCs w:val="20"/>
              </w:rPr>
              <w:t xml:space="preserve">Ước TH 5 năm 2016-2020/ KH 2016-2020 </w:t>
            </w:r>
          </w:p>
        </w:tc>
      </w:tr>
      <w:tr w:rsidR="00A71447" w:rsidRPr="00445EEF" w14:paraId="1E620446" w14:textId="77777777" w:rsidTr="00854DF2">
        <w:trPr>
          <w:trHeight w:val="9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F865A12" w14:textId="77777777" w:rsidR="00A71447" w:rsidRPr="00445EEF" w:rsidRDefault="00A71447" w:rsidP="00854DF2">
            <w:pPr>
              <w:spacing w:before="0" w:after="0" w:line="240" w:lineRule="auto"/>
              <w:ind w:firstLine="0"/>
              <w:jc w:val="center"/>
              <w:rPr>
                <w:sz w:val="20"/>
                <w:szCs w:val="20"/>
              </w:rPr>
            </w:pPr>
            <w:r w:rsidRPr="00445EEF">
              <w:rPr>
                <w:sz w:val="20"/>
                <w:szCs w:val="20"/>
              </w:rPr>
              <w:t>1</w:t>
            </w:r>
          </w:p>
        </w:tc>
        <w:tc>
          <w:tcPr>
            <w:tcW w:w="1593" w:type="dxa"/>
            <w:tcBorders>
              <w:top w:val="nil"/>
              <w:left w:val="nil"/>
              <w:bottom w:val="single" w:sz="4" w:space="0" w:color="auto"/>
              <w:right w:val="single" w:sz="4" w:space="0" w:color="auto"/>
            </w:tcBorders>
            <w:shd w:val="clear" w:color="auto" w:fill="auto"/>
            <w:vAlign w:val="center"/>
            <w:hideMark/>
          </w:tcPr>
          <w:p w14:paraId="503A292C" w14:textId="77777777" w:rsidR="00A71447" w:rsidRPr="00445EEF" w:rsidRDefault="00A71447" w:rsidP="00854DF2">
            <w:pPr>
              <w:spacing w:before="0" w:after="0" w:line="240" w:lineRule="auto"/>
              <w:ind w:firstLine="0"/>
              <w:rPr>
                <w:sz w:val="20"/>
                <w:szCs w:val="20"/>
              </w:rPr>
            </w:pPr>
            <w:r w:rsidRPr="00445EEF">
              <w:rPr>
                <w:sz w:val="20"/>
                <w:szCs w:val="20"/>
              </w:rPr>
              <w:t>Tỷ lệ xã đạt tiêu chí quốc gia về y tế</w:t>
            </w:r>
          </w:p>
        </w:tc>
        <w:tc>
          <w:tcPr>
            <w:tcW w:w="709" w:type="dxa"/>
            <w:tcBorders>
              <w:top w:val="nil"/>
              <w:left w:val="nil"/>
              <w:bottom w:val="single" w:sz="4" w:space="0" w:color="auto"/>
              <w:right w:val="single" w:sz="4" w:space="0" w:color="auto"/>
            </w:tcBorders>
            <w:shd w:val="clear" w:color="auto" w:fill="auto"/>
            <w:vAlign w:val="center"/>
            <w:hideMark/>
          </w:tcPr>
          <w:p w14:paraId="624A6582"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 </w:t>
            </w:r>
          </w:p>
        </w:tc>
        <w:tc>
          <w:tcPr>
            <w:tcW w:w="851" w:type="dxa"/>
            <w:tcBorders>
              <w:top w:val="nil"/>
              <w:left w:val="nil"/>
              <w:bottom w:val="single" w:sz="4" w:space="0" w:color="auto"/>
              <w:right w:val="single" w:sz="4" w:space="0" w:color="auto"/>
            </w:tcBorders>
            <w:shd w:val="clear" w:color="auto" w:fill="auto"/>
            <w:vAlign w:val="center"/>
            <w:hideMark/>
          </w:tcPr>
          <w:p w14:paraId="5B2514FA"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50,0 </w:t>
            </w:r>
          </w:p>
        </w:tc>
        <w:tc>
          <w:tcPr>
            <w:tcW w:w="850" w:type="dxa"/>
            <w:tcBorders>
              <w:top w:val="nil"/>
              <w:left w:val="nil"/>
              <w:bottom w:val="single" w:sz="4" w:space="0" w:color="auto"/>
              <w:right w:val="single" w:sz="4" w:space="0" w:color="auto"/>
            </w:tcBorders>
            <w:shd w:val="clear" w:color="auto" w:fill="auto"/>
            <w:noWrap/>
            <w:vAlign w:val="center"/>
            <w:hideMark/>
          </w:tcPr>
          <w:p w14:paraId="38A2921D" w14:textId="77777777" w:rsidR="00A71447" w:rsidRPr="00445EEF" w:rsidRDefault="00A71447" w:rsidP="00854DF2">
            <w:pPr>
              <w:spacing w:before="0" w:after="0" w:line="240" w:lineRule="auto"/>
              <w:ind w:firstLine="0"/>
              <w:jc w:val="right"/>
              <w:rPr>
                <w:sz w:val="20"/>
                <w:szCs w:val="20"/>
              </w:rPr>
            </w:pPr>
            <w:r w:rsidRPr="00445EEF">
              <w:rPr>
                <w:sz w:val="20"/>
                <w:szCs w:val="20"/>
              </w:rPr>
              <w:t>100</w:t>
            </w:r>
          </w:p>
        </w:tc>
        <w:tc>
          <w:tcPr>
            <w:tcW w:w="709" w:type="dxa"/>
            <w:tcBorders>
              <w:top w:val="nil"/>
              <w:left w:val="nil"/>
              <w:bottom w:val="single" w:sz="4" w:space="0" w:color="auto"/>
              <w:right w:val="single" w:sz="4" w:space="0" w:color="auto"/>
            </w:tcBorders>
            <w:shd w:val="clear" w:color="auto" w:fill="auto"/>
            <w:noWrap/>
            <w:vAlign w:val="center"/>
            <w:hideMark/>
          </w:tcPr>
          <w:p w14:paraId="4FCC2D76" w14:textId="77777777" w:rsidR="00A71447" w:rsidRPr="00445EEF" w:rsidRDefault="00A71447" w:rsidP="00854DF2">
            <w:pPr>
              <w:spacing w:before="0" w:after="0" w:line="240" w:lineRule="auto"/>
              <w:ind w:firstLine="0"/>
              <w:jc w:val="right"/>
              <w:rPr>
                <w:sz w:val="20"/>
                <w:szCs w:val="20"/>
              </w:rPr>
            </w:pPr>
            <w:r w:rsidRPr="00445EEF">
              <w:rPr>
                <w:sz w:val="20"/>
                <w:szCs w:val="20"/>
              </w:rPr>
              <w:t>0</w:t>
            </w:r>
          </w:p>
        </w:tc>
        <w:tc>
          <w:tcPr>
            <w:tcW w:w="709" w:type="dxa"/>
            <w:tcBorders>
              <w:top w:val="nil"/>
              <w:left w:val="nil"/>
              <w:bottom w:val="single" w:sz="4" w:space="0" w:color="auto"/>
              <w:right w:val="single" w:sz="4" w:space="0" w:color="auto"/>
            </w:tcBorders>
            <w:shd w:val="clear" w:color="auto" w:fill="auto"/>
            <w:noWrap/>
            <w:vAlign w:val="center"/>
            <w:hideMark/>
          </w:tcPr>
          <w:p w14:paraId="66F8FA48"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   </w:t>
            </w:r>
          </w:p>
        </w:tc>
        <w:tc>
          <w:tcPr>
            <w:tcW w:w="708" w:type="dxa"/>
            <w:tcBorders>
              <w:top w:val="nil"/>
              <w:left w:val="nil"/>
              <w:bottom w:val="single" w:sz="4" w:space="0" w:color="auto"/>
              <w:right w:val="single" w:sz="4" w:space="0" w:color="auto"/>
            </w:tcBorders>
            <w:shd w:val="clear" w:color="auto" w:fill="auto"/>
            <w:noWrap/>
            <w:vAlign w:val="center"/>
            <w:hideMark/>
          </w:tcPr>
          <w:p w14:paraId="78A68401"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28,57 </w:t>
            </w:r>
          </w:p>
        </w:tc>
        <w:tc>
          <w:tcPr>
            <w:tcW w:w="709" w:type="dxa"/>
            <w:tcBorders>
              <w:top w:val="nil"/>
              <w:left w:val="nil"/>
              <w:bottom w:val="single" w:sz="4" w:space="0" w:color="auto"/>
              <w:right w:val="single" w:sz="4" w:space="0" w:color="auto"/>
            </w:tcBorders>
            <w:shd w:val="clear" w:color="auto" w:fill="auto"/>
            <w:noWrap/>
            <w:vAlign w:val="center"/>
            <w:hideMark/>
          </w:tcPr>
          <w:p w14:paraId="27231120"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50,0 </w:t>
            </w:r>
          </w:p>
        </w:tc>
        <w:tc>
          <w:tcPr>
            <w:tcW w:w="709" w:type="dxa"/>
            <w:tcBorders>
              <w:top w:val="nil"/>
              <w:left w:val="nil"/>
              <w:bottom w:val="single" w:sz="4" w:space="0" w:color="auto"/>
              <w:right w:val="single" w:sz="4" w:space="0" w:color="auto"/>
            </w:tcBorders>
            <w:shd w:val="clear" w:color="auto" w:fill="auto"/>
            <w:noWrap/>
            <w:vAlign w:val="center"/>
            <w:hideMark/>
          </w:tcPr>
          <w:p w14:paraId="0754CEB9"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64,29 </w:t>
            </w:r>
          </w:p>
        </w:tc>
        <w:tc>
          <w:tcPr>
            <w:tcW w:w="850" w:type="dxa"/>
            <w:tcBorders>
              <w:top w:val="nil"/>
              <w:left w:val="nil"/>
              <w:bottom w:val="single" w:sz="4" w:space="0" w:color="auto"/>
              <w:right w:val="single" w:sz="4" w:space="0" w:color="auto"/>
            </w:tcBorders>
            <w:shd w:val="clear" w:color="auto" w:fill="auto"/>
            <w:noWrap/>
            <w:vAlign w:val="center"/>
            <w:hideMark/>
          </w:tcPr>
          <w:p w14:paraId="5B8B375E"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64,29 </w:t>
            </w:r>
          </w:p>
        </w:tc>
        <w:tc>
          <w:tcPr>
            <w:tcW w:w="851" w:type="dxa"/>
            <w:tcBorders>
              <w:top w:val="nil"/>
              <w:left w:val="nil"/>
              <w:bottom w:val="single" w:sz="4" w:space="0" w:color="auto"/>
              <w:right w:val="single" w:sz="4" w:space="0" w:color="auto"/>
            </w:tcBorders>
            <w:shd w:val="clear" w:color="auto" w:fill="auto"/>
            <w:noWrap/>
            <w:vAlign w:val="center"/>
            <w:hideMark/>
          </w:tcPr>
          <w:p w14:paraId="06D7F8C7"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71,43 </w:t>
            </w:r>
          </w:p>
        </w:tc>
        <w:tc>
          <w:tcPr>
            <w:tcW w:w="709" w:type="dxa"/>
            <w:tcBorders>
              <w:top w:val="nil"/>
              <w:left w:val="nil"/>
              <w:bottom w:val="single" w:sz="4" w:space="0" w:color="auto"/>
              <w:right w:val="single" w:sz="4" w:space="0" w:color="auto"/>
            </w:tcBorders>
            <w:shd w:val="clear" w:color="auto" w:fill="auto"/>
            <w:noWrap/>
            <w:vAlign w:val="center"/>
            <w:hideMark/>
          </w:tcPr>
          <w:p w14:paraId="266FA5CA"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92,86 </w:t>
            </w:r>
          </w:p>
        </w:tc>
        <w:tc>
          <w:tcPr>
            <w:tcW w:w="708" w:type="dxa"/>
            <w:tcBorders>
              <w:top w:val="nil"/>
              <w:left w:val="nil"/>
              <w:bottom w:val="single" w:sz="4" w:space="0" w:color="auto"/>
              <w:right w:val="single" w:sz="4" w:space="0" w:color="auto"/>
            </w:tcBorders>
            <w:shd w:val="clear" w:color="auto" w:fill="auto"/>
            <w:noWrap/>
            <w:vAlign w:val="center"/>
            <w:hideMark/>
          </w:tcPr>
          <w:p w14:paraId="2437F267"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100 </w:t>
            </w:r>
          </w:p>
        </w:tc>
        <w:tc>
          <w:tcPr>
            <w:tcW w:w="709" w:type="dxa"/>
            <w:tcBorders>
              <w:top w:val="nil"/>
              <w:left w:val="nil"/>
              <w:bottom w:val="single" w:sz="4" w:space="0" w:color="auto"/>
              <w:right w:val="single" w:sz="4" w:space="0" w:color="auto"/>
            </w:tcBorders>
            <w:shd w:val="clear" w:color="auto" w:fill="auto"/>
            <w:noWrap/>
            <w:vAlign w:val="center"/>
            <w:hideMark/>
          </w:tcPr>
          <w:p w14:paraId="115B1FDB"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100 </w:t>
            </w:r>
          </w:p>
        </w:tc>
        <w:tc>
          <w:tcPr>
            <w:tcW w:w="851" w:type="dxa"/>
            <w:tcBorders>
              <w:top w:val="nil"/>
              <w:left w:val="nil"/>
              <w:bottom w:val="single" w:sz="4" w:space="0" w:color="auto"/>
              <w:right w:val="single" w:sz="4" w:space="0" w:color="auto"/>
            </w:tcBorders>
            <w:shd w:val="clear" w:color="auto" w:fill="auto"/>
            <w:noWrap/>
            <w:vAlign w:val="center"/>
            <w:hideMark/>
          </w:tcPr>
          <w:p w14:paraId="6FE1BE24"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64,29 </w:t>
            </w:r>
          </w:p>
        </w:tc>
        <w:tc>
          <w:tcPr>
            <w:tcW w:w="654" w:type="dxa"/>
            <w:tcBorders>
              <w:top w:val="nil"/>
              <w:left w:val="nil"/>
              <w:bottom w:val="single" w:sz="4" w:space="0" w:color="auto"/>
              <w:right w:val="single" w:sz="4" w:space="0" w:color="auto"/>
            </w:tcBorders>
            <w:shd w:val="clear" w:color="auto" w:fill="auto"/>
            <w:noWrap/>
            <w:vAlign w:val="center"/>
            <w:hideMark/>
          </w:tcPr>
          <w:p w14:paraId="42486403"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100 </w:t>
            </w:r>
          </w:p>
        </w:tc>
        <w:tc>
          <w:tcPr>
            <w:tcW w:w="1044" w:type="dxa"/>
            <w:tcBorders>
              <w:top w:val="nil"/>
              <w:left w:val="nil"/>
              <w:bottom w:val="single" w:sz="4" w:space="0" w:color="auto"/>
              <w:right w:val="single" w:sz="4" w:space="0" w:color="auto"/>
            </w:tcBorders>
            <w:shd w:val="clear" w:color="auto" w:fill="auto"/>
            <w:noWrap/>
            <w:vAlign w:val="center"/>
            <w:hideMark/>
          </w:tcPr>
          <w:p w14:paraId="6E31A785" w14:textId="77777777" w:rsidR="00A71447" w:rsidRPr="00445EEF" w:rsidRDefault="00A71447" w:rsidP="00854DF2">
            <w:pPr>
              <w:spacing w:before="0" w:after="0" w:line="240" w:lineRule="auto"/>
              <w:ind w:firstLine="0"/>
              <w:jc w:val="right"/>
              <w:rPr>
                <w:sz w:val="20"/>
                <w:szCs w:val="20"/>
              </w:rPr>
            </w:pPr>
            <w:r w:rsidRPr="00445EEF">
              <w:rPr>
                <w:sz w:val="20"/>
                <w:szCs w:val="20"/>
              </w:rPr>
              <w:t>128,6</w:t>
            </w:r>
          </w:p>
        </w:tc>
        <w:tc>
          <w:tcPr>
            <w:tcW w:w="1050" w:type="dxa"/>
            <w:tcBorders>
              <w:top w:val="nil"/>
              <w:left w:val="nil"/>
              <w:bottom w:val="single" w:sz="4" w:space="0" w:color="auto"/>
              <w:right w:val="single" w:sz="4" w:space="0" w:color="auto"/>
            </w:tcBorders>
            <w:shd w:val="clear" w:color="auto" w:fill="auto"/>
            <w:noWrap/>
            <w:vAlign w:val="center"/>
            <w:hideMark/>
          </w:tcPr>
          <w:p w14:paraId="01F490C2" w14:textId="77777777" w:rsidR="00A71447" w:rsidRPr="00445EEF" w:rsidRDefault="00A71447" w:rsidP="00854DF2">
            <w:pPr>
              <w:spacing w:before="0" w:after="0" w:line="240" w:lineRule="auto"/>
              <w:ind w:firstLine="0"/>
              <w:jc w:val="center"/>
              <w:rPr>
                <w:sz w:val="20"/>
                <w:szCs w:val="20"/>
              </w:rPr>
            </w:pPr>
            <w:r w:rsidRPr="00445EEF">
              <w:rPr>
                <w:sz w:val="20"/>
                <w:szCs w:val="20"/>
              </w:rPr>
              <w:t>100</w:t>
            </w:r>
          </w:p>
        </w:tc>
      </w:tr>
      <w:tr w:rsidR="00A71447" w:rsidRPr="00445EEF" w14:paraId="31CF85B3" w14:textId="77777777" w:rsidTr="00854DF2">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314AA1D6" w14:textId="77777777" w:rsidR="00A71447" w:rsidRPr="00445EEF" w:rsidRDefault="00A71447" w:rsidP="00854DF2">
            <w:pPr>
              <w:spacing w:before="0" w:after="0" w:line="240" w:lineRule="auto"/>
              <w:ind w:firstLine="0"/>
              <w:jc w:val="center"/>
              <w:rPr>
                <w:sz w:val="20"/>
                <w:szCs w:val="20"/>
              </w:rPr>
            </w:pPr>
            <w:r w:rsidRPr="00445EEF">
              <w:rPr>
                <w:sz w:val="20"/>
                <w:szCs w:val="20"/>
              </w:rPr>
              <w:t>2</w:t>
            </w:r>
          </w:p>
        </w:tc>
        <w:tc>
          <w:tcPr>
            <w:tcW w:w="1593" w:type="dxa"/>
            <w:tcBorders>
              <w:top w:val="nil"/>
              <w:left w:val="nil"/>
              <w:bottom w:val="single" w:sz="4" w:space="0" w:color="auto"/>
              <w:right w:val="single" w:sz="4" w:space="0" w:color="auto"/>
            </w:tcBorders>
            <w:shd w:val="clear" w:color="auto" w:fill="auto"/>
            <w:vAlign w:val="center"/>
            <w:hideMark/>
          </w:tcPr>
          <w:p w14:paraId="172F6643" w14:textId="77777777" w:rsidR="00A71447" w:rsidRPr="00445EEF" w:rsidRDefault="00A71447" w:rsidP="00854DF2">
            <w:pPr>
              <w:spacing w:before="0" w:after="0" w:line="240" w:lineRule="auto"/>
              <w:ind w:firstLine="0"/>
              <w:rPr>
                <w:sz w:val="20"/>
                <w:szCs w:val="20"/>
              </w:rPr>
            </w:pPr>
            <w:r w:rsidRPr="00445EEF">
              <w:rPr>
                <w:sz w:val="20"/>
                <w:szCs w:val="20"/>
              </w:rPr>
              <w:t>Tỷ lệ Bác sỹ/vạn dân</w:t>
            </w:r>
          </w:p>
        </w:tc>
        <w:tc>
          <w:tcPr>
            <w:tcW w:w="709" w:type="dxa"/>
            <w:tcBorders>
              <w:top w:val="nil"/>
              <w:left w:val="nil"/>
              <w:bottom w:val="single" w:sz="4" w:space="0" w:color="auto"/>
              <w:right w:val="single" w:sz="4" w:space="0" w:color="auto"/>
            </w:tcBorders>
            <w:shd w:val="clear" w:color="auto" w:fill="auto"/>
            <w:vAlign w:val="center"/>
            <w:hideMark/>
          </w:tcPr>
          <w:p w14:paraId="1072D1D0"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BS </w:t>
            </w:r>
          </w:p>
        </w:tc>
        <w:tc>
          <w:tcPr>
            <w:tcW w:w="851" w:type="dxa"/>
            <w:tcBorders>
              <w:top w:val="nil"/>
              <w:left w:val="nil"/>
              <w:bottom w:val="single" w:sz="4" w:space="0" w:color="auto"/>
              <w:right w:val="single" w:sz="4" w:space="0" w:color="auto"/>
            </w:tcBorders>
            <w:shd w:val="clear" w:color="auto" w:fill="auto"/>
            <w:vAlign w:val="center"/>
            <w:hideMark/>
          </w:tcPr>
          <w:p w14:paraId="1FE7D841"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5,0 </w:t>
            </w:r>
          </w:p>
        </w:tc>
        <w:tc>
          <w:tcPr>
            <w:tcW w:w="850" w:type="dxa"/>
            <w:tcBorders>
              <w:top w:val="nil"/>
              <w:left w:val="nil"/>
              <w:bottom w:val="single" w:sz="4" w:space="0" w:color="auto"/>
              <w:right w:val="single" w:sz="4" w:space="0" w:color="auto"/>
            </w:tcBorders>
            <w:shd w:val="clear" w:color="auto" w:fill="auto"/>
            <w:noWrap/>
            <w:vAlign w:val="center"/>
            <w:hideMark/>
          </w:tcPr>
          <w:p w14:paraId="1C5FF83A"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5,00 </w:t>
            </w:r>
          </w:p>
        </w:tc>
        <w:tc>
          <w:tcPr>
            <w:tcW w:w="709" w:type="dxa"/>
            <w:tcBorders>
              <w:top w:val="nil"/>
              <w:left w:val="nil"/>
              <w:bottom w:val="single" w:sz="4" w:space="0" w:color="auto"/>
              <w:right w:val="single" w:sz="4" w:space="0" w:color="auto"/>
            </w:tcBorders>
            <w:shd w:val="clear" w:color="auto" w:fill="auto"/>
            <w:vAlign w:val="center"/>
            <w:hideMark/>
          </w:tcPr>
          <w:p w14:paraId="28C28EE8" w14:textId="77777777" w:rsidR="00A71447" w:rsidRPr="00445EEF" w:rsidRDefault="00A71447" w:rsidP="00854DF2">
            <w:pPr>
              <w:spacing w:before="0" w:after="0" w:line="240" w:lineRule="auto"/>
              <w:ind w:firstLine="0"/>
              <w:jc w:val="center"/>
              <w:rPr>
                <w:sz w:val="20"/>
                <w:szCs w:val="20"/>
              </w:rPr>
            </w:pPr>
            <w:r w:rsidRPr="00445EEF">
              <w:rPr>
                <w:sz w:val="20"/>
                <w:szCs w:val="20"/>
              </w:rPr>
              <w:t>2,1</w:t>
            </w:r>
          </w:p>
        </w:tc>
        <w:tc>
          <w:tcPr>
            <w:tcW w:w="709" w:type="dxa"/>
            <w:tcBorders>
              <w:top w:val="nil"/>
              <w:left w:val="nil"/>
              <w:bottom w:val="single" w:sz="4" w:space="0" w:color="auto"/>
              <w:right w:val="single" w:sz="4" w:space="0" w:color="auto"/>
            </w:tcBorders>
            <w:shd w:val="clear" w:color="auto" w:fill="auto"/>
            <w:noWrap/>
            <w:vAlign w:val="center"/>
            <w:hideMark/>
          </w:tcPr>
          <w:p w14:paraId="4AF118D9"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2,43 </w:t>
            </w:r>
          </w:p>
        </w:tc>
        <w:tc>
          <w:tcPr>
            <w:tcW w:w="708" w:type="dxa"/>
            <w:tcBorders>
              <w:top w:val="nil"/>
              <w:left w:val="nil"/>
              <w:bottom w:val="single" w:sz="4" w:space="0" w:color="auto"/>
              <w:right w:val="single" w:sz="4" w:space="0" w:color="auto"/>
            </w:tcBorders>
            <w:shd w:val="clear" w:color="auto" w:fill="auto"/>
            <w:noWrap/>
            <w:vAlign w:val="center"/>
            <w:hideMark/>
          </w:tcPr>
          <w:p w14:paraId="1E530A03"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2,92 </w:t>
            </w:r>
          </w:p>
        </w:tc>
        <w:tc>
          <w:tcPr>
            <w:tcW w:w="709" w:type="dxa"/>
            <w:tcBorders>
              <w:top w:val="nil"/>
              <w:left w:val="nil"/>
              <w:bottom w:val="single" w:sz="4" w:space="0" w:color="auto"/>
              <w:right w:val="single" w:sz="4" w:space="0" w:color="auto"/>
            </w:tcBorders>
            <w:shd w:val="clear" w:color="auto" w:fill="auto"/>
            <w:noWrap/>
            <w:vAlign w:val="center"/>
            <w:hideMark/>
          </w:tcPr>
          <w:p w14:paraId="72B3CC02"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3,61 </w:t>
            </w:r>
          </w:p>
        </w:tc>
        <w:tc>
          <w:tcPr>
            <w:tcW w:w="709" w:type="dxa"/>
            <w:tcBorders>
              <w:top w:val="nil"/>
              <w:left w:val="nil"/>
              <w:bottom w:val="single" w:sz="4" w:space="0" w:color="auto"/>
              <w:right w:val="single" w:sz="4" w:space="0" w:color="auto"/>
            </w:tcBorders>
            <w:shd w:val="clear" w:color="auto" w:fill="auto"/>
            <w:noWrap/>
            <w:vAlign w:val="center"/>
            <w:hideMark/>
          </w:tcPr>
          <w:p w14:paraId="76A66E65"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4,20 </w:t>
            </w:r>
          </w:p>
        </w:tc>
        <w:tc>
          <w:tcPr>
            <w:tcW w:w="850" w:type="dxa"/>
            <w:tcBorders>
              <w:top w:val="nil"/>
              <w:left w:val="nil"/>
              <w:bottom w:val="single" w:sz="4" w:space="0" w:color="auto"/>
              <w:right w:val="single" w:sz="4" w:space="0" w:color="auto"/>
            </w:tcBorders>
            <w:shd w:val="clear" w:color="auto" w:fill="auto"/>
            <w:noWrap/>
            <w:vAlign w:val="center"/>
            <w:hideMark/>
          </w:tcPr>
          <w:p w14:paraId="69E61AB1"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5,30 </w:t>
            </w:r>
          </w:p>
        </w:tc>
        <w:tc>
          <w:tcPr>
            <w:tcW w:w="851" w:type="dxa"/>
            <w:tcBorders>
              <w:top w:val="nil"/>
              <w:left w:val="nil"/>
              <w:bottom w:val="single" w:sz="4" w:space="0" w:color="auto"/>
              <w:right w:val="single" w:sz="4" w:space="0" w:color="auto"/>
            </w:tcBorders>
            <w:shd w:val="clear" w:color="auto" w:fill="auto"/>
            <w:noWrap/>
            <w:vAlign w:val="center"/>
            <w:hideMark/>
          </w:tcPr>
          <w:p w14:paraId="3B9AD7D6"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4,68 </w:t>
            </w:r>
          </w:p>
        </w:tc>
        <w:tc>
          <w:tcPr>
            <w:tcW w:w="709" w:type="dxa"/>
            <w:tcBorders>
              <w:top w:val="nil"/>
              <w:left w:val="nil"/>
              <w:bottom w:val="single" w:sz="4" w:space="0" w:color="auto"/>
              <w:right w:val="single" w:sz="4" w:space="0" w:color="auto"/>
            </w:tcBorders>
            <w:shd w:val="clear" w:color="auto" w:fill="auto"/>
            <w:noWrap/>
            <w:vAlign w:val="center"/>
            <w:hideMark/>
          </w:tcPr>
          <w:p w14:paraId="3E56F6EC"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4,91 </w:t>
            </w:r>
          </w:p>
        </w:tc>
        <w:tc>
          <w:tcPr>
            <w:tcW w:w="708" w:type="dxa"/>
            <w:tcBorders>
              <w:top w:val="nil"/>
              <w:left w:val="nil"/>
              <w:bottom w:val="single" w:sz="4" w:space="0" w:color="auto"/>
              <w:right w:val="single" w:sz="4" w:space="0" w:color="auto"/>
            </w:tcBorders>
            <w:shd w:val="clear" w:color="auto" w:fill="auto"/>
            <w:noWrap/>
            <w:vAlign w:val="center"/>
            <w:hideMark/>
          </w:tcPr>
          <w:p w14:paraId="294B8ED5"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5,03 </w:t>
            </w:r>
          </w:p>
        </w:tc>
        <w:tc>
          <w:tcPr>
            <w:tcW w:w="709" w:type="dxa"/>
            <w:tcBorders>
              <w:top w:val="nil"/>
              <w:left w:val="nil"/>
              <w:bottom w:val="single" w:sz="4" w:space="0" w:color="auto"/>
              <w:right w:val="single" w:sz="4" w:space="0" w:color="auto"/>
            </w:tcBorders>
            <w:shd w:val="clear" w:color="auto" w:fill="auto"/>
            <w:noWrap/>
            <w:vAlign w:val="center"/>
            <w:hideMark/>
          </w:tcPr>
          <w:p w14:paraId="52B345B6"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5,50 </w:t>
            </w:r>
          </w:p>
        </w:tc>
        <w:tc>
          <w:tcPr>
            <w:tcW w:w="851" w:type="dxa"/>
            <w:tcBorders>
              <w:top w:val="nil"/>
              <w:left w:val="nil"/>
              <w:bottom w:val="single" w:sz="4" w:space="0" w:color="auto"/>
              <w:right w:val="single" w:sz="4" w:space="0" w:color="auto"/>
            </w:tcBorders>
            <w:shd w:val="clear" w:color="auto" w:fill="auto"/>
            <w:noWrap/>
            <w:vAlign w:val="center"/>
            <w:hideMark/>
          </w:tcPr>
          <w:p w14:paraId="42864A22"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4,20 </w:t>
            </w:r>
          </w:p>
        </w:tc>
        <w:tc>
          <w:tcPr>
            <w:tcW w:w="654" w:type="dxa"/>
            <w:tcBorders>
              <w:top w:val="nil"/>
              <w:left w:val="nil"/>
              <w:bottom w:val="single" w:sz="4" w:space="0" w:color="auto"/>
              <w:right w:val="single" w:sz="4" w:space="0" w:color="auto"/>
            </w:tcBorders>
            <w:shd w:val="clear" w:color="auto" w:fill="auto"/>
            <w:noWrap/>
            <w:vAlign w:val="center"/>
            <w:hideMark/>
          </w:tcPr>
          <w:p w14:paraId="34D6CD39" w14:textId="77777777" w:rsidR="00A71447" w:rsidRPr="00445EEF" w:rsidRDefault="00A71447" w:rsidP="00854DF2">
            <w:pPr>
              <w:spacing w:before="0" w:after="0" w:line="240" w:lineRule="auto"/>
              <w:ind w:firstLine="0"/>
              <w:jc w:val="right"/>
              <w:rPr>
                <w:sz w:val="20"/>
                <w:szCs w:val="20"/>
              </w:rPr>
            </w:pPr>
            <w:r w:rsidRPr="00445EEF">
              <w:rPr>
                <w:sz w:val="20"/>
                <w:szCs w:val="20"/>
              </w:rPr>
              <w:t xml:space="preserve">   5,50 </w:t>
            </w:r>
          </w:p>
        </w:tc>
        <w:tc>
          <w:tcPr>
            <w:tcW w:w="1044" w:type="dxa"/>
            <w:tcBorders>
              <w:top w:val="nil"/>
              <w:left w:val="nil"/>
              <w:bottom w:val="single" w:sz="4" w:space="0" w:color="auto"/>
              <w:right w:val="single" w:sz="4" w:space="0" w:color="auto"/>
            </w:tcBorders>
            <w:shd w:val="clear" w:color="auto" w:fill="auto"/>
            <w:noWrap/>
            <w:vAlign w:val="center"/>
            <w:hideMark/>
          </w:tcPr>
          <w:p w14:paraId="2F8BD980"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50" w:type="dxa"/>
            <w:tcBorders>
              <w:top w:val="nil"/>
              <w:left w:val="nil"/>
              <w:bottom w:val="single" w:sz="4" w:space="0" w:color="auto"/>
              <w:right w:val="single" w:sz="4" w:space="0" w:color="auto"/>
            </w:tcBorders>
            <w:shd w:val="clear" w:color="auto" w:fill="auto"/>
            <w:noWrap/>
            <w:vAlign w:val="center"/>
            <w:hideMark/>
          </w:tcPr>
          <w:p w14:paraId="2323DC84"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r>
      <w:tr w:rsidR="00A71447" w:rsidRPr="00445EEF" w14:paraId="1863EA1D" w14:textId="77777777" w:rsidTr="00854DF2">
        <w:trPr>
          <w:trHeight w:val="98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01490464" w14:textId="77777777" w:rsidR="00A71447" w:rsidRPr="00445EEF" w:rsidRDefault="00A71447" w:rsidP="00854DF2">
            <w:pPr>
              <w:spacing w:before="0" w:after="0" w:line="240" w:lineRule="auto"/>
              <w:ind w:firstLine="0"/>
              <w:jc w:val="center"/>
              <w:rPr>
                <w:sz w:val="20"/>
                <w:szCs w:val="20"/>
              </w:rPr>
            </w:pPr>
            <w:r w:rsidRPr="00445EEF">
              <w:rPr>
                <w:sz w:val="20"/>
                <w:szCs w:val="20"/>
              </w:rPr>
              <w:t>3</w:t>
            </w:r>
          </w:p>
        </w:tc>
        <w:tc>
          <w:tcPr>
            <w:tcW w:w="1593" w:type="dxa"/>
            <w:tcBorders>
              <w:top w:val="nil"/>
              <w:left w:val="nil"/>
              <w:bottom w:val="single" w:sz="4" w:space="0" w:color="auto"/>
              <w:right w:val="single" w:sz="4" w:space="0" w:color="auto"/>
            </w:tcBorders>
            <w:shd w:val="clear" w:color="auto" w:fill="auto"/>
            <w:vAlign w:val="center"/>
            <w:hideMark/>
          </w:tcPr>
          <w:p w14:paraId="693A1411" w14:textId="77777777" w:rsidR="00A71447" w:rsidRPr="00445EEF" w:rsidRDefault="00A71447" w:rsidP="00854DF2">
            <w:pPr>
              <w:spacing w:before="0" w:after="0" w:line="240" w:lineRule="auto"/>
              <w:ind w:firstLine="0"/>
              <w:rPr>
                <w:sz w:val="20"/>
                <w:szCs w:val="20"/>
              </w:rPr>
            </w:pPr>
            <w:r w:rsidRPr="00445EEF">
              <w:rPr>
                <w:sz w:val="20"/>
                <w:szCs w:val="20"/>
              </w:rPr>
              <w:t>Tỷ lệ trẻ dưới 5 tuổi suy dinh dưỡng cân nặng theo tuổi</w:t>
            </w:r>
          </w:p>
        </w:tc>
        <w:tc>
          <w:tcPr>
            <w:tcW w:w="709" w:type="dxa"/>
            <w:tcBorders>
              <w:top w:val="nil"/>
              <w:left w:val="nil"/>
              <w:bottom w:val="single" w:sz="4" w:space="0" w:color="auto"/>
              <w:right w:val="single" w:sz="4" w:space="0" w:color="auto"/>
            </w:tcBorders>
            <w:shd w:val="clear" w:color="auto" w:fill="auto"/>
            <w:vAlign w:val="center"/>
            <w:hideMark/>
          </w:tcPr>
          <w:p w14:paraId="7420C2AA" w14:textId="77777777" w:rsidR="00A71447" w:rsidRPr="00445EEF" w:rsidRDefault="00A71447" w:rsidP="00854DF2">
            <w:pPr>
              <w:spacing w:before="0" w:after="0" w:line="240" w:lineRule="auto"/>
              <w:ind w:firstLine="0"/>
              <w:jc w:val="center"/>
              <w:rPr>
                <w:sz w:val="20"/>
                <w:szCs w:val="20"/>
              </w:rPr>
            </w:pPr>
            <w:r w:rsidRPr="00445EEF">
              <w:rPr>
                <w:sz w:val="20"/>
                <w:szCs w:val="20"/>
              </w:rPr>
              <w:t>%</w:t>
            </w:r>
          </w:p>
        </w:tc>
        <w:tc>
          <w:tcPr>
            <w:tcW w:w="851" w:type="dxa"/>
            <w:tcBorders>
              <w:top w:val="nil"/>
              <w:left w:val="nil"/>
              <w:bottom w:val="single" w:sz="4" w:space="0" w:color="auto"/>
              <w:right w:val="single" w:sz="4" w:space="0" w:color="auto"/>
            </w:tcBorders>
            <w:shd w:val="clear" w:color="auto" w:fill="auto"/>
            <w:noWrap/>
            <w:vAlign w:val="center"/>
            <w:hideMark/>
          </w:tcPr>
          <w:p w14:paraId="27D8EE0B" w14:textId="77777777" w:rsidR="00A71447" w:rsidRPr="00445EEF" w:rsidRDefault="00A71447" w:rsidP="00854DF2">
            <w:pPr>
              <w:spacing w:before="0" w:after="0" w:line="240" w:lineRule="auto"/>
              <w:ind w:firstLine="0"/>
              <w:rPr>
                <w:sz w:val="20"/>
                <w:szCs w:val="20"/>
              </w:rPr>
            </w:pPr>
            <w:r w:rsidRPr="00445EEF">
              <w:rPr>
                <w:sz w:val="20"/>
                <w:szCs w:val="20"/>
              </w:rPr>
              <w:t xml:space="preserve">    25,2 </w:t>
            </w:r>
          </w:p>
        </w:tc>
        <w:tc>
          <w:tcPr>
            <w:tcW w:w="850" w:type="dxa"/>
            <w:tcBorders>
              <w:top w:val="nil"/>
              <w:left w:val="nil"/>
              <w:bottom w:val="single" w:sz="4" w:space="0" w:color="auto"/>
              <w:right w:val="single" w:sz="4" w:space="0" w:color="auto"/>
            </w:tcBorders>
            <w:shd w:val="clear" w:color="auto" w:fill="auto"/>
            <w:noWrap/>
            <w:vAlign w:val="center"/>
            <w:hideMark/>
          </w:tcPr>
          <w:p w14:paraId="4830E041" w14:textId="77777777" w:rsidR="00A71447" w:rsidRPr="00445EEF" w:rsidRDefault="00A71447" w:rsidP="00854DF2">
            <w:pPr>
              <w:spacing w:before="0" w:after="0" w:line="240" w:lineRule="auto"/>
              <w:ind w:firstLine="0"/>
              <w:rPr>
                <w:sz w:val="20"/>
                <w:szCs w:val="20"/>
              </w:rPr>
            </w:pPr>
            <w:r w:rsidRPr="00445EEF">
              <w:rPr>
                <w:sz w:val="20"/>
                <w:szCs w:val="20"/>
              </w:rPr>
              <w:t xml:space="preserve">    21,5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161809AA" w14:textId="77777777" w:rsidR="00A71447" w:rsidRPr="00445EEF" w:rsidRDefault="00A71447" w:rsidP="00854DF2">
            <w:pPr>
              <w:spacing w:before="0" w:after="0" w:line="240" w:lineRule="auto"/>
              <w:ind w:firstLine="0"/>
              <w:jc w:val="right"/>
              <w:rPr>
                <w:sz w:val="20"/>
                <w:szCs w:val="20"/>
              </w:rPr>
            </w:pPr>
            <w:r w:rsidRPr="00445EEF">
              <w:rPr>
                <w:sz w:val="20"/>
                <w:szCs w:val="20"/>
              </w:rPr>
              <w:t>32,0</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3376F63" w14:textId="77777777" w:rsidR="00A71447" w:rsidRPr="00445EEF" w:rsidRDefault="00A71447" w:rsidP="00854DF2">
            <w:pPr>
              <w:spacing w:before="0" w:after="0" w:line="240" w:lineRule="auto"/>
              <w:ind w:firstLine="0"/>
              <w:jc w:val="right"/>
              <w:rPr>
                <w:sz w:val="20"/>
                <w:szCs w:val="20"/>
              </w:rPr>
            </w:pPr>
            <w:r w:rsidRPr="00445EEF">
              <w:rPr>
                <w:sz w:val="20"/>
                <w:szCs w:val="20"/>
              </w:rPr>
              <w:t>29,0</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70B8FE61" w14:textId="77777777" w:rsidR="00A71447" w:rsidRPr="00445EEF" w:rsidRDefault="00A71447" w:rsidP="00854DF2">
            <w:pPr>
              <w:spacing w:before="0" w:after="0" w:line="240" w:lineRule="auto"/>
              <w:ind w:firstLine="0"/>
              <w:jc w:val="right"/>
              <w:rPr>
                <w:sz w:val="20"/>
                <w:szCs w:val="20"/>
              </w:rPr>
            </w:pPr>
            <w:r w:rsidRPr="00445EEF">
              <w:rPr>
                <w:sz w:val="20"/>
                <w:szCs w:val="20"/>
              </w:rPr>
              <w:t>27,1</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0403D224" w14:textId="77777777" w:rsidR="00A71447" w:rsidRPr="00445EEF" w:rsidRDefault="00A71447" w:rsidP="00854DF2">
            <w:pPr>
              <w:spacing w:before="0" w:after="0" w:line="240" w:lineRule="auto"/>
              <w:ind w:firstLine="0"/>
              <w:jc w:val="right"/>
              <w:rPr>
                <w:sz w:val="20"/>
                <w:szCs w:val="20"/>
              </w:rPr>
            </w:pPr>
            <w:r w:rsidRPr="00445EEF">
              <w:rPr>
                <w:sz w:val="20"/>
                <w:szCs w:val="20"/>
              </w:rPr>
              <w:t>26,2</w:t>
            </w:r>
          </w:p>
        </w:tc>
        <w:tc>
          <w:tcPr>
            <w:tcW w:w="709" w:type="dxa"/>
            <w:tcBorders>
              <w:top w:val="single" w:sz="4" w:space="0" w:color="auto"/>
              <w:left w:val="nil"/>
              <w:bottom w:val="single" w:sz="4" w:space="0" w:color="auto"/>
              <w:right w:val="single" w:sz="4" w:space="0" w:color="auto"/>
            </w:tcBorders>
            <w:shd w:val="clear" w:color="auto" w:fill="auto"/>
            <w:noWrap/>
            <w:vAlign w:val="center"/>
            <w:hideMark/>
          </w:tcPr>
          <w:p w14:paraId="21A16F25" w14:textId="77777777" w:rsidR="00A71447" w:rsidRPr="00445EEF" w:rsidRDefault="00A71447" w:rsidP="00854DF2">
            <w:pPr>
              <w:spacing w:before="0" w:after="0" w:line="240" w:lineRule="auto"/>
              <w:ind w:firstLine="0"/>
              <w:jc w:val="right"/>
              <w:rPr>
                <w:sz w:val="20"/>
                <w:szCs w:val="20"/>
              </w:rPr>
            </w:pPr>
            <w:r w:rsidRPr="00445EEF">
              <w:rPr>
                <w:sz w:val="20"/>
                <w:szCs w:val="20"/>
              </w:rPr>
              <w:t>25,2</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49319D88" w14:textId="77777777" w:rsidR="00A71447" w:rsidRPr="00445EEF" w:rsidRDefault="00A71447" w:rsidP="00854DF2">
            <w:pPr>
              <w:spacing w:before="0" w:after="0" w:line="240" w:lineRule="auto"/>
              <w:ind w:firstLine="0"/>
              <w:jc w:val="right"/>
              <w:rPr>
                <w:sz w:val="20"/>
                <w:szCs w:val="20"/>
              </w:rPr>
            </w:pPr>
            <w:r w:rsidRPr="00445EEF">
              <w:rPr>
                <w:sz w:val="20"/>
                <w:szCs w:val="20"/>
              </w:rPr>
              <w:t>24,5</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0F754200" w14:textId="77777777" w:rsidR="00A71447" w:rsidRPr="00445EEF" w:rsidRDefault="00A71447" w:rsidP="00854DF2">
            <w:pPr>
              <w:spacing w:before="0" w:after="0" w:line="240" w:lineRule="auto"/>
              <w:ind w:firstLine="0"/>
              <w:jc w:val="right"/>
              <w:rPr>
                <w:sz w:val="20"/>
                <w:szCs w:val="20"/>
              </w:rPr>
            </w:pPr>
            <w:r w:rsidRPr="00445EEF">
              <w:rPr>
                <w:sz w:val="20"/>
                <w:szCs w:val="20"/>
              </w:rPr>
              <w:t>23,9</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071BA71" w14:textId="77777777" w:rsidR="00A71447" w:rsidRPr="00445EEF" w:rsidRDefault="00A71447" w:rsidP="00854DF2">
            <w:pPr>
              <w:spacing w:before="0" w:after="0" w:line="240" w:lineRule="auto"/>
              <w:ind w:firstLine="0"/>
              <w:jc w:val="right"/>
              <w:rPr>
                <w:sz w:val="20"/>
                <w:szCs w:val="20"/>
              </w:rPr>
            </w:pPr>
            <w:r w:rsidRPr="00445EEF">
              <w:rPr>
                <w:sz w:val="20"/>
                <w:szCs w:val="20"/>
              </w:rPr>
              <w:t>23,2</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460A3C9E" w14:textId="77777777" w:rsidR="00A71447" w:rsidRPr="00445EEF" w:rsidRDefault="00A71447" w:rsidP="00854DF2">
            <w:pPr>
              <w:spacing w:before="0" w:after="0" w:line="240" w:lineRule="auto"/>
              <w:ind w:firstLine="0"/>
              <w:jc w:val="right"/>
              <w:rPr>
                <w:sz w:val="20"/>
                <w:szCs w:val="20"/>
              </w:rPr>
            </w:pPr>
            <w:r w:rsidRPr="00445EEF">
              <w:rPr>
                <w:sz w:val="20"/>
                <w:szCs w:val="20"/>
              </w:rPr>
              <w:t>22,4</w:t>
            </w:r>
          </w:p>
        </w:tc>
        <w:tc>
          <w:tcPr>
            <w:tcW w:w="709" w:type="dxa"/>
            <w:tcBorders>
              <w:top w:val="nil"/>
              <w:left w:val="nil"/>
              <w:bottom w:val="single" w:sz="4" w:space="0" w:color="auto"/>
              <w:right w:val="single" w:sz="4" w:space="0" w:color="auto"/>
            </w:tcBorders>
            <w:shd w:val="clear" w:color="auto" w:fill="auto"/>
            <w:noWrap/>
            <w:vAlign w:val="center"/>
            <w:hideMark/>
          </w:tcPr>
          <w:p w14:paraId="11C462C0" w14:textId="77777777" w:rsidR="00A71447" w:rsidRPr="00445EEF" w:rsidRDefault="00A71447" w:rsidP="00854DF2">
            <w:pPr>
              <w:spacing w:before="0" w:after="0" w:line="240" w:lineRule="auto"/>
              <w:ind w:firstLine="0"/>
              <w:jc w:val="right"/>
              <w:rPr>
                <w:sz w:val="20"/>
                <w:szCs w:val="20"/>
              </w:rPr>
            </w:pPr>
            <w:r w:rsidRPr="00445EEF">
              <w:rPr>
                <w:sz w:val="20"/>
                <w:szCs w:val="20"/>
              </w:rPr>
              <w:t>21,4</w:t>
            </w:r>
          </w:p>
        </w:tc>
        <w:tc>
          <w:tcPr>
            <w:tcW w:w="851" w:type="dxa"/>
            <w:tcBorders>
              <w:top w:val="nil"/>
              <w:left w:val="nil"/>
              <w:bottom w:val="single" w:sz="4" w:space="0" w:color="auto"/>
              <w:right w:val="single" w:sz="4" w:space="0" w:color="auto"/>
            </w:tcBorders>
            <w:shd w:val="clear" w:color="auto" w:fill="auto"/>
            <w:noWrap/>
            <w:vAlign w:val="center"/>
            <w:hideMark/>
          </w:tcPr>
          <w:p w14:paraId="360D2210" w14:textId="77777777" w:rsidR="00A71447" w:rsidRPr="00445EEF" w:rsidRDefault="00A71447" w:rsidP="00854DF2">
            <w:pPr>
              <w:spacing w:before="0" w:after="0" w:line="240" w:lineRule="auto"/>
              <w:ind w:firstLine="0"/>
              <w:jc w:val="right"/>
              <w:rPr>
                <w:sz w:val="20"/>
                <w:szCs w:val="20"/>
              </w:rPr>
            </w:pPr>
            <w:r w:rsidRPr="00445EEF">
              <w:rPr>
                <w:sz w:val="20"/>
                <w:szCs w:val="20"/>
              </w:rPr>
              <w:t>25,2</w:t>
            </w:r>
          </w:p>
        </w:tc>
        <w:tc>
          <w:tcPr>
            <w:tcW w:w="654" w:type="dxa"/>
            <w:tcBorders>
              <w:top w:val="nil"/>
              <w:left w:val="nil"/>
              <w:bottom w:val="single" w:sz="4" w:space="0" w:color="auto"/>
              <w:right w:val="single" w:sz="4" w:space="0" w:color="auto"/>
            </w:tcBorders>
            <w:shd w:val="clear" w:color="auto" w:fill="auto"/>
            <w:noWrap/>
            <w:vAlign w:val="center"/>
            <w:hideMark/>
          </w:tcPr>
          <w:p w14:paraId="30E09023" w14:textId="77777777" w:rsidR="00A71447" w:rsidRPr="00445EEF" w:rsidRDefault="00A71447" w:rsidP="00854DF2">
            <w:pPr>
              <w:spacing w:before="0" w:after="0" w:line="240" w:lineRule="auto"/>
              <w:ind w:firstLine="0"/>
              <w:jc w:val="right"/>
              <w:rPr>
                <w:sz w:val="20"/>
                <w:szCs w:val="20"/>
              </w:rPr>
            </w:pPr>
            <w:r w:rsidRPr="00445EEF">
              <w:rPr>
                <w:sz w:val="20"/>
                <w:szCs w:val="20"/>
              </w:rPr>
              <w:t>21,4</w:t>
            </w:r>
          </w:p>
        </w:tc>
        <w:tc>
          <w:tcPr>
            <w:tcW w:w="1044" w:type="dxa"/>
            <w:tcBorders>
              <w:top w:val="nil"/>
              <w:left w:val="nil"/>
              <w:bottom w:val="single" w:sz="4" w:space="0" w:color="auto"/>
              <w:right w:val="single" w:sz="4" w:space="0" w:color="auto"/>
            </w:tcBorders>
            <w:shd w:val="clear" w:color="auto" w:fill="auto"/>
            <w:noWrap/>
            <w:vAlign w:val="center"/>
            <w:hideMark/>
          </w:tcPr>
          <w:p w14:paraId="32065DC4"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50" w:type="dxa"/>
            <w:tcBorders>
              <w:top w:val="nil"/>
              <w:left w:val="nil"/>
              <w:bottom w:val="single" w:sz="4" w:space="0" w:color="auto"/>
              <w:right w:val="single" w:sz="4" w:space="0" w:color="auto"/>
            </w:tcBorders>
            <w:shd w:val="clear" w:color="auto" w:fill="auto"/>
            <w:noWrap/>
            <w:vAlign w:val="center"/>
            <w:hideMark/>
          </w:tcPr>
          <w:p w14:paraId="3947F3E2"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r>
      <w:tr w:rsidR="00A71447" w:rsidRPr="00445EEF" w14:paraId="758C59A0" w14:textId="77777777" w:rsidTr="00854DF2">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4C19192D" w14:textId="77777777" w:rsidR="00A71447" w:rsidRPr="00445EEF" w:rsidRDefault="00A71447" w:rsidP="00854DF2">
            <w:pPr>
              <w:spacing w:before="0" w:after="0" w:line="240" w:lineRule="auto"/>
              <w:ind w:firstLine="0"/>
              <w:jc w:val="center"/>
              <w:rPr>
                <w:sz w:val="20"/>
                <w:szCs w:val="20"/>
              </w:rPr>
            </w:pPr>
            <w:r w:rsidRPr="00445EEF">
              <w:rPr>
                <w:sz w:val="20"/>
                <w:szCs w:val="20"/>
              </w:rPr>
              <w:t>4</w:t>
            </w:r>
          </w:p>
        </w:tc>
        <w:tc>
          <w:tcPr>
            <w:tcW w:w="1593" w:type="dxa"/>
            <w:tcBorders>
              <w:top w:val="nil"/>
              <w:left w:val="nil"/>
              <w:bottom w:val="single" w:sz="4" w:space="0" w:color="auto"/>
              <w:right w:val="single" w:sz="4" w:space="0" w:color="auto"/>
            </w:tcBorders>
            <w:shd w:val="clear" w:color="auto" w:fill="auto"/>
            <w:vAlign w:val="center"/>
            <w:hideMark/>
          </w:tcPr>
          <w:p w14:paraId="79E7A77D" w14:textId="77777777" w:rsidR="00A71447" w:rsidRPr="00445EEF" w:rsidRDefault="00A71447" w:rsidP="00854DF2">
            <w:pPr>
              <w:spacing w:before="0" w:after="0" w:line="240" w:lineRule="auto"/>
              <w:ind w:firstLine="0"/>
              <w:rPr>
                <w:sz w:val="20"/>
                <w:szCs w:val="20"/>
              </w:rPr>
            </w:pPr>
            <w:r w:rsidRPr="00445EEF">
              <w:rPr>
                <w:sz w:val="20"/>
                <w:szCs w:val="20"/>
              </w:rPr>
              <w:t>Giảm tỷ lệ sinh</w:t>
            </w:r>
          </w:p>
        </w:tc>
        <w:tc>
          <w:tcPr>
            <w:tcW w:w="709" w:type="dxa"/>
            <w:tcBorders>
              <w:top w:val="nil"/>
              <w:left w:val="nil"/>
              <w:bottom w:val="single" w:sz="4" w:space="0" w:color="auto"/>
              <w:right w:val="single" w:sz="4" w:space="0" w:color="auto"/>
            </w:tcBorders>
            <w:shd w:val="clear" w:color="auto" w:fill="auto"/>
            <w:vAlign w:val="center"/>
            <w:hideMark/>
          </w:tcPr>
          <w:p w14:paraId="471165F0" w14:textId="77777777" w:rsidR="00A71447" w:rsidRPr="00445EEF" w:rsidRDefault="00A71447" w:rsidP="00854DF2">
            <w:pPr>
              <w:spacing w:before="0" w:after="0" w:line="240" w:lineRule="auto"/>
              <w:ind w:firstLine="0"/>
              <w:jc w:val="center"/>
              <w:rPr>
                <w:sz w:val="20"/>
                <w:szCs w:val="20"/>
              </w:rPr>
            </w:pPr>
            <w:r w:rsidRPr="00445EEF">
              <w:rPr>
                <w:sz w:val="20"/>
                <w:szCs w:val="20"/>
              </w:rPr>
              <w:t>%o</w:t>
            </w:r>
          </w:p>
        </w:tc>
        <w:tc>
          <w:tcPr>
            <w:tcW w:w="851" w:type="dxa"/>
            <w:tcBorders>
              <w:top w:val="nil"/>
              <w:left w:val="nil"/>
              <w:bottom w:val="single" w:sz="4" w:space="0" w:color="auto"/>
              <w:right w:val="single" w:sz="4" w:space="0" w:color="auto"/>
            </w:tcBorders>
            <w:shd w:val="clear" w:color="auto" w:fill="auto"/>
            <w:vAlign w:val="center"/>
            <w:hideMark/>
          </w:tcPr>
          <w:p w14:paraId="01808806"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0,7 </w:t>
            </w:r>
          </w:p>
        </w:tc>
        <w:tc>
          <w:tcPr>
            <w:tcW w:w="850" w:type="dxa"/>
            <w:tcBorders>
              <w:top w:val="nil"/>
              <w:left w:val="nil"/>
              <w:bottom w:val="single" w:sz="4" w:space="0" w:color="auto"/>
              <w:right w:val="single" w:sz="4" w:space="0" w:color="auto"/>
            </w:tcBorders>
            <w:shd w:val="clear" w:color="auto" w:fill="auto"/>
            <w:vAlign w:val="center"/>
            <w:hideMark/>
          </w:tcPr>
          <w:p w14:paraId="3AEF0DDF"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0,7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7FF3E69F"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0,6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4AE3596C"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0,8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0EEA6139"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0,7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50A08B24"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2,5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3A06D033"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1,4 </w:t>
            </w:r>
          </w:p>
        </w:tc>
        <w:tc>
          <w:tcPr>
            <w:tcW w:w="850" w:type="dxa"/>
            <w:tcBorders>
              <w:top w:val="single" w:sz="4" w:space="0" w:color="auto"/>
              <w:left w:val="nil"/>
              <w:bottom w:val="single" w:sz="4" w:space="0" w:color="auto"/>
              <w:right w:val="single" w:sz="4" w:space="0" w:color="auto"/>
            </w:tcBorders>
            <w:shd w:val="clear" w:color="auto" w:fill="auto"/>
            <w:vAlign w:val="center"/>
            <w:hideMark/>
          </w:tcPr>
          <w:p w14:paraId="326E127D"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0,7 </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43C816B5"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0,6 </w:t>
            </w:r>
          </w:p>
        </w:tc>
        <w:tc>
          <w:tcPr>
            <w:tcW w:w="709" w:type="dxa"/>
            <w:tcBorders>
              <w:top w:val="single" w:sz="4" w:space="0" w:color="auto"/>
              <w:left w:val="nil"/>
              <w:bottom w:val="single" w:sz="4" w:space="0" w:color="auto"/>
              <w:right w:val="single" w:sz="4" w:space="0" w:color="auto"/>
            </w:tcBorders>
            <w:shd w:val="clear" w:color="auto" w:fill="auto"/>
            <w:vAlign w:val="center"/>
            <w:hideMark/>
          </w:tcPr>
          <w:p w14:paraId="6E1BFAAA"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2,0 </w:t>
            </w:r>
          </w:p>
        </w:tc>
        <w:tc>
          <w:tcPr>
            <w:tcW w:w="708" w:type="dxa"/>
            <w:tcBorders>
              <w:top w:val="single" w:sz="4" w:space="0" w:color="auto"/>
              <w:left w:val="nil"/>
              <w:bottom w:val="single" w:sz="4" w:space="0" w:color="auto"/>
              <w:right w:val="single" w:sz="4" w:space="0" w:color="auto"/>
            </w:tcBorders>
            <w:shd w:val="clear" w:color="auto" w:fill="auto"/>
            <w:vAlign w:val="center"/>
            <w:hideMark/>
          </w:tcPr>
          <w:p w14:paraId="426C2E97"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0,7 </w:t>
            </w:r>
          </w:p>
        </w:tc>
        <w:tc>
          <w:tcPr>
            <w:tcW w:w="709" w:type="dxa"/>
            <w:tcBorders>
              <w:top w:val="nil"/>
              <w:left w:val="nil"/>
              <w:bottom w:val="single" w:sz="4" w:space="0" w:color="auto"/>
              <w:right w:val="single" w:sz="4" w:space="0" w:color="auto"/>
            </w:tcBorders>
            <w:shd w:val="clear" w:color="auto" w:fill="auto"/>
            <w:vAlign w:val="center"/>
            <w:hideMark/>
          </w:tcPr>
          <w:p w14:paraId="4B4420CF"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0,7 </w:t>
            </w:r>
          </w:p>
        </w:tc>
        <w:tc>
          <w:tcPr>
            <w:tcW w:w="851" w:type="dxa"/>
            <w:tcBorders>
              <w:top w:val="nil"/>
              <w:left w:val="nil"/>
              <w:bottom w:val="single" w:sz="4" w:space="0" w:color="auto"/>
              <w:right w:val="single" w:sz="4" w:space="0" w:color="auto"/>
            </w:tcBorders>
            <w:shd w:val="clear" w:color="auto" w:fill="auto"/>
            <w:vAlign w:val="center"/>
            <w:hideMark/>
          </w:tcPr>
          <w:p w14:paraId="0FAB89C2"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1,2 </w:t>
            </w:r>
          </w:p>
        </w:tc>
        <w:tc>
          <w:tcPr>
            <w:tcW w:w="654" w:type="dxa"/>
            <w:tcBorders>
              <w:top w:val="nil"/>
              <w:left w:val="nil"/>
              <w:bottom w:val="single" w:sz="4" w:space="0" w:color="auto"/>
              <w:right w:val="single" w:sz="4" w:space="0" w:color="auto"/>
            </w:tcBorders>
            <w:shd w:val="clear" w:color="auto" w:fill="auto"/>
            <w:vAlign w:val="center"/>
            <w:hideMark/>
          </w:tcPr>
          <w:p w14:paraId="42D081D0"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0,94 </w:t>
            </w:r>
          </w:p>
        </w:tc>
        <w:tc>
          <w:tcPr>
            <w:tcW w:w="1044" w:type="dxa"/>
            <w:tcBorders>
              <w:top w:val="nil"/>
              <w:left w:val="nil"/>
              <w:bottom w:val="single" w:sz="4" w:space="0" w:color="auto"/>
              <w:right w:val="single" w:sz="4" w:space="0" w:color="auto"/>
            </w:tcBorders>
            <w:shd w:val="clear" w:color="auto" w:fill="auto"/>
            <w:noWrap/>
            <w:vAlign w:val="center"/>
            <w:hideMark/>
          </w:tcPr>
          <w:p w14:paraId="5410D417" w14:textId="77777777" w:rsidR="00A71447" w:rsidRPr="00445EEF" w:rsidRDefault="00A71447" w:rsidP="00854DF2">
            <w:pPr>
              <w:spacing w:before="0" w:after="0" w:line="240" w:lineRule="auto"/>
              <w:ind w:firstLine="0"/>
              <w:jc w:val="right"/>
              <w:rPr>
                <w:sz w:val="20"/>
                <w:szCs w:val="20"/>
              </w:rPr>
            </w:pPr>
            <w:r w:rsidRPr="00445EEF">
              <w:rPr>
                <w:sz w:val="20"/>
                <w:szCs w:val="20"/>
              </w:rPr>
              <w:t>171</w:t>
            </w:r>
          </w:p>
        </w:tc>
        <w:tc>
          <w:tcPr>
            <w:tcW w:w="1050" w:type="dxa"/>
            <w:tcBorders>
              <w:top w:val="nil"/>
              <w:left w:val="nil"/>
              <w:bottom w:val="single" w:sz="4" w:space="0" w:color="auto"/>
              <w:right w:val="single" w:sz="4" w:space="0" w:color="auto"/>
            </w:tcBorders>
            <w:shd w:val="clear" w:color="auto" w:fill="auto"/>
            <w:noWrap/>
            <w:vAlign w:val="center"/>
            <w:hideMark/>
          </w:tcPr>
          <w:p w14:paraId="24A553CB" w14:textId="77777777" w:rsidR="00A71447" w:rsidRPr="00445EEF" w:rsidRDefault="00A71447" w:rsidP="00854DF2">
            <w:pPr>
              <w:spacing w:before="0" w:after="0" w:line="240" w:lineRule="auto"/>
              <w:ind w:firstLine="0"/>
              <w:jc w:val="center"/>
              <w:rPr>
                <w:sz w:val="20"/>
                <w:szCs w:val="20"/>
              </w:rPr>
            </w:pPr>
            <w:r w:rsidRPr="00445EEF">
              <w:rPr>
                <w:sz w:val="20"/>
                <w:szCs w:val="20"/>
              </w:rPr>
              <w:t>134</w:t>
            </w:r>
          </w:p>
        </w:tc>
      </w:tr>
      <w:tr w:rsidR="00A71447" w:rsidRPr="00445EEF" w14:paraId="4CE93888" w14:textId="77777777" w:rsidTr="00854DF2">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45748E3" w14:textId="77777777" w:rsidR="00A71447" w:rsidRPr="00445EEF" w:rsidRDefault="00A71447" w:rsidP="00854DF2">
            <w:pPr>
              <w:spacing w:before="0" w:after="0" w:line="240" w:lineRule="auto"/>
              <w:ind w:firstLine="0"/>
              <w:jc w:val="center"/>
              <w:rPr>
                <w:sz w:val="20"/>
                <w:szCs w:val="20"/>
              </w:rPr>
            </w:pPr>
            <w:r w:rsidRPr="00445EEF">
              <w:rPr>
                <w:sz w:val="20"/>
                <w:szCs w:val="20"/>
              </w:rPr>
              <w:t>5</w:t>
            </w:r>
          </w:p>
        </w:tc>
        <w:tc>
          <w:tcPr>
            <w:tcW w:w="1593" w:type="dxa"/>
            <w:tcBorders>
              <w:top w:val="nil"/>
              <w:left w:val="nil"/>
              <w:bottom w:val="single" w:sz="4" w:space="0" w:color="auto"/>
              <w:right w:val="single" w:sz="4" w:space="0" w:color="auto"/>
            </w:tcBorders>
            <w:shd w:val="clear" w:color="000000" w:fill="FFFFFF"/>
            <w:vAlign w:val="center"/>
            <w:hideMark/>
          </w:tcPr>
          <w:p w14:paraId="4393E662" w14:textId="77777777" w:rsidR="00A71447" w:rsidRPr="00445EEF" w:rsidRDefault="00A71447" w:rsidP="00854DF2">
            <w:pPr>
              <w:spacing w:before="0" w:after="0" w:line="240" w:lineRule="auto"/>
              <w:ind w:firstLine="0"/>
              <w:rPr>
                <w:sz w:val="20"/>
                <w:szCs w:val="20"/>
              </w:rPr>
            </w:pPr>
            <w:r w:rsidRPr="00445EEF">
              <w:rPr>
                <w:sz w:val="20"/>
                <w:szCs w:val="20"/>
              </w:rPr>
              <w:t>Đào tạo y tế thôn bản</w:t>
            </w:r>
          </w:p>
        </w:tc>
        <w:tc>
          <w:tcPr>
            <w:tcW w:w="709" w:type="dxa"/>
            <w:tcBorders>
              <w:top w:val="nil"/>
              <w:left w:val="nil"/>
              <w:bottom w:val="single" w:sz="4" w:space="0" w:color="auto"/>
              <w:right w:val="single" w:sz="4" w:space="0" w:color="auto"/>
            </w:tcBorders>
            <w:shd w:val="clear" w:color="000000" w:fill="FFFFFF"/>
            <w:vAlign w:val="center"/>
            <w:hideMark/>
          </w:tcPr>
          <w:p w14:paraId="1BFA271A" w14:textId="77777777" w:rsidR="00A71447" w:rsidRPr="00445EEF" w:rsidRDefault="00A71447" w:rsidP="00854DF2">
            <w:pPr>
              <w:spacing w:before="0" w:after="0" w:line="240" w:lineRule="auto"/>
              <w:ind w:firstLine="0"/>
              <w:jc w:val="center"/>
              <w:rPr>
                <w:sz w:val="20"/>
                <w:szCs w:val="20"/>
              </w:rPr>
            </w:pPr>
            <w:r w:rsidRPr="00445EEF">
              <w:rPr>
                <w:sz w:val="20"/>
                <w:szCs w:val="20"/>
              </w:rPr>
              <w:t>Người</w:t>
            </w:r>
          </w:p>
        </w:tc>
        <w:tc>
          <w:tcPr>
            <w:tcW w:w="851" w:type="dxa"/>
            <w:tcBorders>
              <w:top w:val="nil"/>
              <w:left w:val="nil"/>
              <w:bottom w:val="single" w:sz="4" w:space="0" w:color="auto"/>
              <w:right w:val="single" w:sz="4" w:space="0" w:color="auto"/>
            </w:tcBorders>
            <w:shd w:val="clear" w:color="auto" w:fill="auto"/>
            <w:noWrap/>
            <w:vAlign w:val="bottom"/>
            <w:hideMark/>
          </w:tcPr>
          <w:p w14:paraId="66BAE0B1"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2A4AD4BF" w14:textId="77777777" w:rsidR="00A71447" w:rsidRPr="00445EEF" w:rsidRDefault="00A71447" w:rsidP="00854DF2">
            <w:pPr>
              <w:spacing w:before="0" w:after="0" w:line="240" w:lineRule="auto"/>
              <w:ind w:firstLine="0"/>
              <w:jc w:val="right"/>
              <w:rPr>
                <w:sz w:val="20"/>
                <w:szCs w:val="20"/>
              </w:rPr>
            </w:pPr>
            <w:r w:rsidRPr="00445EEF">
              <w:rPr>
                <w:sz w:val="20"/>
                <w:szCs w:val="20"/>
              </w:rPr>
              <w:t> </w:t>
            </w:r>
          </w:p>
        </w:tc>
        <w:tc>
          <w:tcPr>
            <w:tcW w:w="709" w:type="dxa"/>
            <w:tcBorders>
              <w:top w:val="nil"/>
              <w:left w:val="nil"/>
              <w:bottom w:val="single" w:sz="4" w:space="0" w:color="auto"/>
              <w:right w:val="single" w:sz="4" w:space="0" w:color="auto"/>
            </w:tcBorders>
            <w:shd w:val="clear" w:color="000000" w:fill="FFFFFF"/>
            <w:noWrap/>
            <w:vAlign w:val="center"/>
            <w:hideMark/>
          </w:tcPr>
          <w:p w14:paraId="13D07330" w14:textId="77777777" w:rsidR="00A71447" w:rsidRPr="00445EEF" w:rsidRDefault="00A71447" w:rsidP="00854DF2">
            <w:pPr>
              <w:spacing w:before="0" w:after="0" w:line="240" w:lineRule="auto"/>
              <w:ind w:firstLine="0"/>
              <w:jc w:val="right"/>
              <w:rPr>
                <w:sz w:val="20"/>
                <w:szCs w:val="20"/>
              </w:rPr>
            </w:pPr>
            <w:r w:rsidRPr="00445EEF">
              <w:rPr>
                <w:sz w:val="20"/>
                <w:szCs w:val="20"/>
              </w:rPr>
              <w:t>0</w:t>
            </w:r>
          </w:p>
        </w:tc>
        <w:tc>
          <w:tcPr>
            <w:tcW w:w="709" w:type="dxa"/>
            <w:tcBorders>
              <w:top w:val="nil"/>
              <w:left w:val="nil"/>
              <w:bottom w:val="single" w:sz="4" w:space="0" w:color="auto"/>
              <w:right w:val="single" w:sz="4" w:space="0" w:color="auto"/>
            </w:tcBorders>
            <w:shd w:val="clear" w:color="000000" w:fill="FFFFFF"/>
            <w:noWrap/>
            <w:vAlign w:val="center"/>
            <w:hideMark/>
          </w:tcPr>
          <w:p w14:paraId="3EDFBD12" w14:textId="77777777" w:rsidR="00A71447" w:rsidRPr="00445EEF" w:rsidRDefault="00A71447" w:rsidP="00854DF2">
            <w:pPr>
              <w:spacing w:before="0" w:after="0" w:line="240" w:lineRule="auto"/>
              <w:ind w:firstLine="0"/>
              <w:jc w:val="right"/>
              <w:rPr>
                <w:sz w:val="20"/>
                <w:szCs w:val="20"/>
              </w:rPr>
            </w:pPr>
            <w:r w:rsidRPr="00445EEF">
              <w:rPr>
                <w:sz w:val="20"/>
                <w:szCs w:val="20"/>
              </w:rPr>
              <w:t>0</w:t>
            </w:r>
          </w:p>
        </w:tc>
        <w:tc>
          <w:tcPr>
            <w:tcW w:w="708" w:type="dxa"/>
            <w:tcBorders>
              <w:top w:val="nil"/>
              <w:left w:val="nil"/>
              <w:bottom w:val="single" w:sz="4" w:space="0" w:color="auto"/>
              <w:right w:val="single" w:sz="4" w:space="0" w:color="auto"/>
            </w:tcBorders>
            <w:shd w:val="clear" w:color="000000" w:fill="FFFFFF"/>
            <w:noWrap/>
            <w:vAlign w:val="center"/>
            <w:hideMark/>
          </w:tcPr>
          <w:p w14:paraId="28654411" w14:textId="77777777" w:rsidR="00A71447" w:rsidRPr="00445EEF" w:rsidRDefault="00A71447" w:rsidP="00854DF2">
            <w:pPr>
              <w:spacing w:before="0" w:after="0" w:line="240" w:lineRule="auto"/>
              <w:ind w:firstLine="0"/>
              <w:jc w:val="right"/>
              <w:rPr>
                <w:sz w:val="20"/>
                <w:szCs w:val="20"/>
              </w:rPr>
            </w:pPr>
            <w:r w:rsidRPr="00445EEF">
              <w:rPr>
                <w:sz w:val="20"/>
                <w:szCs w:val="20"/>
              </w:rPr>
              <w:t>52</w:t>
            </w:r>
          </w:p>
        </w:tc>
        <w:tc>
          <w:tcPr>
            <w:tcW w:w="709" w:type="dxa"/>
            <w:tcBorders>
              <w:top w:val="nil"/>
              <w:left w:val="nil"/>
              <w:bottom w:val="single" w:sz="4" w:space="0" w:color="auto"/>
              <w:right w:val="single" w:sz="4" w:space="0" w:color="auto"/>
            </w:tcBorders>
            <w:shd w:val="clear" w:color="000000" w:fill="FFFFFF"/>
            <w:noWrap/>
            <w:vAlign w:val="center"/>
            <w:hideMark/>
          </w:tcPr>
          <w:p w14:paraId="4FF10290" w14:textId="77777777" w:rsidR="00A71447" w:rsidRPr="00445EEF" w:rsidRDefault="00A71447" w:rsidP="00854DF2">
            <w:pPr>
              <w:spacing w:before="0" w:after="0" w:line="240" w:lineRule="auto"/>
              <w:ind w:firstLine="0"/>
              <w:jc w:val="right"/>
              <w:rPr>
                <w:sz w:val="20"/>
                <w:szCs w:val="20"/>
              </w:rPr>
            </w:pPr>
            <w:r w:rsidRPr="00445EEF">
              <w:rPr>
                <w:sz w:val="20"/>
                <w:szCs w:val="20"/>
              </w:rPr>
              <w:t>62</w:t>
            </w:r>
          </w:p>
        </w:tc>
        <w:tc>
          <w:tcPr>
            <w:tcW w:w="709" w:type="dxa"/>
            <w:tcBorders>
              <w:top w:val="nil"/>
              <w:left w:val="nil"/>
              <w:bottom w:val="single" w:sz="4" w:space="0" w:color="auto"/>
              <w:right w:val="single" w:sz="4" w:space="0" w:color="auto"/>
            </w:tcBorders>
            <w:shd w:val="clear" w:color="000000" w:fill="FFFFFF"/>
            <w:noWrap/>
            <w:vAlign w:val="center"/>
            <w:hideMark/>
          </w:tcPr>
          <w:p w14:paraId="6BFC259A" w14:textId="77777777" w:rsidR="00A71447" w:rsidRPr="00445EEF" w:rsidRDefault="00A71447" w:rsidP="00854DF2">
            <w:pPr>
              <w:spacing w:before="0" w:after="0" w:line="240" w:lineRule="auto"/>
              <w:ind w:firstLine="0"/>
              <w:jc w:val="right"/>
              <w:rPr>
                <w:sz w:val="20"/>
                <w:szCs w:val="20"/>
              </w:rPr>
            </w:pPr>
            <w:r w:rsidRPr="00445EEF">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433B763D" w14:textId="77777777" w:rsidR="00A71447" w:rsidRPr="00445EEF" w:rsidRDefault="00A71447" w:rsidP="00854DF2">
            <w:pPr>
              <w:spacing w:before="0" w:after="0" w:line="240" w:lineRule="auto"/>
              <w:ind w:firstLine="0"/>
              <w:jc w:val="right"/>
              <w:rPr>
                <w:sz w:val="20"/>
                <w:szCs w:val="20"/>
              </w:rPr>
            </w:pPr>
            <w:r w:rsidRPr="00445EEF">
              <w:rPr>
                <w:sz w:val="20"/>
                <w:szCs w:val="20"/>
              </w:rPr>
              <w:t>0</w:t>
            </w:r>
          </w:p>
        </w:tc>
        <w:tc>
          <w:tcPr>
            <w:tcW w:w="851" w:type="dxa"/>
            <w:tcBorders>
              <w:top w:val="nil"/>
              <w:left w:val="nil"/>
              <w:bottom w:val="single" w:sz="4" w:space="0" w:color="auto"/>
              <w:right w:val="single" w:sz="4" w:space="0" w:color="auto"/>
            </w:tcBorders>
            <w:shd w:val="clear" w:color="000000" w:fill="FFFFFF"/>
            <w:noWrap/>
            <w:vAlign w:val="center"/>
            <w:hideMark/>
          </w:tcPr>
          <w:p w14:paraId="5B33CE36" w14:textId="77777777" w:rsidR="00A71447" w:rsidRPr="00445EEF" w:rsidRDefault="00A71447" w:rsidP="00854DF2">
            <w:pPr>
              <w:spacing w:before="0" w:after="0" w:line="240" w:lineRule="auto"/>
              <w:ind w:firstLine="0"/>
              <w:jc w:val="right"/>
              <w:rPr>
                <w:sz w:val="20"/>
                <w:szCs w:val="20"/>
              </w:rPr>
            </w:pPr>
            <w:r w:rsidRPr="00445EEF">
              <w:rPr>
                <w:sz w:val="20"/>
                <w:szCs w:val="20"/>
              </w:rPr>
              <w:t>0</w:t>
            </w:r>
          </w:p>
        </w:tc>
        <w:tc>
          <w:tcPr>
            <w:tcW w:w="709" w:type="dxa"/>
            <w:tcBorders>
              <w:top w:val="nil"/>
              <w:left w:val="nil"/>
              <w:bottom w:val="single" w:sz="4" w:space="0" w:color="auto"/>
              <w:right w:val="single" w:sz="4" w:space="0" w:color="auto"/>
            </w:tcBorders>
            <w:shd w:val="clear" w:color="000000" w:fill="FFFFFF"/>
            <w:noWrap/>
            <w:vAlign w:val="center"/>
            <w:hideMark/>
          </w:tcPr>
          <w:p w14:paraId="6D7AD577" w14:textId="77777777" w:rsidR="00A71447" w:rsidRPr="00445EEF" w:rsidRDefault="00A71447" w:rsidP="00854DF2">
            <w:pPr>
              <w:spacing w:before="0" w:after="0" w:line="240" w:lineRule="auto"/>
              <w:ind w:firstLine="0"/>
              <w:jc w:val="right"/>
              <w:rPr>
                <w:sz w:val="20"/>
                <w:szCs w:val="20"/>
              </w:rPr>
            </w:pPr>
            <w:r w:rsidRPr="00445EEF">
              <w:rPr>
                <w:sz w:val="20"/>
                <w:szCs w:val="20"/>
              </w:rPr>
              <w:t>0</w:t>
            </w:r>
          </w:p>
        </w:tc>
        <w:tc>
          <w:tcPr>
            <w:tcW w:w="708" w:type="dxa"/>
            <w:tcBorders>
              <w:top w:val="nil"/>
              <w:left w:val="nil"/>
              <w:bottom w:val="single" w:sz="4" w:space="0" w:color="auto"/>
              <w:right w:val="single" w:sz="4" w:space="0" w:color="auto"/>
            </w:tcBorders>
            <w:shd w:val="clear" w:color="000000" w:fill="FFFFFF"/>
            <w:noWrap/>
            <w:vAlign w:val="center"/>
            <w:hideMark/>
          </w:tcPr>
          <w:p w14:paraId="1C5C2CFF" w14:textId="77777777" w:rsidR="00A71447" w:rsidRPr="00445EEF" w:rsidRDefault="00A71447" w:rsidP="00854DF2">
            <w:pPr>
              <w:spacing w:before="0" w:after="0" w:line="240" w:lineRule="auto"/>
              <w:ind w:firstLine="0"/>
              <w:jc w:val="right"/>
              <w:rPr>
                <w:sz w:val="20"/>
                <w:szCs w:val="20"/>
              </w:rPr>
            </w:pPr>
            <w:r w:rsidRPr="00445EEF">
              <w:rPr>
                <w:sz w:val="20"/>
                <w:szCs w:val="20"/>
              </w:rPr>
              <w:t>2</w:t>
            </w:r>
          </w:p>
        </w:tc>
        <w:tc>
          <w:tcPr>
            <w:tcW w:w="709" w:type="dxa"/>
            <w:tcBorders>
              <w:top w:val="nil"/>
              <w:left w:val="nil"/>
              <w:bottom w:val="single" w:sz="4" w:space="0" w:color="auto"/>
              <w:right w:val="single" w:sz="4" w:space="0" w:color="auto"/>
            </w:tcBorders>
            <w:shd w:val="clear" w:color="000000" w:fill="FFFFFF"/>
            <w:noWrap/>
            <w:vAlign w:val="center"/>
            <w:hideMark/>
          </w:tcPr>
          <w:p w14:paraId="1736E25E" w14:textId="77777777" w:rsidR="00A71447" w:rsidRPr="00445EEF" w:rsidRDefault="00A71447" w:rsidP="00854DF2">
            <w:pPr>
              <w:spacing w:before="0" w:after="0" w:line="240" w:lineRule="auto"/>
              <w:ind w:firstLine="0"/>
              <w:jc w:val="right"/>
              <w:rPr>
                <w:sz w:val="20"/>
                <w:szCs w:val="20"/>
              </w:rPr>
            </w:pPr>
            <w:r w:rsidRPr="00445EEF">
              <w:rPr>
                <w:sz w:val="20"/>
                <w:szCs w:val="20"/>
              </w:rPr>
              <w:t>1</w:t>
            </w:r>
          </w:p>
        </w:tc>
        <w:tc>
          <w:tcPr>
            <w:tcW w:w="851" w:type="dxa"/>
            <w:tcBorders>
              <w:top w:val="nil"/>
              <w:left w:val="nil"/>
              <w:bottom w:val="single" w:sz="4" w:space="0" w:color="auto"/>
              <w:right w:val="single" w:sz="4" w:space="0" w:color="auto"/>
            </w:tcBorders>
            <w:shd w:val="clear" w:color="auto" w:fill="auto"/>
            <w:noWrap/>
            <w:vAlign w:val="center"/>
            <w:hideMark/>
          </w:tcPr>
          <w:p w14:paraId="2F96FEAD"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654" w:type="dxa"/>
            <w:tcBorders>
              <w:top w:val="nil"/>
              <w:left w:val="nil"/>
              <w:bottom w:val="single" w:sz="4" w:space="0" w:color="auto"/>
              <w:right w:val="single" w:sz="4" w:space="0" w:color="auto"/>
            </w:tcBorders>
            <w:shd w:val="clear" w:color="auto" w:fill="auto"/>
            <w:noWrap/>
            <w:vAlign w:val="center"/>
            <w:hideMark/>
          </w:tcPr>
          <w:p w14:paraId="4EB4F41C"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44" w:type="dxa"/>
            <w:tcBorders>
              <w:top w:val="nil"/>
              <w:left w:val="nil"/>
              <w:bottom w:val="single" w:sz="4" w:space="0" w:color="auto"/>
              <w:right w:val="single" w:sz="4" w:space="0" w:color="auto"/>
            </w:tcBorders>
            <w:shd w:val="clear" w:color="auto" w:fill="auto"/>
            <w:noWrap/>
            <w:vAlign w:val="center"/>
            <w:hideMark/>
          </w:tcPr>
          <w:p w14:paraId="0F05B808"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50" w:type="dxa"/>
            <w:tcBorders>
              <w:top w:val="nil"/>
              <w:left w:val="nil"/>
              <w:bottom w:val="single" w:sz="4" w:space="0" w:color="auto"/>
              <w:right w:val="single" w:sz="4" w:space="0" w:color="auto"/>
            </w:tcBorders>
            <w:shd w:val="clear" w:color="auto" w:fill="auto"/>
            <w:noWrap/>
            <w:vAlign w:val="center"/>
            <w:hideMark/>
          </w:tcPr>
          <w:p w14:paraId="6971C6EC"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r>
      <w:tr w:rsidR="00A71447" w:rsidRPr="00445EEF" w14:paraId="0AC4DB48" w14:textId="77777777" w:rsidTr="00854DF2">
        <w:trPr>
          <w:trHeight w:val="6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2A2A895B" w14:textId="77777777" w:rsidR="00A71447" w:rsidRPr="00445EEF" w:rsidRDefault="00A71447" w:rsidP="00854DF2">
            <w:pPr>
              <w:spacing w:before="0" w:after="0" w:line="240" w:lineRule="auto"/>
              <w:ind w:firstLine="0"/>
              <w:jc w:val="center"/>
              <w:rPr>
                <w:sz w:val="20"/>
                <w:szCs w:val="20"/>
              </w:rPr>
            </w:pPr>
            <w:r w:rsidRPr="00445EEF">
              <w:rPr>
                <w:sz w:val="20"/>
                <w:szCs w:val="20"/>
              </w:rPr>
              <w:t>6</w:t>
            </w:r>
          </w:p>
        </w:tc>
        <w:tc>
          <w:tcPr>
            <w:tcW w:w="1593" w:type="dxa"/>
            <w:tcBorders>
              <w:top w:val="nil"/>
              <w:left w:val="nil"/>
              <w:bottom w:val="single" w:sz="4" w:space="0" w:color="auto"/>
              <w:right w:val="single" w:sz="4" w:space="0" w:color="auto"/>
            </w:tcBorders>
            <w:shd w:val="clear" w:color="000000" w:fill="FFFFFF"/>
            <w:vAlign w:val="center"/>
            <w:hideMark/>
          </w:tcPr>
          <w:p w14:paraId="3CE43AA1" w14:textId="77777777" w:rsidR="00A71447" w:rsidRPr="00445EEF" w:rsidRDefault="00A71447" w:rsidP="00854DF2">
            <w:pPr>
              <w:spacing w:before="0" w:after="0" w:line="240" w:lineRule="auto"/>
              <w:ind w:firstLine="0"/>
              <w:rPr>
                <w:sz w:val="20"/>
                <w:szCs w:val="20"/>
              </w:rPr>
            </w:pPr>
            <w:r w:rsidRPr="00445EEF">
              <w:rPr>
                <w:sz w:val="20"/>
                <w:szCs w:val="20"/>
              </w:rPr>
              <w:t>Đại học y, Dược, Y tế công cộng</w:t>
            </w:r>
          </w:p>
        </w:tc>
        <w:tc>
          <w:tcPr>
            <w:tcW w:w="709" w:type="dxa"/>
            <w:tcBorders>
              <w:top w:val="nil"/>
              <w:left w:val="nil"/>
              <w:bottom w:val="single" w:sz="4" w:space="0" w:color="auto"/>
              <w:right w:val="single" w:sz="4" w:space="0" w:color="auto"/>
            </w:tcBorders>
            <w:shd w:val="clear" w:color="000000" w:fill="FFFFFF"/>
            <w:vAlign w:val="center"/>
            <w:hideMark/>
          </w:tcPr>
          <w:p w14:paraId="1AAA12C6" w14:textId="77777777" w:rsidR="00A71447" w:rsidRPr="00445EEF" w:rsidRDefault="00A71447" w:rsidP="00854DF2">
            <w:pPr>
              <w:spacing w:before="0" w:after="0" w:line="240" w:lineRule="auto"/>
              <w:ind w:firstLine="0"/>
              <w:jc w:val="center"/>
              <w:rPr>
                <w:sz w:val="20"/>
                <w:szCs w:val="20"/>
              </w:rPr>
            </w:pPr>
            <w:r w:rsidRPr="00445EEF">
              <w:rPr>
                <w:sz w:val="20"/>
                <w:szCs w:val="20"/>
              </w:rPr>
              <w:t>Người</w:t>
            </w:r>
          </w:p>
        </w:tc>
        <w:tc>
          <w:tcPr>
            <w:tcW w:w="851" w:type="dxa"/>
            <w:tcBorders>
              <w:top w:val="nil"/>
              <w:left w:val="nil"/>
              <w:bottom w:val="single" w:sz="4" w:space="0" w:color="auto"/>
              <w:right w:val="single" w:sz="4" w:space="0" w:color="auto"/>
            </w:tcBorders>
            <w:shd w:val="clear" w:color="auto" w:fill="auto"/>
            <w:vAlign w:val="center"/>
            <w:hideMark/>
          </w:tcPr>
          <w:p w14:paraId="099EF912"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32C5D16D" w14:textId="77777777" w:rsidR="00A71447" w:rsidRPr="00445EEF" w:rsidRDefault="00A71447" w:rsidP="00854DF2">
            <w:pPr>
              <w:spacing w:before="0" w:after="0" w:line="240" w:lineRule="auto"/>
              <w:ind w:firstLine="0"/>
              <w:jc w:val="right"/>
              <w:rPr>
                <w:sz w:val="20"/>
                <w:szCs w:val="20"/>
              </w:rPr>
            </w:pPr>
            <w:r w:rsidRPr="00445EEF">
              <w:rPr>
                <w:sz w:val="20"/>
                <w:szCs w:val="20"/>
              </w:rPr>
              <w:t> </w:t>
            </w:r>
          </w:p>
        </w:tc>
        <w:tc>
          <w:tcPr>
            <w:tcW w:w="709" w:type="dxa"/>
            <w:tcBorders>
              <w:top w:val="nil"/>
              <w:left w:val="nil"/>
              <w:bottom w:val="single" w:sz="4" w:space="0" w:color="auto"/>
              <w:right w:val="single" w:sz="4" w:space="0" w:color="auto"/>
            </w:tcBorders>
            <w:shd w:val="clear" w:color="000000" w:fill="FFFFFF"/>
            <w:noWrap/>
            <w:vAlign w:val="center"/>
            <w:hideMark/>
          </w:tcPr>
          <w:p w14:paraId="6A000AAD" w14:textId="77777777" w:rsidR="00A71447" w:rsidRPr="00445EEF" w:rsidRDefault="00A71447" w:rsidP="00854DF2">
            <w:pPr>
              <w:spacing w:before="0" w:after="0" w:line="240" w:lineRule="auto"/>
              <w:ind w:firstLine="0"/>
              <w:jc w:val="right"/>
              <w:rPr>
                <w:sz w:val="20"/>
                <w:szCs w:val="20"/>
              </w:rPr>
            </w:pPr>
            <w:r w:rsidRPr="00445EEF">
              <w:rPr>
                <w:sz w:val="20"/>
                <w:szCs w:val="20"/>
              </w:rPr>
              <w:t>10</w:t>
            </w:r>
          </w:p>
        </w:tc>
        <w:tc>
          <w:tcPr>
            <w:tcW w:w="709" w:type="dxa"/>
            <w:tcBorders>
              <w:top w:val="nil"/>
              <w:left w:val="nil"/>
              <w:bottom w:val="single" w:sz="4" w:space="0" w:color="auto"/>
              <w:right w:val="single" w:sz="4" w:space="0" w:color="auto"/>
            </w:tcBorders>
            <w:shd w:val="clear" w:color="000000" w:fill="FFFFFF"/>
            <w:noWrap/>
            <w:vAlign w:val="center"/>
            <w:hideMark/>
          </w:tcPr>
          <w:p w14:paraId="1EA68503" w14:textId="77777777" w:rsidR="00A71447" w:rsidRPr="00445EEF" w:rsidRDefault="00A71447" w:rsidP="00854DF2">
            <w:pPr>
              <w:spacing w:before="0" w:after="0" w:line="240" w:lineRule="auto"/>
              <w:ind w:firstLine="0"/>
              <w:jc w:val="right"/>
              <w:rPr>
                <w:sz w:val="20"/>
                <w:szCs w:val="20"/>
              </w:rPr>
            </w:pPr>
            <w:r w:rsidRPr="00445EEF">
              <w:rPr>
                <w:sz w:val="20"/>
                <w:szCs w:val="20"/>
              </w:rPr>
              <w:t>4</w:t>
            </w:r>
          </w:p>
        </w:tc>
        <w:tc>
          <w:tcPr>
            <w:tcW w:w="708" w:type="dxa"/>
            <w:tcBorders>
              <w:top w:val="nil"/>
              <w:left w:val="nil"/>
              <w:bottom w:val="single" w:sz="4" w:space="0" w:color="auto"/>
              <w:right w:val="single" w:sz="4" w:space="0" w:color="auto"/>
            </w:tcBorders>
            <w:shd w:val="clear" w:color="000000" w:fill="FFFFFF"/>
            <w:noWrap/>
            <w:vAlign w:val="center"/>
            <w:hideMark/>
          </w:tcPr>
          <w:p w14:paraId="754988B9" w14:textId="77777777" w:rsidR="00A71447" w:rsidRPr="00445EEF" w:rsidRDefault="00A71447" w:rsidP="00854DF2">
            <w:pPr>
              <w:spacing w:before="0" w:after="0" w:line="240" w:lineRule="auto"/>
              <w:ind w:firstLine="0"/>
              <w:jc w:val="right"/>
              <w:rPr>
                <w:sz w:val="20"/>
                <w:szCs w:val="20"/>
              </w:rPr>
            </w:pPr>
            <w:r w:rsidRPr="00445EEF">
              <w:rPr>
                <w:sz w:val="20"/>
                <w:szCs w:val="20"/>
              </w:rPr>
              <w:t>7</w:t>
            </w:r>
          </w:p>
        </w:tc>
        <w:tc>
          <w:tcPr>
            <w:tcW w:w="709" w:type="dxa"/>
            <w:tcBorders>
              <w:top w:val="nil"/>
              <w:left w:val="nil"/>
              <w:bottom w:val="single" w:sz="4" w:space="0" w:color="auto"/>
              <w:right w:val="single" w:sz="4" w:space="0" w:color="auto"/>
            </w:tcBorders>
            <w:shd w:val="clear" w:color="000000" w:fill="FFFFFF"/>
            <w:noWrap/>
            <w:vAlign w:val="center"/>
            <w:hideMark/>
          </w:tcPr>
          <w:p w14:paraId="210F09BC" w14:textId="77777777" w:rsidR="00A71447" w:rsidRPr="00445EEF" w:rsidRDefault="00A71447" w:rsidP="00854DF2">
            <w:pPr>
              <w:spacing w:before="0" w:after="0" w:line="240" w:lineRule="auto"/>
              <w:ind w:firstLine="0"/>
              <w:jc w:val="right"/>
              <w:rPr>
                <w:sz w:val="20"/>
                <w:szCs w:val="20"/>
              </w:rPr>
            </w:pPr>
            <w:r w:rsidRPr="00445EEF">
              <w:rPr>
                <w:sz w:val="20"/>
                <w:szCs w:val="20"/>
              </w:rPr>
              <w:t>0</w:t>
            </w:r>
          </w:p>
        </w:tc>
        <w:tc>
          <w:tcPr>
            <w:tcW w:w="709" w:type="dxa"/>
            <w:tcBorders>
              <w:top w:val="nil"/>
              <w:left w:val="nil"/>
              <w:bottom w:val="single" w:sz="4" w:space="0" w:color="auto"/>
              <w:right w:val="single" w:sz="4" w:space="0" w:color="auto"/>
            </w:tcBorders>
            <w:shd w:val="clear" w:color="000000" w:fill="FFFFFF"/>
            <w:noWrap/>
            <w:vAlign w:val="center"/>
            <w:hideMark/>
          </w:tcPr>
          <w:p w14:paraId="58F533C2" w14:textId="77777777" w:rsidR="00A71447" w:rsidRPr="00445EEF" w:rsidRDefault="00A71447" w:rsidP="00854DF2">
            <w:pPr>
              <w:spacing w:before="0" w:after="0" w:line="240" w:lineRule="auto"/>
              <w:ind w:firstLine="0"/>
              <w:jc w:val="right"/>
              <w:rPr>
                <w:sz w:val="20"/>
                <w:szCs w:val="20"/>
              </w:rPr>
            </w:pPr>
            <w:r w:rsidRPr="00445EEF">
              <w:rPr>
                <w:sz w:val="20"/>
                <w:szCs w:val="20"/>
              </w:rPr>
              <w:t>0</w:t>
            </w:r>
          </w:p>
        </w:tc>
        <w:tc>
          <w:tcPr>
            <w:tcW w:w="850" w:type="dxa"/>
            <w:tcBorders>
              <w:top w:val="nil"/>
              <w:left w:val="nil"/>
              <w:bottom w:val="single" w:sz="4" w:space="0" w:color="auto"/>
              <w:right w:val="single" w:sz="4" w:space="0" w:color="auto"/>
            </w:tcBorders>
            <w:shd w:val="clear" w:color="000000" w:fill="FFFFFF"/>
            <w:noWrap/>
            <w:vAlign w:val="center"/>
            <w:hideMark/>
          </w:tcPr>
          <w:p w14:paraId="51CF77BC" w14:textId="77777777" w:rsidR="00A71447" w:rsidRPr="00445EEF" w:rsidRDefault="00A71447" w:rsidP="00854DF2">
            <w:pPr>
              <w:spacing w:before="0" w:after="0" w:line="240" w:lineRule="auto"/>
              <w:ind w:firstLine="0"/>
              <w:jc w:val="right"/>
              <w:rPr>
                <w:sz w:val="20"/>
                <w:szCs w:val="20"/>
              </w:rPr>
            </w:pPr>
            <w:r w:rsidRPr="00445EEF">
              <w:rPr>
                <w:sz w:val="20"/>
                <w:szCs w:val="20"/>
              </w:rPr>
              <w:t>10</w:t>
            </w:r>
          </w:p>
        </w:tc>
        <w:tc>
          <w:tcPr>
            <w:tcW w:w="851" w:type="dxa"/>
            <w:tcBorders>
              <w:top w:val="nil"/>
              <w:left w:val="nil"/>
              <w:bottom w:val="single" w:sz="4" w:space="0" w:color="auto"/>
              <w:right w:val="single" w:sz="4" w:space="0" w:color="auto"/>
            </w:tcBorders>
            <w:shd w:val="clear" w:color="000000" w:fill="FFFFFF"/>
            <w:noWrap/>
            <w:vAlign w:val="center"/>
            <w:hideMark/>
          </w:tcPr>
          <w:p w14:paraId="1F315478" w14:textId="77777777" w:rsidR="00A71447" w:rsidRPr="00445EEF" w:rsidRDefault="00A71447" w:rsidP="00854DF2">
            <w:pPr>
              <w:spacing w:before="0" w:after="0" w:line="240" w:lineRule="auto"/>
              <w:ind w:firstLine="0"/>
              <w:jc w:val="right"/>
              <w:rPr>
                <w:sz w:val="20"/>
                <w:szCs w:val="20"/>
              </w:rPr>
            </w:pPr>
            <w:r w:rsidRPr="00445EEF">
              <w:rPr>
                <w:sz w:val="20"/>
                <w:szCs w:val="20"/>
              </w:rPr>
              <w:t>10</w:t>
            </w:r>
          </w:p>
        </w:tc>
        <w:tc>
          <w:tcPr>
            <w:tcW w:w="709" w:type="dxa"/>
            <w:tcBorders>
              <w:top w:val="nil"/>
              <w:left w:val="nil"/>
              <w:bottom w:val="single" w:sz="4" w:space="0" w:color="auto"/>
              <w:right w:val="single" w:sz="4" w:space="0" w:color="auto"/>
            </w:tcBorders>
            <w:shd w:val="clear" w:color="000000" w:fill="FFFFFF"/>
            <w:noWrap/>
            <w:vAlign w:val="center"/>
            <w:hideMark/>
          </w:tcPr>
          <w:p w14:paraId="42824C05" w14:textId="77777777" w:rsidR="00A71447" w:rsidRPr="00445EEF" w:rsidRDefault="00A71447" w:rsidP="00854DF2">
            <w:pPr>
              <w:spacing w:before="0" w:after="0" w:line="240" w:lineRule="auto"/>
              <w:ind w:firstLine="0"/>
              <w:jc w:val="right"/>
              <w:rPr>
                <w:sz w:val="20"/>
                <w:szCs w:val="20"/>
              </w:rPr>
            </w:pPr>
            <w:r w:rsidRPr="00445EEF">
              <w:rPr>
                <w:sz w:val="20"/>
                <w:szCs w:val="20"/>
              </w:rPr>
              <w:t>7</w:t>
            </w:r>
          </w:p>
        </w:tc>
        <w:tc>
          <w:tcPr>
            <w:tcW w:w="708" w:type="dxa"/>
            <w:tcBorders>
              <w:top w:val="nil"/>
              <w:left w:val="nil"/>
              <w:bottom w:val="single" w:sz="4" w:space="0" w:color="auto"/>
              <w:right w:val="single" w:sz="4" w:space="0" w:color="auto"/>
            </w:tcBorders>
            <w:shd w:val="clear" w:color="000000" w:fill="FFFFFF"/>
            <w:noWrap/>
            <w:vAlign w:val="center"/>
            <w:hideMark/>
          </w:tcPr>
          <w:p w14:paraId="1BAB4026" w14:textId="77777777" w:rsidR="00A71447" w:rsidRPr="00445EEF" w:rsidRDefault="00A71447" w:rsidP="00854DF2">
            <w:pPr>
              <w:spacing w:before="0" w:after="0" w:line="240" w:lineRule="auto"/>
              <w:ind w:firstLine="0"/>
              <w:jc w:val="right"/>
              <w:rPr>
                <w:sz w:val="20"/>
                <w:szCs w:val="20"/>
              </w:rPr>
            </w:pPr>
            <w:r w:rsidRPr="00445EEF">
              <w:rPr>
                <w:sz w:val="20"/>
                <w:szCs w:val="20"/>
              </w:rPr>
              <w:t>5</w:t>
            </w:r>
          </w:p>
        </w:tc>
        <w:tc>
          <w:tcPr>
            <w:tcW w:w="709" w:type="dxa"/>
            <w:tcBorders>
              <w:top w:val="nil"/>
              <w:left w:val="nil"/>
              <w:bottom w:val="single" w:sz="4" w:space="0" w:color="auto"/>
              <w:right w:val="single" w:sz="4" w:space="0" w:color="auto"/>
            </w:tcBorders>
            <w:shd w:val="clear" w:color="000000" w:fill="FFFFFF"/>
            <w:noWrap/>
            <w:vAlign w:val="center"/>
            <w:hideMark/>
          </w:tcPr>
          <w:p w14:paraId="13C8AD9A"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851" w:type="dxa"/>
            <w:tcBorders>
              <w:top w:val="nil"/>
              <w:left w:val="nil"/>
              <w:bottom w:val="single" w:sz="4" w:space="0" w:color="auto"/>
              <w:right w:val="single" w:sz="4" w:space="0" w:color="auto"/>
            </w:tcBorders>
            <w:shd w:val="clear" w:color="auto" w:fill="auto"/>
            <w:vAlign w:val="center"/>
            <w:hideMark/>
          </w:tcPr>
          <w:p w14:paraId="14B89E7A"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654" w:type="dxa"/>
            <w:tcBorders>
              <w:top w:val="nil"/>
              <w:left w:val="nil"/>
              <w:bottom w:val="single" w:sz="4" w:space="0" w:color="auto"/>
              <w:right w:val="single" w:sz="4" w:space="0" w:color="auto"/>
            </w:tcBorders>
            <w:shd w:val="clear" w:color="auto" w:fill="auto"/>
            <w:noWrap/>
            <w:vAlign w:val="center"/>
            <w:hideMark/>
          </w:tcPr>
          <w:p w14:paraId="09A46446"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44" w:type="dxa"/>
            <w:tcBorders>
              <w:top w:val="nil"/>
              <w:left w:val="nil"/>
              <w:bottom w:val="single" w:sz="4" w:space="0" w:color="auto"/>
              <w:right w:val="single" w:sz="4" w:space="0" w:color="auto"/>
            </w:tcBorders>
            <w:shd w:val="clear" w:color="auto" w:fill="auto"/>
            <w:noWrap/>
            <w:vAlign w:val="center"/>
            <w:hideMark/>
          </w:tcPr>
          <w:p w14:paraId="02A77C84"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50" w:type="dxa"/>
            <w:tcBorders>
              <w:top w:val="nil"/>
              <w:left w:val="nil"/>
              <w:bottom w:val="single" w:sz="4" w:space="0" w:color="auto"/>
              <w:right w:val="single" w:sz="4" w:space="0" w:color="auto"/>
            </w:tcBorders>
            <w:shd w:val="clear" w:color="auto" w:fill="auto"/>
            <w:noWrap/>
            <w:vAlign w:val="center"/>
            <w:hideMark/>
          </w:tcPr>
          <w:p w14:paraId="6E60986F"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r>
      <w:tr w:rsidR="00A71447" w:rsidRPr="00445EEF" w14:paraId="33D18F62" w14:textId="77777777" w:rsidTr="00854DF2">
        <w:trPr>
          <w:trHeight w:val="6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D1D146D" w14:textId="77777777" w:rsidR="00A71447" w:rsidRPr="00445EEF" w:rsidRDefault="00A71447" w:rsidP="00854DF2">
            <w:pPr>
              <w:spacing w:before="0" w:after="0" w:line="240" w:lineRule="auto"/>
              <w:ind w:firstLine="0"/>
              <w:jc w:val="center"/>
              <w:rPr>
                <w:sz w:val="20"/>
                <w:szCs w:val="20"/>
              </w:rPr>
            </w:pPr>
            <w:r w:rsidRPr="00445EEF">
              <w:rPr>
                <w:sz w:val="20"/>
                <w:szCs w:val="20"/>
              </w:rPr>
              <w:t>7</w:t>
            </w:r>
          </w:p>
        </w:tc>
        <w:tc>
          <w:tcPr>
            <w:tcW w:w="1593"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1FA56713" w14:textId="77777777" w:rsidR="00A71447" w:rsidRPr="00445EEF" w:rsidRDefault="00A71447" w:rsidP="00854DF2">
            <w:pPr>
              <w:spacing w:before="0" w:after="0" w:line="240" w:lineRule="auto"/>
              <w:ind w:firstLine="0"/>
              <w:rPr>
                <w:sz w:val="20"/>
                <w:szCs w:val="20"/>
              </w:rPr>
            </w:pPr>
            <w:r w:rsidRPr="00445EEF">
              <w:rPr>
                <w:sz w:val="20"/>
                <w:szCs w:val="20"/>
              </w:rPr>
              <w:t>Tổng số cán bộ toàn huyện</w:t>
            </w:r>
          </w:p>
        </w:tc>
        <w:tc>
          <w:tcPr>
            <w:tcW w:w="709" w:type="dxa"/>
            <w:tcBorders>
              <w:top w:val="single" w:sz="4" w:space="0" w:color="auto"/>
              <w:left w:val="single" w:sz="4" w:space="0" w:color="auto"/>
              <w:bottom w:val="single" w:sz="4" w:space="0" w:color="auto"/>
              <w:right w:val="single" w:sz="4" w:space="0" w:color="auto"/>
            </w:tcBorders>
            <w:shd w:val="clear" w:color="000000" w:fill="FFFFFF"/>
            <w:vAlign w:val="center"/>
            <w:hideMark/>
          </w:tcPr>
          <w:p w14:paraId="277016B3"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2239FDB"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8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BB84B54" w14:textId="77777777" w:rsidR="00A71447" w:rsidRPr="00445EEF" w:rsidRDefault="00A71447" w:rsidP="00854DF2">
            <w:pPr>
              <w:spacing w:before="0" w:after="0" w:line="240" w:lineRule="auto"/>
              <w:ind w:firstLine="0"/>
              <w:jc w:val="right"/>
              <w:rPr>
                <w:sz w:val="20"/>
                <w:szCs w:val="20"/>
              </w:rPr>
            </w:pPr>
            <w:r w:rsidRPr="00445EEF">
              <w:rPr>
                <w:sz w:val="20"/>
                <w:szCs w:val="20"/>
              </w:rPr>
              <w:t> </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82ECD40" w14:textId="77777777" w:rsidR="00A71447" w:rsidRPr="00445EEF" w:rsidRDefault="00A71447" w:rsidP="00854DF2">
            <w:pPr>
              <w:spacing w:before="0" w:after="0" w:line="240" w:lineRule="auto"/>
              <w:ind w:firstLine="0"/>
              <w:jc w:val="right"/>
              <w:rPr>
                <w:sz w:val="20"/>
                <w:szCs w:val="20"/>
              </w:rPr>
            </w:pPr>
            <w:r w:rsidRPr="00445EEF">
              <w:rPr>
                <w:sz w:val="20"/>
                <w:szCs w:val="20"/>
              </w:rPr>
              <w:t>245</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6684F447" w14:textId="77777777" w:rsidR="00A71447" w:rsidRPr="00445EEF" w:rsidRDefault="00A71447" w:rsidP="00854DF2">
            <w:pPr>
              <w:spacing w:before="0" w:after="0" w:line="240" w:lineRule="auto"/>
              <w:ind w:firstLine="0"/>
              <w:jc w:val="right"/>
              <w:rPr>
                <w:sz w:val="20"/>
                <w:szCs w:val="20"/>
              </w:rPr>
            </w:pPr>
            <w:r w:rsidRPr="00445EEF">
              <w:rPr>
                <w:sz w:val="20"/>
                <w:szCs w:val="20"/>
              </w:rPr>
              <w:t>267</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159C3471" w14:textId="77777777" w:rsidR="00A71447" w:rsidRPr="00445EEF" w:rsidRDefault="00A71447" w:rsidP="00854DF2">
            <w:pPr>
              <w:spacing w:before="0" w:after="0" w:line="240" w:lineRule="auto"/>
              <w:ind w:firstLine="0"/>
              <w:jc w:val="right"/>
              <w:rPr>
                <w:sz w:val="20"/>
                <w:szCs w:val="20"/>
              </w:rPr>
            </w:pPr>
            <w:r w:rsidRPr="00445EEF">
              <w:rPr>
                <w:sz w:val="20"/>
                <w:szCs w:val="20"/>
              </w:rPr>
              <w:t>262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4949511" w14:textId="77777777" w:rsidR="00A71447" w:rsidRPr="00445EEF" w:rsidRDefault="00A71447" w:rsidP="00854DF2">
            <w:pPr>
              <w:spacing w:before="0" w:after="0" w:line="240" w:lineRule="auto"/>
              <w:ind w:firstLine="0"/>
              <w:jc w:val="right"/>
              <w:rPr>
                <w:sz w:val="20"/>
                <w:szCs w:val="20"/>
              </w:rPr>
            </w:pPr>
            <w:r w:rsidRPr="00445EEF">
              <w:rPr>
                <w:sz w:val="20"/>
                <w:szCs w:val="20"/>
              </w:rPr>
              <w:t>276</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7327619F" w14:textId="77777777" w:rsidR="00A71447" w:rsidRPr="00445EEF" w:rsidRDefault="00A71447" w:rsidP="00854DF2">
            <w:pPr>
              <w:spacing w:before="0" w:after="0" w:line="240" w:lineRule="auto"/>
              <w:ind w:firstLine="0"/>
              <w:jc w:val="right"/>
              <w:rPr>
                <w:sz w:val="20"/>
                <w:szCs w:val="20"/>
              </w:rPr>
            </w:pPr>
            <w:r w:rsidRPr="00445EEF">
              <w:rPr>
                <w:sz w:val="20"/>
                <w:szCs w:val="20"/>
              </w:rPr>
              <w:t>274</w:t>
            </w:r>
          </w:p>
        </w:tc>
        <w:tc>
          <w:tcPr>
            <w:tcW w:w="850"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8D916A9" w14:textId="77777777" w:rsidR="00A71447" w:rsidRPr="00445EEF" w:rsidRDefault="00A71447" w:rsidP="00854DF2">
            <w:pPr>
              <w:spacing w:before="0" w:after="0" w:line="240" w:lineRule="auto"/>
              <w:ind w:firstLine="0"/>
              <w:jc w:val="right"/>
              <w:rPr>
                <w:sz w:val="20"/>
                <w:szCs w:val="20"/>
              </w:rPr>
            </w:pPr>
            <w:r w:rsidRPr="00445EEF">
              <w:rPr>
                <w:sz w:val="20"/>
                <w:szCs w:val="20"/>
              </w:rPr>
              <w:t>266</w:t>
            </w:r>
          </w:p>
        </w:tc>
        <w:tc>
          <w:tcPr>
            <w:tcW w:w="851"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4B471BA6" w14:textId="77777777" w:rsidR="00A71447" w:rsidRPr="00445EEF" w:rsidRDefault="00A71447" w:rsidP="00854DF2">
            <w:pPr>
              <w:spacing w:before="0" w:after="0" w:line="240" w:lineRule="auto"/>
              <w:ind w:firstLine="0"/>
              <w:jc w:val="right"/>
              <w:rPr>
                <w:sz w:val="20"/>
                <w:szCs w:val="20"/>
              </w:rPr>
            </w:pPr>
            <w:r w:rsidRPr="00445EEF">
              <w:rPr>
                <w:sz w:val="20"/>
                <w:szCs w:val="20"/>
              </w:rPr>
              <w:t>272</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01FC895F" w14:textId="77777777" w:rsidR="00A71447" w:rsidRPr="00445EEF" w:rsidRDefault="00A71447" w:rsidP="00854DF2">
            <w:pPr>
              <w:spacing w:before="0" w:after="0" w:line="240" w:lineRule="auto"/>
              <w:ind w:firstLine="0"/>
              <w:jc w:val="right"/>
              <w:rPr>
                <w:sz w:val="20"/>
                <w:szCs w:val="20"/>
              </w:rPr>
            </w:pPr>
            <w:r w:rsidRPr="00445EEF">
              <w:rPr>
                <w:sz w:val="20"/>
                <w:szCs w:val="20"/>
              </w:rPr>
              <w:t>261</w:t>
            </w:r>
          </w:p>
        </w:tc>
        <w:tc>
          <w:tcPr>
            <w:tcW w:w="708"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502EC1B9" w14:textId="77777777" w:rsidR="00A71447" w:rsidRPr="00445EEF" w:rsidRDefault="00A71447" w:rsidP="00854DF2">
            <w:pPr>
              <w:spacing w:before="0" w:after="0" w:line="240" w:lineRule="auto"/>
              <w:ind w:firstLine="0"/>
              <w:jc w:val="right"/>
              <w:rPr>
                <w:sz w:val="20"/>
                <w:szCs w:val="20"/>
              </w:rPr>
            </w:pPr>
            <w:r w:rsidRPr="00445EEF">
              <w:rPr>
                <w:sz w:val="20"/>
                <w:szCs w:val="20"/>
              </w:rPr>
              <w:t>261</w:t>
            </w:r>
          </w:p>
        </w:tc>
        <w:tc>
          <w:tcPr>
            <w:tcW w:w="709" w:type="dxa"/>
            <w:tcBorders>
              <w:top w:val="single" w:sz="4" w:space="0" w:color="auto"/>
              <w:left w:val="single" w:sz="4" w:space="0" w:color="auto"/>
              <w:bottom w:val="single" w:sz="4" w:space="0" w:color="auto"/>
              <w:right w:val="single" w:sz="4" w:space="0" w:color="auto"/>
            </w:tcBorders>
            <w:shd w:val="clear" w:color="000000" w:fill="FFFFFF"/>
            <w:noWrap/>
            <w:vAlign w:val="center"/>
            <w:hideMark/>
          </w:tcPr>
          <w:p w14:paraId="2CCAC99A" w14:textId="77777777" w:rsidR="00A71447" w:rsidRPr="00445EEF" w:rsidRDefault="00A71447" w:rsidP="00854DF2">
            <w:pPr>
              <w:spacing w:before="0" w:after="0" w:line="240" w:lineRule="auto"/>
              <w:ind w:firstLine="0"/>
              <w:jc w:val="right"/>
              <w:rPr>
                <w:sz w:val="20"/>
                <w:szCs w:val="20"/>
              </w:rPr>
            </w:pPr>
            <w:r w:rsidRPr="00445EEF">
              <w:rPr>
                <w:sz w:val="20"/>
                <w:szCs w:val="20"/>
              </w:rPr>
              <w:t>248</w:t>
            </w: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A4D8EE"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65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232750"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4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A7DD7C"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5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EE8CB72"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r>
      <w:tr w:rsidR="00A71447" w:rsidRPr="00445EEF" w14:paraId="2C059E25" w14:textId="77777777" w:rsidTr="00854DF2">
        <w:trPr>
          <w:trHeight w:val="300"/>
        </w:trPr>
        <w:tc>
          <w:tcPr>
            <w:tcW w:w="567"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767A92"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 </w:t>
            </w:r>
          </w:p>
        </w:tc>
        <w:tc>
          <w:tcPr>
            <w:tcW w:w="1593" w:type="dxa"/>
            <w:tcBorders>
              <w:top w:val="single" w:sz="4" w:space="0" w:color="auto"/>
              <w:left w:val="nil"/>
              <w:bottom w:val="single" w:sz="4" w:space="0" w:color="auto"/>
              <w:right w:val="single" w:sz="4" w:space="0" w:color="auto"/>
            </w:tcBorders>
            <w:shd w:val="clear" w:color="000000" w:fill="FFFFFF"/>
            <w:vAlign w:val="center"/>
            <w:hideMark/>
          </w:tcPr>
          <w:p w14:paraId="2148EFF5" w14:textId="77777777" w:rsidR="00A71447" w:rsidRPr="00445EEF" w:rsidRDefault="00A71447" w:rsidP="00854DF2">
            <w:pPr>
              <w:spacing w:before="0" w:after="0" w:line="240" w:lineRule="auto"/>
              <w:ind w:firstLine="0"/>
              <w:rPr>
                <w:sz w:val="20"/>
                <w:szCs w:val="20"/>
              </w:rPr>
            </w:pPr>
            <w:r w:rsidRPr="00445EEF">
              <w:rPr>
                <w:sz w:val="20"/>
                <w:szCs w:val="20"/>
              </w:rPr>
              <w:t>Tuyến huyện</w:t>
            </w:r>
          </w:p>
        </w:tc>
        <w:tc>
          <w:tcPr>
            <w:tcW w:w="709" w:type="dxa"/>
            <w:tcBorders>
              <w:top w:val="single" w:sz="4" w:space="0" w:color="auto"/>
              <w:left w:val="nil"/>
              <w:bottom w:val="single" w:sz="4" w:space="0" w:color="auto"/>
              <w:right w:val="single" w:sz="4" w:space="0" w:color="auto"/>
            </w:tcBorders>
            <w:shd w:val="clear" w:color="000000" w:fill="FFFFFF"/>
            <w:vAlign w:val="center"/>
            <w:hideMark/>
          </w:tcPr>
          <w:p w14:paraId="062A5755" w14:textId="77777777" w:rsidR="00A71447" w:rsidRPr="00445EEF" w:rsidRDefault="00A71447" w:rsidP="00854DF2">
            <w:pPr>
              <w:spacing w:before="0" w:after="0" w:line="240" w:lineRule="auto"/>
              <w:ind w:firstLine="0"/>
              <w:jc w:val="center"/>
              <w:rPr>
                <w:sz w:val="20"/>
                <w:szCs w:val="20"/>
              </w:rPr>
            </w:pPr>
            <w:r w:rsidRPr="00445EEF">
              <w:rPr>
                <w:sz w:val="20"/>
                <w:szCs w:val="20"/>
              </w:rPr>
              <w:t>Người</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1651CBD"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850" w:type="dxa"/>
            <w:tcBorders>
              <w:top w:val="single" w:sz="4" w:space="0" w:color="auto"/>
              <w:left w:val="nil"/>
              <w:bottom w:val="single" w:sz="4" w:space="0" w:color="auto"/>
              <w:right w:val="single" w:sz="4" w:space="0" w:color="auto"/>
            </w:tcBorders>
            <w:shd w:val="clear" w:color="auto" w:fill="auto"/>
            <w:noWrap/>
            <w:vAlign w:val="center"/>
            <w:hideMark/>
          </w:tcPr>
          <w:p w14:paraId="3F0C55BA" w14:textId="77777777" w:rsidR="00A71447" w:rsidRPr="00445EEF" w:rsidRDefault="00A71447" w:rsidP="00854DF2">
            <w:pPr>
              <w:spacing w:before="0" w:after="0" w:line="240" w:lineRule="auto"/>
              <w:ind w:firstLine="0"/>
              <w:jc w:val="right"/>
              <w:rPr>
                <w:sz w:val="20"/>
                <w:szCs w:val="20"/>
              </w:rPr>
            </w:pPr>
            <w:r w:rsidRPr="00445EEF">
              <w:rPr>
                <w:sz w:val="20"/>
                <w:szCs w:val="20"/>
              </w:rPr>
              <w:t> </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57419CF5" w14:textId="77777777" w:rsidR="00A71447" w:rsidRPr="00445EEF" w:rsidRDefault="00A71447" w:rsidP="00854DF2">
            <w:pPr>
              <w:spacing w:before="0" w:after="0" w:line="240" w:lineRule="auto"/>
              <w:ind w:firstLine="0"/>
              <w:jc w:val="right"/>
              <w:rPr>
                <w:sz w:val="20"/>
                <w:szCs w:val="20"/>
              </w:rPr>
            </w:pPr>
            <w:r w:rsidRPr="00445EEF">
              <w:rPr>
                <w:sz w:val="20"/>
                <w:szCs w:val="20"/>
              </w:rPr>
              <w:t>148</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0B2F3B6C" w14:textId="77777777" w:rsidR="00A71447" w:rsidRPr="00445EEF" w:rsidRDefault="00A71447" w:rsidP="00854DF2">
            <w:pPr>
              <w:spacing w:before="0" w:after="0" w:line="240" w:lineRule="auto"/>
              <w:ind w:firstLine="0"/>
              <w:jc w:val="right"/>
              <w:rPr>
                <w:sz w:val="20"/>
                <w:szCs w:val="20"/>
              </w:rPr>
            </w:pPr>
            <w:r w:rsidRPr="00445EEF">
              <w:rPr>
                <w:sz w:val="20"/>
                <w:szCs w:val="20"/>
              </w:rPr>
              <w:t>172</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2E075E99" w14:textId="77777777" w:rsidR="00A71447" w:rsidRPr="00445EEF" w:rsidRDefault="00A71447" w:rsidP="00854DF2">
            <w:pPr>
              <w:spacing w:before="0" w:after="0" w:line="240" w:lineRule="auto"/>
              <w:ind w:firstLine="0"/>
              <w:jc w:val="right"/>
              <w:rPr>
                <w:sz w:val="20"/>
                <w:szCs w:val="20"/>
              </w:rPr>
            </w:pPr>
            <w:r w:rsidRPr="00445EEF">
              <w:rPr>
                <w:sz w:val="20"/>
                <w:szCs w:val="20"/>
              </w:rPr>
              <w:t>164</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6BC4EE8B" w14:textId="77777777" w:rsidR="00A71447" w:rsidRPr="00445EEF" w:rsidRDefault="00A71447" w:rsidP="00854DF2">
            <w:pPr>
              <w:spacing w:before="0" w:after="0" w:line="240" w:lineRule="auto"/>
              <w:ind w:firstLine="0"/>
              <w:jc w:val="right"/>
              <w:rPr>
                <w:sz w:val="20"/>
                <w:szCs w:val="20"/>
              </w:rPr>
            </w:pPr>
            <w:r w:rsidRPr="00445EEF">
              <w:rPr>
                <w:sz w:val="20"/>
                <w:szCs w:val="20"/>
              </w:rPr>
              <w:t>178</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7D0037F7" w14:textId="77777777" w:rsidR="00A71447" w:rsidRPr="00445EEF" w:rsidRDefault="00A71447" w:rsidP="00854DF2">
            <w:pPr>
              <w:spacing w:before="0" w:after="0" w:line="240" w:lineRule="auto"/>
              <w:ind w:firstLine="0"/>
              <w:jc w:val="right"/>
              <w:rPr>
                <w:sz w:val="20"/>
                <w:szCs w:val="20"/>
              </w:rPr>
            </w:pPr>
            <w:r w:rsidRPr="00445EEF">
              <w:rPr>
                <w:sz w:val="20"/>
                <w:szCs w:val="20"/>
              </w:rPr>
              <w:t>175</w:t>
            </w:r>
          </w:p>
        </w:tc>
        <w:tc>
          <w:tcPr>
            <w:tcW w:w="850" w:type="dxa"/>
            <w:tcBorders>
              <w:top w:val="single" w:sz="4" w:space="0" w:color="auto"/>
              <w:left w:val="nil"/>
              <w:bottom w:val="single" w:sz="4" w:space="0" w:color="auto"/>
              <w:right w:val="single" w:sz="4" w:space="0" w:color="auto"/>
            </w:tcBorders>
            <w:shd w:val="clear" w:color="000000" w:fill="FFFFFF"/>
            <w:noWrap/>
            <w:vAlign w:val="center"/>
            <w:hideMark/>
          </w:tcPr>
          <w:p w14:paraId="0C6FE71C" w14:textId="77777777" w:rsidR="00A71447" w:rsidRPr="00445EEF" w:rsidRDefault="00A71447" w:rsidP="00854DF2">
            <w:pPr>
              <w:spacing w:before="0" w:after="0" w:line="240" w:lineRule="auto"/>
              <w:ind w:firstLine="0"/>
              <w:jc w:val="right"/>
              <w:rPr>
                <w:sz w:val="20"/>
                <w:szCs w:val="20"/>
              </w:rPr>
            </w:pPr>
            <w:r w:rsidRPr="00445EEF">
              <w:rPr>
                <w:sz w:val="20"/>
                <w:szCs w:val="20"/>
              </w:rPr>
              <w:t>168</w:t>
            </w:r>
          </w:p>
        </w:tc>
        <w:tc>
          <w:tcPr>
            <w:tcW w:w="851" w:type="dxa"/>
            <w:tcBorders>
              <w:top w:val="single" w:sz="4" w:space="0" w:color="auto"/>
              <w:left w:val="nil"/>
              <w:bottom w:val="single" w:sz="4" w:space="0" w:color="auto"/>
              <w:right w:val="single" w:sz="4" w:space="0" w:color="auto"/>
            </w:tcBorders>
            <w:shd w:val="clear" w:color="000000" w:fill="FFFFFF"/>
            <w:noWrap/>
            <w:vAlign w:val="center"/>
            <w:hideMark/>
          </w:tcPr>
          <w:p w14:paraId="3C01D1B2" w14:textId="77777777" w:rsidR="00A71447" w:rsidRPr="00445EEF" w:rsidRDefault="00A71447" w:rsidP="00854DF2">
            <w:pPr>
              <w:spacing w:before="0" w:after="0" w:line="240" w:lineRule="auto"/>
              <w:ind w:firstLine="0"/>
              <w:jc w:val="right"/>
              <w:rPr>
                <w:sz w:val="20"/>
                <w:szCs w:val="20"/>
              </w:rPr>
            </w:pPr>
            <w:r w:rsidRPr="00445EEF">
              <w:rPr>
                <w:sz w:val="20"/>
                <w:szCs w:val="20"/>
              </w:rPr>
              <w:t>175</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2CD6802B" w14:textId="77777777" w:rsidR="00A71447" w:rsidRPr="00445EEF" w:rsidRDefault="00A71447" w:rsidP="00854DF2">
            <w:pPr>
              <w:spacing w:before="0" w:after="0" w:line="240" w:lineRule="auto"/>
              <w:ind w:firstLine="0"/>
              <w:jc w:val="right"/>
              <w:rPr>
                <w:sz w:val="20"/>
                <w:szCs w:val="20"/>
              </w:rPr>
            </w:pPr>
            <w:r w:rsidRPr="00445EEF">
              <w:rPr>
                <w:sz w:val="20"/>
                <w:szCs w:val="20"/>
              </w:rPr>
              <w:t>165</w:t>
            </w:r>
          </w:p>
        </w:tc>
        <w:tc>
          <w:tcPr>
            <w:tcW w:w="708" w:type="dxa"/>
            <w:tcBorders>
              <w:top w:val="single" w:sz="4" w:space="0" w:color="auto"/>
              <w:left w:val="nil"/>
              <w:bottom w:val="single" w:sz="4" w:space="0" w:color="auto"/>
              <w:right w:val="single" w:sz="4" w:space="0" w:color="auto"/>
            </w:tcBorders>
            <w:shd w:val="clear" w:color="000000" w:fill="FFFFFF"/>
            <w:noWrap/>
            <w:vAlign w:val="center"/>
            <w:hideMark/>
          </w:tcPr>
          <w:p w14:paraId="3BFFB7AE" w14:textId="77777777" w:rsidR="00A71447" w:rsidRPr="00445EEF" w:rsidRDefault="00A71447" w:rsidP="00854DF2">
            <w:pPr>
              <w:spacing w:before="0" w:after="0" w:line="240" w:lineRule="auto"/>
              <w:ind w:firstLine="0"/>
              <w:jc w:val="right"/>
              <w:rPr>
                <w:sz w:val="20"/>
                <w:szCs w:val="20"/>
              </w:rPr>
            </w:pPr>
            <w:r w:rsidRPr="00445EEF">
              <w:rPr>
                <w:sz w:val="20"/>
                <w:szCs w:val="20"/>
              </w:rPr>
              <w:t>165</w:t>
            </w:r>
          </w:p>
        </w:tc>
        <w:tc>
          <w:tcPr>
            <w:tcW w:w="709" w:type="dxa"/>
            <w:tcBorders>
              <w:top w:val="single" w:sz="4" w:space="0" w:color="auto"/>
              <w:left w:val="nil"/>
              <w:bottom w:val="single" w:sz="4" w:space="0" w:color="auto"/>
              <w:right w:val="single" w:sz="4" w:space="0" w:color="auto"/>
            </w:tcBorders>
            <w:shd w:val="clear" w:color="000000" w:fill="FFFFFF"/>
            <w:noWrap/>
            <w:vAlign w:val="center"/>
            <w:hideMark/>
          </w:tcPr>
          <w:p w14:paraId="5C3661AE" w14:textId="77777777" w:rsidR="00A71447" w:rsidRPr="00445EEF" w:rsidRDefault="00A71447" w:rsidP="00854DF2">
            <w:pPr>
              <w:spacing w:before="0" w:after="0" w:line="240" w:lineRule="auto"/>
              <w:ind w:firstLine="0"/>
              <w:jc w:val="right"/>
              <w:rPr>
                <w:sz w:val="20"/>
                <w:szCs w:val="20"/>
              </w:rPr>
            </w:pPr>
            <w:r w:rsidRPr="00445EEF">
              <w:rPr>
                <w:sz w:val="20"/>
                <w:szCs w:val="20"/>
              </w:rPr>
              <w:t>160</w:t>
            </w:r>
          </w:p>
        </w:tc>
        <w:tc>
          <w:tcPr>
            <w:tcW w:w="851" w:type="dxa"/>
            <w:tcBorders>
              <w:top w:val="single" w:sz="4" w:space="0" w:color="auto"/>
              <w:left w:val="nil"/>
              <w:bottom w:val="single" w:sz="4" w:space="0" w:color="auto"/>
              <w:right w:val="single" w:sz="4" w:space="0" w:color="auto"/>
            </w:tcBorders>
            <w:shd w:val="clear" w:color="auto" w:fill="auto"/>
            <w:vAlign w:val="center"/>
            <w:hideMark/>
          </w:tcPr>
          <w:p w14:paraId="2D4E3763"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654" w:type="dxa"/>
            <w:tcBorders>
              <w:top w:val="single" w:sz="4" w:space="0" w:color="auto"/>
              <w:left w:val="nil"/>
              <w:bottom w:val="single" w:sz="4" w:space="0" w:color="auto"/>
              <w:right w:val="single" w:sz="4" w:space="0" w:color="auto"/>
            </w:tcBorders>
            <w:shd w:val="clear" w:color="auto" w:fill="auto"/>
            <w:noWrap/>
            <w:vAlign w:val="center"/>
            <w:hideMark/>
          </w:tcPr>
          <w:p w14:paraId="2CAFAF60"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44" w:type="dxa"/>
            <w:tcBorders>
              <w:top w:val="single" w:sz="4" w:space="0" w:color="auto"/>
              <w:left w:val="nil"/>
              <w:bottom w:val="single" w:sz="4" w:space="0" w:color="auto"/>
              <w:right w:val="single" w:sz="4" w:space="0" w:color="auto"/>
            </w:tcBorders>
            <w:shd w:val="clear" w:color="auto" w:fill="auto"/>
            <w:noWrap/>
            <w:vAlign w:val="center"/>
            <w:hideMark/>
          </w:tcPr>
          <w:p w14:paraId="6AE7CA9E"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50" w:type="dxa"/>
            <w:tcBorders>
              <w:top w:val="single" w:sz="4" w:space="0" w:color="auto"/>
              <w:left w:val="nil"/>
              <w:bottom w:val="single" w:sz="4" w:space="0" w:color="auto"/>
              <w:right w:val="single" w:sz="4" w:space="0" w:color="auto"/>
            </w:tcBorders>
            <w:shd w:val="clear" w:color="auto" w:fill="auto"/>
            <w:noWrap/>
            <w:vAlign w:val="center"/>
            <w:hideMark/>
          </w:tcPr>
          <w:p w14:paraId="5954F9F2"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r>
      <w:tr w:rsidR="00A71447" w:rsidRPr="00445EEF" w14:paraId="1C7F7218" w14:textId="77777777" w:rsidTr="00854DF2">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E90B420" w14:textId="77777777" w:rsidR="00A71447" w:rsidRPr="00445EEF" w:rsidRDefault="00A71447" w:rsidP="00854DF2">
            <w:pPr>
              <w:spacing w:before="0" w:after="0" w:line="240" w:lineRule="auto"/>
              <w:ind w:firstLine="0"/>
              <w:jc w:val="center"/>
              <w:rPr>
                <w:sz w:val="20"/>
                <w:szCs w:val="20"/>
              </w:rPr>
            </w:pPr>
            <w:r w:rsidRPr="00445EEF">
              <w:rPr>
                <w:sz w:val="20"/>
                <w:szCs w:val="20"/>
              </w:rPr>
              <w:t xml:space="preserve"> - </w:t>
            </w:r>
          </w:p>
        </w:tc>
        <w:tc>
          <w:tcPr>
            <w:tcW w:w="1593" w:type="dxa"/>
            <w:tcBorders>
              <w:top w:val="nil"/>
              <w:left w:val="nil"/>
              <w:bottom w:val="single" w:sz="4" w:space="0" w:color="auto"/>
              <w:right w:val="single" w:sz="4" w:space="0" w:color="auto"/>
            </w:tcBorders>
            <w:shd w:val="clear" w:color="000000" w:fill="FFFFFF"/>
            <w:vAlign w:val="center"/>
            <w:hideMark/>
          </w:tcPr>
          <w:p w14:paraId="405B22CA" w14:textId="77777777" w:rsidR="00A71447" w:rsidRPr="00445EEF" w:rsidRDefault="00A71447" w:rsidP="00854DF2">
            <w:pPr>
              <w:spacing w:before="0" w:after="0" w:line="240" w:lineRule="auto"/>
              <w:ind w:firstLine="0"/>
              <w:rPr>
                <w:sz w:val="20"/>
                <w:szCs w:val="20"/>
              </w:rPr>
            </w:pPr>
            <w:r w:rsidRPr="00445EEF">
              <w:rPr>
                <w:sz w:val="20"/>
                <w:szCs w:val="20"/>
              </w:rPr>
              <w:t>Tuyến xã</w:t>
            </w:r>
          </w:p>
        </w:tc>
        <w:tc>
          <w:tcPr>
            <w:tcW w:w="709" w:type="dxa"/>
            <w:tcBorders>
              <w:top w:val="nil"/>
              <w:left w:val="nil"/>
              <w:bottom w:val="single" w:sz="4" w:space="0" w:color="auto"/>
              <w:right w:val="single" w:sz="4" w:space="0" w:color="auto"/>
            </w:tcBorders>
            <w:shd w:val="clear" w:color="000000" w:fill="FFFFFF"/>
            <w:vAlign w:val="center"/>
            <w:hideMark/>
          </w:tcPr>
          <w:p w14:paraId="03528045" w14:textId="77777777" w:rsidR="00A71447" w:rsidRPr="00445EEF" w:rsidRDefault="00A71447" w:rsidP="00854DF2">
            <w:pPr>
              <w:spacing w:before="0" w:after="0" w:line="240" w:lineRule="auto"/>
              <w:ind w:firstLine="0"/>
              <w:jc w:val="center"/>
              <w:rPr>
                <w:sz w:val="20"/>
                <w:szCs w:val="20"/>
              </w:rPr>
            </w:pPr>
            <w:r w:rsidRPr="00445EEF">
              <w:rPr>
                <w:sz w:val="20"/>
                <w:szCs w:val="20"/>
              </w:rPr>
              <w:t>Người</w:t>
            </w:r>
          </w:p>
        </w:tc>
        <w:tc>
          <w:tcPr>
            <w:tcW w:w="851" w:type="dxa"/>
            <w:tcBorders>
              <w:top w:val="nil"/>
              <w:left w:val="nil"/>
              <w:bottom w:val="single" w:sz="4" w:space="0" w:color="auto"/>
              <w:right w:val="single" w:sz="4" w:space="0" w:color="auto"/>
            </w:tcBorders>
            <w:shd w:val="clear" w:color="auto" w:fill="auto"/>
            <w:vAlign w:val="center"/>
            <w:hideMark/>
          </w:tcPr>
          <w:p w14:paraId="0F0F853A"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6176B15A" w14:textId="77777777" w:rsidR="00A71447" w:rsidRPr="00445EEF" w:rsidRDefault="00A71447" w:rsidP="00854DF2">
            <w:pPr>
              <w:spacing w:before="0" w:after="0" w:line="240" w:lineRule="auto"/>
              <w:ind w:firstLine="0"/>
              <w:jc w:val="right"/>
              <w:rPr>
                <w:sz w:val="20"/>
                <w:szCs w:val="20"/>
              </w:rPr>
            </w:pPr>
            <w:r w:rsidRPr="00445EEF">
              <w:rPr>
                <w:sz w:val="20"/>
                <w:szCs w:val="20"/>
              </w:rPr>
              <w:t> </w:t>
            </w:r>
          </w:p>
        </w:tc>
        <w:tc>
          <w:tcPr>
            <w:tcW w:w="709" w:type="dxa"/>
            <w:tcBorders>
              <w:top w:val="nil"/>
              <w:left w:val="nil"/>
              <w:bottom w:val="single" w:sz="4" w:space="0" w:color="auto"/>
              <w:right w:val="single" w:sz="4" w:space="0" w:color="auto"/>
            </w:tcBorders>
            <w:shd w:val="clear" w:color="000000" w:fill="FFFFFF"/>
            <w:noWrap/>
            <w:vAlign w:val="center"/>
            <w:hideMark/>
          </w:tcPr>
          <w:p w14:paraId="217EABC7" w14:textId="77777777" w:rsidR="00A71447" w:rsidRPr="00445EEF" w:rsidRDefault="00A71447" w:rsidP="00854DF2">
            <w:pPr>
              <w:spacing w:before="0" w:after="0" w:line="240" w:lineRule="auto"/>
              <w:ind w:firstLine="0"/>
              <w:jc w:val="right"/>
              <w:rPr>
                <w:sz w:val="20"/>
                <w:szCs w:val="20"/>
              </w:rPr>
            </w:pPr>
            <w:r w:rsidRPr="00445EEF">
              <w:rPr>
                <w:sz w:val="20"/>
                <w:szCs w:val="20"/>
              </w:rPr>
              <w:t>97</w:t>
            </w:r>
          </w:p>
        </w:tc>
        <w:tc>
          <w:tcPr>
            <w:tcW w:w="709" w:type="dxa"/>
            <w:tcBorders>
              <w:top w:val="nil"/>
              <w:left w:val="nil"/>
              <w:bottom w:val="single" w:sz="4" w:space="0" w:color="auto"/>
              <w:right w:val="single" w:sz="4" w:space="0" w:color="auto"/>
            </w:tcBorders>
            <w:shd w:val="clear" w:color="000000" w:fill="FFFFFF"/>
            <w:noWrap/>
            <w:vAlign w:val="center"/>
            <w:hideMark/>
          </w:tcPr>
          <w:p w14:paraId="1390C238" w14:textId="77777777" w:rsidR="00A71447" w:rsidRPr="00445EEF" w:rsidRDefault="00A71447" w:rsidP="00854DF2">
            <w:pPr>
              <w:spacing w:before="0" w:after="0" w:line="240" w:lineRule="auto"/>
              <w:ind w:firstLine="0"/>
              <w:jc w:val="right"/>
              <w:rPr>
                <w:sz w:val="20"/>
                <w:szCs w:val="20"/>
              </w:rPr>
            </w:pPr>
            <w:r w:rsidRPr="00445EEF">
              <w:rPr>
                <w:sz w:val="20"/>
                <w:szCs w:val="20"/>
              </w:rPr>
              <w:t>95</w:t>
            </w:r>
          </w:p>
        </w:tc>
        <w:tc>
          <w:tcPr>
            <w:tcW w:w="708" w:type="dxa"/>
            <w:tcBorders>
              <w:top w:val="nil"/>
              <w:left w:val="nil"/>
              <w:bottom w:val="single" w:sz="4" w:space="0" w:color="auto"/>
              <w:right w:val="single" w:sz="4" w:space="0" w:color="auto"/>
            </w:tcBorders>
            <w:shd w:val="clear" w:color="000000" w:fill="FFFFFF"/>
            <w:noWrap/>
            <w:vAlign w:val="center"/>
            <w:hideMark/>
          </w:tcPr>
          <w:p w14:paraId="3377986A" w14:textId="77777777" w:rsidR="00A71447" w:rsidRPr="00445EEF" w:rsidRDefault="00A71447" w:rsidP="00854DF2">
            <w:pPr>
              <w:spacing w:before="0" w:after="0" w:line="240" w:lineRule="auto"/>
              <w:ind w:firstLine="0"/>
              <w:jc w:val="right"/>
              <w:rPr>
                <w:sz w:val="20"/>
                <w:szCs w:val="20"/>
              </w:rPr>
            </w:pPr>
            <w:r w:rsidRPr="00445EEF">
              <w:rPr>
                <w:sz w:val="20"/>
                <w:szCs w:val="20"/>
              </w:rPr>
              <w:t>98</w:t>
            </w:r>
          </w:p>
        </w:tc>
        <w:tc>
          <w:tcPr>
            <w:tcW w:w="709" w:type="dxa"/>
            <w:tcBorders>
              <w:top w:val="nil"/>
              <w:left w:val="nil"/>
              <w:bottom w:val="single" w:sz="4" w:space="0" w:color="auto"/>
              <w:right w:val="single" w:sz="4" w:space="0" w:color="auto"/>
            </w:tcBorders>
            <w:shd w:val="clear" w:color="000000" w:fill="FFFFFF"/>
            <w:noWrap/>
            <w:vAlign w:val="center"/>
            <w:hideMark/>
          </w:tcPr>
          <w:p w14:paraId="0E1EEB95" w14:textId="77777777" w:rsidR="00A71447" w:rsidRPr="00445EEF" w:rsidRDefault="00A71447" w:rsidP="00854DF2">
            <w:pPr>
              <w:spacing w:before="0" w:after="0" w:line="240" w:lineRule="auto"/>
              <w:ind w:firstLine="0"/>
              <w:jc w:val="right"/>
              <w:rPr>
                <w:sz w:val="20"/>
                <w:szCs w:val="20"/>
              </w:rPr>
            </w:pPr>
            <w:r w:rsidRPr="00445EEF">
              <w:rPr>
                <w:sz w:val="20"/>
                <w:szCs w:val="20"/>
              </w:rPr>
              <w:t>98</w:t>
            </w:r>
          </w:p>
        </w:tc>
        <w:tc>
          <w:tcPr>
            <w:tcW w:w="709" w:type="dxa"/>
            <w:tcBorders>
              <w:top w:val="nil"/>
              <w:left w:val="nil"/>
              <w:bottom w:val="single" w:sz="4" w:space="0" w:color="auto"/>
              <w:right w:val="single" w:sz="4" w:space="0" w:color="auto"/>
            </w:tcBorders>
            <w:shd w:val="clear" w:color="000000" w:fill="FFFFFF"/>
            <w:noWrap/>
            <w:vAlign w:val="center"/>
            <w:hideMark/>
          </w:tcPr>
          <w:p w14:paraId="53407B22" w14:textId="77777777" w:rsidR="00A71447" w:rsidRPr="00445EEF" w:rsidRDefault="00A71447" w:rsidP="00854DF2">
            <w:pPr>
              <w:spacing w:before="0" w:after="0" w:line="240" w:lineRule="auto"/>
              <w:ind w:firstLine="0"/>
              <w:jc w:val="right"/>
              <w:rPr>
                <w:sz w:val="20"/>
                <w:szCs w:val="20"/>
              </w:rPr>
            </w:pPr>
            <w:r w:rsidRPr="00445EEF">
              <w:rPr>
                <w:sz w:val="20"/>
                <w:szCs w:val="20"/>
              </w:rPr>
              <w:t>99</w:t>
            </w:r>
          </w:p>
        </w:tc>
        <w:tc>
          <w:tcPr>
            <w:tcW w:w="850" w:type="dxa"/>
            <w:tcBorders>
              <w:top w:val="nil"/>
              <w:left w:val="nil"/>
              <w:bottom w:val="single" w:sz="4" w:space="0" w:color="auto"/>
              <w:right w:val="single" w:sz="4" w:space="0" w:color="auto"/>
            </w:tcBorders>
            <w:shd w:val="clear" w:color="000000" w:fill="FFFFFF"/>
            <w:noWrap/>
            <w:vAlign w:val="center"/>
            <w:hideMark/>
          </w:tcPr>
          <w:p w14:paraId="6BC0B68B" w14:textId="77777777" w:rsidR="00A71447" w:rsidRPr="00445EEF" w:rsidRDefault="00A71447" w:rsidP="00854DF2">
            <w:pPr>
              <w:spacing w:before="0" w:after="0" w:line="240" w:lineRule="auto"/>
              <w:ind w:firstLine="0"/>
              <w:jc w:val="right"/>
              <w:rPr>
                <w:sz w:val="20"/>
                <w:szCs w:val="20"/>
              </w:rPr>
            </w:pPr>
            <w:r w:rsidRPr="00445EEF">
              <w:rPr>
                <w:sz w:val="20"/>
                <w:szCs w:val="20"/>
              </w:rPr>
              <w:t>98</w:t>
            </w:r>
          </w:p>
        </w:tc>
        <w:tc>
          <w:tcPr>
            <w:tcW w:w="851" w:type="dxa"/>
            <w:tcBorders>
              <w:top w:val="nil"/>
              <w:left w:val="nil"/>
              <w:bottom w:val="single" w:sz="4" w:space="0" w:color="auto"/>
              <w:right w:val="single" w:sz="4" w:space="0" w:color="auto"/>
            </w:tcBorders>
            <w:shd w:val="clear" w:color="000000" w:fill="FFFFFF"/>
            <w:noWrap/>
            <w:vAlign w:val="center"/>
            <w:hideMark/>
          </w:tcPr>
          <w:p w14:paraId="5B27E19D" w14:textId="77777777" w:rsidR="00A71447" w:rsidRPr="00445EEF" w:rsidRDefault="00A71447" w:rsidP="00854DF2">
            <w:pPr>
              <w:spacing w:before="0" w:after="0" w:line="240" w:lineRule="auto"/>
              <w:ind w:firstLine="0"/>
              <w:jc w:val="right"/>
              <w:rPr>
                <w:sz w:val="20"/>
                <w:szCs w:val="20"/>
              </w:rPr>
            </w:pPr>
            <w:r w:rsidRPr="00445EEF">
              <w:rPr>
                <w:sz w:val="20"/>
                <w:szCs w:val="20"/>
              </w:rPr>
              <w:t>97</w:t>
            </w:r>
          </w:p>
        </w:tc>
        <w:tc>
          <w:tcPr>
            <w:tcW w:w="709" w:type="dxa"/>
            <w:tcBorders>
              <w:top w:val="nil"/>
              <w:left w:val="nil"/>
              <w:bottom w:val="single" w:sz="4" w:space="0" w:color="auto"/>
              <w:right w:val="single" w:sz="4" w:space="0" w:color="auto"/>
            </w:tcBorders>
            <w:shd w:val="clear" w:color="000000" w:fill="FFFFFF"/>
            <w:noWrap/>
            <w:vAlign w:val="center"/>
            <w:hideMark/>
          </w:tcPr>
          <w:p w14:paraId="24072C43" w14:textId="77777777" w:rsidR="00A71447" w:rsidRPr="00445EEF" w:rsidRDefault="00A71447" w:rsidP="00854DF2">
            <w:pPr>
              <w:spacing w:before="0" w:after="0" w:line="240" w:lineRule="auto"/>
              <w:ind w:firstLine="0"/>
              <w:jc w:val="right"/>
              <w:rPr>
                <w:sz w:val="20"/>
                <w:szCs w:val="20"/>
              </w:rPr>
            </w:pPr>
            <w:r w:rsidRPr="00445EEF">
              <w:rPr>
                <w:sz w:val="20"/>
                <w:szCs w:val="20"/>
              </w:rPr>
              <w:t>96</w:t>
            </w:r>
          </w:p>
        </w:tc>
        <w:tc>
          <w:tcPr>
            <w:tcW w:w="708" w:type="dxa"/>
            <w:tcBorders>
              <w:top w:val="nil"/>
              <w:left w:val="nil"/>
              <w:bottom w:val="single" w:sz="4" w:space="0" w:color="auto"/>
              <w:right w:val="single" w:sz="4" w:space="0" w:color="auto"/>
            </w:tcBorders>
            <w:shd w:val="clear" w:color="000000" w:fill="FFFFFF"/>
            <w:noWrap/>
            <w:vAlign w:val="center"/>
            <w:hideMark/>
          </w:tcPr>
          <w:p w14:paraId="4239D337" w14:textId="77777777" w:rsidR="00A71447" w:rsidRPr="00445EEF" w:rsidRDefault="00A71447" w:rsidP="00854DF2">
            <w:pPr>
              <w:spacing w:before="0" w:after="0" w:line="240" w:lineRule="auto"/>
              <w:ind w:firstLine="0"/>
              <w:jc w:val="right"/>
              <w:rPr>
                <w:sz w:val="20"/>
                <w:szCs w:val="20"/>
              </w:rPr>
            </w:pPr>
            <w:r w:rsidRPr="00445EEF">
              <w:rPr>
                <w:sz w:val="20"/>
                <w:szCs w:val="20"/>
              </w:rPr>
              <w:t>96</w:t>
            </w:r>
          </w:p>
        </w:tc>
        <w:tc>
          <w:tcPr>
            <w:tcW w:w="709" w:type="dxa"/>
            <w:tcBorders>
              <w:top w:val="nil"/>
              <w:left w:val="nil"/>
              <w:bottom w:val="single" w:sz="4" w:space="0" w:color="auto"/>
              <w:right w:val="single" w:sz="4" w:space="0" w:color="auto"/>
            </w:tcBorders>
            <w:shd w:val="clear" w:color="000000" w:fill="FFFFFF"/>
            <w:noWrap/>
            <w:vAlign w:val="center"/>
            <w:hideMark/>
          </w:tcPr>
          <w:p w14:paraId="3F68CCC2" w14:textId="77777777" w:rsidR="00A71447" w:rsidRPr="00445EEF" w:rsidRDefault="00A71447" w:rsidP="00854DF2">
            <w:pPr>
              <w:spacing w:before="0" w:after="0" w:line="240" w:lineRule="auto"/>
              <w:ind w:firstLine="0"/>
              <w:jc w:val="right"/>
              <w:rPr>
                <w:sz w:val="20"/>
                <w:szCs w:val="20"/>
              </w:rPr>
            </w:pPr>
            <w:r w:rsidRPr="00445EEF">
              <w:rPr>
                <w:sz w:val="20"/>
                <w:szCs w:val="20"/>
              </w:rPr>
              <w:t>88</w:t>
            </w:r>
          </w:p>
        </w:tc>
        <w:tc>
          <w:tcPr>
            <w:tcW w:w="851" w:type="dxa"/>
            <w:tcBorders>
              <w:top w:val="nil"/>
              <w:left w:val="nil"/>
              <w:bottom w:val="single" w:sz="4" w:space="0" w:color="auto"/>
              <w:right w:val="single" w:sz="4" w:space="0" w:color="auto"/>
            </w:tcBorders>
            <w:shd w:val="clear" w:color="auto" w:fill="auto"/>
            <w:vAlign w:val="center"/>
            <w:hideMark/>
          </w:tcPr>
          <w:p w14:paraId="3283F7E8"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654" w:type="dxa"/>
            <w:tcBorders>
              <w:top w:val="nil"/>
              <w:left w:val="nil"/>
              <w:bottom w:val="single" w:sz="4" w:space="0" w:color="auto"/>
              <w:right w:val="single" w:sz="4" w:space="0" w:color="auto"/>
            </w:tcBorders>
            <w:shd w:val="clear" w:color="auto" w:fill="auto"/>
            <w:noWrap/>
            <w:vAlign w:val="center"/>
            <w:hideMark/>
          </w:tcPr>
          <w:p w14:paraId="0BCA596C"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44" w:type="dxa"/>
            <w:tcBorders>
              <w:top w:val="nil"/>
              <w:left w:val="nil"/>
              <w:bottom w:val="single" w:sz="4" w:space="0" w:color="auto"/>
              <w:right w:val="single" w:sz="4" w:space="0" w:color="auto"/>
            </w:tcBorders>
            <w:shd w:val="clear" w:color="auto" w:fill="auto"/>
            <w:noWrap/>
            <w:vAlign w:val="center"/>
            <w:hideMark/>
          </w:tcPr>
          <w:p w14:paraId="6CD54B6A"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50" w:type="dxa"/>
            <w:tcBorders>
              <w:top w:val="nil"/>
              <w:left w:val="nil"/>
              <w:bottom w:val="single" w:sz="4" w:space="0" w:color="auto"/>
              <w:right w:val="single" w:sz="4" w:space="0" w:color="auto"/>
            </w:tcBorders>
            <w:shd w:val="clear" w:color="auto" w:fill="auto"/>
            <w:noWrap/>
            <w:vAlign w:val="center"/>
            <w:hideMark/>
          </w:tcPr>
          <w:p w14:paraId="4DBB10C7"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r>
      <w:tr w:rsidR="00A71447" w:rsidRPr="00445EEF" w14:paraId="5EA21131" w14:textId="77777777" w:rsidTr="00854DF2">
        <w:trPr>
          <w:trHeight w:val="300"/>
        </w:trPr>
        <w:tc>
          <w:tcPr>
            <w:tcW w:w="567" w:type="dxa"/>
            <w:tcBorders>
              <w:top w:val="nil"/>
              <w:left w:val="single" w:sz="4" w:space="0" w:color="auto"/>
              <w:bottom w:val="single" w:sz="4" w:space="0" w:color="auto"/>
              <w:right w:val="single" w:sz="4" w:space="0" w:color="auto"/>
            </w:tcBorders>
            <w:shd w:val="clear" w:color="auto" w:fill="auto"/>
            <w:noWrap/>
            <w:vAlign w:val="center"/>
            <w:hideMark/>
          </w:tcPr>
          <w:p w14:paraId="6048C75A" w14:textId="77777777" w:rsidR="00A71447" w:rsidRPr="00445EEF" w:rsidRDefault="00A71447" w:rsidP="00854DF2">
            <w:pPr>
              <w:spacing w:before="0" w:after="0" w:line="240" w:lineRule="auto"/>
              <w:ind w:firstLine="0"/>
              <w:jc w:val="center"/>
              <w:rPr>
                <w:sz w:val="20"/>
                <w:szCs w:val="20"/>
              </w:rPr>
            </w:pPr>
            <w:r w:rsidRPr="00445EEF">
              <w:rPr>
                <w:sz w:val="20"/>
                <w:szCs w:val="20"/>
              </w:rPr>
              <w:t>8</w:t>
            </w:r>
          </w:p>
        </w:tc>
        <w:tc>
          <w:tcPr>
            <w:tcW w:w="1593" w:type="dxa"/>
            <w:tcBorders>
              <w:top w:val="nil"/>
              <w:left w:val="nil"/>
              <w:bottom w:val="single" w:sz="4" w:space="0" w:color="auto"/>
              <w:right w:val="single" w:sz="4" w:space="0" w:color="auto"/>
            </w:tcBorders>
            <w:shd w:val="clear" w:color="000000" w:fill="FFFFFF"/>
            <w:vAlign w:val="center"/>
            <w:hideMark/>
          </w:tcPr>
          <w:p w14:paraId="6314B038" w14:textId="77777777" w:rsidR="00A71447" w:rsidRPr="00445EEF" w:rsidRDefault="00A71447" w:rsidP="00854DF2">
            <w:pPr>
              <w:spacing w:before="0" w:after="0" w:line="240" w:lineRule="auto"/>
              <w:ind w:firstLine="0"/>
              <w:rPr>
                <w:sz w:val="20"/>
                <w:szCs w:val="20"/>
              </w:rPr>
            </w:pPr>
            <w:r w:rsidRPr="00445EEF">
              <w:rPr>
                <w:sz w:val="20"/>
                <w:szCs w:val="20"/>
              </w:rPr>
              <w:t>Tổng số Bác sỹ</w:t>
            </w:r>
          </w:p>
        </w:tc>
        <w:tc>
          <w:tcPr>
            <w:tcW w:w="709" w:type="dxa"/>
            <w:tcBorders>
              <w:top w:val="nil"/>
              <w:left w:val="nil"/>
              <w:bottom w:val="single" w:sz="4" w:space="0" w:color="auto"/>
              <w:right w:val="single" w:sz="4" w:space="0" w:color="auto"/>
            </w:tcBorders>
            <w:shd w:val="clear" w:color="000000" w:fill="FFFFFF"/>
            <w:vAlign w:val="center"/>
            <w:hideMark/>
          </w:tcPr>
          <w:p w14:paraId="2BB93D18" w14:textId="77777777" w:rsidR="00A71447" w:rsidRPr="00445EEF" w:rsidRDefault="00A71447" w:rsidP="00854DF2">
            <w:pPr>
              <w:spacing w:before="0" w:after="0" w:line="240" w:lineRule="auto"/>
              <w:ind w:firstLine="0"/>
              <w:jc w:val="center"/>
              <w:rPr>
                <w:sz w:val="20"/>
                <w:szCs w:val="20"/>
              </w:rPr>
            </w:pPr>
            <w:r w:rsidRPr="00445EEF">
              <w:rPr>
                <w:sz w:val="20"/>
                <w:szCs w:val="20"/>
              </w:rPr>
              <w:t>Người</w:t>
            </w:r>
          </w:p>
        </w:tc>
        <w:tc>
          <w:tcPr>
            <w:tcW w:w="851" w:type="dxa"/>
            <w:tcBorders>
              <w:top w:val="nil"/>
              <w:left w:val="nil"/>
              <w:bottom w:val="single" w:sz="4" w:space="0" w:color="auto"/>
              <w:right w:val="single" w:sz="4" w:space="0" w:color="auto"/>
            </w:tcBorders>
            <w:shd w:val="clear" w:color="auto" w:fill="auto"/>
            <w:vAlign w:val="center"/>
            <w:hideMark/>
          </w:tcPr>
          <w:p w14:paraId="7C699902"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850" w:type="dxa"/>
            <w:tcBorders>
              <w:top w:val="nil"/>
              <w:left w:val="nil"/>
              <w:bottom w:val="single" w:sz="4" w:space="0" w:color="auto"/>
              <w:right w:val="single" w:sz="4" w:space="0" w:color="auto"/>
            </w:tcBorders>
            <w:shd w:val="clear" w:color="auto" w:fill="auto"/>
            <w:noWrap/>
            <w:vAlign w:val="center"/>
            <w:hideMark/>
          </w:tcPr>
          <w:p w14:paraId="7A1FD304" w14:textId="77777777" w:rsidR="00A71447" w:rsidRPr="00445EEF" w:rsidRDefault="00A71447" w:rsidP="00854DF2">
            <w:pPr>
              <w:spacing w:before="0" w:after="0" w:line="240" w:lineRule="auto"/>
              <w:ind w:firstLine="0"/>
              <w:jc w:val="right"/>
              <w:rPr>
                <w:sz w:val="20"/>
                <w:szCs w:val="20"/>
              </w:rPr>
            </w:pPr>
            <w:r w:rsidRPr="00445EEF">
              <w:rPr>
                <w:sz w:val="20"/>
                <w:szCs w:val="20"/>
              </w:rPr>
              <w:t> </w:t>
            </w:r>
          </w:p>
        </w:tc>
        <w:tc>
          <w:tcPr>
            <w:tcW w:w="709" w:type="dxa"/>
            <w:tcBorders>
              <w:top w:val="nil"/>
              <w:left w:val="nil"/>
              <w:bottom w:val="single" w:sz="4" w:space="0" w:color="auto"/>
              <w:right w:val="single" w:sz="4" w:space="0" w:color="auto"/>
            </w:tcBorders>
            <w:shd w:val="clear" w:color="000000" w:fill="FFFFFF"/>
            <w:noWrap/>
            <w:vAlign w:val="center"/>
            <w:hideMark/>
          </w:tcPr>
          <w:p w14:paraId="31EF32DF" w14:textId="77777777" w:rsidR="00A71447" w:rsidRPr="00445EEF" w:rsidRDefault="00A71447" w:rsidP="00854DF2">
            <w:pPr>
              <w:spacing w:before="0" w:after="0" w:line="240" w:lineRule="auto"/>
              <w:ind w:firstLine="0"/>
              <w:jc w:val="right"/>
              <w:rPr>
                <w:sz w:val="20"/>
                <w:szCs w:val="20"/>
              </w:rPr>
            </w:pPr>
            <w:r w:rsidRPr="00445EEF">
              <w:rPr>
                <w:sz w:val="20"/>
                <w:szCs w:val="20"/>
              </w:rPr>
              <w:t>9</w:t>
            </w:r>
          </w:p>
        </w:tc>
        <w:tc>
          <w:tcPr>
            <w:tcW w:w="709" w:type="dxa"/>
            <w:tcBorders>
              <w:top w:val="nil"/>
              <w:left w:val="nil"/>
              <w:bottom w:val="single" w:sz="4" w:space="0" w:color="auto"/>
              <w:right w:val="single" w:sz="4" w:space="0" w:color="auto"/>
            </w:tcBorders>
            <w:shd w:val="clear" w:color="000000" w:fill="FFFFFF"/>
            <w:noWrap/>
            <w:vAlign w:val="center"/>
            <w:hideMark/>
          </w:tcPr>
          <w:p w14:paraId="407F5693" w14:textId="77777777" w:rsidR="00A71447" w:rsidRPr="00445EEF" w:rsidRDefault="00A71447" w:rsidP="00854DF2">
            <w:pPr>
              <w:spacing w:before="0" w:after="0" w:line="240" w:lineRule="auto"/>
              <w:ind w:firstLine="0"/>
              <w:jc w:val="right"/>
              <w:rPr>
                <w:sz w:val="20"/>
                <w:szCs w:val="20"/>
              </w:rPr>
            </w:pPr>
            <w:r w:rsidRPr="00445EEF">
              <w:rPr>
                <w:sz w:val="20"/>
                <w:szCs w:val="20"/>
              </w:rPr>
              <w:t>15</w:t>
            </w:r>
          </w:p>
        </w:tc>
        <w:tc>
          <w:tcPr>
            <w:tcW w:w="708" w:type="dxa"/>
            <w:tcBorders>
              <w:top w:val="nil"/>
              <w:left w:val="nil"/>
              <w:bottom w:val="single" w:sz="4" w:space="0" w:color="auto"/>
              <w:right w:val="single" w:sz="4" w:space="0" w:color="auto"/>
            </w:tcBorders>
            <w:shd w:val="clear" w:color="000000" w:fill="FFFFFF"/>
            <w:noWrap/>
            <w:vAlign w:val="center"/>
            <w:hideMark/>
          </w:tcPr>
          <w:p w14:paraId="70291CC4" w14:textId="77777777" w:rsidR="00A71447" w:rsidRPr="00445EEF" w:rsidRDefault="00A71447" w:rsidP="00854DF2">
            <w:pPr>
              <w:spacing w:before="0" w:after="0" w:line="240" w:lineRule="auto"/>
              <w:ind w:firstLine="0"/>
              <w:jc w:val="right"/>
              <w:rPr>
                <w:sz w:val="20"/>
                <w:szCs w:val="20"/>
              </w:rPr>
            </w:pPr>
            <w:r w:rsidRPr="00445EEF">
              <w:rPr>
                <w:sz w:val="20"/>
                <w:szCs w:val="20"/>
              </w:rPr>
              <w:t>15</w:t>
            </w:r>
          </w:p>
        </w:tc>
        <w:tc>
          <w:tcPr>
            <w:tcW w:w="709" w:type="dxa"/>
            <w:tcBorders>
              <w:top w:val="nil"/>
              <w:left w:val="nil"/>
              <w:bottom w:val="single" w:sz="4" w:space="0" w:color="auto"/>
              <w:right w:val="single" w:sz="4" w:space="0" w:color="auto"/>
            </w:tcBorders>
            <w:shd w:val="clear" w:color="000000" w:fill="FFFFFF"/>
            <w:noWrap/>
            <w:vAlign w:val="center"/>
            <w:hideMark/>
          </w:tcPr>
          <w:p w14:paraId="74418376" w14:textId="77777777" w:rsidR="00A71447" w:rsidRPr="00445EEF" w:rsidRDefault="00A71447" w:rsidP="00854DF2">
            <w:pPr>
              <w:spacing w:before="0" w:after="0" w:line="240" w:lineRule="auto"/>
              <w:ind w:firstLine="0"/>
              <w:jc w:val="right"/>
              <w:rPr>
                <w:sz w:val="20"/>
                <w:szCs w:val="20"/>
              </w:rPr>
            </w:pPr>
            <w:r w:rsidRPr="00445EEF">
              <w:rPr>
                <w:sz w:val="20"/>
                <w:szCs w:val="20"/>
              </w:rPr>
              <w:t>18</w:t>
            </w:r>
          </w:p>
        </w:tc>
        <w:tc>
          <w:tcPr>
            <w:tcW w:w="709" w:type="dxa"/>
            <w:tcBorders>
              <w:top w:val="nil"/>
              <w:left w:val="nil"/>
              <w:bottom w:val="single" w:sz="4" w:space="0" w:color="auto"/>
              <w:right w:val="single" w:sz="4" w:space="0" w:color="auto"/>
            </w:tcBorders>
            <w:shd w:val="clear" w:color="000000" w:fill="FFFFFF"/>
            <w:noWrap/>
            <w:vAlign w:val="center"/>
            <w:hideMark/>
          </w:tcPr>
          <w:p w14:paraId="105D343D" w14:textId="77777777" w:rsidR="00A71447" w:rsidRPr="00445EEF" w:rsidRDefault="00A71447" w:rsidP="00854DF2">
            <w:pPr>
              <w:spacing w:before="0" w:after="0" w:line="240" w:lineRule="auto"/>
              <w:ind w:firstLine="0"/>
              <w:jc w:val="right"/>
              <w:rPr>
                <w:sz w:val="20"/>
                <w:szCs w:val="20"/>
              </w:rPr>
            </w:pPr>
            <w:r w:rsidRPr="00445EEF">
              <w:rPr>
                <w:sz w:val="20"/>
                <w:szCs w:val="20"/>
              </w:rPr>
              <w:t>22</w:t>
            </w:r>
          </w:p>
        </w:tc>
        <w:tc>
          <w:tcPr>
            <w:tcW w:w="850" w:type="dxa"/>
            <w:tcBorders>
              <w:top w:val="nil"/>
              <w:left w:val="nil"/>
              <w:bottom w:val="single" w:sz="4" w:space="0" w:color="auto"/>
              <w:right w:val="single" w:sz="4" w:space="0" w:color="auto"/>
            </w:tcBorders>
            <w:shd w:val="clear" w:color="000000" w:fill="FFFFFF"/>
            <w:noWrap/>
            <w:vAlign w:val="center"/>
            <w:hideMark/>
          </w:tcPr>
          <w:p w14:paraId="62A9D110" w14:textId="77777777" w:rsidR="00A71447" w:rsidRPr="00445EEF" w:rsidRDefault="00A71447" w:rsidP="00854DF2">
            <w:pPr>
              <w:spacing w:before="0" w:after="0" w:line="240" w:lineRule="auto"/>
              <w:ind w:firstLine="0"/>
              <w:jc w:val="right"/>
              <w:rPr>
                <w:sz w:val="20"/>
                <w:szCs w:val="20"/>
              </w:rPr>
            </w:pPr>
            <w:r w:rsidRPr="00445EEF">
              <w:rPr>
                <w:sz w:val="20"/>
                <w:szCs w:val="20"/>
              </w:rPr>
              <w:t>29</w:t>
            </w:r>
          </w:p>
        </w:tc>
        <w:tc>
          <w:tcPr>
            <w:tcW w:w="851" w:type="dxa"/>
            <w:tcBorders>
              <w:top w:val="nil"/>
              <w:left w:val="nil"/>
              <w:bottom w:val="single" w:sz="4" w:space="0" w:color="auto"/>
              <w:right w:val="single" w:sz="4" w:space="0" w:color="auto"/>
            </w:tcBorders>
            <w:shd w:val="clear" w:color="000000" w:fill="FFFFFF"/>
            <w:noWrap/>
            <w:vAlign w:val="center"/>
            <w:hideMark/>
          </w:tcPr>
          <w:p w14:paraId="27C648E7" w14:textId="77777777" w:rsidR="00A71447" w:rsidRPr="00445EEF" w:rsidRDefault="00A71447" w:rsidP="00854DF2">
            <w:pPr>
              <w:spacing w:before="0" w:after="0" w:line="240" w:lineRule="auto"/>
              <w:ind w:firstLine="0"/>
              <w:jc w:val="right"/>
              <w:rPr>
                <w:sz w:val="20"/>
                <w:szCs w:val="20"/>
              </w:rPr>
            </w:pPr>
            <w:r w:rsidRPr="00445EEF">
              <w:rPr>
                <w:sz w:val="20"/>
                <w:szCs w:val="20"/>
              </w:rPr>
              <w:t>26</w:t>
            </w:r>
          </w:p>
        </w:tc>
        <w:tc>
          <w:tcPr>
            <w:tcW w:w="709" w:type="dxa"/>
            <w:tcBorders>
              <w:top w:val="nil"/>
              <w:left w:val="nil"/>
              <w:bottom w:val="single" w:sz="4" w:space="0" w:color="auto"/>
              <w:right w:val="single" w:sz="4" w:space="0" w:color="auto"/>
            </w:tcBorders>
            <w:shd w:val="clear" w:color="000000" w:fill="FFFFFF"/>
            <w:noWrap/>
            <w:vAlign w:val="center"/>
            <w:hideMark/>
          </w:tcPr>
          <w:p w14:paraId="7CE78395" w14:textId="77777777" w:rsidR="00A71447" w:rsidRPr="00445EEF" w:rsidRDefault="00A71447" w:rsidP="00854DF2">
            <w:pPr>
              <w:spacing w:before="0" w:after="0" w:line="240" w:lineRule="auto"/>
              <w:ind w:firstLine="0"/>
              <w:jc w:val="right"/>
              <w:rPr>
                <w:sz w:val="20"/>
                <w:szCs w:val="20"/>
              </w:rPr>
            </w:pPr>
            <w:r w:rsidRPr="00445EEF">
              <w:rPr>
                <w:sz w:val="20"/>
                <w:szCs w:val="20"/>
              </w:rPr>
              <w:t>28</w:t>
            </w:r>
          </w:p>
        </w:tc>
        <w:tc>
          <w:tcPr>
            <w:tcW w:w="708" w:type="dxa"/>
            <w:tcBorders>
              <w:top w:val="nil"/>
              <w:left w:val="nil"/>
              <w:bottom w:val="single" w:sz="4" w:space="0" w:color="auto"/>
              <w:right w:val="single" w:sz="4" w:space="0" w:color="auto"/>
            </w:tcBorders>
            <w:shd w:val="clear" w:color="000000" w:fill="FFFFFF"/>
            <w:noWrap/>
            <w:vAlign w:val="center"/>
            <w:hideMark/>
          </w:tcPr>
          <w:p w14:paraId="58AFD7C6" w14:textId="77777777" w:rsidR="00A71447" w:rsidRPr="00445EEF" w:rsidRDefault="00A71447" w:rsidP="00854DF2">
            <w:pPr>
              <w:spacing w:before="0" w:after="0" w:line="240" w:lineRule="auto"/>
              <w:ind w:firstLine="0"/>
              <w:jc w:val="right"/>
              <w:rPr>
                <w:sz w:val="20"/>
                <w:szCs w:val="20"/>
              </w:rPr>
            </w:pPr>
            <w:r w:rsidRPr="00445EEF">
              <w:rPr>
                <w:sz w:val="20"/>
                <w:szCs w:val="20"/>
              </w:rPr>
              <w:t>29</w:t>
            </w:r>
          </w:p>
        </w:tc>
        <w:tc>
          <w:tcPr>
            <w:tcW w:w="709" w:type="dxa"/>
            <w:tcBorders>
              <w:top w:val="nil"/>
              <w:left w:val="nil"/>
              <w:bottom w:val="single" w:sz="4" w:space="0" w:color="auto"/>
              <w:right w:val="single" w:sz="4" w:space="0" w:color="auto"/>
            </w:tcBorders>
            <w:shd w:val="clear" w:color="000000" w:fill="FFFFFF"/>
            <w:noWrap/>
            <w:vAlign w:val="center"/>
            <w:hideMark/>
          </w:tcPr>
          <w:p w14:paraId="6CF5AF74" w14:textId="77777777" w:rsidR="00A71447" w:rsidRPr="00445EEF" w:rsidRDefault="00A71447" w:rsidP="00854DF2">
            <w:pPr>
              <w:spacing w:before="0" w:after="0" w:line="240" w:lineRule="auto"/>
              <w:ind w:firstLine="0"/>
              <w:jc w:val="right"/>
              <w:rPr>
                <w:sz w:val="20"/>
                <w:szCs w:val="20"/>
              </w:rPr>
            </w:pPr>
            <w:r w:rsidRPr="00445EEF">
              <w:rPr>
                <w:sz w:val="20"/>
                <w:szCs w:val="20"/>
              </w:rPr>
              <w:t>29</w:t>
            </w:r>
          </w:p>
        </w:tc>
        <w:tc>
          <w:tcPr>
            <w:tcW w:w="851" w:type="dxa"/>
            <w:tcBorders>
              <w:top w:val="nil"/>
              <w:left w:val="nil"/>
              <w:bottom w:val="single" w:sz="4" w:space="0" w:color="auto"/>
              <w:right w:val="single" w:sz="4" w:space="0" w:color="auto"/>
            </w:tcBorders>
            <w:shd w:val="clear" w:color="auto" w:fill="auto"/>
            <w:vAlign w:val="center"/>
            <w:hideMark/>
          </w:tcPr>
          <w:p w14:paraId="2858DDE4"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c>
          <w:tcPr>
            <w:tcW w:w="654" w:type="dxa"/>
            <w:tcBorders>
              <w:top w:val="nil"/>
              <w:left w:val="nil"/>
              <w:bottom w:val="single" w:sz="4" w:space="0" w:color="auto"/>
              <w:right w:val="single" w:sz="4" w:space="0" w:color="auto"/>
            </w:tcBorders>
            <w:shd w:val="clear" w:color="auto" w:fill="auto"/>
            <w:noWrap/>
            <w:vAlign w:val="center"/>
            <w:hideMark/>
          </w:tcPr>
          <w:p w14:paraId="74454B44"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44" w:type="dxa"/>
            <w:tcBorders>
              <w:top w:val="nil"/>
              <w:left w:val="nil"/>
              <w:bottom w:val="single" w:sz="4" w:space="0" w:color="auto"/>
              <w:right w:val="single" w:sz="4" w:space="0" w:color="auto"/>
            </w:tcBorders>
            <w:shd w:val="clear" w:color="auto" w:fill="auto"/>
            <w:noWrap/>
            <w:vAlign w:val="center"/>
            <w:hideMark/>
          </w:tcPr>
          <w:p w14:paraId="21656EEF" w14:textId="77777777" w:rsidR="00A71447" w:rsidRPr="00445EEF" w:rsidRDefault="00A71447" w:rsidP="00854DF2">
            <w:pPr>
              <w:spacing w:before="0" w:after="0" w:line="240" w:lineRule="auto"/>
              <w:ind w:firstLine="0"/>
              <w:rPr>
                <w:sz w:val="20"/>
                <w:szCs w:val="20"/>
              </w:rPr>
            </w:pPr>
            <w:r w:rsidRPr="00445EEF">
              <w:rPr>
                <w:sz w:val="20"/>
                <w:szCs w:val="20"/>
              </w:rPr>
              <w:t> </w:t>
            </w:r>
          </w:p>
        </w:tc>
        <w:tc>
          <w:tcPr>
            <w:tcW w:w="1050" w:type="dxa"/>
            <w:tcBorders>
              <w:top w:val="nil"/>
              <w:left w:val="nil"/>
              <w:bottom w:val="single" w:sz="4" w:space="0" w:color="auto"/>
              <w:right w:val="single" w:sz="4" w:space="0" w:color="auto"/>
            </w:tcBorders>
            <w:shd w:val="clear" w:color="auto" w:fill="auto"/>
            <w:noWrap/>
            <w:vAlign w:val="center"/>
            <w:hideMark/>
          </w:tcPr>
          <w:p w14:paraId="4B5D8AC9" w14:textId="77777777" w:rsidR="00A71447" w:rsidRPr="00445EEF" w:rsidRDefault="00A71447" w:rsidP="00854DF2">
            <w:pPr>
              <w:spacing w:before="0" w:after="0" w:line="240" w:lineRule="auto"/>
              <w:ind w:firstLine="0"/>
              <w:jc w:val="center"/>
              <w:rPr>
                <w:sz w:val="20"/>
                <w:szCs w:val="20"/>
              </w:rPr>
            </w:pPr>
            <w:r w:rsidRPr="00445EEF">
              <w:rPr>
                <w:sz w:val="20"/>
                <w:szCs w:val="20"/>
              </w:rPr>
              <w:t> </w:t>
            </w:r>
          </w:p>
        </w:tc>
      </w:tr>
    </w:tbl>
    <w:p w14:paraId="0A7A6C48" w14:textId="77777777" w:rsidR="00A71447" w:rsidRPr="00445EEF" w:rsidRDefault="00A71447" w:rsidP="00A71447">
      <w:pPr>
        <w:rPr>
          <w:b/>
        </w:rPr>
        <w:sectPr w:rsidR="00A71447" w:rsidRPr="00445EEF" w:rsidSect="00A71447">
          <w:type w:val="nextColumn"/>
          <w:pgSz w:w="16840" w:h="11907" w:orient="landscape" w:code="9"/>
          <w:pgMar w:top="1134" w:right="1134" w:bottom="1134" w:left="1701" w:header="720" w:footer="720" w:gutter="0"/>
          <w:cols w:space="720"/>
          <w:docGrid w:linePitch="381"/>
        </w:sectPr>
      </w:pPr>
    </w:p>
    <w:p w14:paraId="1598B3B7" w14:textId="77777777" w:rsidR="00A71447" w:rsidRPr="00C729B7" w:rsidRDefault="00A71447" w:rsidP="00854DF2">
      <w:pPr>
        <w:pStyle w:val="Heading4"/>
        <w:rPr>
          <w:szCs w:val="26"/>
          <w:lang w:val="es-ES_tradnl"/>
        </w:rPr>
      </w:pPr>
      <w:bookmarkStart w:id="89" w:name="_Toc69910060"/>
      <w:r w:rsidRPr="00C729B7">
        <w:rPr>
          <w:szCs w:val="26"/>
          <w:lang w:val="es-ES_tradnl"/>
        </w:rPr>
        <w:lastRenderedPageBreak/>
        <w:t>2.3. Văn hóa, thể thao - phát thanh, truyền hình</w:t>
      </w:r>
      <w:bookmarkEnd w:id="89"/>
      <w:r w:rsidRPr="00C729B7">
        <w:rPr>
          <w:szCs w:val="26"/>
          <w:lang w:val="es-ES_tradnl"/>
        </w:rPr>
        <w:t xml:space="preserve"> </w:t>
      </w:r>
    </w:p>
    <w:p w14:paraId="1E3337BE" w14:textId="77777777" w:rsidR="00A71447" w:rsidRPr="00C729B7" w:rsidRDefault="00A71447" w:rsidP="00854DF2">
      <w:pPr>
        <w:rPr>
          <w:szCs w:val="26"/>
          <w:lang w:val="nl-NL"/>
        </w:rPr>
      </w:pPr>
      <w:r w:rsidRPr="00C729B7">
        <w:rPr>
          <w:szCs w:val="26"/>
          <w:lang w:val="nl-NL"/>
        </w:rPr>
        <w:t xml:space="preserve">Hiện nay toàn huyện đã đưa vào hoạt động thường xuyên 114 đội văn nghệ quần chúng tại các xã, bản làng để tổ chức các hoạt động văn nghệ trong dịp lễ tết, các ngày lễ lớn của đất nước giúp bảo tồn các giá trị văn hóa truyền thống; 13.712 người thường xuyên luyện tập thể dục thể thao chiếm 24,5% dân số; 1.729 gia đình được công nhận là gia đình thể thao, 65 câu lạc bộ thể thao cơ sở, 10 cơ sở thi đấu thể thao đúng tiêu chuẩn. </w:t>
      </w:r>
    </w:p>
    <w:p w14:paraId="2DEE39B5" w14:textId="77777777" w:rsidR="00A71447" w:rsidRPr="00C729B7" w:rsidRDefault="00A71447" w:rsidP="00854DF2">
      <w:pPr>
        <w:widowControl w:val="0"/>
        <w:rPr>
          <w:szCs w:val="26"/>
          <w:lang w:val="vi-VN"/>
        </w:rPr>
      </w:pPr>
      <w:r w:rsidRPr="00C729B7">
        <w:rPr>
          <w:szCs w:val="26"/>
          <w:lang w:val="vi-VN"/>
        </w:rPr>
        <w:t>Hoạt động chương trình phát thanh - Truyền hình địa phương được đổi mới, chất lượng được nâng lên, tăng thời lượng phát sóng</w:t>
      </w:r>
      <w:r w:rsidRPr="00C729B7">
        <w:rPr>
          <w:szCs w:val="26"/>
        </w:rPr>
        <w:t>; năm 2020, t</w:t>
      </w:r>
      <w:r w:rsidRPr="00C729B7">
        <w:rPr>
          <w:szCs w:val="26"/>
          <w:lang w:val="nl-NL"/>
        </w:rPr>
        <w:t>ổng số giờ phát thanh là 6.935 giờ, tổng số giờ phát sóng truyền hình là 20.805 giờ.</w:t>
      </w:r>
    </w:p>
    <w:p w14:paraId="2728ABBF" w14:textId="77777777" w:rsidR="00A71447" w:rsidRPr="00C729B7" w:rsidRDefault="00A71447" w:rsidP="00854DF2">
      <w:pPr>
        <w:pStyle w:val="Heading4"/>
        <w:rPr>
          <w:szCs w:val="26"/>
          <w:lang w:val="vi-VN"/>
        </w:rPr>
      </w:pPr>
      <w:bookmarkStart w:id="90" w:name="_Toc69910061"/>
      <w:r w:rsidRPr="00C729B7">
        <w:rPr>
          <w:szCs w:val="26"/>
          <w:lang w:val="vi-VN"/>
        </w:rPr>
        <w:t>2.4. Khoa học và công nghệ</w:t>
      </w:r>
      <w:bookmarkEnd w:id="90"/>
    </w:p>
    <w:p w14:paraId="5E5193CE" w14:textId="77777777" w:rsidR="00A71447" w:rsidRPr="00C729B7" w:rsidRDefault="00A71447" w:rsidP="00854DF2">
      <w:pPr>
        <w:rPr>
          <w:szCs w:val="26"/>
          <w:lang w:val="nl-NL"/>
        </w:rPr>
      </w:pPr>
      <w:r w:rsidRPr="00C729B7">
        <w:rPr>
          <w:szCs w:val="26"/>
          <w:lang w:val="nl-NL"/>
        </w:rPr>
        <w:t>Hoạt động khoa học và công nghệ có những đóng góp tích cực vào sự phát triển kinh tế - xã hội chung của huyện, các hoạt động ứng dụng, mô hình, dự án hướng vào phục vụ cho sản xuất và đời sống, tạo ra bước phát triển mới, đặc biệt là lĩnh vực nông nghiệp đã tích cực ứng dụng các tiến bộ khoa học kỹ thuật mới về giống cây trồng, vật nuôi vào sản xuất, góp phần tăng năng suất, chất lượng sản phẩm nông nghiệp, tăng hiệu quả kinh tế; tuyển chọn đưa các giống, cây trồng mới có năng suất, chất lượng phù hợp với điều kiện khí hậu từng vùng của địa phương. Thông qua các mô hình ứng dụng tiến bộ khoa học và công nghệ từng bước thay đổi tập quán canh tác sản xuất, chuyển giao được các tiến bộ kỹ thuật trong việc thâm canh mang lại thu nhập cao hơn cho người dân. Tình hình sản xuất lương thực của huyện cũng đã tuyển chọn đưa các giống lúa có năng suất, chất lượng cao vào sản xuất thâm canh ở những vùng trọng điểm phù hợp với điều kiện khí hậu từng vùng của địa phương.</w:t>
      </w:r>
    </w:p>
    <w:p w14:paraId="7AA0225E" w14:textId="77777777" w:rsidR="00A71447" w:rsidRPr="00C729B7" w:rsidRDefault="00A71447" w:rsidP="00854DF2">
      <w:pPr>
        <w:pStyle w:val="NormalWeb"/>
        <w:spacing w:before="120" w:beforeAutospacing="0" w:after="120" w:afterAutospacing="0"/>
        <w:rPr>
          <w:sz w:val="26"/>
          <w:szCs w:val="26"/>
          <w:lang w:val="nl-NL"/>
        </w:rPr>
      </w:pPr>
      <w:r w:rsidRPr="00C729B7">
        <w:rPr>
          <w:sz w:val="26"/>
          <w:szCs w:val="26"/>
          <w:lang w:val="nl-NL"/>
        </w:rPr>
        <w:t>Đẩy mạnh ứng dụng công nghệ thông tin, xây dựng chính quyền điện tử, bảo đảm an toàn thông tin nhằm phục vụ trong công tác lãnh đạo, chỉ đạo, điều hành của cấp ủy, chính quyền các cấp và nhu cầu của nhân dân, nhiều phần mềm ứng dụng, cơ sở dữ liệu, kết nối Internet, mạng lan, phần mềm hệ thống quản lý văn bản điều hành,…được triển khai trong cơ quan Đảng, Nhà nước, các thành phần kinh tế, và nhân dân,... đã làm thay đổi tư duy làm việc, nâng cao năng lực quản lý, tạo tiền đề quan trọng trong việc tiếp cận nền kinh tế tri thức ngày nay.</w:t>
      </w:r>
    </w:p>
    <w:p w14:paraId="6C537CDD" w14:textId="77777777" w:rsidR="00A71447" w:rsidRPr="00C729B7" w:rsidRDefault="00A71447" w:rsidP="00854DF2">
      <w:pPr>
        <w:pStyle w:val="Heading4"/>
        <w:rPr>
          <w:rFonts w:eastAsia="Calibri"/>
          <w:szCs w:val="26"/>
          <w:lang w:val="es-ES_tradnl"/>
        </w:rPr>
      </w:pPr>
      <w:bookmarkStart w:id="91" w:name="_Toc69910062"/>
      <w:r w:rsidRPr="00C729B7">
        <w:rPr>
          <w:szCs w:val="26"/>
          <w:lang w:val="es-ES_tradnl"/>
        </w:rPr>
        <w:t>2.5. Dân số, lao động, việc làm và đào tạo đội ngũ cán bộ</w:t>
      </w:r>
      <w:bookmarkEnd w:id="91"/>
    </w:p>
    <w:p w14:paraId="59EA08EB" w14:textId="77777777" w:rsidR="00A71447" w:rsidRPr="00C729B7" w:rsidRDefault="00A71447" w:rsidP="00854DF2">
      <w:pPr>
        <w:pStyle w:val="Heading5"/>
      </w:pPr>
      <w:r w:rsidRPr="00C729B7">
        <w:t>2.5.1. Dân số, lao động, việc làm</w:t>
      </w:r>
    </w:p>
    <w:p w14:paraId="02650919" w14:textId="77777777" w:rsidR="00A71447" w:rsidRPr="00C729B7" w:rsidRDefault="00A71447" w:rsidP="00854DF2">
      <w:pPr>
        <w:widowControl w:val="0"/>
        <w:rPr>
          <w:spacing w:val="-4"/>
          <w:szCs w:val="26"/>
          <w:lang w:val="es-ES_tradnl"/>
        </w:rPr>
      </w:pPr>
      <w:r w:rsidRPr="00C729B7">
        <w:rPr>
          <w:spacing w:val="-4"/>
          <w:szCs w:val="26"/>
        </w:rPr>
        <w:t xml:space="preserve">- Về dân số, lao động, cơ cấu lao động: Đến hết năm 2020, dân số trung bình toàn huyện ước trên 56.300 người, </w:t>
      </w:r>
      <w:r w:rsidRPr="00C729B7">
        <w:rPr>
          <w:spacing w:val="-4"/>
          <w:szCs w:val="26"/>
          <w:lang w:val="es-ES_tradnl"/>
        </w:rPr>
        <w:t xml:space="preserve">trong đó trên 36.000 người trong độ tuổi lao động, tăng trên 11.600 lao động so với năm 2010, chiếm khoảng 63% dân số. Lao động trong nông, lâm và thủy sản trên 27.700 lao động, chiếm 75% tổng số lao động đang làm việc, giảm khoảng 6.100 lao động so với năm 2010; lao động công nghiệp - xây dựng trên 2.900 người, chiếm 8%, tăng khoảng </w:t>
      </w:r>
      <w:r w:rsidRPr="00C729B7">
        <w:rPr>
          <w:spacing w:val="-4"/>
          <w:szCs w:val="26"/>
          <w:lang w:val="es-ES_tradnl"/>
        </w:rPr>
        <w:lastRenderedPageBreak/>
        <w:t>2.300 lao động so với năm 2010; lao động trong các ngành dịch vụ trên 6.200 người, chiếm 17%, tăng khoảng 3.200 so với năm 2010.</w:t>
      </w:r>
    </w:p>
    <w:p w14:paraId="791AC2DE" w14:textId="77777777" w:rsidR="00A71447" w:rsidRPr="00C729B7" w:rsidRDefault="00A71447" w:rsidP="00854DF2">
      <w:pPr>
        <w:rPr>
          <w:spacing w:val="-4"/>
          <w:szCs w:val="26"/>
          <w:lang w:val="es-ES_tradnl"/>
        </w:rPr>
      </w:pPr>
      <w:r w:rsidRPr="00C729B7">
        <w:rPr>
          <w:spacing w:val="-4"/>
          <w:szCs w:val="26"/>
          <w:lang w:val="es-ES_tradnl"/>
        </w:rPr>
        <w:t xml:space="preserve">- Công tác đào tạo, giải quyết việc làm: Chú trọng công tác giới thiệu việc làm cho lao động nông thôn, nâng cao chất lượng công tác đào tạo nghề, kết quả giai đoạn 2016-2020 ước thực hiện đào tạo nghề </w:t>
      </w:r>
      <w:r w:rsidRPr="00C729B7">
        <w:rPr>
          <w:bCs/>
          <w:spacing w:val="-4"/>
          <w:szCs w:val="26"/>
          <w:lang w:val="es-ES_tradnl"/>
        </w:rPr>
        <w:t>4.069 lao động nông thôn, trong đó người học nghề nông nghiệp khoảng 2.868 lao động, chiếm tỷ lệ 70,5%; người học nghề phi nông nghiệp 1.201 lao động, chiếm tỷ lệ 29,5%</w:t>
      </w:r>
      <w:r w:rsidRPr="00C729B7">
        <w:rPr>
          <w:spacing w:val="-4"/>
          <w:szCs w:val="26"/>
          <w:lang w:val="es-ES_tradnl"/>
        </w:rPr>
        <w:t>; Tỷ lệ lao động qua đào tạo chuyên môn, kỹ thuật 50%, đạt 100% mục tiêu quy hoạch; giải  quyết việc làm mới cho bình quân trên 1.000 lao động/năm, đạt 100% mục tiêu quy hoạch; giảm tỷ lệ hộ nghèo đạt 4,5%, đạt 150% mục tiêu quy hoạch.</w:t>
      </w:r>
    </w:p>
    <w:p w14:paraId="12B2C719" w14:textId="77777777" w:rsidR="00A71447" w:rsidRPr="00C729B7" w:rsidRDefault="00A71447" w:rsidP="00854DF2">
      <w:pPr>
        <w:pStyle w:val="Heading5"/>
        <w:rPr>
          <w:lang w:val="vi-VN"/>
        </w:rPr>
      </w:pPr>
      <w:r w:rsidRPr="00C729B7">
        <w:t>2.5.2.</w:t>
      </w:r>
      <w:r w:rsidRPr="00C729B7">
        <w:rPr>
          <w:lang w:val="vi-VN"/>
        </w:rPr>
        <w:t xml:space="preserve"> Đào tạo đội ngũ cán bộ các cấp</w:t>
      </w:r>
    </w:p>
    <w:p w14:paraId="6F8CCBA4" w14:textId="77777777" w:rsidR="00A71447" w:rsidRPr="00C729B7" w:rsidRDefault="00A71447" w:rsidP="00854DF2">
      <w:pPr>
        <w:ind w:firstLine="624"/>
        <w:rPr>
          <w:szCs w:val="26"/>
        </w:rPr>
      </w:pPr>
      <w:r w:rsidRPr="00C729B7">
        <w:rPr>
          <w:szCs w:val="26"/>
          <w:lang w:val="vi-VN"/>
        </w:rPr>
        <w:t>- Cán bộ, công chức, viên chức cấp huyện: Giai đoạn 201</w:t>
      </w:r>
      <w:r w:rsidRPr="00C729B7">
        <w:rPr>
          <w:szCs w:val="26"/>
        </w:rPr>
        <w:t>1</w:t>
      </w:r>
      <w:r w:rsidRPr="00C729B7">
        <w:rPr>
          <w:szCs w:val="26"/>
          <w:lang w:val="vi-VN"/>
        </w:rPr>
        <w:t>-2020</w:t>
      </w:r>
      <w:r w:rsidRPr="00C729B7">
        <w:rPr>
          <w:szCs w:val="26"/>
        </w:rPr>
        <w:t xml:space="preserve">, UBND huyện cử đi học đại học 32 công chức, viên chức; trình UBND tỉnh cử đi học sau đại học 05 cán bộ, công chức, viên chức. </w:t>
      </w:r>
      <w:r w:rsidRPr="00C729B7">
        <w:rPr>
          <w:szCs w:val="26"/>
          <w:lang w:val="vi-VN"/>
        </w:rPr>
        <w:t xml:space="preserve">Tổng số cán bộ, công chức, viên chức </w:t>
      </w:r>
      <w:r w:rsidRPr="00C729B7">
        <w:rPr>
          <w:szCs w:val="26"/>
        </w:rPr>
        <w:t xml:space="preserve">ước </w:t>
      </w:r>
      <w:r w:rsidRPr="00C729B7">
        <w:rPr>
          <w:szCs w:val="26"/>
          <w:lang w:val="vi-VN"/>
        </w:rPr>
        <w:t xml:space="preserve">hết năm 2020 là </w:t>
      </w:r>
      <w:r w:rsidRPr="00C729B7">
        <w:rPr>
          <w:szCs w:val="26"/>
        </w:rPr>
        <w:t xml:space="preserve">1497 </w:t>
      </w:r>
      <w:r w:rsidRPr="00C729B7">
        <w:rPr>
          <w:szCs w:val="26"/>
          <w:lang w:val="vi-VN"/>
        </w:rPr>
        <w:t xml:space="preserve">trong đó </w:t>
      </w:r>
      <w:r w:rsidRPr="00C729B7">
        <w:rPr>
          <w:szCs w:val="26"/>
        </w:rPr>
        <w:t>863</w:t>
      </w:r>
      <w:r w:rsidRPr="00C729B7">
        <w:rPr>
          <w:szCs w:val="26"/>
          <w:lang w:val="vi-VN"/>
        </w:rPr>
        <w:t xml:space="preserve"> cán bộ, công chức, viên chức có trình độ đại học, trên đại học, bồi dưỡng </w:t>
      </w:r>
      <w:r w:rsidRPr="00C729B7">
        <w:rPr>
          <w:szCs w:val="26"/>
        </w:rPr>
        <w:t>kiến thức về chuyên môn, nghiệp vụ, vị trí việc làm</w:t>
      </w:r>
      <w:r w:rsidRPr="00C729B7">
        <w:rPr>
          <w:szCs w:val="26"/>
          <w:lang w:val="vi-VN"/>
        </w:rPr>
        <w:t xml:space="preserve"> cho </w:t>
      </w:r>
      <w:r w:rsidRPr="00C729B7">
        <w:rPr>
          <w:szCs w:val="26"/>
        </w:rPr>
        <w:t>620</w:t>
      </w:r>
      <w:r w:rsidRPr="00C729B7">
        <w:rPr>
          <w:szCs w:val="26"/>
          <w:lang w:val="vi-VN"/>
        </w:rPr>
        <w:t xml:space="preserve"> lượt người.</w:t>
      </w:r>
    </w:p>
    <w:p w14:paraId="076D5050" w14:textId="77777777" w:rsidR="00A71447" w:rsidRPr="00C729B7" w:rsidRDefault="00A71447" w:rsidP="00854DF2">
      <w:pPr>
        <w:ind w:firstLine="624"/>
        <w:rPr>
          <w:szCs w:val="26"/>
        </w:rPr>
      </w:pPr>
      <w:r w:rsidRPr="00C729B7">
        <w:rPr>
          <w:szCs w:val="26"/>
          <w:lang w:val="vi-VN"/>
        </w:rPr>
        <w:t>- Cán bộ, công chức cấp xã: Giai đoạn 201</w:t>
      </w:r>
      <w:r w:rsidRPr="00C729B7">
        <w:rPr>
          <w:szCs w:val="26"/>
        </w:rPr>
        <w:t>1</w:t>
      </w:r>
      <w:r w:rsidRPr="00C729B7">
        <w:rPr>
          <w:szCs w:val="26"/>
          <w:lang w:val="vi-VN"/>
        </w:rPr>
        <w:t>-2020</w:t>
      </w:r>
      <w:r w:rsidRPr="00C729B7">
        <w:rPr>
          <w:szCs w:val="26"/>
        </w:rPr>
        <w:t xml:space="preserve">, UBND huyện cử đi học đại học 71 cán bộ, công chức, trình UBND tỉnh cử đi học sau đại học 04 cán bộ, công chức. </w:t>
      </w:r>
      <w:r w:rsidRPr="00C729B7">
        <w:rPr>
          <w:szCs w:val="26"/>
          <w:lang w:val="vi-VN"/>
        </w:rPr>
        <w:t xml:space="preserve">Tổng số cán bộ, công chức </w:t>
      </w:r>
      <w:r w:rsidRPr="00C729B7">
        <w:rPr>
          <w:szCs w:val="26"/>
        </w:rPr>
        <w:t xml:space="preserve">ước </w:t>
      </w:r>
      <w:r w:rsidRPr="00C729B7">
        <w:rPr>
          <w:szCs w:val="26"/>
          <w:lang w:val="vi-VN"/>
        </w:rPr>
        <w:t>hết năm 2020 là 2</w:t>
      </w:r>
      <w:r w:rsidRPr="00C729B7">
        <w:rPr>
          <w:szCs w:val="26"/>
        </w:rPr>
        <w:t>60</w:t>
      </w:r>
      <w:r w:rsidRPr="00C729B7">
        <w:rPr>
          <w:szCs w:val="26"/>
          <w:lang w:val="vi-VN"/>
        </w:rPr>
        <w:t xml:space="preserve"> cán bộ, </w:t>
      </w:r>
      <w:r w:rsidRPr="00C729B7">
        <w:rPr>
          <w:szCs w:val="26"/>
        </w:rPr>
        <w:t xml:space="preserve">công chức </w:t>
      </w:r>
      <w:r w:rsidRPr="00C729B7">
        <w:rPr>
          <w:szCs w:val="26"/>
          <w:lang w:val="vi-VN"/>
        </w:rPr>
        <w:t xml:space="preserve">trong đó trình độ THPT </w:t>
      </w:r>
      <w:r w:rsidRPr="00C729B7">
        <w:rPr>
          <w:szCs w:val="26"/>
        </w:rPr>
        <w:t>249người</w:t>
      </w:r>
      <w:r w:rsidRPr="00C729B7">
        <w:rPr>
          <w:szCs w:val="26"/>
          <w:lang w:val="vi-VN"/>
        </w:rPr>
        <w:t xml:space="preserve">; THCS </w:t>
      </w:r>
      <w:r w:rsidRPr="00C729B7">
        <w:rPr>
          <w:szCs w:val="26"/>
        </w:rPr>
        <w:t>10người</w:t>
      </w:r>
      <w:r w:rsidRPr="00C729B7">
        <w:rPr>
          <w:szCs w:val="26"/>
          <w:lang w:val="vi-VN"/>
        </w:rPr>
        <w:t xml:space="preserve">, </w:t>
      </w:r>
      <w:r w:rsidRPr="00C729B7">
        <w:rPr>
          <w:szCs w:val="26"/>
        </w:rPr>
        <w:t xml:space="preserve">TH 01 người; </w:t>
      </w:r>
      <w:r w:rsidRPr="00C729B7">
        <w:rPr>
          <w:szCs w:val="26"/>
          <w:lang w:val="vi-VN"/>
        </w:rPr>
        <w:t xml:space="preserve">trình độ đại học </w:t>
      </w:r>
      <w:r w:rsidRPr="00C729B7">
        <w:rPr>
          <w:szCs w:val="26"/>
        </w:rPr>
        <w:t xml:space="preserve">trở lên </w:t>
      </w:r>
      <w:r w:rsidRPr="00C729B7">
        <w:rPr>
          <w:szCs w:val="26"/>
          <w:lang w:val="vi-VN"/>
        </w:rPr>
        <w:t>1</w:t>
      </w:r>
      <w:r w:rsidRPr="00C729B7">
        <w:rPr>
          <w:szCs w:val="26"/>
        </w:rPr>
        <w:t>45 người</w:t>
      </w:r>
      <w:r w:rsidRPr="00C729B7">
        <w:rPr>
          <w:szCs w:val="26"/>
          <w:lang w:val="vi-VN"/>
        </w:rPr>
        <w:t>, cao đẳng và trung cấp 1</w:t>
      </w:r>
      <w:r w:rsidRPr="00C729B7">
        <w:rPr>
          <w:szCs w:val="26"/>
        </w:rPr>
        <w:t>12 người</w:t>
      </w:r>
      <w:r w:rsidRPr="00C729B7">
        <w:rPr>
          <w:szCs w:val="26"/>
          <w:lang w:val="vi-VN"/>
        </w:rPr>
        <w:t xml:space="preserve">, chưa qua đào tạo </w:t>
      </w:r>
      <w:r w:rsidRPr="00C729B7">
        <w:rPr>
          <w:szCs w:val="26"/>
        </w:rPr>
        <w:t>03 người</w:t>
      </w:r>
      <w:r w:rsidRPr="00C729B7">
        <w:rPr>
          <w:szCs w:val="26"/>
          <w:lang w:val="vi-VN"/>
        </w:rPr>
        <w:t xml:space="preserve">; bồi dưỡng </w:t>
      </w:r>
      <w:r w:rsidRPr="00C729B7">
        <w:rPr>
          <w:szCs w:val="26"/>
        </w:rPr>
        <w:t>kiến thức về chuyên môn, nghiệp vụ, vị trí việc làm</w:t>
      </w:r>
      <w:r w:rsidRPr="00C729B7">
        <w:rPr>
          <w:szCs w:val="26"/>
          <w:lang w:val="vi-VN"/>
        </w:rPr>
        <w:t xml:space="preserve"> cho</w:t>
      </w:r>
      <w:r w:rsidRPr="00C729B7">
        <w:rPr>
          <w:szCs w:val="26"/>
        </w:rPr>
        <w:t xml:space="preserve"> 1.200</w:t>
      </w:r>
      <w:r w:rsidRPr="00C729B7">
        <w:rPr>
          <w:szCs w:val="26"/>
          <w:lang w:val="vi-VN"/>
        </w:rPr>
        <w:t xml:space="preserve"> lượt </w:t>
      </w:r>
      <w:r w:rsidRPr="00C729B7">
        <w:rPr>
          <w:szCs w:val="26"/>
        </w:rPr>
        <w:t>cán bộ, công chức</w:t>
      </w:r>
      <w:r w:rsidRPr="00C729B7">
        <w:rPr>
          <w:szCs w:val="26"/>
          <w:lang w:val="vi-VN"/>
        </w:rPr>
        <w:t>.</w:t>
      </w:r>
    </w:p>
    <w:p w14:paraId="07AEB8C0" w14:textId="77777777" w:rsidR="00A71447" w:rsidRPr="00C729B7" w:rsidRDefault="00A71447" w:rsidP="00854DF2">
      <w:pPr>
        <w:pStyle w:val="Heading3"/>
        <w:rPr>
          <w:lang w:val="vi-VN"/>
        </w:rPr>
      </w:pPr>
      <w:bookmarkStart w:id="92" w:name="_Toc69910063"/>
      <w:r w:rsidRPr="00C729B7">
        <w:rPr>
          <w:lang w:val="vi-VN"/>
        </w:rPr>
        <w:t>3. Về bảo vệ môi trường</w:t>
      </w:r>
      <w:bookmarkEnd w:id="92"/>
    </w:p>
    <w:p w14:paraId="54F24D41" w14:textId="77777777" w:rsidR="00A71447" w:rsidRPr="00C729B7" w:rsidRDefault="00A71447" w:rsidP="00854DF2">
      <w:pPr>
        <w:shd w:val="clear" w:color="auto" w:fill="FFFFFF"/>
        <w:textAlignment w:val="baseline"/>
        <w:rPr>
          <w:szCs w:val="26"/>
          <w:bdr w:val="none" w:sz="0" w:space="0" w:color="auto" w:frame="1"/>
          <w:lang w:val="es-VE"/>
        </w:rPr>
      </w:pPr>
      <w:r w:rsidRPr="00C729B7">
        <w:rPr>
          <w:bCs/>
          <w:szCs w:val="26"/>
          <w:lang w:val="es-VE"/>
        </w:rPr>
        <w:t>Hiện nay, trên địa bàn huyện có 01 bãi xử lý rác thải tại xã Bình Lư (xử lý rác thải của Trung tâm Thị trấn Tam Đường), các xã còn lại người dân tự thu gom chôn lấp, làm lò đốt rác thải tại bản và các hộ gia đình. Tuy nhiên vẫn còn trường hợp chưa thực hiện thu gom, xử lý rác thải bằng phương pháp chôn lấp, đốt tại các lò đốt rác nên ảnh hưởng</w:t>
      </w:r>
      <w:r w:rsidRPr="00C729B7">
        <w:rPr>
          <w:szCs w:val="26"/>
          <w:bdr w:val="none" w:sz="0" w:space="0" w:color="auto" w:frame="1"/>
          <w:lang w:val="es-VE"/>
        </w:rPr>
        <w:t xml:space="preserve"> đến môi trường, ngoài ra còn trường hợp người dân sử dụng các loại hoá chất bảo vệ thực vật trong nông nghiệp (thuốc trừ sâu, trừ bệnh, thuốc trừ cỏ dại...) không đảm bảo an toàn, chưa xử lý bao bì, chai lọ chứa hoá chất độc hại theo quy định. </w:t>
      </w:r>
    </w:p>
    <w:p w14:paraId="6E8A9698" w14:textId="77777777" w:rsidR="00A71447" w:rsidRPr="00C729B7" w:rsidRDefault="00A71447" w:rsidP="00854DF2">
      <w:pPr>
        <w:pStyle w:val="Heading3"/>
      </w:pPr>
      <w:bookmarkStart w:id="93" w:name="_Toc69910064"/>
      <w:r w:rsidRPr="00C729B7">
        <w:t>4. Quốc phòng, an ninh</w:t>
      </w:r>
      <w:bookmarkEnd w:id="93"/>
    </w:p>
    <w:p w14:paraId="55C03935" w14:textId="77777777" w:rsidR="00A71447" w:rsidRPr="00C729B7" w:rsidRDefault="00A71447" w:rsidP="00854DF2">
      <w:pPr>
        <w:tabs>
          <w:tab w:val="left" w:pos="9630"/>
        </w:tabs>
        <w:ind w:right="-5"/>
        <w:rPr>
          <w:szCs w:val="26"/>
          <w:lang w:val="nl-NL"/>
        </w:rPr>
      </w:pPr>
      <w:r w:rsidRPr="00C729B7">
        <w:rPr>
          <w:bCs/>
          <w:szCs w:val="26"/>
          <w:lang w:val="pt-BR"/>
        </w:rPr>
        <w:t xml:space="preserve"> - Công tác quân sự, quốc phòng: </w:t>
      </w:r>
      <w:r w:rsidRPr="00C729B7">
        <w:rPr>
          <w:szCs w:val="26"/>
          <w:lang w:val="pt-BR"/>
        </w:rPr>
        <w:t xml:space="preserve">Tập trung lãnh đạo, chỉ đạo các lực lượng bám nắm cơ sở, nắm chắc tình hình, chủ động dự báo tình hình, giải quyết có hiệu quả các tình huống xảy ra, không để bị động, bất ngờ, nhất là đối với một số địa bàn trọng điểm; </w:t>
      </w:r>
      <w:r w:rsidRPr="00C729B7">
        <w:rPr>
          <w:szCs w:val="26"/>
          <w:lang w:val="nl-NL"/>
        </w:rPr>
        <w:t xml:space="preserve">Xây dựng </w:t>
      </w:r>
      <w:r w:rsidRPr="00C729B7">
        <w:rPr>
          <w:szCs w:val="26"/>
          <w:lang w:val="vi-VN"/>
        </w:rPr>
        <w:t xml:space="preserve">thế trận Quốc phòng toàn dân </w:t>
      </w:r>
      <w:r w:rsidRPr="00C729B7">
        <w:rPr>
          <w:szCs w:val="26"/>
          <w:lang w:val="nl-NL"/>
        </w:rPr>
        <w:t>khu vực phòng thủ huyện vững chắc, đủ sức phòng thủ bảo vệ địa phương trong mọi tình huống. Thực hiện tốt công tác huấn luyện, luyện tập</w:t>
      </w:r>
      <w:r w:rsidRPr="00C729B7">
        <w:rPr>
          <w:szCs w:val="26"/>
          <w:lang w:val="vi-VN"/>
        </w:rPr>
        <w:t>, diễn tập</w:t>
      </w:r>
      <w:r w:rsidRPr="00C729B7">
        <w:rPr>
          <w:szCs w:val="26"/>
          <w:lang w:val="nl-NL"/>
        </w:rPr>
        <w:t xml:space="preserve"> sẵn sàng chiến đấu</w:t>
      </w:r>
      <w:r w:rsidRPr="00C729B7">
        <w:rPr>
          <w:szCs w:val="26"/>
          <w:lang w:val="vi-VN"/>
        </w:rPr>
        <w:t xml:space="preserve"> theo KH</w:t>
      </w:r>
      <w:r w:rsidRPr="00C729B7">
        <w:rPr>
          <w:szCs w:val="26"/>
          <w:lang w:val="nl-NL"/>
        </w:rPr>
        <w:t>; bồi dưỡng</w:t>
      </w:r>
      <w:r w:rsidRPr="00C729B7">
        <w:rPr>
          <w:szCs w:val="26"/>
          <w:lang w:val="vi-VN"/>
        </w:rPr>
        <w:t xml:space="preserve"> kiến thức Quốc phòng </w:t>
      </w:r>
      <w:r w:rsidRPr="00C729B7">
        <w:rPr>
          <w:szCs w:val="26"/>
          <w:lang w:val="nl-NL"/>
        </w:rPr>
        <w:t>-</w:t>
      </w:r>
      <w:r w:rsidRPr="00C729B7">
        <w:rPr>
          <w:szCs w:val="26"/>
          <w:lang w:val="vi-VN"/>
        </w:rPr>
        <w:t xml:space="preserve"> An ninh</w:t>
      </w:r>
      <w:r w:rsidRPr="00C729B7">
        <w:rPr>
          <w:szCs w:val="26"/>
          <w:lang w:val="nl-NL"/>
        </w:rPr>
        <w:t xml:space="preserve"> cho các đối </w:t>
      </w:r>
      <w:r w:rsidRPr="00C729B7">
        <w:rPr>
          <w:szCs w:val="26"/>
          <w:lang w:val="nl-NL"/>
        </w:rPr>
        <w:lastRenderedPageBreak/>
        <w:t xml:space="preserve">tượng; tuyển chọn gọi công dân nhập ngũ đảm bảo chỉ tiêu </w:t>
      </w:r>
      <w:r w:rsidRPr="00C729B7">
        <w:rPr>
          <w:szCs w:val="26"/>
          <w:lang w:val="vi-VN"/>
        </w:rPr>
        <w:t>được giao.</w:t>
      </w:r>
      <w:r w:rsidRPr="00C729B7">
        <w:rPr>
          <w:szCs w:val="26"/>
          <w:lang w:val="nl-NL"/>
        </w:rPr>
        <w:t xml:space="preserve"> Bảo đảm thực hiện tốt chế độ chính sách cho các đối tượng theo quy định của pháp luật, làm tốt công tác dân vận.</w:t>
      </w:r>
    </w:p>
    <w:p w14:paraId="4A5F86FC" w14:textId="77777777" w:rsidR="00A71447" w:rsidRPr="00C729B7" w:rsidRDefault="00A71447" w:rsidP="00854DF2">
      <w:pPr>
        <w:rPr>
          <w:spacing w:val="6"/>
          <w:w w:val="105"/>
          <w:szCs w:val="26"/>
          <w:lang w:val="nl-NL"/>
        </w:rPr>
      </w:pPr>
      <w:r w:rsidRPr="00C729B7">
        <w:rPr>
          <w:bCs/>
          <w:szCs w:val="26"/>
        </w:rPr>
        <w:t xml:space="preserve">- Công tác đảm bảo an ninh trật tự: </w:t>
      </w:r>
      <w:r w:rsidRPr="00C729B7">
        <w:rPr>
          <w:szCs w:val="26"/>
          <w:lang w:val="nl-NL"/>
        </w:rPr>
        <w:t xml:space="preserve"> Thực hiện có hiệu quả nhiệm vụ đảm bảo an ninh chính trị, giữ gìn trật tự an toàn xã hội. Phát huy sức mạnh tổng hợp của cả hệ thống chính trị và toàn dân tham gia phòng ngừa đấu tranh giữ vững an ninh trật tự. Tăng cường lực lượng thường xuyên xuống cơ sở nắm chắc tình hình, giải quyết kịp thời các vấn đề phức tạp về an ninh trật tự ngay tại cơ sở. </w:t>
      </w:r>
      <w:r w:rsidRPr="00C729B7">
        <w:rPr>
          <w:spacing w:val="-2"/>
          <w:szCs w:val="26"/>
          <w:lang w:val="nl-NL"/>
        </w:rPr>
        <w:t>Triển khai thực hiện có hiệu quả các chương trình mục tiêu Quốc gia phòng chống tội phạm, ma tuý, mua bán người. Làm tốt công tác quản lý nhân khẩu, hộ khẩu, người nước ngoài đến địa bàn.</w:t>
      </w:r>
    </w:p>
    <w:p w14:paraId="4DCA5E7E" w14:textId="77777777" w:rsidR="00A71447" w:rsidRPr="00C729B7" w:rsidRDefault="00A71447" w:rsidP="00854DF2">
      <w:pPr>
        <w:pStyle w:val="Heading3"/>
      </w:pPr>
      <w:bookmarkStart w:id="94" w:name="_Toc69910065"/>
      <w:r w:rsidRPr="00C729B7">
        <w:t>5. Hiện trạng sử dụng đất, tính hợp lý và hiệu quả sử dụng đất của huyện</w:t>
      </w:r>
      <w:bookmarkEnd w:id="94"/>
    </w:p>
    <w:p w14:paraId="6797E5A8" w14:textId="77777777" w:rsidR="00A71447" w:rsidRPr="00C729B7" w:rsidRDefault="00A71447" w:rsidP="00A71447">
      <w:pPr>
        <w:pStyle w:val="Caption"/>
        <w:rPr>
          <w:b w:val="0"/>
          <w:bCs w:val="0"/>
          <w:szCs w:val="26"/>
        </w:rPr>
      </w:pPr>
      <w:bookmarkStart w:id="95" w:name="_Toc69895098"/>
      <w:r w:rsidRPr="00C729B7">
        <w:rPr>
          <w:szCs w:val="26"/>
        </w:rPr>
        <w:t xml:space="preserve">Bảng  </w:t>
      </w:r>
      <w:r w:rsidRPr="00C729B7">
        <w:rPr>
          <w:szCs w:val="26"/>
        </w:rPr>
        <w:fldChar w:fldCharType="begin"/>
      </w:r>
      <w:r w:rsidRPr="00C729B7">
        <w:rPr>
          <w:szCs w:val="26"/>
        </w:rPr>
        <w:instrText xml:space="preserve"> SEQ Bảng_ \* ARABIC </w:instrText>
      </w:r>
      <w:r w:rsidRPr="00C729B7">
        <w:rPr>
          <w:szCs w:val="26"/>
        </w:rPr>
        <w:fldChar w:fldCharType="separate"/>
      </w:r>
      <w:r w:rsidRPr="00C729B7">
        <w:rPr>
          <w:noProof/>
          <w:szCs w:val="26"/>
        </w:rPr>
        <w:t>5</w:t>
      </w:r>
      <w:r w:rsidRPr="00C729B7">
        <w:rPr>
          <w:noProof/>
          <w:szCs w:val="26"/>
        </w:rPr>
        <w:fldChar w:fldCharType="end"/>
      </w:r>
      <w:r w:rsidRPr="00C729B7">
        <w:rPr>
          <w:szCs w:val="26"/>
        </w:rPr>
        <w:t>: Hiện trạng sử dụng đất năm 2020 huyện Tam Đường</w:t>
      </w:r>
      <w:bookmarkEnd w:id="95"/>
    </w:p>
    <w:p w14:paraId="49524EB9" w14:textId="77777777" w:rsidR="00A71447" w:rsidRPr="00445EEF" w:rsidRDefault="00A71447" w:rsidP="00A71447">
      <w:pPr>
        <w:jc w:val="right"/>
        <w:rPr>
          <w:i/>
          <w:sz w:val="24"/>
          <w:szCs w:val="24"/>
        </w:rPr>
      </w:pPr>
      <w:r w:rsidRPr="00445EEF">
        <w:rPr>
          <w:i/>
          <w:sz w:val="24"/>
          <w:szCs w:val="24"/>
        </w:rPr>
        <w:t>Đơn vị: ha</w:t>
      </w:r>
    </w:p>
    <w:tbl>
      <w:tblPr>
        <w:tblW w:w="9544" w:type="dxa"/>
        <w:tblLook w:val="04A0" w:firstRow="1" w:lastRow="0" w:firstColumn="1" w:lastColumn="0" w:noHBand="0" w:noVBand="1"/>
      </w:tblPr>
      <w:tblGrid>
        <w:gridCol w:w="680"/>
        <w:gridCol w:w="5949"/>
        <w:gridCol w:w="992"/>
        <w:gridCol w:w="1701"/>
        <w:gridCol w:w="222"/>
      </w:tblGrid>
      <w:tr w:rsidR="00A71447" w:rsidRPr="00445EEF" w14:paraId="5675FCD9" w14:textId="77777777" w:rsidTr="00A71447">
        <w:trPr>
          <w:gridAfter w:val="1"/>
          <w:wAfter w:w="222" w:type="dxa"/>
          <w:trHeight w:val="584"/>
        </w:trPr>
        <w:tc>
          <w:tcPr>
            <w:tcW w:w="680" w:type="dxa"/>
            <w:vMerge w:val="restart"/>
            <w:tcBorders>
              <w:top w:val="double" w:sz="6" w:space="0" w:color="auto"/>
              <w:left w:val="double" w:sz="6" w:space="0" w:color="auto"/>
              <w:bottom w:val="single" w:sz="4" w:space="0" w:color="000000"/>
              <w:right w:val="single" w:sz="4" w:space="0" w:color="auto"/>
            </w:tcBorders>
            <w:shd w:val="clear" w:color="auto" w:fill="auto"/>
            <w:noWrap/>
            <w:vAlign w:val="center"/>
            <w:hideMark/>
          </w:tcPr>
          <w:p w14:paraId="75A2F03C" w14:textId="77777777" w:rsidR="00A71447" w:rsidRPr="00445EEF" w:rsidRDefault="00A71447" w:rsidP="00854DF2">
            <w:pPr>
              <w:spacing w:before="0" w:after="0" w:line="240" w:lineRule="auto"/>
              <w:ind w:firstLine="0"/>
              <w:jc w:val="right"/>
              <w:rPr>
                <w:b/>
                <w:bCs/>
                <w:sz w:val="24"/>
                <w:szCs w:val="24"/>
              </w:rPr>
            </w:pPr>
            <w:r w:rsidRPr="00445EEF">
              <w:rPr>
                <w:b/>
                <w:bCs/>
                <w:sz w:val="24"/>
                <w:szCs w:val="24"/>
              </w:rPr>
              <w:t>STT</w:t>
            </w:r>
          </w:p>
        </w:tc>
        <w:tc>
          <w:tcPr>
            <w:tcW w:w="5949"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14:paraId="06E7369F"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Chỉ tiêu</w:t>
            </w:r>
          </w:p>
        </w:tc>
        <w:tc>
          <w:tcPr>
            <w:tcW w:w="992" w:type="dxa"/>
            <w:vMerge w:val="restart"/>
            <w:tcBorders>
              <w:top w:val="double" w:sz="6" w:space="0" w:color="auto"/>
              <w:left w:val="single" w:sz="4" w:space="0" w:color="auto"/>
              <w:bottom w:val="single" w:sz="4" w:space="0" w:color="000000"/>
              <w:right w:val="single" w:sz="4" w:space="0" w:color="auto"/>
            </w:tcBorders>
            <w:shd w:val="clear" w:color="auto" w:fill="auto"/>
            <w:noWrap/>
            <w:vAlign w:val="center"/>
            <w:hideMark/>
          </w:tcPr>
          <w:p w14:paraId="6F2718F2"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Mã</w:t>
            </w:r>
          </w:p>
        </w:tc>
        <w:tc>
          <w:tcPr>
            <w:tcW w:w="1701" w:type="dxa"/>
            <w:vMerge w:val="restart"/>
            <w:tcBorders>
              <w:top w:val="double" w:sz="6" w:space="0" w:color="auto"/>
              <w:left w:val="single" w:sz="4" w:space="0" w:color="auto"/>
              <w:bottom w:val="single" w:sz="4" w:space="0" w:color="000000"/>
              <w:right w:val="single" w:sz="4" w:space="0" w:color="auto"/>
            </w:tcBorders>
            <w:shd w:val="clear" w:color="auto" w:fill="auto"/>
            <w:noWrap/>
            <w:vAlign w:val="center"/>
            <w:hideMark/>
          </w:tcPr>
          <w:p w14:paraId="49F4FC0B"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Tổng diện tích</w:t>
            </w:r>
          </w:p>
        </w:tc>
      </w:tr>
      <w:tr w:rsidR="00A71447" w:rsidRPr="00445EEF" w14:paraId="0CF2D134" w14:textId="77777777" w:rsidTr="00A71447">
        <w:trPr>
          <w:trHeight w:val="61"/>
        </w:trPr>
        <w:tc>
          <w:tcPr>
            <w:tcW w:w="680" w:type="dxa"/>
            <w:vMerge/>
            <w:tcBorders>
              <w:top w:val="double" w:sz="6" w:space="0" w:color="auto"/>
              <w:left w:val="double" w:sz="6" w:space="0" w:color="auto"/>
              <w:bottom w:val="single" w:sz="4" w:space="0" w:color="000000"/>
              <w:right w:val="single" w:sz="4" w:space="0" w:color="auto"/>
            </w:tcBorders>
            <w:vAlign w:val="center"/>
            <w:hideMark/>
          </w:tcPr>
          <w:p w14:paraId="0771FC48" w14:textId="77777777" w:rsidR="00A71447" w:rsidRPr="00445EEF" w:rsidRDefault="00A71447" w:rsidP="00854DF2">
            <w:pPr>
              <w:spacing w:before="0" w:after="0" w:line="240" w:lineRule="auto"/>
              <w:ind w:firstLine="0"/>
              <w:rPr>
                <w:b/>
                <w:bCs/>
                <w:sz w:val="24"/>
                <w:szCs w:val="24"/>
              </w:rPr>
            </w:pPr>
          </w:p>
        </w:tc>
        <w:tc>
          <w:tcPr>
            <w:tcW w:w="5949" w:type="dxa"/>
            <w:vMerge/>
            <w:tcBorders>
              <w:top w:val="double" w:sz="6" w:space="0" w:color="auto"/>
              <w:left w:val="single" w:sz="4" w:space="0" w:color="auto"/>
              <w:bottom w:val="single" w:sz="4" w:space="0" w:color="000000"/>
              <w:right w:val="single" w:sz="4" w:space="0" w:color="auto"/>
            </w:tcBorders>
            <w:vAlign w:val="center"/>
            <w:hideMark/>
          </w:tcPr>
          <w:p w14:paraId="3AE81BC4" w14:textId="77777777" w:rsidR="00A71447" w:rsidRPr="00445EEF" w:rsidRDefault="00A71447" w:rsidP="00854DF2">
            <w:pPr>
              <w:spacing w:before="0" w:after="0" w:line="240" w:lineRule="auto"/>
              <w:ind w:firstLine="0"/>
              <w:rPr>
                <w:b/>
                <w:bCs/>
                <w:sz w:val="24"/>
                <w:szCs w:val="24"/>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14:paraId="757DFE39" w14:textId="77777777" w:rsidR="00A71447" w:rsidRPr="00445EEF" w:rsidRDefault="00A71447" w:rsidP="00854DF2">
            <w:pPr>
              <w:spacing w:before="0" w:after="0" w:line="240" w:lineRule="auto"/>
              <w:ind w:firstLine="0"/>
              <w:rPr>
                <w:b/>
                <w:bCs/>
                <w:sz w:val="24"/>
                <w:szCs w:val="24"/>
              </w:rPr>
            </w:pPr>
          </w:p>
        </w:tc>
        <w:tc>
          <w:tcPr>
            <w:tcW w:w="1701" w:type="dxa"/>
            <w:vMerge/>
            <w:tcBorders>
              <w:top w:val="double" w:sz="6" w:space="0" w:color="auto"/>
              <w:left w:val="single" w:sz="4" w:space="0" w:color="auto"/>
              <w:bottom w:val="single" w:sz="4" w:space="0" w:color="000000"/>
              <w:right w:val="single" w:sz="4" w:space="0" w:color="auto"/>
            </w:tcBorders>
            <w:vAlign w:val="center"/>
            <w:hideMark/>
          </w:tcPr>
          <w:p w14:paraId="7D8ED09B" w14:textId="77777777" w:rsidR="00A71447" w:rsidRPr="00445EEF" w:rsidRDefault="00A71447" w:rsidP="00854DF2">
            <w:pPr>
              <w:spacing w:before="0" w:after="0" w:line="240" w:lineRule="auto"/>
              <w:ind w:firstLine="0"/>
              <w:rPr>
                <w:b/>
                <w:bCs/>
                <w:sz w:val="24"/>
                <w:szCs w:val="24"/>
              </w:rPr>
            </w:pPr>
          </w:p>
        </w:tc>
        <w:tc>
          <w:tcPr>
            <w:tcW w:w="222" w:type="dxa"/>
            <w:tcBorders>
              <w:top w:val="nil"/>
              <w:left w:val="nil"/>
              <w:bottom w:val="nil"/>
              <w:right w:val="nil"/>
            </w:tcBorders>
            <w:shd w:val="clear" w:color="auto" w:fill="auto"/>
            <w:noWrap/>
            <w:vAlign w:val="bottom"/>
            <w:hideMark/>
          </w:tcPr>
          <w:p w14:paraId="6AE5CCE8" w14:textId="77777777" w:rsidR="00A71447" w:rsidRPr="00445EEF" w:rsidRDefault="00A71447" w:rsidP="00A71447">
            <w:pPr>
              <w:jc w:val="center"/>
              <w:rPr>
                <w:b/>
                <w:bCs/>
                <w:sz w:val="24"/>
                <w:szCs w:val="24"/>
              </w:rPr>
            </w:pPr>
          </w:p>
        </w:tc>
      </w:tr>
      <w:tr w:rsidR="00A71447" w:rsidRPr="00445EEF" w14:paraId="6A38D7C0" w14:textId="77777777" w:rsidTr="00A71447">
        <w:trPr>
          <w:trHeight w:val="26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5A50612D" w14:textId="77777777" w:rsidR="00A71447" w:rsidRPr="00445EEF" w:rsidRDefault="00A71447" w:rsidP="00854DF2">
            <w:pPr>
              <w:spacing w:before="0" w:after="0" w:line="240" w:lineRule="auto"/>
              <w:ind w:firstLine="0"/>
              <w:jc w:val="right"/>
              <w:rPr>
                <w:i/>
                <w:iCs/>
                <w:sz w:val="20"/>
                <w:szCs w:val="20"/>
              </w:rPr>
            </w:pPr>
            <w:r w:rsidRPr="00445EEF">
              <w:rPr>
                <w:i/>
                <w:iCs/>
                <w:sz w:val="20"/>
                <w:szCs w:val="20"/>
              </w:rPr>
              <w:t>(1)</w:t>
            </w:r>
          </w:p>
        </w:tc>
        <w:tc>
          <w:tcPr>
            <w:tcW w:w="5949" w:type="dxa"/>
            <w:tcBorders>
              <w:top w:val="nil"/>
              <w:left w:val="nil"/>
              <w:bottom w:val="single" w:sz="4" w:space="0" w:color="auto"/>
              <w:right w:val="single" w:sz="4" w:space="0" w:color="auto"/>
            </w:tcBorders>
            <w:shd w:val="clear" w:color="auto" w:fill="auto"/>
            <w:vAlign w:val="center"/>
            <w:hideMark/>
          </w:tcPr>
          <w:p w14:paraId="58ACD868" w14:textId="77777777" w:rsidR="00A71447" w:rsidRPr="00445EEF" w:rsidRDefault="00A71447" w:rsidP="00854DF2">
            <w:pPr>
              <w:spacing w:before="0" w:after="0" w:line="240" w:lineRule="auto"/>
              <w:ind w:firstLine="0"/>
              <w:jc w:val="center"/>
              <w:rPr>
                <w:i/>
                <w:iCs/>
                <w:sz w:val="20"/>
                <w:szCs w:val="20"/>
              </w:rPr>
            </w:pPr>
            <w:r w:rsidRPr="00445EEF">
              <w:rPr>
                <w:i/>
                <w:iCs/>
                <w:sz w:val="20"/>
                <w:szCs w:val="20"/>
              </w:rPr>
              <w:t>(2)</w:t>
            </w:r>
          </w:p>
        </w:tc>
        <w:tc>
          <w:tcPr>
            <w:tcW w:w="992" w:type="dxa"/>
            <w:tcBorders>
              <w:top w:val="nil"/>
              <w:left w:val="nil"/>
              <w:bottom w:val="single" w:sz="4" w:space="0" w:color="auto"/>
              <w:right w:val="single" w:sz="4" w:space="0" w:color="auto"/>
            </w:tcBorders>
            <w:shd w:val="clear" w:color="auto" w:fill="auto"/>
            <w:noWrap/>
            <w:vAlign w:val="center"/>
            <w:hideMark/>
          </w:tcPr>
          <w:p w14:paraId="79F6FE8C" w14:textId="77777777" w:rsidR="00A71447" w:rsidRPr="00445EEF" w:rsidRDefault="00A71447" w:rsidP="00854DF2">
            <w:pPr>
              <w:spacing w:before="0" w:after="0" w:line="240" w:lineRule="auto"/>
              <w:ind w:firstLine="0"/>
              <w:jc w:val="center"/>
              <w:rPr>
                <w:i/>
                <w:iCs/>
                <w:sz w:val="20"/>
                <w:szCs w:val="20"/>
              </w:rPr>
            </w:pPr>
            <w:r w:rsidRPr="00445EEF">
              <w:rPr>
                <w:i/>
                <w:iCs/>
                <w:sz w:val="20"/>
                <w:szCs w:val="20"/>
              </w:rPr>
              <w:t>(3)</w:t>
            </w:r>
          </w:p>
        </w:tc>
        <w:tc>
          <w:tcPr>
            <w:tcW w:w="1701" w:type="dxa"/>
            <w:tcBorders>
              <w:top w:val="nil"/>
              <w:left w:val="nil"/>
              <w:bottom w:val="single" w:sz="4" w:space="0" w:color="auto"/>
              <w:right w:val="single" w:sz="4" w:space="0" w:color="auto"/>
            </w:tcBorders>
            <w:shd w:val="clear" w:color="auto" w:fill="auto"/>
            <w:noWrap/>
            <w:vAlign w:val="center"/>
            <w:hideMark/>
          </w:tcPr>
          <w:p w14:paraId="139028DD" w14:textId="77777777" w:rsidR="00A71447" w:rsidRPr="00445EEF" w:rsidRDefault="00A71447" w:rsidP="00854DF2">
            <w:pPr>
              <w:spacing w:before="0" w:after="0" w:line="240" w:lineRule="auto"/>
              <w:ind w:firstLine="0"/>
              <w:jc w:val="center"/>
              <w:rPr>
                <w:i/>
                <w:iCs/>
                <w:sz w:val="20"/>
                <w:szCs w:val="20"/>
              </w:rPr>
            </w:pPr>
            <w:r w:rsidRPr="00445EEF">
              <w:rPr>
                <w:i/>
                <w:iCs/>
                <w:sz w:val="20"/>
                <w:szCs w:val="20"/>
              </w:rPr>
              <w:t>(4)</w:t>
            </w:r>
          </w:p>
        </w:tc>
        <w:tc>
          <w:tcPr>
            <w:tcW w:w="222" w:type="dxa"/>
            <w:vAlign w:val="center"/>
            <w:hideMark/>
          </w:tcPr>
          <w:p w14:paraId="1C7C5E42" w14:textId="77777777" w:rsidR="00A71447" w:rsidRPr="00445EEF" w:rsidRDefault="00A71447" w:rsidP="00A71447">
            <w:pPr>
              <w:rPr>
                <w:sz w:val="20"/>
                <w:szCs w:val="20"/>
              </w:rPr>
            </w:pPr>
          </w:p>
        </w:tc>
      </w:tr>
      <w:tr w:rsidR="00A71447" w:rsidRPr="00445EEF" w14:paraId="3249A8AE"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21B9CF6C" w14:textId="77777777" w:rsidR="00A71447" w:rsidRPr="00445EEF" w:rsidRDefault="00A71447" w:rsidP="00854DF2">
            <w:pPr>
              <w:spacing w:before="0" w:after="0" w:line="240" w:lineRule="auto"/>
              <w:ind w:firstLine="0"/>
              <w:jc w:val="right"/>
              <w:rPr>
                <w:b/>
                <w:bCs/>
                <w:sz w:val="24"/>
                <w:szCs w:val="24"/>
              </w:rPr>
            </w:pPr>
            <w:r w:rsidRPr="00445EEF">
              <w:rPr>
                <w:b/>
                <w:bCs/>
                <w:sz w:val="24"/>
                <w:szCs w:val="24"/>
              </w:rPr>
              <w:t> </w:t>
            </w:r>
          </w:p>
        </w:tc>
        <w:tc>
          <w:tcPr>
            <w:tcW w:w="5949" w:type="dxa"/>
            <w:tcBorders>
              <w:top w:val="nil"/>
              <w:left w:val="nil"/>
              <w:bottom w:val="single" w:sz="4" w:space="0" w:color="auto"/>
              <w:right w:val="single" w:sz="4" w:space="0" w:color="auto"/>
            </w:tcBorders>
            <w:shd w:val="clear" w:color="auto" w:fill="auto"/>
            <w:vAlign w:val="center"/>
            <w:hideMark/>
          </w:tcPr>
          <w:p w14:paraId="70572092" w14:textId="77777777" w:rsidR="00A71447" w:rsidRPr="00445EEF" w:rsidRDefault="00A71447" w:rsidP="00854DF2">
            <w:pPr>
              <w:spacing w:before="0" w:after="0" w:line="240" w:lineRule="auto"/>
              <w:ind w:firstLine="0"/>
              <w:rPr>
                <w:b/>
                <w:bCs/>
                <w:sz w:val="24"/>
                <w:szCs w:val="24"/>
              </w:rPr>
            </w:pPr>
            <w:r w:rsidRPr="00445EEF">
              <w:rPr>
                <w:b/>
                <w:bCs/>
                <w:sz w:val="24"/>
                <w:szCs w:val="24"/>
              </w:rPr>
              <w:t>TỔNG DIỆN TÍCH TỰ NHIÊN</w:t>
            </w:r>
          </w:p>
        </w:tc>
        <w:tc>
          <w:tcPr>
            <w:tcW w:w="992" w:type="dxa"/>
            <w:tcBorders>
              <w:top w:val="nil"/>
              <w:left w:val="nil"/>
              <w:bottom w:val="single" w:sz="4" w:space="0" w:color="auto"/>
              <w:right w:val="single" w:sz="4" w:space="0" w:color="auto"/>
            </w:tcBorders>
            <w:shd w:val="clear" w:color="auto" w:fill="auto"/>
            <w:noWrap/>
            <w:vAlign w:val="center"/>
            <w:hideMark/>
          </w:tcPr>
          <w:p w14:paraId="59898609"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0BE7F0FF"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 xml:space="preserve"> 66.315,43 </w:t>
            </w:r>
          </w:p>
        </w:tc>
        <w:tc>
          <w:tcPr>
            <w:tcW w:w="222" w:type="dxa"/>
            <w:vAlign w:val="center"/>
            <w:hideMark/>
          </w:tcPr>
          <w:p w14:paraId="5C15256D" w14:textId="77777777" w:rsidR="00A71447" w:rsidRPr="00445EEF" w:rsidRDefault="00A71447" w:rsidP="00A71447">
            <w:pPr>
              <w:rPr>
                <w:sz w:val="20"/>
                <w:szCs w:val="20"/>
              </w:rPr>
            </w:pPr>
          </w:p>
        </w:tc>
      </w:tr>
      <w:tr w:rsidR="00A71447" w:rsidRPr="00445EEF" w14:paraId="4106181B"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ED8EC22" w14:textId="77777777" w:rsidR="00A71447" w:rsidRPr="00445EEF" w:rsidRDefault="00A71447" w:rsidP="00854DF2">
            <w:pPr>
              <w:spacing w:before="0" w:after="0" w:line="240" w:lineRule="auto"/>
              <w:ind w:firstLine="0"/>
              <w:jc w:val="right"/>
              <w:rPr>
                <w:sz w:val="24"/>
                <w:szCs w:val="24"/>
              </w:rPr>
            </w:pPr>
            <w:r w:rsidRPr="00445EEF">
              <w:rPr>
                <w:sz w:val="24"/>
                <w:szCs w:val="24"/>
              </w:rPr>
              <w:t>1</w:t>
            </w:r>
          </w:p>
        </w:tc>
        <w:tc>
          <w:tcPr>
            <w:tcW w:w="5949" w:type="dxa"/>
            <w:tcBorders>
              <w:top w:val="nil"/>
              <w:left w:val="nil"/>
              <w:bottom w:val="single" w:sz="4" w:space="0" w:color="auto"/>
              <w:right w:val="single" w:sz="4" w:space="0" w:color="auto"/>
            </w:tcBorders>
            <w:shd w:val="clear" w:color="auto" w:fill="auto"/>
            <w:vAlign w:val="center"/>
            <w:hideMark/>
          </w:tcPr>
          <w:p w14:paraId="72E7B4C8" w14:textId="77777777" w:rsidR="00A71447" w:rsidRPr="00445EEF" w:rsidRDefault="00A71447" w:rsidP="00854DF2">
            <w:pPr>
              <w:spacing w:before="0" w:after="0" w:line="240" w:lineRule="auto"/>
              <w:ind w:firstLine="0"/>
              <w:rPr>
                <w:sz w:val="24"/>
                <w:szCs w:val="24"/>
              </w:rPr>
            </w:pPr>
            <w:r w:rsidRPr="00445EEF">
              <w:rPr>
                <w:sz w:val="24"/>
                <w:szCs w:val="24"/>
              </w:rPr>
              <w:t>Đất nông nghiệp</w:t>
            </w:r>
          </w:p>
        </w:tc>
        <w:tc>
          <w:tcPr>
            <w:tcW w:w="992" w:type="dxa"/>
            <w:tcBorders>
              <w:top w:val="nil"/>
              <w:left w:val="nil"/>
              <w:bottom w:val="single" w:sz="4" w:space="0" w:color="auto"/>
              <w:right w:val="single" w:sz="4" w:space="0" w:color="auto"/>
            </w:tcBorders>
            <w:shd w:val="clear" w:color="auto" w:fill="auto"/>
            <w:noWrap/>
            <w:vAlign w:val="center"/>
            <w:hideMark/>
          </w:tcPr>
          <w:p w14:paraId="3E0F5418" w14:textId="77777777" w:rsidR="00A71447" w:rsidRPr="00445EEF" w:rsidRDefault="00A71447" w:rsidP="00854DF2">
            <w:pPr>
              <w:spacing w:before="0" w:after="0" w:line="240" w:lineRule="auto"/>
              <w:ind w:firstLine="0"/>
              <w:jc w:val="center"/>
              <w:rPr>
                <w:sz w:val="24"/>
                <w:szCs w:val="24"/>
              </w:rPr>
            </w:pPr>
            <w:r w:rsidRPr="00445EEF">
              <w:rPr>
                <w:sz w:val="24"/>
                <w:szCs w:val="24"/>
              </w:rPr>
              <w:t>NNP</w:t>
            </w:r>
          </w:p>
        </w:tc>
        <w:tc>
          <w:tcPr>
            <w:tcW w:w="1701" w:type="dxa"/>
            <w:tcBorders>
              <w:top w:val="nil"/>
              <w:left w:val="nil"/>
              <w:bottom w:val="single" w:sz="4" w:space="0" w:color="auto"/>
              <w:right w:val="single" w:sz="4" w:space="0" w:color="auto"/>
            </w:tcBorders>
            <w:shd w:val="clear" w:color="auto" w:fill="auto"/>
            <w:noWrap/>
            <w:vAlign w:val="center"/>
            <w:hideMark/>
          </w:tcPr>
          <w:p w14:paraId="6D19E4DF"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49.823,54 </w:t>
            </w:r>
          </w:p>
        </w:tc>
        <w:tc>
          <w:tcPr>
            <w:tcW w:w="222" w:type="dxa"/>
            <w:vAlign w:val="center"/>
            <w:hideMark/>
          </w:tcPr>
          <w:p w14:paraId="156E3C25" w14:textId="77777777" w:rsidR="00A71447" w:rsidRPr="00445EEF" w:rsidRDefault="00A71447" w:rsidP="00A71447">
            <w:pPr>
              <w:rPr>
                <w:sz w:val="20"/>
                <w:szCs w:val="20"/>
              </w:rPr>
            </w:pPr>
          </w:p>
        </w:tc>
      </w:tr>
      <w:tr w:rsidR="00A71447" w:rsidRPr="00445EEF" w14:paraId="7CA42460"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21D79449" w14:textId="77777777" w:rsidR="00A71447" w:rsidRPr="00445EEF" w:rsidRDefault="00A71447" w:rsidP="00854DF2">
            <w:pPr>
              <w:spacing w:before="0" w:after="0" w:line="240" w:lineRule="auto"/>
              <w:ind w:firstLine="0"/>
              <w:jc w:val="right"/>
              <w:rPr>
                <w:sz w:val="24"/>
                <w:szCs w:val="24"/>
              </w:rPr>
            </w:pPr>
            <w:r w:rsidRPr="00445EEF">
              <w:rPr>
                <w:sz w:val="24"/>
                <w:szCs w:val="24"/>
              </w:rPr>
              <w:t>1.1</w:t>
            </w:r>
          </w:p>
        </w:tc>
        <w:tc>
          <w:tcPr>
            <w:tcW w:w="5949" w:type="dxa"/>
            <w:tcBorders>
              <w:top w:val="nil"/>
              <w:left w:val="nil"/>
              <w:bottom w:val="single" w:sz="4" w:space="0" w:color="auto"/>
              <w:right w:val="single" w:sz="4" w:space="0" w:color="auto"/>
            </w:tcBorders>
            <w:shd w:val="clear" w:color="auto" w:fill="auto"/>
            <w:vAlign w:val="center"/>
            <w:hideMark/>
          </w:tcPr>
          <w:p w14:paraId="66606B24" w14:textId="77777777" w:rsidR="00A71447" w:rsidRPr="00445EEF" w:rsidRDefault="00A71447" w:rsidP="00854DF2">
            <w:pPr>
              <w:spacing w:before="0" w:after="0" w:line="240" w:lineRule="auto"/>
              <w:ind w:firstLine="0"/>
              <w:rPr>
                <w:sz w:val="24"/>
                <w:szCs w:val="24"/>
              </w:rPr>
            </w:pPr>
            <w:r w:rsidRPr="00445EEF">
              <w:rPr>
                <w:sz w:val="24"/>
                <w:szCs w:val="24"/>
              </w:rPr>
              <w:t>Đất trồng lúa</w:t>
            </w:r>
          </w:p>
        </w:tc>
        <w:tc>
          <w:tcPr>
            <w:tcW w:w="992" w:type="dxa"/>
            <w:tcBorders>
              <w:top w:val="nil"/>
              <w:left w:val="nil"/>
              <w:bottom w:val="single" w:sz="4" w:space="0" w:color="auto"/>
              <w:right w:val="single" w:sz="4" w:space="0" w:color="auto"/>
            </w:tcBorders>
            <w:shd w:val="clear" w:color="auto" w:fill="auto"/>
            <w:noWrap/>
            <w:vAlign w:val="center"/>
            <w:hideMark/>
          </w:tcPr>
          <w:p w14:paraId="1BFB2DE1" w14:textId="77777777" w:rsidR="00A71447" w:rsidRPr="00445EEF" w:rsidRDefault="00A71447" w:rsidP="00854DF2">
            <w:pPr>
              <w:spacing w:before="0" w:after="0" w:line="240" w:lineRule="auto"/>
              <w:ind w:firstLine="0"/>
              <w:jc w:val="center"/>
              <w:rPr>
                <w:sz w:val="24"/>
                <w:szCs w:val="24"/>
              </w:rPr>
            </w:pPr>
            <w:r w:rsidRPr="00445EEF">
              <w:rPr>
                <w:sz w:val="24"/>
                <w:szCs w:val="24"/>
              </w:rPr>
              <w:t>LUA</w:t>
            </w:r>
          </w:p>
        </w:tc>
        <w:tc>
          <w:tcPr>
            <w:tcW w:w="1701" w:type="dxa"/>
            <w:tcBorders>
              <w:top w:val="nil"/>
              <w:left w:val="nil"/>
              <w:bottom w:val="single" w:sz="4" w:space="0" w:color="auto"/>
              <w:right w:val="single" w:sz="4" w:space="0" w:color="auto"/>
            </w:tcBorders>
            <w:shd w:val="clear" w:color="auto" w:fill="auto"/>
            <w:noWrap/>
            <w:vAlign w:val="center"/>
            <w:hideMark/>
          </w:tcPr>
          <w:p w14:paraId="0E1BD680"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5.404,46 </w:t>
            </w:r>
          </w:p>
        </w:tc>
        <w:tc>
          <w:tcPr>
            <w:tcW w:w="222" w:type="dxa"/>
            <w:vAlign w:val="center"/>
            <w:hideMark/>
          </w:tcPr>
          <w:p w14:paraId="5D00A418" w14:textId="77777777" w:rsidR="00A71447" w:rsidRPr="00445EEF" w:rsidRDefault="00A71447" w:rsidP="00A71447">
            <w:pPr>
              <w:rPr>
                <w:sz w:val="20"/>
                <w:szCs w:val="20"/>
              </w:rPr>
            </w:pPr>
          </w:p>
        </w:tc>
      </w:tr>
      <w:tr w:rsidR="00A71447" w:rsidRPr="00445EEF" w14:paraId="30466D78"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0147A26" w14:textId="77777777" w:rsidR="00A71447" w:rsidRPr="00445EEF" w:rsidRDefault="00A71447" w:rsidP="00854DF2">
            <w:pPr>
              <w:spacing w:before="0" w:after="0" w:line="240" w:lineRule="auto"/>
              <w:ind w:firstLine="0"/>
              <w:jc w:val="right"/>
              <w:rPr>
                <w:i/>
                <w:iCs/>
                <w:sz w:val="24"/>
                <w:szCs w:val="24"/>
              </w:rPr>
            </w:pPr>
            <w:r w:rsidRPr="00445EEF">
              <w:rPr>
                <w:i/>
                <w:iCs/>
                <w:sz w:val="24"/>
                <w:szCs w:val="24"/>
              </w:rPr>
              <w:t> </w:t>
            </w:r>
          </w:p>
        </w:tc>
        <w:tc>
          <w:tcPr>
            <w:tcW w:w="5949" w:type="dxa"/>
            <w:tcBorders>
              <w:top w:val="nil"/>
              <w:left w:val="nil"/>
              <w:bottom w:val="single" w:sz="4" w:space="0" w:color="auto"/>
              <w:right w:val="single" w:sz="4" w:space="0" w:color="auto"/>
            </w:tcBorders>
            <w:shd w:val="clear" w:color="auto" w:fill="auto"/>
            <w:vAlign w:val="center"/>
            <w:hideMark/>
          </w:tcPr>
          <w:p w14:paraId="6C9EE6A2" w14:textId="77777777" w:rsidR="00A71447" w:rsidRPr="00445EEF" w:rsidRDefault="00A71447" w:rsidP="00854DF2">
            <w:pPr>
              <w:spacing w:before="0" w:after="0" w:line="240" w:lineRule="auto"/>
              <w:ind w:firstLine="0"/>
              <w:rPr>
                <w:i/>
                <w:iCs/>
                <w:sz w:val="24"/>
                <w:szCs w:val="24"/>
              </w:rPr>
            </w:pPr>
            <w:r w:rsidRPr="00445EEF">
              <w:rPr>
                <w:i/>
                <w:iCs/>
                <w:sz w:val="24"/>
                <w:szCs w:val="24"/>
              </w:rPr>
              <w:t>Trong đó: Đất chuyên trồng lúa nước</w:t>
            </w:r>
          </w:p>
        </w:tc>
        <w:tc>
          <w:tcPr>
            <w:tcW w:w="992" w:type="dxa"/>
            <w:tcBorders>
              <w:top w:val="nil"/>
              <w:left w:val="nil"/>
              <w:bottom w:val="single" w:sz="4" w:space="0" w:color="auto"/>
              <w:right w:val="single" w:sz="4" w:space="0" w:color="auto"/>
            </w:tcBorders>
            <w:shd w:val="clear" w:color="auto" w:fill="auto"/>
            <w:noWrap/>
            <w:vAlign w:val="center"/>
            <w:hideMark/>
          </w:tcPr>
          <w:p w14:paraId="2702C519" w14:textId="77777777" w:rsidR="00A71447" w:rsidRPr="00445EEF" w:rsidRDefault="00A71447" w:rsidP="00854DF2">
            <w:pPr>
              <w:spacing w:before="0" w:after="0" w:line="240" w:lineRule="auto"/>
              <w:ind w:firstLine="0"/>
              <w:jc w:val="center"/>
              <w:rPr>
                <w:i/>
                <w:iCs/>
                <w:sz w:val="24"/>
                <w:szCs w:val="24"/>
              </w:rPr>
            </w:pPr>
            <w:r w:rsidRPr="00445EEF">
              <w:rPr>
                <w:i/>
                <w:iCs/>
                <w:sz w:val="24"/>
                <w:szCs w:val="24"/>
              </w:rPr>
              <w:t>LUC</w:t>
            </w:r>
          </w:p>
        </w:tc>
        <w:tc>
          <w:tcPr>
            <w:tcW w:w="1701" w:type="dxa"/>
            <w:tcBorders>
              <w:top w:val="nil"/>
              <w:left w:val="nil"/>
              <w:bottom w:val="single" w:sz="4" w:space="0" w:color="auto"/>
              <w:right w:val="single" w:sz="4" w:space="0" w:color="auto"/>
            </w:tcBorders>
            <w:shd w:val="clear" w:color="auto" w:fill="auto"/>
            <w:noWrap/>
            <w:vAlign w:val="center"/>
            <w:hideMark/>
          </w:tcPr>
          <w:p w14:paraId="30500775" w14:textId="77777777" w:rsidR="00A71447" w:rsidRPr="00445EEF" w:rsidRDefault="00A71447" w:rsidP="00854DF2">
            <w:pPr>
              <w:spacing w:before="0" w:after="0" w:line="240" w:lineRule="auto"/>
              <w:ind w:firstLine="0"/>
              <w:jc w:val="center"/>
              <w:rPr>
                <w:i/>
                <w:iCs/>
                <w:sz w:val="24"/>
                <w:szCs w:val="24"/>
              </w:rPr>
            </w:pPr>
            <w:r w:rsidRPr="00445EEF">
              <w:rPr>
                <w:i/>
                <w:iCs/>
                <w:sz w:val="24"/>
                <w:szCs w:val="24"/>
              </w:rPr>
              <w:t xml:space="preserve">      832,55 </w:t>
            </w:r>
          </w:p>
        </w:tc>
        <w:tc>
          <w:tcPr>
            <w:tcW w:w="222" w:type="dxa"/>
            <w:vAlign w:val="center"/>
            <w:hideMark/>
          </w:tcPr>
          <w:p w14:paraId="093ACFE6" w14:textId="77777777" w:rsidR="00A71447" w:rsidRPr="00445EEF" w:rsidRDefault="00A71447" w:rsidP="00A71447">
            <w:pPr>
              <w:rPr>
                <w:sz w:val="20"/>
                <w:szCs w:val="20"/>
              </w:rPr>
            </w:pPr>
          </w:p>
        </w:tc>
      </w:tr>
      <w:tr w:rsidR="00A71447" w:rsidRPr="00445EEF" w14:paraId="53F356D8"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8E24FF1" w14:textId="77777777" w:rsidR="00A71447" w:rsidRPr="00445EEF" w:rsidRDefault="00A71447" w:rsidP="00854DF2">
            <w:pPr>
              <w:spacing w:before="0" w:after="0" w:line="240" w:lineRule="auto"/>
              <w:ind w:firstLine="0"/>
              <w:jc w:val="right"/>
              <w:rPr>
                <w:i/>
                <w:iCs/>
                <w:sz w:val="24"/>
                <w:szCs w:val="24"/>
              </w:rPr>
            </w:pPr>
            <w:r w:rsidRPr="00445EEF">
              <w:rPr>
                <w:i/>
                <w:iCs/>
                <w:sz w:val="24"/>
                <w:szCs w:val="24"/>
              </w:rPr>
              <w:t> </w:t>
            </w:r>
          </w:p>
        </w:tc>
        <w:tc>
          <w:tcPr>
            <w:tcW w:w="5949" w:type="dxa"/>
            <w:tcBorders>
              <w:top w:val="nil"/>
              <w:left w:val="nil"/>
              <w:bottom w:val="single" w:sz="4" w:space="0" w:color="auto"/>
              <w:right w:val="single" w:sz="4" w:space="0" w:color="auto"/>
            </w:tcBorders>
            <w:shd w:val="clear" w:color="auto" w:fill="auto"/>
            <w:vAlign w:val="center"/>
            <w:hideMark/>
          </w:tcPr>
          <w:p w14:paraId="3D217EA2" w14:textId="77777777" w:rsidR="00A71447" w:rsidRPr="00445EEF" w:rsidRDefault="00A71447" w:rsidP="00854DF2">
            <w:pPr>
              <w:spacing w:before="0" w:after="0" w:line="240" w:lineRule="auto"/>
              <w:ind w:firstLine="0"/>
              <w:rPr>
                <w:i/>
                <w:iCs/>
                <w:sz w:val="24"/>
                <w:szCs w:val="24"/>
              </w:rPr>
            </w:pPr>
            <w:r w:rsidRPr="00445EEF">
              <w:rPr>
                <w:i/>
                <w:iCs/>
                <w:sz w:val="24"/>
                <w:szCs w:val="24"/>
              </w:rPr>
              <w:t>Đất trồng lúa nước còn lại</w:t>
            </w:r>
          </w:p>
        </w:tc>
        <w:tc>
          <w:tcPr>
            <w:tcW w:w="992" w:type="dxa"/>
            <w:tcBorders>
              <w:top w:val="nil"/>
              <w:left w:val="nil"/>
              <w:bottom w:val="single" w:sz="4" w:space="0" w:color="auto"/>
              <w:right w:val="single" w:sz="4" w:space="0" w:color="auto"/>
            </w:tcBorders>
            <w:shd w:val="clear" w:color="auto" w:fill="auto"/>
            <w:noWrap/>
            <w:vAlign w:val="center"/>
            <w:hideMark/>
          </w:tcPr>
          <w:p w14:paraId="4903DB87" w14:textId="77777777" w:rsidR="00A71447" w:rsidRPr="00445EEF" w:rsidRDefault="00A71447" w:rsidP="00854DF2">
            <w:pPr>
              <w:spacing w:before="0" w:after="0" w:line="240" w:lineRule="auto"/>
              <w:ind w:firstLine="0"/>
              <w:jc w:val="center"/>
              <w:rPr>
                <w:i/>
                <w:iCs/>
                <w:sz w:val="24"/>
                <w:szCs w:val="24"/>
              </w:rPr>
            </w:pPr>
            <w:r w:rsidRPr="00445EEF">
              <w:rPr>
                <w:i/>
                <w:iCs/>
                <w:sz w:val="24"/>
                <w:szCs w:val="24"/>
              </w:rPr>
              <w:t>LUK</w:t>
            </w:r>
          </w:p>
        </w:tc>
        <w:tc>
          <w:tcPr>
            <w:tcW w:w="1701" w:type="dxa"/>
            <w:tcBorders>
              <w:top w:val="nil"/>
              <w:left w:val="nil"/>
              <w:bottom w:val="single" w:sz="4" w:space="0" w:color="auto"/>
              <w:right w:val="single" w:sz="4" w:space="0" w:color="auto"/>
            </w:tcBorders>
            <w:shd w:val="clear" w:color="auto" w:fill="auto"/>
            <w:noWrap/>
            <w:vAlign w:val="center"/>
            <w:hideMark/>
          </w:tcPr>
          <w:p w14:paraId="3409993E" w14:textId="77777777" w:rsidR="00A71447" w:rsidRPr="00445EEF" w:rsidRDefault="00A71447" w:rsidP="00854DF2">
            <w:pPr>
              <w:spacing w:before="0" w:after="0" w:line="240" w:lineRule="auto"/>
              <w:ind w:firstLine="0"/>
              <w:jc w:val="center"/>
              <w:rPr>
                <w:i/>
                <w:iCs/>
                <w:sz w:val="24"/>
                <w:szCs w:val="24"/>
              </w:rPr>
            </w:pPr>
            <w:r w:rsidRPr="00445EEF">
              <w:rPr>
                <w:i/>
                <w:iCs/>
                <w:sz w:val="24"/>
                <w:szCs w:val="24"/>
              </w:rPr>
              <w:t xml:space="preserve">   4.571,91 </w:t>
            </w:r>
          </w:p>
        </w:tc>
        <w:tc>
          <w:tcPr>
            <w:tcW w:w="222" w:type="dxa"/>
            <w:vAlign w:val="center"/>
            <w:hideMark/>
          </w:tcPr>
          <w:p w14:paraId="6F48B923" w14:textId="77777777" w:rsidR="00A71447" w:rsidRPr="00445EEF" w:rsidRDefault="00A71447" w:rsidP="00A71447">
            <w:pPr>
              <w:rPr>
                <w:sz w:val="20"/>
                <w:szCs w:val="20"/>
              </w:rPr>
            </w:pPr>
          </w:p>
        </w:tc>
      </w:tr>
      <w:tr w:rsidR="00A71447" w:rsidRPr="00445EEF" w14:paraId="5518BB10"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957824C" w14:textId="77777777" w:rsidR="00A71447" w:rsidRPr="00445EEF" w:rsidRDefault="00A71447" w:rsidP="00854DF2">
            <w:pPr>
              <w:spacing w:before="0" w:after="0" w:line="240" w:lineRule="auto"/>
              <w:ind w:firstLine="0"/>
              <w:jc w:val="right"/>
              <w:rPr>
                <w:sz w:val="24"/>
                <w:szCs w:val="24"/>
              </w:rPr>
            </w:pPr>
            <w:r w:rsidRPr="00445EEF">
              <w:rPr>
                <w:sz w:val="24"/>
                <w:szCs w:val="24"/>
              </w:rPr>
              <w:t>1.2</w:t>
            </w:r>
          </w:p>
        </w:tc>
        <w:tc>
          <w:tcPr>
            <w:tcW w:w="5949" w:type="dxa"/>
            <w:tcBorders>
              <w:top w:val="nil"/>
              <w:left w:val="nil"/>
              <w:bottom w:val="single" w:sz="4" w:space="0" w:color="auto"/>
              <w:right w:val="single" w:sz="4" w:space="0" w:color="auto"/>
            </w:tcBorders>
            <w:shd w:val="clear" w:color="auto" w:fill="auto"/>
            <w:vAlign w:val="center"/>
            <w:hideMark/>
          </w:tcPr>
          <w:p w14:paraId="6D2E71AD" w14:textId="77777777" w:rsidR="00A71447" w:rsidRPr="00445EEF" w:rsidRDefault="00A71447" w:rsidP="00854DF2">
            <w:pPr>
              <w:spacing w:before="0" w:after="0" w:line="240" w:lineRule="auto"/>
              <w:ind w:firstLine="0"/>
              <w:rPr>
                <w:sz w:val="24"/>
                <w:szCs w:val="24"/>
              </w:rPr>
            </w:pPr>
            <w:r w:rsidRPr="00445EEF">
              <w:rPr>
                <w:sz w:val="24"/>
                <w:szCs w:val="24"/>
              </w:rPr>
              <w:t>Đất trồng cây hàng năm khác</w:t>
            </w:r>
          </w:p>
        </w:tc>
        <w:tc>
          <w:tcPr>
            <w:tcW w:w="992" w:type="dxa"/>
            <w:tcBorders>
              <w:top w:val="nil"/>
              <w:left w:val="nil"/>
              <w:bottom w:val="single" w:sz="4" w:space="0" w:color="auto"/>
              <w:right w:val="single" w:sz="4" w:space="0" w:color="auto"/>
            </w:tcBorders>
            <w:shd w:val="clear" w:color="auto" w:fill="auto"/>
            <w:noWrap/>
            <w:vAlign w:val="center"/>
            <w:hideMark/>
          </w:tcPr>
          <w:p w14:paraId="29CBF269" w14:textId="77777777" w:rsidR="00A71447" w:rsidRPr="00445EEF" w:rsidRDefault="00A71447" w:rsidP="00854DF2">
            <w:pPr>
              <w:spacing w:before="0" w:after="0" w:line="240" w:lineRule="auto"/>
              <w:ind w:firstLine="0"/>
              <w:jc w:val="center"/>
              <w:rPr>
                <w:sz w:val="24"/>
                <w:szCs w:val="24"/>
              </w:rPr>
            </w:pPr>
            <w:r w:rsidRPr="00445EEF">
              <w:rPr>
                <w:sz w:val="24"/>
                <w:szCs w:val="24"/>
              </w:rPr>
              <w:t>HNK</w:t>
            </w:r>
          </w:p>
        </w:tc>
        <w:tc>
          <w:tcPr>
            <w:tcW w:w="1701" w:type="dxa"/>
            <w:tcBorders>
              <w:top w:val="nil"/>
              <w:left w:val="nil"/>
              <w:bottom w:val="single" w:sz="4" w:space="0" w:color="auto"/>
              <w:right w:val="single" w:sz="4" w:space="0" w:color="auto"/>
            </w:tcBorders>
            <w:shd w:val="clear" w:color="auto" w:fill="auto"/>
            <w:noWrap/>
            <w:vAlign w:val="center"/>
            <w:hideMark/>
          </w:tcPr>
          <w:p w14:paraId="101F63AA"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5.670,07 </w:t>
            </w:r>
          </w:p>
        </w:tc>
        <w:tc>
          <w:tcPr>
            <w:tcW w:w="222" w:type="dxa"/>
            <w:vAlign w:val="center"/>
            <w:hideMark/>
          </w:tcPr>
          <w:p w14:paraId="1F3F291B" w14:textId="77777777" w:rsidR="00A71447" w:rsidRPr="00445EEF" w:rsidRDefault="00A71447" w:rsidP="00A71447">
            <w:pPr>
              <w:rPr>
                <w:sz w:val="20"/>
                <w:szCs w:val="20"/>
              </w:rPr>
            </w:pPr>
          </w:p>
        </w:tc>
      </w:tr>
      <w:tr w:rsidR="00A71447" w:rsidRPr="00445EEF" w14:paraId="2F4A7234"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0CD2EE1" w14:textId="77777777" w:rsidR="00A71447" w:rsidRPr="00445EEF" w:rsidRDefault="00A71447" w:rsidP="00854DF2">
            <w:pPr>
              <w:spacing w:before="0" w:after="0" w:line="240" w:lineRule="auto"/>
              <w:ind w:firstLine="0"/>
              <w:jc w:val="right"/>
              <w:rPr>
                <w:sz w:val="24"/>
                <w:szCs w:val="24"/>
              </w:rPr>
            </w:pPr>
            <w:r w:rsidRPr="00445EEF">
              <w:rPr>
                <w:sz w:val="24"/>
                <w:szCs w:val="24"/>
              </w:rPr>
              <w:t>1.3</w:t>
            </w:r>
          </w:p>
        </w:tc>
        <w:tc>
          <w:tcPr>
            <w:tcW w:w="5949" w:type="dxa"/>
            <w:tcBorders>
              <w:top w:val="nil"/>
              <w:left w:val="nil"/>
              <w:bottom w:val="single" w:sz="4" w:space="0" w:color="auto"/>
              <w:right w:val="single" w:sz="4" w:space="0" w:color="auto"/>
            </w:tcBorders>
            <w:shd w:val="clear" w:color="auto" w:fill="auto"/>
            <w:vAlign w:val="center"/>
            <w:hideMark/>
          </w:tcPr>
          <w:p w14:paraId="4A8C2DF4" w14:textId="77777777" w:rsidR="00A71447" w:rsidRPr="00445EEF" w:rsidRDefault="00A71447" w:rsidP="00854DF2">
            <w:pPr>
              <w:spacing w:before="0" w:after="0" w:line="240" w:lineRule="auto"/>
              <w:ind w:firstLine="0"/>
              <w:rPr>
                <w:sz w:val="24"/>
                <w:szCs w:val="24"/>
              </w:rPr>
            </w:pPr>
            <w:r w:rsidRPr="00445EEF">
              <w:rPr>
                <w:sz w:val="24"/>
                <w:szCs w:val="24"/>
              </w:rPr>
              <w:t>Đất trồng cây lâu năm</w:t>
            </w:r>
          </w:p>
        </w:tc>
        <w:tc>
          <w:tcPr>
            <w:tcW w:w="992" w:type="dxa"/>
            <w:tcBorders>
              <w:top w:val="nil"/>
              <w:left w:val="nil"/>
              <w:bottom w:val="single" w:sz="4" w:space="0" w:color="auto"/>
              <w:right w:val="single" w:sz="4" w:space="0" w:color="auto"/>
            </w:tcBorders>
            <w:shd w:val="clear" w:color="auto" w:fill="auto"/>
            <w:noWrap/>
            <w:vAlign w:val="center"/>
            <w:hideMark/>
          </w:tcPr>
          <w:p w14:paraId="7ECBB6AA" w14:textId="77777777" w:rsidR="00A71447" w:rsidRPr="00445EEF" w:rsidRDefault="00A71447" w:rsidP="00854DF2">
            <w:pPr>
              <w:spacing w:before="0" w:after="0" w:line="240" w:lineRule="auto"/>
              <w:ind w:firstLine="0"/>
              <w:jc w:val="center"/>
              <w:rPr>
                <w:sz w:val="24"/>
                <w:szCs w:val="24"/>
              </w:rPr>
            </w:pPr>
            <w:r w:rsidRPr="00445EEF">
              <w:rPr>
                <w:sz w:val="24"/>
                <w:szCs w:val="24"/>
              </w:rPr>
              <w:t>CLN</w:t>
            </w:r>
          </w:p>
        </w:tc>
        <w:tc>
          <w:tcPr>
            <w:tcW w:w="1701" w:type="dxa"/>
            <w:tcBorders>
              <w:top w:val="nil"/>
              <w:left w:val="nil"/>
              <w:bottom w:val="single" w:sz="4" w:space="0" w:color="auto"/>
              <w:right w:val="single" w:sz="4" w:space="0" w:color="auto"/>
            </w:tcBorders>
            <w:shd w:val="clear" w:color="auto" w:fill="auto"/>
            <w:noWrap/>
            <w:vAlign w:val="center"/>
            <w:hideMark/>
          </w:tcPr>
          <w:p w14:paraId="682B8D78"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2.890,05 </w:t>
            </w:r>
          </w:p>
        </w:tc>
        <w:tc>
          <w:tcPr>
            <w:tcW w:w="222" w:type="dxa"/>
            <w:vAlign w:val="center"/>
            <w:hideMark/>
          </w:tcPr>
          <w:p w14:paraId="69DF1C38" w14:textId="77777777" w:rsidR="00A71447" w:rsidRPr="00445EEF" w:rsidRDefault="00A71447" w:rsidP="00A71447">
            <w:pPr>
              <w:rPr>
                <w:sz w:val="20"/>
                <w:szCs w:val="20"/>
              </w:rPr>
            </w:pPr>
          </w:p>
        </w:tc>
      </w:tr>
      <w:tr w:rsidR="00A71447" w:rsidRPr="00445EEF" w14:paraId="507AA71A"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560BF0E8" w14:textId="77777777" w:rsidR="00A71447" w:rsidRPr="00445EEF" w:rsidRDefault="00A71447" w:rsidP="00854DF2">
            <w:pPr>
              <w:spacing w:before="0" w:after="0" w:line="240" w:lineRule="auto"/>
              <w:ind w:firstLine="0"/>
              <w:jc w:val="right"/>
              <w:rPr>
                <w:sz w:val="24"/>
                <w:szCs w:val="24"/>
              </w:rPr>
            </w:pPr>
            <w:r w:rsidRPr="00445EEF">
              <w:rPr>
                <w:sz w:val="24"/>
                <w:szCs w:val="24"/>
              </w:rPr>
              <w:t>1.4</w:t>
            </w:r>
          </w:p>
        </w:tc>
        <w:tc>
          <w:tcPr>
            <w:tcW w:w="5949" w:type="dxa"/>
            <w:tcBorders>
              <w:top w:val="nil"/>
              <w:left w:val="nil"/>
              <w:bottom w:val="single" w:sz="4" w:space="0" w:color="auto"/>
              <w:right w:val="single" w:sz="4" w:space="0" w:color="auto"/>
            </w:tcBorders>
            <w:shd w:val="clear" w:color="auto" w:fill="auto"/>
            <w:vAlign w:val="center"/>
            <w:hideMark/>
          </w:tcPr>
          <w:p w14:paraId="2325E114" w14:textId="77777777" w:rsidR="00A71447" w:rsidRPr="00445EEF" w:rsidRDefault="00A71447" w:rsidP="00854DF2">
            <w:pPr>
              <w:spacing w:before="0" w:after="0" w:line="240" w:lineRule="auto"/>
              <w:ind w:firstLine="0"/>
              <w:rPr>
                <w:sz w:val="24"/>
                <w:szCs w:val="24"/>
              </w:rPr>
            </w:pPr>
            <w:r w:rsidRPr="00445EEF">
              <w:rPr>
                <w:sz w:val="24"/>
                <w:szCs w:val="24"/>
              </w:rPr>
              <w:t>Đất rừng sản xuất</w:t>
            </w:r>
          </w:p>
        </w:tc>
        <w:tc>
          <w:tcPr>
            <w:tcW w:w="992" w:type="dxa"/>
            <w:tcBorders>
              <w:top w:val="nil"/>
              <w:left w:val="nil"/>
              <w:bottom w:val="single" w:sz="4" w:space="0" w:color="auto"/>
              <w:right w:val="single" w:sz="4" w:space="0" w:color="auto"/>
            </w:tcBorders>
            <w:shd w:val="clear" w:color="auto" w:fill="auto"/>
            <w:noWrap/>
            <w:vAlign w:val="center"/>
            <w:hideMark/>
          </w:tcPr>
          <w:p w14:paraId="7F388C36" w14:textId="77777777" w:rsidR="00A71447" w:rsidRPr="00445EEF" w:rsidRDefault="00A71447" w:rsidP="00854DF2">
            <w:pPr>
              <w:spacing w:before="0" w:after="0" w:line="240" w:lineRule="auto"/>
              <w:ind w:firstLine="0"/>
              <w:jc w:val="center"/>
              <w:rPr>
                <w:sz w:val="24"/>
                <w:szCs w:val="24"/>
              </w:rPr>
            </w:pPr>
            <w:r w:rsidRPr="00445EEF">
              <w:rPr>
                <w:sz w:val="24"/>
                <w:szCs w:val="24"/>
              </w:rPr>
              <w:t>RSX</w:t>
            </w:r>
          </w:p>
        </w:tc>
        <w:tc>
          <w:tcPr>
            <w:tcW w:w="1701" w:type="dxa"/>
            <w:tcBorders>
              <w:top w:val="nil"/>
              <w:left w:val="nil"/>
              <w:bottom w:val="single" w:sz="4" w:space="0" w:color="auto"/>
              <w:right w:val="single" w:sz="4" w:space="0" w:color="auto"/>
            </w:tcBorders>
            <w:shd w:val="clear" w:color="auto" w:fill="auto"/>
            <w:noWrap/>
            <w:vAlign w:val="center"/>
            <w:hideMark/>
          </w:tcPr>
          <w:p w14:paraId="3767EC8D"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9.957,99 </w:t>
            </w:r>
          </w:p>
        </w:tc>
        <w:tc>
          <w:tcPr>
            <w:tcW w:w="222" w:type="dxa"/>
            <w:vAlign w:val="center"/>
            <w:hideMark/>
          </w:tcPr>
          <w:p w14:paraId="28EABDA8" w14:textId="77777777" w:rsidR="00A71447" w:rsidRPr="00445EEF" w:rsidRDefault="00A71447" w:rsidP="00A71447">
            <w:pPr>
              <w:rPr>
                <w:sz w:val="20"/>
                <w:szCs w:val="20"/>
              </w:rPr>
            </w:pPr>
          </w:p>
        </w:tc>
      </w:tr>
      <w:tr w:rsidR="00A71447" w:rsidRPr="00445EEF" w14:paraId="09129308"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C697ED1" w14:textId="77777777" w:rsidR="00A71447" w:rsidRPr="00445EEF" w:rsidRDefault="00A71447" w:rsidP="00854DF2">
            <w:pPr>
              <w:spacing w:before="0" w:after="0" w:line="240" w:lineRule="auto"/>
              <w:ind w:firstLine="0"/>
              <w:jc w:val="right"/>
              <w:rPr>
                <w:sz w:val="24"/>
                <w:szCs w:val="24"/>
              </w:rPr>
            </w:pPr>
            <w:r w:rsidRPr="00445EEF">
              <w:rPr>
                <w:sz w:val="24"/>
                <w:szCs w:val="24"/>
              </w:rPr>
              <w:t>1.5</w:t>
            </w:r>
          </w:p>
        </w:tc>
        <w:tc>
          <w:tcPr>
            <w:tcW w:w="5949" w:type="dxa"/>
            <w:tcBorders>
              <w:top w:val="nil"/>
              <w:left w:val="nil"/>
              <w:bottom w:val="single" w:sz="4" w:space="0" w:color="auto"/>
              <w:right w:val="single" w:sz="4" w:space="0" w:color="auto"/>
            </w:tcBorders>
            <w:shd w:val="clear" w:color="auto" w:fill="auto"/>
            <w:vAlign w:val="center"/>
            <w:hideMark/>
          </w:tcPr>
          <w:p w14:paraId="4632E0C2" w14:textId="77777777" w:rsidR="00A71447" w:rsidRPr="00445EEF" w:rsidRDefault="00A71447" w:rsidP="00854DF2">
            <w:pPr>
              <w:spacing w:before="0" w:after="0" w:line="240" w:lineRule="auto"/>
              <w:ind w:firstLine="0"/>
              <w:rPr>
                <w:sz w:val="24"/>
                <w:szCs w:val="24"/>
              </w:rPr>
            </w:pPr>
            <w:r w:rsidRPr="00445EEF">
              <w:rPr>
                <w:sz w:val="24"/>
                <w:szCs w:val="24"/>
              </w:rPr>
              <w:t>Đất rừng phòng hộ</w:t>
            </w:r>
          </w:p>
        </w:tc>
        <w:tc>
          <w:tcPr>
            <w:tcW w:w="992" w:type="dxa"/>
            <w:tcBorders>
              <w:top w:val="nil"/>
              <w:left w:val="nil"/>
              <w:bottom w:val="single" w:sz="4" w:space="0" w:color="auto"/>
              <w:right w:val="single" w:sz="4" w:space="0" w:color="auto"/>
            </w:tcBorders>
            <w:shd w:val="clear" w:color="auto" w:fill="auto"/>
            <w:noWrap/>
            <w:vAlign w:val="center"/>
            <w:hideMark/>
          </w:tcPr>
          <w:p w14:paraId="28E53B3C" w14:textId="77777777" w:rsidR="00A71447" w:rsidRPr="00445EEF" w:rsidRDefault="00A71447" w:rsidP="00854DF2">
            <w:pPr>
              <w:spacing w:before="0" w:after="0" w:line="240" w:lineRule="auto"/>
              <w:ind w:firstLine="0"/>
              <w:jc w:val="center"/>
              <w:rPr>
                <w:sz w:val="24"/>
                <w:szCs w:val="24"/>
              </w:rPr>
            </w:pPr>
            <w:r w:rsidRPr="00445EEF">
              <w:rPr>
                <w:sz w:val="24"/>
                <w:szCs w:val="24"/>
              </w:rPr>
              <w:t>RPH</w:t>
            </w:r>
          </w:p>
        </w:tc>
        <w:tc>
          <w:tcPr>
            <w:tcW w:w="1701" w:type="dxa"/>
            <w:tcBorders>
              <w:top w:val="nil"/>
              <w:left w:val="nil"/>
              <w:bottom w:val="single" w:sz="4" w:space="0" w:color="auto"/>
              <w:right w:val="single" w:sz="4" w:space="0" w:color="auto"/>
            </w:tcBorders>
            <w:shd w:val="clear" w:color="auto" w:fill="auto"/>
            <w:noWrap/>
            <w:vAlign w:val="center"/>
            <w:hideMark/>
          </w:tcPr>
          <w:p w14:paraId="7D1E2E95"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25.613,48 </w:t>
            </w:r>
          </w:p>
        </w:tc>
        <w:tc>
          <w:tcPr>
            <w:tcW w:w="222" w:type="dxa"/>
            <w:vAlign w:val="center"/>
            <w:hideMark/>
          </w:tcPr>
          <w:p w14:paraId="09EDF667" w14:textId="77777777" w:rsidR="00A71447" w:rsidRPr="00445EEF" w:rsidRDefault="00A71447" w:rsidP="00A71447">
            <w:pPr>
              <w:rPr>
                <w:sz w:val="20"/>
                <w:szCs w:val="20"/>
              </w:rPr>
            </w:pPr>
          </w:p>
        </w:tc>
      </w:tr>
      <w:tr w:rsidR="00A71447" w:rsidRPr="00445EEF" w14:paraId="65AB9019"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289F4391" w14:textId="77777777" w:rsidR="00A71447" w:rsidRPr="00445EEF" w:rsidRDefault="00A71447" w:rsidP="00854DF2">
            <w:pPr>
              <w:spacing w:before="0" w:after="0" w:line="240" w:lineRule="auto"/>
              <w:ind w:firstLine="0"/>
              <w:jc w:val="right"/>
              <w:rPr>
                <w:sz w:val="24"/>
                <w:szCs w:val="24"/>
              </w:rPr>
            </w:pPr>
            <w:r w:rsidRPr="00445EEF">
              <w:rPr>
                <w:sz w:val="24"/>
                <w:szCs w:val="24"/>
              </w:rPr>
              <w:t>1.6</w:t>
            </w:r>
          </w:p>
        </w:tc>
        <w:tc>
          <w:tcPr>
            <w:tcW w:w="5949" w:type="dxa"/>
            <w:tcBorders>
              <w:top w:val="nil"/>
              <w:left w:val="nil"/>
              <w:bottom w:val="single" w:sz="4" w:space="0" w:color="auto"/>
              <w:right w:val="single" w:sz="4" w:space="0" w:color="auto"/>
            </w:tcBorders>
            <w:shd w:val="clear" w:color="auto" w:fill="auto"/>
            <w:vAlign w:val="center"/>
            <w:hideMark/>
          </w:tcPr>
          <w:p w14:paraId="00EFEB38" w14:textId="77777777" w:rsidR="00A71447" w:rsidRPr="00445EEF" w:rsidRDefault="00A71447" w:rsidP="00854DF2">
            <w:pPr>
              <w:spacing w:before="0" w:after="0" w:line="240" w:lineRule="auto"/>
              <w:ind w:firstLine="0"/>
              <w:rPr>
                <w:sz w:val="24"/>
                <w:szCs w:val="24"/>
              </w:rPr>
            </w:pPr>
            <w:r w:rsidRPr="00445EEF">
              <w:rPr>
                <w:sz w:val="24"/>
                <w:szCs w:val="24"/>
              </w:rPr>
              <w:t>Đất rừng đặc dụng</w:t>
            </w:r>
          </w:p>
        </w:tc>
        <w:tc>
          <w:tcPr>
            <w:tcW w:w="992" w:type="dxa"/>
            <w:tcBorders>
              <w:top w:val="nil"/>
              <w:left w:val="nil"/>
              <w:bottom w:val="single" w:sz="4" w:space="0" w:color="auto"/>
              <w:right w:val="single" w:sz="4" w:space="0" w:color="auto"/>
            </w:tcBorders>
            <w:shd w:val="clear" w:color="auto" w:fill="auto"/>
            <w:noWrap/>
            <w:vAlign w:val="center"/>
            <w:hideMark/>
          </w:tcPr>
          <w:p w14:paraId="0F1F7925" w14:textId="77777777" w:rsidR="00A71447" w:rsidRPr="00445EEF" w:rsidRDefault="00A71447" w:rsidP="00854DF2">
            <w:pPr>
              <w:spacing w:before="0" w:after="0" w:line="240" w:lineRule="auto"/>
              <w:ind w:firstLine="0"/>
              <w:jc w:val="center"/>
              <w:rPr>
                <w:sz w:val="24"/>
                <w:szCs w:val="24"/>
              </w:rPr>
            </w:pPr>
            <w:r w:rsidRPr="00445EEF">
              <w:rPr>
                <w:sz w:val="24"/>
                <w:szCs w:val="24"/>
              </w:rPr>
              <w:t>RDD</w:t>
            </w:r>
          </w:p>
        </w:tc>
        <w:tc>
          <w:tcPr>
            <w:tcW w:w="1701" w:type="dxa"/>
            <w:tcBorders>
              <w:top w:val="nil"/>
              <w:left w:val="nil"/>
              <w:bottom w:val="single" w:sz="4" w:space="0" w:color="auto"/>
              <w:right w:val="single" w:sz="4" w:space="0" w:color="auto"/>
            </w:tcBorders>
            <w:shd w:val="clear" w:color="auto" w:fill="auto"/>
            <w:noWrap/>
            <w:vAlign w:val="center"/>
            <w:hideMark/>
          </w:tcPr>
          <w:p w14:paraId="457743F4"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0B76BFDF" w14:textId="77777777" w:rsidR="00A71447" w:rsidRPr="00445EEF" w:rsidRDefault="00A71447" w:rsidP="00A71447">
            <w:pPr>
              <w:rPr>
                <w:sz w:val="20"/>
                <w:szCs w:val="20"/>
              </w:rPr>
            </w:pPr>
          </w:p>
        </w:tc>
      </w:tr>
      <w:tr w:rsidR="00A71447" w:rsidRPr="00445EEF" w14:paraId="53F89801"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1C3F0DE" w14:textId="77777777" w:rsidR="00A71447" w:rsidRPr="00445EEF" w:rsidRDefault="00A71447" w:rsidP="00854DF2">
            <w:pPr>
              <w:spacing w:before="0" w:after="0" w:line="240" w:lineRule="auto"/>
              <w:ind w:firstLine="0"/>
              <w:jc w:val="right"/>
              <w:rPr>
                <w:sz w:val="24"/>
                <w:szCs w:val="24"/>
              </w:rPr>
            </w:pPr>
            <w:r w:rsidRPr="00445EEF">
              <w:rPr>
                <w:sz w:val="24"/>
                <w:szCs w:val="24"/>
              </w:rPr>
              <w:t>1.7</w:t>
            </w:r>
          </w:p>
        </w:tc>
        <w:tc>
          <w:tcPr>
            <w:tcW w:w="5949" w:type="dxa"/>
            <w:tcBorders>
              <w:top w:val="nil"/>
              <w:left w:val="nil"/>
              <w:bottom w:val="single" w:sz="4" w:space="0" w:color="auto"/>
              <w:right w:val="single" w:sz="4" w:space="0" w:color="auto"/>
            </w:tcBorders>
            <w:shd w:val="clear" w:color="auto" w:fill="auto"/>
            <w:vAlign w:val="center"/>
            <w:hideMark/>
          </w:tcPr>
          <w:p w14:paraId="54FC29B2" w14:textId="77777777" w:rsidR="00A71447" w:rsidRPr="00445EEF" w:rsidRDefault="00A71447" w:rsidP="00854DF2">
            <w:pPr>
              <w:spacing w:before="0" w:after="0" w:line="240" w:lineRule="auto"/>
              <w:ind w:firstLine="0"/>
              <w:rPr>
                <w:sz w:val="24"/>
                <w:szCs w:val="24"/>
              </w:rPr>
            </w:pPr>
            <w:r w:rsidRPr="00445EEF">
              <w:rPr>
                <w:sz w:val="24"/>
                <w:szCs w:val="24"/>
              </w:rPr>
              <w:t>Đất nuôi trồng thuỷ sản</w:t>
            </w:r>
          </w:p>
        </w:tc>
        <w:tc>
          <w:tcPr>
            <w:tcW w:w="992" w:type="dxa"/>
            <w:tcBorders>
              <w:top w:val="nil"/>
              <w:left w:val="nil"/>
              <w:bottom w:val="single" w:sz="4" w:space="0" w:color="auto"/>
              <w:right w:val="single" w:sz="4" w:space="0" w:color="auto"/>
            </w:tcBorders>
            <w:shd w:val="clear" w:color="auto" w:fill="auto"/>
            <w:noWrap/>
            <w:vAlign w:val="center"/>
            <w:hideMark/>
          </w:tcPr>
          <w:p w14:paraId="68D88295" w14:textId="77777777" w:rsidR="00A71447" w:rsidRPr="00445EEF" w:rsidRDefault="00A71447" w:rsidP="00854DF2">
            <w:pPr>
              <w:spacing w:before="0" w:after="0" w:line="240" w:lineRule="auto"/>
              <w:ind w:firstLine="0"/>
              <w:jc w:val="center"/>
              <w:rPr>
                <w:sz w:val="24"/>
                <w:szCs w:val="24"/>
              </w:rPr>
            </w:pPr>
            <w:r w:rsidRPr="00445EEF">
              <w:rPr>
                <w:sz w:val="24"/>
                <w:szCs w:val="24"/>
              </w:rPr>
              <w:t>NTS</w:t>
            </w:r>
          </w:p>
        </w:tc>
        <w:tc>
          <w:tcPr>
            <w:tcW w:w="1701" w:type="dxa"/>
            <w:tcBorders>
              <w:top w:val="nil"/>
              <w:left w:val="nil"/>
              <w:bottom w:val="single" w:sz="4" w:space="0" w:color="auto"/>
              <w:right w:val="single" w:sz="4" w:space="0" w:color="auto"/>
            </w:tcBorders>
            <w:shd w:val="clear" w:color="auto" w:fill="auto"/>
            <w:noWrap/>
            <w:vAlign w:val="center"/>
            <w:hideMark/>
          </w:tcPr>
          <w:p w14:paraId="551674B4"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251,27 </w:t>
            </w:r>
          </w:p>
        </w:tc>
        <w:tc>
          <w:tcPr>
            <w:tcW w:w="222" w:type="dxa"/>
            <w:vAlign w:val="center"/>
            <w:hideMark/>
          </w:tcPr>
          <w:p w14:paraId="598810C7" w14:textId="77777777" w:rsidR="00A71447" w:rsidRPr="00445EEF" w:rsidRDefault="00A71447" w:rsidP="00A71447">
            <w:pPr>
              <w:rPr>
                <w:sz w:val="20"/>
                <w:szCs w:val="20"/>
              </w:rPr>
            </w:pPr>
          </w:p>
        </w:tc>
      </w:tr>
      <w:tr w:rsidR="00A71447" w:rsidRPr="00445EEF" w14:paraId="7234FD74"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2EC45EB" w14:textId="77777777" w:rsidR="00A71447" w:rsidRPr="00445EEF" w:rsidRDefault="00A71447" w:rsidP="00854DF2">
            <w:pPr>
              <w:spacing w:before="0" w:after="0" w:line="240" w:lineRule="auto"/>
              <w:ind w:firstLine="0"/>
              <w:jc w:val="right"/>
              <w:rPr>
                <w:sz w:val="24"/>
                <w:szCs w:val="24"/>
              </w:rPr>
            </w:pPr>
            <w:r w:rsidRPr="00445EEF">
              <w:rPr>
                <w:sz w:val="24"/>
                <w:szCs w:val="24"/>
              </w:rPr>
              <w:t>1.8</w:t>
            </w:r>
          </w:p>
        </w:tc>
        <w:tc>
          <w:tcPr>
            <w:tcW w:w="5949" w:type="dxa"/>
            <w:tcBorders>
              <w:top w:val="nil"/>
              <w:left w:val="nil"/>
              <w:bottom w:val="single" w:sz="4" w:space="0" w:color="auto"/>
              <w:right w:val="single" w:sz="4" w:space="0" w:color="auto"/>
            </w:tcBorders>
            <w:shd w:val="clear" w:color="auto" w:fill="auto"/>
            <w:vAlign w:val="center"/>
            <w:hideMark/>
          </w:tcPr>
          <w:p w14:paraId="3D42FCE5" w14:textId="77777777" w:rsidR="00A71447" w:rsidRPr="00445EEF" w:rsidRDefault="00A71447" w:rsidP="00854DF2">
            <w:pPr>
              <w:spacing w:before="0" w:after="0" w:line="240" w:lineRule="auto"/>
              <w:ind w:firstLine="0"/>
              <w:rPr>
                <w:sz w:val="24"/>
                <w:szCs w:val="24"/>
              </w:rPr>
            </w:pPr>
            <w:r w:rsidRPr="00445EEF">
              <w:rPr>
                <w:sz w:val="24"/>
                <w:szCs w:val="24"/>
              </w:rPr>
              <w:t>Đất nông nghiệp khác</w:t>
            </w:r>
          </w:p>
        </w:tc>
        <w:tc>
          <w:tcPr>
            <w:tcW w:w="992" w:type="dxa"/>
            <w:tcBorders>
              <w:top w:val="nil"/>
              <w:left w:val="nil"/>
              <w:bottom w:val="single" w:sz="4" w:space="0" w:color="auto"/>
              <w:right w:val="single" w:sz="4" w:space="0" w:color="auto"/>
            </w:tcBorders>
            <w:shd w:val="clear" w:color="auto" w:fill="auto"/>
            <w:noWrap/>
            <w:vAlign w:val="center"/>
            <w:hideMark/>
          </w:tcPr>
          <w:p w14:paraId="4DECC3B2" w14:textId="77777777" w:rsidR="00A71447" w:rsidRPr="00445EEF" w:rsidRDefault="00A71447" w:rsidP="00854DF2">
            <w:pPr>
              <w:spacing w:before="0" w:after="0" w:line="240" w:lineRule="auto"/>
              <w:ind w:firstLine="0"/>
              <w:jc w:val="center"/>
              <w:rPr>
                <w:sz w:val="24"/>
                <w:szCs w:val="24"/>
              </w:rPr>
            </w:pPr>
            <w:r w:rsidRPr="00445EEF">
              <w:rPr>
                <w:sz w:val="24"/>
                <w:szCs w:val="24"/>
              </w:rPr>
              <w:t>NKH</w:t>
            </w:r>
          </w:p>
        </w:tc>
        <w:tc>
          <w:tcPr>
            <w:tcW w:w="1701" w:type="dxa"/>
            <w:tcBorders>
              <w:top w:val="nil"/>
              <w:left w:val="nil"/>
              <w:bottom w:val="single" w:sz="4" w:space="0" w:color="auto"/>
              <w:right w:val="single" w:sz="4" w:space="0" w:color="auto"/>
            </w:tcBorders>
            <w:shd w:val="clear" w:color="auto" w:fill="auto"/>
            <w:noWrap/>
            <w:vAlign w:val="center"/>
            <w:hideMark/>
          </w:tcPr>
          <w:p w14:paraId="0F1C60BA"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36,21 </w:t>
            </w:r>
          </w:p>
        </w:tc>
        <w:tc>
          <w:tcPr>
            <w:tcW w:w="222" w:type="dxa"/>
            <w:vAlign w:val="center"/>
            <w:hideMark/>
          </w:tcPr>
          <w:p w14:paraId="4EB789F9" w14:textId="77777777" w:rsidR="00A71447" w:rsidRPr="00445EEF" w:rsidRDefault="00A71447" w:rsidP="00A71447">
            <w:pPr>
              <w:rPr>
                <w:sz w:val="20"/>
                <w:szCs w:val="20"/>
              </w:rPr>
            </w:pPr>
          </w:p>
        </w:tc>
      </w:tr>
      <w:tr w:rsidR="00A71447" w:rsidRPr="00445EEF" w14:paraId="20272B6F"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5EC4FD6" w14:textId="77777777" w:rsidR="00A71447" w:rsidRPr="00445EEF" w:rsidRDefault="00A71447" w:rsidP="00854DF2">
            <w:pPr>
              <w:spacing w:before="0" w:after="0" w:line="240" w:lineRule="auto"/>
              <w:ind w:firstLine="0"/>
              <w:jc w:val="right"/>
              <w:rPr>
                <w:b/>
                <w:bCs/>
                <w:sz w:val="24"/>
                <w:szCs w:val="24"/>
              </w:rPr>
            </w:pPr>
            <w:r w:rsidRPr="00445EEF">
              <w:rPr>
                <w:b/>
                <w:bCs/>
                <w:sz w:val="24"/>
                <w:szCs w:val="24"/>
              </w:rPr>
              <w:t>2</w:t>
            </w:r>
          </w:p>
        </w:tc>
        <w:tc>
          <w:tcPr>
            <w:tcW w:w="5949" w:type="dxa"/>
            <w:tcBorders>
              <w:top w:val="nil"/>
              <w:left w:val="nil"/>
              <w:bottom w:val="single" w:sz="4" w:space="0" w:color="auto"/>
              <w:right w:val="single" w:sz="4" w:space="0" w:color="auto"/>
            </w:tcBorders>
            <w:shd w:val="clear" w:color="auto" w:fill="auto"/>
            <w:vAlign w:val="center"/>
            <w:hideMark/>
          </w:tcPr>
          <w:p w14:paraId="05BFB8F6" w14:textId="77777777" w:rsidR="00A71447" w:rsidRPr="00445EEF" w:rsidRDefault="00A71447" w:rsidP="00854DF2">
            <w:pPr>
              <w:spacing w:before="0" w:after="0" w:line="240" w:lineRule="auto"/>
              <w:ind w:firstLine="0"/>
              <w:rPr>
                <w:b/>
                <w:bCs/>
                <w:sz w:val="24"/>
                <w:szCs w:val="24"/>
              </w:rPr>
            </w:pPr>
            <w:r w:rsidRPr="00445EEF">
              <w:rPr>
                <w:b/>
                <w:bCs/>
                <w:sz w:val="24"/>
                <w:szCs w:val="24"/>
              </w:rPr>
              <w:t>Đất phi nông nghiệp</w:t>
            </w:r>
          </w:p>
        </w:tc>
        <w:tc>
          <w:tcPr>
            <w:tcW w:w="992" w:type="dxa"/>
            <w:tcBorders>
              <w:top w:val="nil"/>
              <w:left w:val="nil"/>
              <w:bottom w:val="single" w:sz="4" w:space="0" w:color="auto"/>
              <w:right w:val="single" w:sz="4" w:space="0" w:color="auto"/>
            </w:tcBorders>
            <w:shd w:val="clear" w:color="auto" w:fill="auto"/>
            <w:noWrap/>
            <w:vAlign w:val="center"/>
            <w:hideMark/>
          </w:tcPr>
          <w:p w14:paraId="27275E5B"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PNN</w:t>
            </w:r>
          </w:p>
        </w:tc>
        <w:tc>
          <w:tcPr>
            <w:tcW w:w="1701" w:type="dxa"/>
            <w:tcBorders>
              <w:top w:val="nil"/>
              <w:left w:val="nil"/>
              <w:bottom w:val="single" w:sz="4" w:space="0" w:color="auto"/>
              <w:right w:val="single" w:sz="4" w:space="0" w:color="auto"/>
            </w:tcBorders>
            <w:shd w:val="clear" w:color="auto" w:fill="auto"/>
            <w:noWrap/>
            <w:vAlign w:val="center"/>
            <w:hideMark/>
          </w:tcPr>
          <w:p w14:paraId="2C5B8A3F"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 xml:space="preserve">   2.027,23 </w:t>
            </w:r>
          </w:p>
        </w:tc>
        <w:tc>
          <w:tcPr>
            <w:tcW w:w="222" w:type="dxa"/>
            <w:vAlign w:val="center"/>
            <w:hideMark/>
          </w:tcPr>
          <w:p w14:paraId="4ED36DC6" w14:textId="77777777" w:rsidR="00A71447" w:rsidRPr="00445EEF" w:rsidRDefault="00A71447" w:rsidP="00A71447">
            <w:pPr>
              <w:rPr>
                <w:sz w:val="20"/>
                <w:szCs w:val="20"/>
              </w:rPr>
            </w:pPr>
          </w:p>
        </w:tc>
      </w:tr>
      <w:tr w:rsidR="00A71447" w:rsidRPr="00445EEF" w14:paraId="51B0F396"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9BA0763" w14:textId="77777777" w:rsidR="00A71447" w:rsidRPr="00445EEF" w:rsidRDefault="00A71447" w:rsidP="00854DF2">
            <w:pPr>
              <w:spacing w:before="0" w:after="0" w:line="240" w:lineRule="auto"/>
              <w:ind w:firstLine="0"/>
              <w:jc w:val="right"/>
              <w:rPr>
                <w:sz w:val="24"/>
                <w:szCs w:val="24"/>
              </w:rPr>
            </w:pPr>
            <w:r w:rsidRPr="00445EEF">
              <w:rPr>
                <w:sz w:val="24"/>
                <w:szCs w:val="24"/>
              </w:rPr>
              <w:t>2.1</w:t>
            </w:r>
          </w:p>
        </w:tc>
        <w:tc>
          <w:tcPr>
            <w:tcW w:w="5949" w:type="dxa"/>
            <w:tcBorders>
              <w:top w:val="nil"/>
              <w:left w:val="nil"/>
              <w:bottom w:val="single" w:sz="4" w:space="0" w:color="auto"/>
              <w:right w:val="single" w:sz="4" w:space="0" w:color="auto"/>
            </w:tcBorders>
            <w:shd w:val="clear" w:color="auto" w:fill="auto"/>
            <w:vAlign w:val="center"/>
            <w:hideMark/>
          </w:tcPr>
          <w:p w14:paraId="10BA0E13" w14:textId="77777777" w:rsidR="00A71447" w:rsidRPr="00445EEF" w:rsidRDefault="00A71447" w:rsidP="00854DF2">
            <w:pPr>
              <w:spacing w:before="0" w:after="0" w:line="240" w:lineRule="auto"/>
              <w:ind w:firstLine="0"/>
              <w:rPr>
                <w:sz w:val="24"/>
                <w:szCs w:val="24"/>
              </w:rPr>
            </w:pPr>
            <w:r w:rsidRPr="00445EEF">
              <w:rPr>
                <w:sz w:val="24"/>
                <w:szCs w:val="24"/>
              </w:rPr>
              <w:t>Đất quốc phòng</w:t>
            </w:r>
          </w:p>
        </w:tc>
        <w:tc>
          <w:tcPr>
            <w:tcW w:w="992" w:type="dxa"/>
            <w:tcBorders>
              <w:top w:val="nil"/>
              <w:left w:val="nil"/>
              <w:bottom w:val="single" w:sz="4" w:space="0" w:color="auto"/>
              <w:right w:val="single" w:sz="4" w:space="0" w:color="auto"/>
            </w:tcBorders>
            <w:shd w:val="clear" w:color="auto" w:fill="auto"/>
            <w:noWrap/>
            <w:vAlign w:val="center"/>
            <w:hideMark/>
          </w:tcPr>
          <w:p w14:paraId="4CBAAFB7" w14:textId="77777777" w:rsidR="00A71447" w:rsidRPr="00445EEF" w:rsidRDefault="00A71447" w:rsidP="00854DF2">
            <w:pPr>
              <w:spacing w:before="0" w:after="0" w:line="240" w:lineRule="auto"/>
              <w:ind w:firstLine="0"/>
              <w:jc w:val="center"/>
              <w:rPr>
                <w:sz w:val="24"/>
                <w:szCs w:val="24"/>
              </w:rPr>
            </w:pPr>
            <w:r w:rsidRPr="00445EEF">
              <w:rPr>
                <w:sz w:val="24"/>
                <w:szCs w:val="24"/>
              </w:rPr>
              <w:t>CQP</w:t>
            </w:r>
          </w:p>
        </w:tc>
        <w:tc>
          <w:tcPr>
            <w:tcW w:w="1701" w:type="dxa"/>
            <w:tcBorders>
              <w:top w:val="nil"/>
              <w:left w:val="nil"/>
              <w:bottom w:val="single" w:sz="4" w:space="0" w:color="auto"/>
              <w:right w:val="single" w:sz="4" w:space="0" w:color="auto"/>
            </w:tcBorders>
            <w:shd w:val="clear" w:color="auto" w:fill="auto"/>
            <w:noWrap/>
            <w:vAlign w:val="center"/>
            <w:hideMark/>
          </w:tcPr>
          <w:p w14:paraId="30F3DDE4"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4,03 </w:t>
            </w:r>
          </w:p>
        </w:tc>
        <w:tc>
          <w:tcPr>
            <w:tcW w:w="222" w:type="dxa"/>
            <w:vAlign w:val="center"/>
            <w:hideMark/>
          </w:tcPr>
          <w:p w14:paraId="16944893" w14:textId="77777777" w:rsidR="00A71447" w:rsidRPr="00445EEF" w:rsidRDefault="00A71447" w:rsidP="00A71447">
            <w:pPr>
              <w:rPr>
                <w:sz w:val="20"/>
                <w:szCs w:val="20"/>
              </w:rPr>
            </w:pPr>
          </w:p>
        </w:tc>
      </w:tr>
      <w:tr w:rsidR="00A71447" w:rsidRPr="00445EEF" w14:paraId="406862AA"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C7DA693" w14:textId="77777777" w:rsidR="00A71447" w:rsidRPr="00445EEF" w:rsidRDefault="00A71447" w:rsidP="00854DF2">
            <w:pPr>
              <w:spacing w:before="0" w:after="0" w:line="240" w:lineRule="auto"/>
              <w:ind w:firstLine="0"/>
              <w:jc w:val="right"/>
              <w:rPr>
                <w:sz w:val="24"/>
                <w:szCs w:val="24"/>
              </w:rPr>
            </w:pPr>
            <w:r w:rsidRPr="00445EEF">
              <w:rPr>
                <w:sz w:val="24"/>
                <w:szCs w:val="24"/>
              </w:rPr>
              <w:t>2.2</w:t>
            </w:r>
          </w:p>
        </w:tc>
        <w:tc>
          <w:tcPr>
            <w:tcW w:w="5949" w:type="dxa"/>
            <w:tcBorders>
              <w:top w:val="nil"/>
              <w:left w:val="nil"/>
              <w:bottom w:val="single" w:sz="4" w:space="0" w:color="auto"/>
              <w:right w:val="single" w:sz="4" w:space="0" w:color="auto"/>
            </w:tcBorders>
            <w:shd w:val="clear" w:color="auto" w:fill="auto"/>
            <w:vAlign w:val="center"/>
            <w:hideMark/>
          </w:tcPr>
          <w:p w14:paraId="4B6C0A27" w14:textId="77777777" w:rsidR="00A71447" w:rsidRPr="00445EEF" w:rsidRDefault="00A71447" w:rsidP="00854DF2">
            <w:pPr>
              <w:spacing w:before="0" w:after="0" w:line="240" w:lineRule="auto"/>
              <w:ind w:firstLine="0"/>
              <w:rPr>
                <w:sz w:val="24"/>
                <w:szCs w:val="24"/>
              </w:rPr>
            </w:pPr>
            <w:r w:rsidRPr="00445EEF">
              <w:rPr>
                <w:sz w:val="24"/>
                <w:szCs w:val="24"/>
              </w:rPr>
              <w:t>Đất an ninh</w:t>
            </w:r>
          </w:p>
        </w:tc>
        <w:tc>
          <w:tcPr>
            <w:tcW w:w="992" w:type="dxa"/>
            <w:tcBorders>
              <w:top w:val="nil"/>
              <w:left w:val="nil"/>
              <w:bottom w:val="single" w:sz="4" w:space="0" w:color="auto"/>
              <w:right w:val="single" w:sz="4" w:space="0" w:color="auto"/>
            </w:tcBorders>
            <w:shd w:val="clear" w:color="auto" w:fill="auto"/>
            <w:noWrap/>
            <w:vAlign w:val="center"/>
            <w:hideMark/>
          </w:tcPr>
          <w:p w14:paraId="0ACE4F37" w14:textId="77777777" w:rsidR="00A71447" w:rsidRPr="00445EEF" w:rsidRDefault="00A71447" w:rsidP="00854DF2">
            <w:pPr>
              <w:spacing w:before="0" w:after="0" w:line="240" w:lineRule="auto"/>
              <w:ind w:firstLine="0"/>
              <w:jc w:val="center"/>
              <w:rPr>
                <w:sz w:val="24"/>
                <w:szCs w:val="24"/>
              </w:rPr>
            </w:pPr>
            <w:r w:rsidRPr="00445EEF">
              <w:rPr>
                <w:sz w:val="24"/>
                <w:szCs w:val="24"/>
              </w:rPr>
              <w:t>CAN</w:t>
            </w:r>
          </w:p>
        </w:tc>
        <w:tc>
          <w:tcPr>
            <w:tcW w:w="1701" w:type="dxa"/>
            <w:tcBorders>
              <w:top w:val="nil"/>
              <w:left w:val="nil"/>
              <w:bottom w:val="single" w:sz="4" w:space="0" w:color="auto"/>
              <w:right w:val="single" w:sz="4" w:space="0" w:color="auto"/>
            </w:tcBorders>
            <w:shd w:val="clear" w:color="auto" w:fill="auto"/>
            <w:noWrap/>
            <w:vAlign w:val="center"/>
            <w:hideMark/>
          </w:tcPr>
          <w:p w14:paraId="27C1AAAD"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2,43 </w:t>
            </w:r>
          </w:p>
        </w:tc>
        <w:tc>
          <w:tcPr>
            <w:tcW w:w="222" w:type="dxa"/>
            <w:vAlign w:val="center"/>
            <w:hideMark/>
          </w:tcPr>
          <w:p w14:paraId="4BBD8371" w14:textId="77777777" w:rsidR="00A71447" w:rsidRPr="00445EEF" w:rsidRDefault="00A71447" w:rsidP="00A71447">
            <w:pPr>
              <w:rPr>
                <w:sz w:val="20"/>
                <w:szCs w:val="20"/>
              </w:rPr>
            </w:pPr>
          </w:p>
        </w:tc>
      </w:tr>
      <w:tr w:rsidR="00A71447" w:rsidRPr="00445EEF" w14:paraId="15FA0BB6"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F9DDAB6" w14:textId="77777777" w:rsidR="00A71447" w:rsidRPr="00445EEF" w:rsidRDefault="00A71447" w:rsidP="00854DF2">
            <w:pPr>
              <w:spacing w:before="0" w:after="0" w:line="240" w:lineRule="auto"/>
              <w:ind w:firstLine="0"/>
              <w:jc w:val="right"/>
              <w:rPr>
                <w:sz w:val="24"/>
                <w:szCs w:val="24"/>
              </w:rPr>
            </w:pPr>
            <w:r w:rsidRPr="00445EEF">
              <w:rPr>
                <w:sz w:val="24"/>
                <w:szCs w:val="24"/>
              </w:rPr>
              <w:t>2.3</w:t>
            </w:r>
          </w:p>
        </w:tc>
        <w:tc>
          <w:tcPr>
            <w:tcW w:w="5949" w:type="dxa"/>
            <w:tcBorders>
              <w:top w:val="nil"/>
              <w:left w:val="nil"/>
              <w:bottom w:val="single" w:sz="4" w:space="0" w:color="auto"/>
              <w:right w:val="single" w:sz="4" w:space="0" w:color="auto"/>
            </w:tcBorders>
            <w:shd w:val="clear" w:color="auto" w:fill="auto"/>
            <w:vAlign w:val="center"/>
            <w:hideMark/>
          </w:tcPr>
          <w:p w14:paraId="65DC78D8" w14:textId="77777777" w:rsidR="00A71447" w:rsidRPr="00445EEF" w:rsidRDefault="00A71447" w:rsidP="00854DF2">
            <w:pPr>
              <w:spacing w:before="0" w:after="0" w:line="240" w:lineRule="auto"/>
              <w:ind w:firstLine="0"/>
              <w:rPr>
                <w:sz w:val="24"/>
                <w:szCs w:val="24"/>
              </w:rPr>
            </w:pPr>
            <w:r w:rsidRPr="00445EEF">
              <w:rPr>
                <w:sz w:val="24"/>
                <w:szCs w:val="24"/>
              </w:rPr>
              <w:t>Đất khu công nghiệp</w:t>
            </w:r>
          </w:p>
        </w:tc>
        <w:tc>
          <w:tcPr>
            <w:tcW w:w="992" w:type="dxa"/>
            <w:tcBorders>
              <w:top w:val="nil"/>
              <w:left w:val="nil"/>
              <w:bottom w:val="single" w:sz="4" w:space="0" w:color="auto"/>
              <w:right w:val="single" w:sz="4" w:space="0" w:color="auto"/>
            </w:tcBorders>
            <w:shd w:val="clear" w:color="auto" w:fill="auto"/>
            <w:noWrap/>
            <w:vAlign w:val="center"/>
            <w:hideMark/>
          </w:tcPr>
          <w:p w14:paraId="5614D2B4" w14:textId="77777777" w:rsidR="00A71447" w:rsidRPr="00445EEF" w:rsidRDefault="00A71447" w:rsidP="00854DF2">
            <w:pPr>
              <w:spacing w:before="0" w:after="0" w:line="240" w:lineRule="auto"/>
              <w:ind w:firstLine="0"/>
              <w:jc w:val="center"/>
              <w:rPr>
                <w:sz w:val="24"/>
                <w:szCs w:val="24"/>
              </w:rPr>
            </w:pPr>
            <w:r w:rsidRPr="00445EEF">
              <w:rPr>
                <w:sz w:val="24"/>
                <w:szCs w:val="24"/>
              </w:rPr>
              <w:t>SKK</w:t>
            </w:r>
          </w:p>
        </w:tc>
        <w:tc>
          <w:tcPr>
            <w:tcW w:w="1701" w:type="dxa"/>
            <w:tcBorders>
              <w:top w:val="nil"/>
              <w:left w:val="nil"/>
              <w:bottom w:val="single" w:sz="4" w:space="0" w:color="auto"/>
              <w:right w:val="single" w:sz="4" w:space="0" w:color="auto"/>
            </w:tcBorders>
            <w:shd w:val="clear" w:color="auto" w:fill="auto"/>
            <w:noWrap/>
            <w:vAlign w:val="center"/>
            <w:hideMark/>
          </w:tcPr>
          <w:p w14:paraId="77E4343B"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08B4AA68" w14:textId="77777777" w:rsidR="00A71447" w:rsidRPr="00445EEF" w:rsidRDefault="00A71447" w:rsidP="00A71447">
            <w:pPr>
              <w:rPr>
                <w:sz w:val="20"/>
                <w:szCs w:val="20"/>
              </w:rPr>
            </w:pPr>
          </w:p>
        </w:tc>
      </w:tr>
      <w:tr w:rsidR="00A71447" w:rsidRPr="00445EEF" w14:paraId="2AB71667"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49FF3E0" w14:textId="77777777" w:rsidR="00A71447" w:rsidRPr="00445EEF" w:rsidRDefault="00A71447" w:rsidP="00854DF2">
            <w:pPr>
              <w:spacing w:before="0" w:after="0" w:line="240" w:lineRule="auto"/>
              <w:ind w:firstLine="0"/>
              <w:jc w:val="right"/>
              <w:rPr>
                <w:sz w:val="24"/>
                <w:szCs w:val="24"/>
              </w:rPr>
            </w:pPr>
            <w:r w:rsidRPr="00445EEF">
              <w:rPr>
                <w:sz w:val="24"/>
                <w:szCs w:val="24"/>
              </w:rPr>
              <w:t>2.4</w:t>
            </w:r>
          </w:p>
        </w:tc>
        <w:tc>
          <w:tcPr>
            <w:tcW w:w="5949" w:type="dxa"/>
            <w:tcBorders>
              <w:top w:val="nil"/>
              <w:left w:val="nil"/>
              <w:bottom w:val="single" w:sz="4" w:space="0" w:color="auto"/>
              <w:right w:val="single" w:sz="4" w:space="0" w:color="auto"/>
            </w:tcBorders>
            <w:shd w:val="clear" w:color="auto" w:fill="auto"/>
            <w:vAlign w:val="center"/>
            <w:hideMark/>
          </w:tcPr>
          <w:p w14:paraId="775B9909" w14:textId="77777777" w:rsidR="00A71447" w:rsidRPr="00445EEF" w:rsidRDefault="00A71447" w:rsidP="00854DF2">
            <w:pPr>
              <w:spacing w:before="0" w:after="0" w:line="240" w:lineRule="auto"/>
              <w:ind w:firstLine="0"/>
              <w:rPr>
                <w:sz w:val="24"/>
                <w:szCs w:val="24"/>
              </w:rPr>
            </w:pPr>
            <w:r w:rsidRPr="00445EEF">
              <w:rPr>
                <w:sz w:val="24"/>
                <w:szCs w:val="24"/>
              </w:rPr>
              <w:t>Đất khu chế xuất</w:t>
            </w:r>
          </w:p>
        </w:tc>
        <w:tc>
          <w:tcPr>
            <w:tcW w:w="992" w:type="dxa"/>
            <w:tcBorders>
              <w:top w:val="nil"/>
              <w:left w:val="nil"/>
              <w:bottom w:val="single" w:sz="4" w:space="0" w:color="auto"/>
              <w:right w:val="single" w:sz="4" w:space="0" w:color="auto"/>
            </w:tcBorders>
            <w:shd w:val="clear" w:color="auto" w:fill="auto"/>
            <w:noWrap/>
            <w:vAlign w:val="center"/>
            <w:hideMark/>
          </w:tcPr>
          <w:p w14:paraId="100AE51C" w14:textId="77777777" w:rsidR="00A71447" w:rsidRPr="00445EEF" w:rsidRDefault="00A71447" w:rsidP="00854DF2">
            <w:pPr>
              <w:spacing w:before="0" w:after="0" w:line="240" w:lineRule="auto"/>
              <w:ind w:firstLine="0"/>
              <w:jc w:val="center"/>
              <w:rPr>
                <w:sz w:val="24"/>
                <w:szCs w:val="24"/>
              </w:rPr>
            </w:pPr>
            <w:r w:rsidRPr="00445EEF">
              <w:rPr>
                <w:sz w:val="24"/>
                <w:szCs w:val="24"/>
              </w:rPr>
              <w:t>SKT</w:t>
            </w:r>
          </w:p>
        </w:tc>
        <w:tc>
          <w:tcPr>
            <w:tcW w:w="1701" w:type="dxa"/>
            <w:tcBorders>
              <w:top w:val="nil"/>
              <w:left w:val="nil"/>
              <w:bottom w:val="single" w:sz="4" w:space="0" w:color="auto"/>
              <w:right w:val="single" w:sz="4" w:space="0" w:color="auto"/>
            </w:tcBorders>
            <w:shd w:val="clear" w:color="auto" w:fill="auto"/>
            <w:noWrap/>
            <w:vAlign w:val="center"/>
            <w:hideMark/>
          </w:tcPr>
          <w:p w14:paraId="0D0419F3"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71642A49" w14:textId="77777777" w:rsidR="00A71447" w:rsidRPr="00445EEF" w:rsidRDefault="00A71447" w:rsidP="00A71447">
            <w:pPr>
              <w:rPr>
                <w:sz w:val="20"/>
                <w:szCs w:val="20"/>
              </w:rPr>
            </w:pPr>
          </w:p>
        </w:tc>
      </w:tr>
      <w:tr w:rsidR="00A71447" w:rsidRPr="00445EEF" w14:paraId="02CCD4EA"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CE325D7" w14:textId="77777777" w:rsidR="00A71447" w:rsidRPr="00445EEF" w:rsidRDefault="00A71447" w:rsidP="00854DF2">
            <w:pPr>
              <w:spacing w:before="0" w:after="0" w:line="240" w:lineRule="auto"/>
              <w:ind w:firstLine="0"/>
              <w:jc w:val="right"/>
              <w:rPr>
                <w:sz w:val="24"/>
                <w:szCs w:val="24"/>
              </w:rPr>
            </w:pPr>
            <w:r w:rsidRPr="00445EEF">
              <w:rPr>
                <w:sz w:val="24"/>
                <w:szCs w:val="24"/>
              </w:rPr>
              <w:t>2.5</w:t>
            </w:r>
          </w:p>
        </w:tc>
        <w:tc>
          <w:tcPr>
            <w:tcW w:w="5949" w:type="dxa"/>
            <w:tcBorders>
              <w:top w:val="nil"/>
              <w:left w:val="nil"/>
              <w:bottom w:val="single" w:sz="4" w:space="0" w:color="auto"/>
              <w:right w:val="single" w:sz="4" w:space="0" w:color="auto"/>
            </w:tcBorders>
            <w:shd w:val="clear" w:color="auto" w:fill="auto"/>
            <w:vAlign w:val="center"/>
            <w:hideMark/>
          </w:tcPr>
          <w:p w14:paraId="412F7A54" w14:textId="77777777" w:rsidR="00A71447" w:rsidRPr="00445EEF" w:rsidRDefault="00A71447" w:rsidP="00854DF2">
            <w:pPr>
              <w:spacing w:before="0" w:after="0" w:line="240" w:lineRule="auto"/>
              <w:ind w:firstLine="0"/>
              <w:rPr>
                <w:sz w:val="24"/>
                <w:szCs w:val="24"/>
              </w:rPr>
            </w:pPr>
            <w:r w:rsidRPr="00445EEF">
              <w:rPr>
                <w:sz w:val="24"/>
                <w:szCs w:val="24"/>
              </w:rPr>
              <w:t>Đất cụm công nghiệp</w:t>
            </w:r>
          </w:p>
        </w:tc>
        <w:tc>
          <w:tcPr>
            <w:tcW w:w="992" w:type="dxa"/>
            <w:tcBorders>
              <w:top w:val="nil"/>
              <w:left w:val="nil"/>
              <w:bottom w:val="single" w:sz="4" w:space="0" w:color="auto"/>
              <w:right w:val="single" w:sz="4" w:space="0" w:color="auto"/>
            </w:tcBorders>
            <w:shd w:val="clear" w:color="auto" w:fill="auto"/>
            <w:noWrap/>
            <w:vAlign w:val="center"/>
            <w:hideMark/>
          </w:tcPr>
          <w:p w14:paraId="5574BE75" w14:textId="77777777" w:rsidR="00A71447" w:rsidRPr="00445EEF" w:rsidRDefault="00A71447" w:rsidP="00854DF2">
            <w:pPr>
              <w:spacing w:before="0" w:after="0" w:line="240" w:lineRule="auto"/>
              <w:ind w:firstLine="0"/>
              <w:jc w:val="center"/>
              <w:rPr>
                <w:sz w:val="24"/>
                <w:szCs w:val="24"/>
              </w:rPr>
            </w:pPr>
            <w:r w:rsidRPr="00445EEF">
              <w:rPr>
                <w:sz w:val="24"/>
                <w:szCs w:val="24"/>
              </w:rPr>
              <w:t>SKN</w:t>
            </w:r>
          </w:p>
        </w:tc>
        <w:tc>
          <w:tcPr>
            <w:tcW w:w="1701" w:type="dxa"/>
            <w:tcBorders>
              <w:top w:val="nil"/>
              <w:left w:val="nil"/>
              <w:bottom w:val="single" w:sz="4" w:space="0" w:color="auto"/>
              <w:right w:val="single" w:sz="4" w:space="0" w:color="auto"/>
            </w:tcBorders>
            <w:shd w:val="clear" w:color="auto" w:fill="auto"/>
            <w:noWrap/>
            <w:vAlign w:val="center"/>
            <w:hideMark/>
          </w:tcPr>
          <w:p w14:paraId="7ABB7574"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0495D303" w14:textId="77777777" w:rsidR="00A71447" w:rsidRPr="00445EEF" w:rsidRDefault="00A71447" w:rsidP="00A71447">
            <w:pPr>
              <w:rPr>
                <w:sz w:val="20"/>
                <w:szCs w:val="20"/>
              </w:rPr>
            </w:pPr>
          </w:p>
        </w:tc>
      </w:tr>
      <w:tr w:rsidR="00A71447" w:rsidRPr="00445EEF" w14:paraId="01045C18"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710B8AD" w14:textId="77777777" w:rsidR="00A71447" w:rsidRPr="00445EEF" w:rsidRDefault="00A71447" w:rsidP="00854DF2">
            <w:pPr>
              <w:spacing w:before="0" w:after="0" w:line="240" w:lineRule="auto"/>
              <w:ind w:firstLine="0"/>
              <w:jc w:val="right"/>
              <w:rPr>
                <w:sz w:val="24"/>
                <w:szCs w:val="24"/>
              </w:rPr>
            </w:pPr>
            <w:r w:rsidRPr="00445EEF">
              <w:rPr>
                <w:sz w:val="24"/>
                <w:szCs w:val="24"/>
              </w:rPr>
              <w:t>2.6</w:t>
            </w:r>
          </w:p>
        </w:tc>
        <w:tc>
          <w:tcPr>
            <w:tcW w:w="5949" w:type="dxa"/>
            <w:tcBorders>
              <w:top w:val="nil"/>
              <w:left w:val="nil"/>
              <w:bottom w:val="single" w:sz="4" w:space="0" w:color="auto"/>
              <w:right w:val="single" w:sz="4" w:space="0" w:color="auto"/>
            </w:tcBorders>
            <w:shd w:val="clear" w:color="auto" w:fill="auto"/>
            <w:vAlign w:val="center"/>
            <w:hideMark/>
          </w:tcPr>
          <w:p w14:paraId="27898A03" w14:textId="77777777" w:rsidR="00A71447" w:rsidRPr="00445EEF" w:rsidRDefault="00A71447" w:rsidP="00854DF2">
            <w:pPr>
              <w:spacing w:before="0" w:after="0" w:line="240" w:lineRule="auto"/>
              <w:ind w:firstLine="0"/>
              <w:rPr>
                <w:sz w:val="24"/>
                <w:szCs w:val="24"/>
              </w:rPr>
            </w:pPr>
            <w:r w:rsidRPr="00445EEF">
              <w:rPr>
                <w:sz w:val="24"/>
                <w:szCs w:val="24"/>
              </w:rPr>
              <w:t>Đất thương mại, dịch vụ</w:t>
            </w:r>
          </w:p>
        </w:tc>
        <w:tc>
          <w:tcPr>
            <w:tcW w:w="992" w:type="dxa"/>
            <w:tcBorders>
              <w:top w:val="nil"/>
              <w:left w:val="nil"/>
              <w:bottom w:val="single" w:sz="4" w:space="0" w:color="auto"/>
              <w:right w:val="single" w:sz="4" w:space="0" w:color="auto"/>
            </w:tcBorders>
            <w:shd w:val="clear" w:color="auto" w:fill="auto"/>
            <w:noWrap/>
            <w:vAlign w:val="center"/>
            <w:hideMark/>
          </w:tcPr>
          <w:p w14:paraId="6280524C" w14:textId="77777777" w:rsidR="00A71447" w:rsidRPr="00445EEF" w:rsidRDefault="00A71447" w:rsidP="00854DF2">
            <w:pPr>
              <w:spacing w:before="0" w:after="0" w:line="240" w:lineRule="auto"/>
              <w:ind w:firstLine="0"/>
              <w:jc w:val="center"/>
              <w:rPr>
                <w:sz w:val="24"/>
                <w:szCs w:val="24"/>
              </w:rPr>
            </w:pPr>
            <w:r w:rsidRPr="00445EEF">
              <w:rPr>
                <w:sz w:val="24"/>
                <w:szCs w:val="24"/>
              </w:rPr>
              <w:t>TMD</w:t>
            </w:r>
          </w:p>
        </w:tc>
        <w:tc>
          <w:tcPr>
            <w:tcW w:w="1701" w:type="dxa"/>
            <w:tcBorders>
              <w:top w:val="nil"/>
              <w:left w:val="nil"/>
              <w:bottom w:val="single" w:sz="4" w:space="0" w:color="auto"/>
              <w:right w:val="single" w:sz="4" w:space="0" w:color="auto"/>
            </w:tcBorders>
            <w:shd w:val="clear" w:color="auto" w:fill="auto"/>
            <w:noWrap/>
            <w:vAlign w:val="center"/>
            <w:hideMark/>
          </w:tcPr>
          <w:p w14:paraId="6FE2078F"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12,17 </w:t>
            </w:r>
          </w:p>
        </w:tc>
        <w:tc>
          <w:tcPr>
            <w:tcW w:w="222" w:type="dxa"/>
            <w:vAlign w:val="center"/>
            <w:hideMark/>
          </w:tcPr>
          <w:p w14:paraId="4D48E84B" w14:textId="77777777" w:rsidR="00A71447" w:rsidRPr="00445EEF" w:rsidRDefault="00A71447" w:rsidP="00A71447">
            <w:pPr>
              <w:rPr>
                <w:sz w:val="20"/>
                <w:szCs w:val="20"/>
              </w:rPr>
            </w:pPr>
          </w:p>
        </w:tc>
      </w:tr>
      <w:tr w:rsidR="00A71447" w:rsidRPr="00445EEF" w14:paraId="41AD7E7D"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F4DA5D7" w14:textId="77777777" w:rsidR="00A71447" w:rsidRPr="00445EEF" w:rsidRDefault="00A71447" w:rsidP="00854DF2">
            <w:pPr>
              <w:spacing w:before="0" w:after="0" w:line="240" w:lineRule="auto"/>
              <w:ind w:firstLine="0"/>
              <w:jc w:val="right"/>
              <w:rPr>
                <w:sz w:val="24"/>
                <w:szCs w:val="24"/>
              </w:rPr>
            </w:pPr>
            <w:r w:rsidRPr="00445EEF">
              <w:rPr>
                <w:sz w:val="24"/>
                <w:szCs w:val="24"/>
              </w:rPr>
              <w:t>2.7</w:t>
            </w:r>
          </w:p>
        </w:tc>
        <w:tc>
          <w:tcPr>
            <w:tcW w:w="5949" w:type="dxa"/>
            <w:tcBorders>
              <w:top w:val="nil"/>
              <w:left w:val="nil"/>
              <w:bottom w:val="single" w:sz="4" w:space="0" w:color="auto"/>
              <w:right w:val="single" w:sz="4" w:space="0" w:color="auto"/>
            </w:tcBorders>
            <w:shd w:val="clear" w:color="auto" w:fill="auto"/>
            <w:vAlign w:val="center"/>
            <w:hideMark/>
          </w:tcPr>
          <w:p w14:paraId="00DFE787" w14:textId="77777777" w:rsidR="00A71447" w:rsidRPr="00445EEF" w:rsidRDefault="00A71447" w:rsidP="00854DF2">
            <w:pPr>
              <w:spacing w:before="0" w:after="0" w:line="240" w:lineRule="auto"/>
              <w:ind w:firstLine="0"/>
              <w:rPr>
                <w:sz w:val="24"/>
                <w:szCs w:val="24"/>
              </w:rPr>
            </w:pPr>
            <w:r w:rsidRPr="00445EEF">
              <w:rPr>
                <w:sz w:val="24"/>
                <w:szCs w:val="24"/>
              </w:rPr>
              <w:t>Đất cơ sở sản xuất phi nông nghiệp</w:t>
            </w:r>
          </w:p>
        </w:tc>
        <w:tc>
          <w:tcPr>
            <w:tcW w:w="992" w:type="dxa"/>
            <w:tcBorders>
              <w:top w:val="nil"/>
              <w:left w:val="nil"/>
              <w:bottom w:val="single" w:sz="4" w:space="0" w:color="auto"/>
              <w:right w:val="single" w:sz="4" w:space="0" w:color="auto"/>
            </w:tcBorders>
            <w:shd w:val="clear" w:color="auto" w:fill="auto"/>
            <w:noWrap/>
            <w:vAlign w:val="center"/>
            <w:hideMark/>
          </w:tcPr>
          <w:p w14:paraId="28C1CA6C" w14:textId="77777777" w:rsidR="00A71447" w:rsidRPr="00445EEF" w:rsidRDefault="00A71447" w:rsidP="00854DF2">
            <w:pPr>
              <w:spacing w:before="0" w:after="0" w:line="240" w:lineRule="auto"/>
              <w:ind w:firstLine="0"/>
              <w:jc w:val="center"/>
              <w:rPr>
                <w:sz w:val="24"/>
                <w:szCs w:val="24"/>
              </w:rPr>
            </w:pPr>
            <w:r w:rsidRPr="00445EEF">
              <w:rPr>
                <w:sz w:val="24"/>
                <w:szCs w:val="24"/>
              </w:rPr>
              <w:t>SKC</w:t>
            </w:r>
          </w:p>
        </w:tc>
        <w:tc>
          <w:tcPr>
            <w:tcW w:w="1701" w:type="dxa"/>
            <w:tcBorders>
              <w:top w:val="nil"/>
              <w:left w:val="nil"/>
              <w:bottom w:val="single" w:sz="4" w:space="0" w:color="auto"/>
              <w:right w:val="single" w:sz="4" w:space="0" w:color="auto"/>
            </w:tcBorders>
            <w:shd w:val="clear" w:color="auto" w:fill="auto"/>
            <w:noWrap/>
            <w:vAlign w:val="center"/>
            <w:hideMark/>
          </w:tcPr>
          <w:p w14:paraId="2D7F5F0D"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26,17 </w:t>
            </w:r>
          </w:p>
        </w:tc>
        <w:tc>
          <w:tcPr>
            <w:tcW w:w="222" w:type="dxa"/>
            <w:vAlign w:val="center"/>
            <w:hideMark/>
          </w:tcPr>
          <w:p w14:paraId="0A6E39D6" w14:textId="77777777" w:rsidR="00A71447" w:rsidRPr="00445EEF" w:rsidRDefault="00A71447" w:rsidP="00A71447">
            <w:pPr>
              <w:rPr>
                <w:sz w:val="20"/>
                <w:szCs w:val="20"/>
              </w:rPr>
            </w:pPr>
          </w:p>
        </w:tc>
      </w:tr>
      <w:tr w:rsidR="00A71447" w:rsidRPr="00445EEF" w14:paraId="0FC84086"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7DA60A5" w14:textId="77777777" w:rsidR="00A71447" w:rsidRPr="00445EEF" w:rsidRDefault="00A71447" w:rsidP="00854DF2">
            <w:pPr>
              <w:spacing w:before="0" w:after="0" w:line="240" w:lineRule="auto"/>
              <w:ind w:firstLine="0"/>
              <w:jc w:val="right"/>
              <w:rPr>
                <w:sz w:val="24"/>
                <w:szCs w:val="24"/>
              </w:rPr>
            </w:pPr>
            <w:r w:rsidRPr="00445EEF">
              <w:rPr>
                <w:sz w:val="24"/>
                <w:szCs w:val="24"/>
              </w:rPr>
              <w:lastRenderedPageBreak/>
              <w:t>2.8</w:t>
            </w:r>
          </w:p>
        </w:tc>
        <w:tc>
          <w:tcPr>
            <w:tcW w:w="5949" w:type="dxa"/>
            <w:tcBorders>
              <w:top w:val="nil"/>
              <w:left w:val="nil"/>
              <w:bottom w:val="single" w:sz="4" w:space="0" w:color="auto"/>
              <w:right w:val="single" w:sz="4" w:space="0" w:color="auto"/>
            </w:tcBorders>
            <w:shd w:val="clear" w:color="auto" w:fill="auto"/>
            <w:vAlign w:val="center"/>
            <w:hideMark/>
          </w:tcPr>
          <w:p w14:paraId="4FBA6E9C" w14:textId="77777777" w:rsidR="00A71447" w:rsidRPr="00445EEF" w:rsidRDefault="00A71447" w:rsidP="00854DF2">
            <w:pPr>
              <w:spacing w:before="0" w:after="0" w:line="240" w:lineRule="auto"/>
              <w:ind w:firstLine="0"/>
              <w:rPr>
                <w:sz w:val="24"/>
                <w:szCs w:val="24"/>
              </w:rPr>
            </w:pPr>
            <w:r w:rsidRPr="00445EEF">
              <w:rPr>
                <w:sz w:val="24"/>
                <w:szCs w:val="24"/>
              </w:rPr>
              <w:t>Đất sử dụng cho hoạt động khoáng sản</w:t>
            </w:r>
          </w:p>
        </w:tc>
        <w:tc>
          <w:tcPr>
            <w:tcW w:w="992" w:type="dxa"/>
            <w:tcBorders>
              <w:top w:val="nil"/>
              <w:left w:val="nil"/>
              <w:bottom w:val="single" w:sz="4" w:space="0" w:color="auto"/>
              <w:right w:val="single" w:sz="4" w:space="0" w:color="auto"/>
            </w:tcBorders>
            <w:shd w:val="clear" w:color="auto" w:fill="auto"/>
            <w:noWrap/>
            <w:vAlign w:val="center"/>
            <w:hideMark/>
          </w:tcPr>
          <w:p w14:paraId="3E323A41" w14:textId="77777777" w:rsidR="00A71447" w:rsidRPr="00445EEF" w:rsidRDefault="00A71447" w:rsidP="00854DF2">
            <w:pPr>
              <w:spacing w:before="0" w:after="0" w:line="240" w:lineRule="auto"/>
              <w:ind w:firstLine="0"/>
              <w:jc w:val="center"/>
              <w:rPr>
                <w:sz w:val="24"/>
                <w:szCs w:val="24"/>
              </w:rPr>
            </w:pPr>
            <w:r w:rsidRPr="00445EEF">
              <w:rPr>
                <w:sz w:val="24"/>
                <w:szCs w:val="24"/>
              </w:rPr>
              <w:t>SKS</w:t>
            </w:r>
          </w:p>
        </w:tc>
        <w:tc>
          <w:tcPr>
            <w:tcW w:w="1701" w:type="dxa"/>
            <w:tcBorders>
              <w:top w:val="nil"/>
              <w:left w:val="nil"/>
              <w:bottom w:val="single" w:sz="4" w:space="0" w:color="auto"/>
              <w:right w:val="single" w:sz="4" w:space="0" w:color="auto"/>
            </w:tcBorders>
            <w:shd w:val="clear" w:color="auto" w:fill="auto"/>
            <w:noWrap/>
            <w:vAlign w:val="center"/>
            <w:hideMark/>
          </w:tcPr>
          <w:p w14:paraId="27F19273"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39,69 </w:t>
            </w:r>
          </w:p>
        </w:tc>
        <w:tc>
          <w:tcPr>
            <w:tcW w:w="222" w:type="dxa"/>
            <w:vAlign w:val="center"/>
            <w:hideMark/>
          </w:tcPr>
          <w:p w14:paraId="798C2083" w14:textId="77777777" w:rsidR="00A71447" w:rsidRPr="00445EEF" w:rsidRDefault="00A71447" w:rsidP="00A71447">
            <w:pPr>
              <w:rPr>
                <w:sz w:val="20"/>
                <w:szCs w:val="20"/>
              </w:rPr>
            </w:pPr>
          </w:p>
        </w:tc>
      </w:tr>
      <w:tr w:rsidR="00A71447" w:rsidRPr="00445EEF" w14:paraId="42B92842" w14:textId="77777777" w:rsidTr="00A71447">
        <w:trPr>
          <w:trHeight w:val="936"/>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05FFCC5" w14:textId="77777777" w:rsidR="00A71447" w:rsidRPr="00445EEF" w:rsidRDefault="00A71447" w:rsidP="00854DF2">
            <w:pPr>
              <w:spacing w:before="0" w:after="0" w:line="240" w:lineRule="auto"/>
              <w:ind w:firstLine="0"/>
              <w:jc w:val="right"/>
              <w:rPr>
                <w:sz w:val="24"/>
                <w:szCs w:val="24"/>
              </w:rPr>
            </w:pPr>
            <w:r w:rsidRPr="00445EEF">
              <w:rPr>
                <w:sz w:val="24"/>
                <w:szCs w:val="24"/>
              </w:rPr>
              <w:t>2.9</w:t>
            </w:r>
          </w:p>
        </w:tc>
        <w:tc>
          <w:tcPr>
            <w:tcW w:w="5949" w:type="dxa"/>
            <w:tcBorders>
              <w:top w:val="nil"/>
              <w:left w:val="nil"/>
              <w:bottom w:val="single" w:sz="4" w:space="0" w:color="auto"/>
              <w:right w:val="single" w:sz="4" w:space="0" w:color="auto"/>
            </w:tcBorders>
            <w:shd w:val="clear" w:color="auto" w:fill="auto"/>
            <w:vAlign w:val="center"/>
            <w:hideMark/>
          </w:tcPr>
          <w:p w14:paraId="4D70CBDC" w14:textId="77777777" w:rsidR="00A71447" w:rsidRPr="00445EEF" w:rsidRDefault="00A71447" w:rsidP="00854DF2">
            <w:pPr>
              <w:spacing w:before="0" w:after="0" w:line="240" w:lineRule="auto"/>
              <w:ind w:firstLine="0"/>
              <w:rPr>
                <w:sz w:val="24"/>
                <w:szCs w:val="24"/>
              </w:rPr>
            </w:pPr>
            <w:r w:rsidRPr="00445EEF">
              <w:rPr>
                <w:sz w:val="24"/>
                <w:szCs w:val="24"/>
              </w:rPr>
              <w:t>Đất phát triển hạ tầng cấp quốc gia, cấp tỉnh, cấp huyện, cấp xã</w:t>
            </w:r>
          </w:p>
        </w:tc>
        <w:tc>
          <w:tcPr>
            <w:tcW w:w="992" w:type="dxa"/>
            <w:tcBorders>
              <w:top w:val="nil"/>
              <w:left w:val="nil"/>
              <w:bottom w:val="single" w:sz="4" w:space="0" w:color="auto"/>
              <w:right w:val="single" w:sz="4" w:space="0" w:color="auto"/>
            </w:tcBorders>
            <w:shd w:val="clear" w:color="auto" w:fill="auto"/>
            <w:noWrap/>
            <w:vAlign w:val="center"/>
            <w:hideMark/>
          </w:tcPr>
          <w:p w14:paraId="7B499CE5" w14:textId="77777777" w:rsidR="00A71447" w:rsidRPr="00445EEF" w:rsidRDefault="00A71447" w:rsidP="00854DF2">
            <w:pPr>
              <w:spacing w:before="0" w:after="0" w:line="240" w:lineRule="auto"/>
              <w:ind w:firstLine="0"/>
              <w:jc w:val="center"/>
              <w:rPr>
                <w:sz w:val="24"/>
                <w:szCs w:val="24"/>
              </w:rPr>
            </w:pPr>
            <w:r w:rsidRPr="00445EEF">
              <w:rPr>
                <w:sz w:val="24"/>
                <w:szCs w:val="24"/>
              </w:rPr>
              <w:t>DHT</w:t>
            </w:r>
          </w:p>
        </w:tc>
        <w:tc>
          <w:tcPr>
            <w:tcW w:w="1701" w:type="dxa"/>
            <w:tcBorders>
              <w:top w:val="nil"/>
              <w:left w:val="nil"/>
              <w:bottom w:val="single" w:sz="4" w:space="0" w:color="auto"/>
              <w:right w:val="single" w:sz="4" w:space="0" w:color="auto"/>
            </w:tcBorders>
            <w:shd w:val="clear" w:color="auto" w:fill="auto"/>
            <w:noWrap/>
            <w:vAlign w:val="center"/>
            <w:hideMark/>
          </w:tcPr>
          <w:p w14:paraId="5215058F"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675,82 </w:t>
            </w:r>
          </w:p>
        </w:tc>
        <w:tc>
          <w:tcPr>
            <w:tcW w:w="222" w:type="dxa"/>
            <w:vAlign w:val="center"/>
            <w:hideMark/>
          </w:tcPr>
          <w:p w14:paraId="0B832F45" w14:textId="77777777" w:rsidR="00A71447" w:rsidRPr="00445EEF" w:rsidRDefault="00A71447" w:rsidP="00A71447">
            <w:pPr>
              <w:rPr>
                <w:sz w:val="20"/>
                <w:szCs w:val="20"/>
              </w:rPr>
            </w:pPr>
          </w:p>
        </w:tc>
      </w:tr>
      <w:tr w:rsidR="00A71447" w:rsidRPr="00445EEF" w14:paraId="75BBF0A5"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544A3CAC" w14:textId="77777777" w:rsidR="00A71447" w:rsidRPr="00445EEF" w:rsidRDefault="00A71447" w:rsidP="00854DF2">
            <w:pPr>
              <w:spacing w:before="0" w:after="0" w:line="240" w:lineRule="auto"/>
              <w:ind w:firstLine="0"/>
              <w:jc w:val="right"/>
              <w:rPr>
                <w:sz w:val="24"/>
                <w:szCs w:val="24"/>
              </w:rPr>
            </w:pPr>
            <w:r w:rsidRPr="00445EEF">
              <w:rPr>
                <w:sz w:val="24"/>
                <w:szCs w:val="24"/>
              </w:rPr>
              <w:t>2.10</w:t>
            </w:r>
          </w:p>
        </w:tc>
        <w:tc>
          <w:tcPr>
            <w:tcW w:w="5949" w:type="dxa"/>
            <w:tcBorders>
              <w:top w:val="nil"/>
              <w:left w:val="nil"/>
              <w:bottom w:val="single" w:sz="4" w:space="0" w:color="auto"/>
              <w:right w:val="single" w:sz="4" w:space="0" w:color="auto"/>
            </w:tcBorders>
            <w:shd w:val="clear" w:color="auto" w:fill="auto"/>
            <w:vAlign w:val="center"/>
            <w:hideMark/>
          </w:tcPr>
          <w:p w14:paraId="3F068460" w14:textId="77777777" w:rsidR="00A71447" w:rsidRPr="00445EEF" w:rsidRDefault="00A71447" w:rsidP="00854DF2">
            <w:pPr>
              <w:spacing w:before="0" w:after="0" w:line="240" w:lineRule="auto"/>
              <w:ind w:firstLine="0"/>
              <w:rPr>
                <w:sz w:val="24"/>
                <w:szCs w:val="24"/>
              </w:rPr>
            </w:pPr>
            <w:r w:rsidRPr="00445EEF">
              <w:rPr>
                <w:sz w:val="24"/>
                <w:szCs w:val="24"/>
              </w:rPr>
              <w:t>Đất có di tích lịch sử - văn hóa</w:t>
            </w:r>
          </w:p>
        </w:tc>
        <w:tc>
          <w:tcPr>
            <w:tcW w:w="992" w:type="dxa"/>
            <w:tcBorders>
              <w:top w:val="nil"/>
              <w:left w:val="nil"/>
              <w:bottom w:val="single" w:sz="4" w:space="0" w:color="auto"/>
              <w:right w:val="single" w:sz="4" w:space="0" w:color="auto"/>
            </w:tcBorders>
            <w:shd w:val="clear" w:color="auto" w:fill="auto"/>
            <w:noWrap/>
            <w:vAlign w:val="center"/>
            <w:hideMark/>
          </w:tcPr>
          <w:p w14:paraId="7811344F" w14:textId="77777777" w:rsidR="00A71447" w:rsidRPr="00445EEF" w:rsidRDefault="00A71447" w:rsidP="00854DF2">
            <w:pPr>
              <w:spacing w:before="0" w:after="0" w:line="240" w:lineRule="auto"/>
              <w:ind w:firstLine="0"/>
              <w:jc w:val="center"/>
              <w:rPr>
                <w:sz w:val="24"/>
                <w:szCs w:val="24"/>
              </w:rPr>
            </w:pPr>
            <w:r w:rsidRPr="00445EEF">
              <w:rPr>
                <w:sz w:val="24"/>
                <w:szCs w:val="24"/>
              </w:rPr>
              <w:t>DDT</w:t>
            </w:r>
          </w:p>
        </w:tc>
        <w:tc>
          <w:tcPr>
            <w:tcW w:w="1701" w:type="dxa"/>
            <w:tcBorders>
              <w:top w:val="nil"/>
              <w:left w:val="nil"/>
              <w:bottom w:val="single" w:sz="4" w:space="0" w:color="auto"/>
              <w:right w:val="single" w:sz="4" w:space="0" w:color="auto"/>
            </w:tcBorders>
            <w:shd w:val="clear" w:color="auto" w:fill="auto"/>
            <w:noWrap/>
            <w:vAlign w:val="center"/>
            <w:hideMark/>
          </w:tcPr>
          <w:p w14:paraId="4710A7F2"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2,15 </w:t>
            </w:r>
          </w:p>
        </w:tc>
        <w:tc>
          <w:tcPr>
            <w:tcW w:w="222" w:type="dxa"/>
            <w:vAlign w:val="center"/>
            <w:hideMark/>
          </w:tcPr>
          <w:p w14:paraId="6507C275" w14:textId="77777777" w:rsidR="00A71447" w:rsidRPr="00445EEF" w:rsidRDefault="00A71447" w:rsidP="00A71447">
            <w:pPr>
              <w:rPr>
                <w:sz w:val="20"/>
                <w:szCs w:val="20"/>
              </w:rPr>
            </w:pPr>
          </w:p>
        </w:tc>
      </w:tr>
      <w:tr w:rsidR="00A71447" w:rsidRPr="00445EEF" w14:paraId="39834E11"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60BEA98" w14:textId="77777777" w:rsidR="00A71447" w:rsidRPr="00445EEF" w:rsidRDefault="00A71447" w:rsidP="00854DF2">
            <w:pPr>
              <w:spacing w:before="0" w:after="0" w:line="240" w:lineRule="auto"/>
              <w:ind w:firstLine="0"/>
              <w:jc w:val="right"/>
              <w:rPr>
                <w:sz w:val="24"/>
                <w:szCs w:val="24"/>
              </w:rPr>
            </w:pPr>
            <w:r w:rsidRPr="00445EEF">
              <w:rPr>
                <w:sz w:val="24"/>
                <w:szCs w:val="24"/>
              </w:rPr>
              <w:t>2.11</w:t>
            </w:r>
          </w:p>
        </w:tc>
        <w:tc>
          <w:tcPr>
            <w:tcW w:w="5949" w:type="dxa"/>
            <w:tcBorders>
              <w:top w:val="nil"/>
              <w:left w:val="nil"/>
              <w:bottom w:val="single" w:sz="4" w:space="0" w:color="auto"/>
              <w:right w:val="single" w:sz="4" w:space="0" w:color="auto"/>
            </w:tcBorders>
            <w:shd w:val="clear" w:color="auto" w:fill="auto"/>
            <w:vAlign w:val="center"/>
            <w:hideMark/>
          </w:tcPr>
          <w:p w14:paraId="52339E69" w14:textId="77777777" w:rsidR="00A71447" w:rsidRPr="00445EEF" w:rsidRDefault="00A71447" w:rsidP="00854DF2">
            <w:pPr>
              <w:spacing w:before="0" w:after="0" w:line="240" w:lineRule="auto"/>
              <w:ind w:firstLine="0"/>
              <w:rPr>
                <w:sz w:val="24"/>
                <w:szCs w:val="24"/>
              </w:rPr>
            </w:pPr>
            <w:r w:rsidRPr="00445EEF">
              <w:rPr>
                <w:sz w:val="24"/>
                <w:szCs w:val="24"/>
              </w:rPr>
              <w:t>Đất danh lam thắng cảnh</w:t>
            </w:r>
          </w:p>
        </w:tc>
        <w:tc>
          <w:tcPr>
            <w:tcW w:w="992" w:type="dxa"/>
            <w:tcBorders>
              <w:top w:val="nil"/>
              <w:left w:val="nil"/>
              <w:bottom w:val="single" w:sz="4" w:space="0" w:color="auto"/>
              <w:right w:val="single" w:sz="4" w:space="0" w:color="auto"/>
            </w:tcBorders>
            <w:shd w:val="clear" w:color="auto" w:fill="auto"/>
            <w:noWrap/>
            <w:vAlign w:val="center"/>
            <w:hideMark/>
          </w:tcPr>
          <w:p w14:paraId="21511024" w14:textId="77777777" w:rsidR="00A71447" w:rsidRPr="00445EEF" w:rsidRDefault="00A71447" w:rsidP="00854DF2">
            <w:pPr>
              <w:spacing w:before="0" w:after="0" w:line="240" w:lineRule="auto"/>
              <w:ind w:firstLine="0"/>
              <w:jc w:val="center"/>
              <w:rPr>
                <w:sz w:val="24"/>
                <w:szCs w:val="24"/>
              </w:rPr>
            </w:pPr>
            <w:r w:rsidRPr="00445EEF">
              <w:rPr>
                <w:sz w:val="24"/>
                <w:szCs w:val="24"/>
              </w:rPr>
              <w:t>DDL</w:t>
            </w:r>
          </w:p>
        </w:tc>
        <w:tc>
          <w:tcPr>
            <w:tcW w:w="1701" w:type="dxa"/>
            <w:tcBorders>
              <w:top w:val="nil"/>
              <w:left w:val="nil"/>
              <w:bottom w:val="single" w:sz="4" w:space="0" w:color="auto"/>
              <w:right w:val="single" w:sz="4" w:space="0" w:color="auto"/>
            </w:tcBorders>
            <w:shd w:val="clear" w:color="auto" w:fill="auto"/>
            <w:noWrap/>
            <w:vAlign w:val="center"/>
            <w:hideMark/>
          </w:tcPr>
          <w:p w14:paraId="3DE5016E"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3,65 </w:t>
            </w:r>
          </w:p>
        </w:tc>
        <w:tc>
          <w:tcPr>
            <w:tcW w:w="222" w:type="dxa"/>
            <w:vAlign w:val="center"/>
            <w:hideMark/>
          </w:tcPr>
          <w:p w14:paraId="1574B653" w14:textId="77777777" w:rsidR="00A71447" w:rsidRPr="00445EEF" w:rsidRDefault="00A71447" w:rsidP="00A71447">
            <w:pPr>
              <w:rPr>
                <w:sz w:val="20"/>
                <w:szCs w:val="20"/>
              </w:rPr>
            </w:pPr>
          </w:p>
        </w:tc>
      </w:tr>
      <w:tr w:rsidR="00A71447" w:rsidRPr="00445EEF" w14:paraId="29CFA31C"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D56B9B0" w14:textId="77777777" w:rsidR="00A71447" w:rsidRPr="00445EEF" w:rsidRDefault="00A71447" w:rsidP="00854DF2">
            <w:pPr>
              <w:spacing w:before="0" w:after="0" w:line="240" w:lineRule="auto"/>
              <w:ind w:firstLine="0"/>
              <w:jc w:val="right"/>
              <w:rPr>
                <w:sz w:val="24"/>
                <w:szCs w:val="24"/>
              </w:rPr>
            </w:pPr>
            <w:r w:rsidRPr="00445EEF">
              <w:rPr>
                <w:sz w:val="24"/>
                <w:szCs w:val="24"/>
              </w:rPr>
              <w:t>2.12</w:t>
            </w:r>
          </w:p>
        </w:tc>
        <w:tc>
          <w:tcPr>
            <w:tcW w:w="5949" w:type="dxa"/>
            <w:tcBorders>
              <w:top w:val="nil"/>
              <w:left w:val="nil"/>
              <w:bottom w:val="single" w:sz="4" w:space="0" w:color="auto"/>
              <w:right w:val="single" w:sz="4" w:space="0" w:color="auto"/>
            </w:tcBorders>
            <w:shd w:val="clear" w:color="auto" w:fill="auto"/>
            <w:vAlign w:val="center"/>
            <w:hideMark/>
          </w:tcPr>
          <w:p w14:paraId="031E9B23" w14:textId="77777777" w:rsidR="00A71447" w:rsidRPr="00445EEF" w:rsidRDefault="00A71447" w:rsidP="00854DF2">
            <w:pPr>
              <w:spacing w:before="0" w:after="0" w:line="240" w:lineRule="auto"/>
              <w:ind w:firstLine="0"/>
              <w:rPr>
                <w:sz w:val="24"/>
                <w:szCs w:val="24"/>
              </w:rPr>
            </w:pPr>
            <w:r w:rsidRPr="00445EEF">
              <w:rPr>
                <w:sz w:val="24"/>
                <w:szCs w:val="24"/>
              </w:rPr>
              <w:t>Đất bãi thải, xử lý chất thải</w:t>
            </w:r>
          </w:p>
        </w:tc>
        <w:tc>
          <w:tcPr>
            <w:tcW w:w="992" w:type="dxa"/>
            <w:tcBorders>
              <w:top w:val="nil"/>
              <w:left w:val="nil"/>
              <w:bottom w:val="single" w:sz="4" w:space="0" w:color="auto"/>
              <w:right w:val="single" w:sz="4" w:space="0" w:color="auto"/>
            </w:tcBorders>
            <w:shd w:val="clear" w:color="auto" w:fill="auto"/>
            <w:noWrap/>
            <w:vAlign w:val="center"/>
            <w:hideMark/>
          </w:tcPr>
          <w:p w14:paraId="48324D7B" w14:textId="77777777" w:rsidR="00A71447" w:rsidRPr="00445EEF" w:rsidRDefault="00A71447" w:rsidP="00854DF2">
            <w:pPr>
              <w:spacing w:before="0" w:after="0" w:line="240" w:lineRule="auto"/>
              <w:ind w:firstLine="0"/>
              <w:jc w:val="center"/>
              <w:rPr>
                <w:sz w:val="24"/>
                <w:szCs w:val="24"/>
              </w:rPr>
            </w:pPr>
            <w:r w:rsidRPr="00445EEF">
              <w:rPr>
                <w:sz w:val="24"/>
                <w:szCs w:val="24"/>
              </w:rPr>
              <w:t>DRA</w:t>
            </w:r>
          </w:p>
        </w:tc>
        <w:tc>
          <w:tcPr>
            <w:tcW w:w="1701" w:type="dxa"/>
            <w:tcBorders>
              <w:top w:val="nil"/>
              <w:left w:val="nil"/>
              <w:bottom w:val="single" w:sz="4" w:space="0" w:color="auto"/>
              <w:right w:val="single" w:sz="4" w:space="0" w:color="auto"/>
            </w:tcBorders>
            <w:shd w:val="clear" w:color="auto" w:fill="auto"/>
            <w:noWrap/>
            <w:vAlign w:val="center"/>
            <w:hideMark/>
          </w:tcPr>
          <w:p w14:paraId="4CD33144"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2,11 </w:t>
            </w:r>
          </w:p>
        </w:tc>
        <w:tc>
          <w:tcPr>
            <w:tcW w:w="222" w:type="dxa"/>
            <w:vAlign w:val="center"/>
            <w:hideMark/>
          </w:tcPr>
          <w:p w14:paraId="5D15D66B" w14:textId="77777777" w:rsidR="00A71447" w:rsidRPr="00445EEF" w:rsidRDefault="00A71447" w:rsidP="00A71447">
            <w:pPr>
              <w:rPr>
                <w:sz w:val="20"/>
                <w:szCs w:val="20"/>
              </w:rPr>
            </w:pPr>
          </w:p>
        </w:tc>
      </w:tr>
      <w:tr w:rsidR="00A71447" w:rsidRPr="00445EEF" w14:paraId="5CD39EF6"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DB133A7" w14:textId="77777777" w:rsidR="00A71447" w:rsidRPr="00445EEF" w:rsidRDefault="00A71447" w:rsidP="00854DF2">
            <w:pPr>
              <w:spacing w:before="0" w:after="0" w:line="240" w:lineRule="auto"/>
              <w:ind w:firstLine="0"/>
              <w:jc w:val="right"/>
              <w:rPr>
                <w:sz w:val="24"/>
                <w:szCs w:val="24"/>
              </w:rPr>
            </w:pPr>
            <w:r w:rsidRPr="00445EEF">
              <w:rPr>
                <w:sz w:val="24"/>
                <w:szCs w:val="24"/>
              </w:rPr>
              <w:t>2.13</w:t>
            </w:r>
          </w:p>
        </w:tc>
        <w:tc>
          <w:tcPr>
            <w:tcW w:w="5949" w:type="dxa"/>
            <w:tcBorders>
              <w:top w:val="nil"/>
              <w:left w:val="nil"/>
              <w:bottom w:val="single" w:sz="4" w:space="0" w:color="auto"/>
              <w:right w:val="single" w:sz="4" w:space="0" w:color="auto"/>
            </w:tcBorders>
            <w:shd w:val="clear" w:color="auto" w:fill="auto"/>
            <w:vAlign w:val="center"/>
            <w:hideMark/>
          </w:tcPr>
          <w:p w14:paraId="32175646" w14:textId="77777777" w:rsidR="00A71447" w:rsidRPr="00445EEF" w:rsidRDefault="00A71447" w:rsidP="00854DF2">
            <w:pPr>
              <w:spacing w:before="0" w:after="0" w:line="240" w:lineRule="auto"/>
              <w:ind w:firstLine="0"/>
              <w:rPr>
                <w:sz w:val="24"/>
                <w:szCs w:val="24"/>
              </w:rPr>
            </w:pPr>
            <w:r w:rsidRPr="00445EEF">
              <w:rPr>
                <w:sz w:val="24"/>
                <w:szCs w:val="24"/>
              </w:rPr>
              <w:t>Đất ở tại nông thôn</w:t>
            </w:r>
          </w:p>
        </w:tc>
        <w:tc>
          <w:tcPr>
            <w:tcW w:w="992" w:type="dxa"/>
            <w:tcBorders>
              <w:top w:val="nil"/>
              <w:left w:val="nil"/>
              <w:bottom w:val="single" w:sz="4" w:space="0" w:color="auto"/>
              <w:right w:val="single" w:sz="4" w:space="0" w:color="auto"/>
            </w:tcBorders>
            <w:shd w:val="clear" w:color="auto" w:fill="auto"/>
            <w:noWrap/>
            <w:vAlign w:val="center"/>
            <w:hideMark/>
          </w:tcPr>
          <w:p w14:paraId="445595A5" w14:textId="77777777" w:rsidR="00A71447" w:rsidRPr="00445EEF" w:rsidRDefault="00A71447" w:rsidP="00854DF2">
            <w:pPr>
              <w:spacing w:before="0" w:after="0" w:line="240" w:lineRule="auto"/>
              <w:ind w:firstLine="0"/>
              <w:jc w:val="center"/>
              <w:rPr>
                <w:sz w:val="24"/>
                <w:szCs w:val="24"/>
              </w:rPr>
            </w:pPr>
            <w:r w:rsidRPr="00445EEF">
              <w:rPr>
                <w:sz w:val="24"/>
                <w:szCs w:val="24"/>
              </w:rPr>
              <w:t>ONT</w:t>
            </w:r>
          </w:p>
        </w:tc>
        <w:tc>
          <w:tcPr>
            <w:tcW w:w="1701" w:type="dxa"/>
            <w:tcBorders>
              <w:top w:val="nil"/>
              <w:left w:val="nil"/>
              <w:bottom w:val="single" w:sz="4" w:space="0" w:color="auto"/>
              <w:right w:val="single" w:sz="4" w:space="0" w:color="auto"/>
            </w:tcBorders>
            <w:shd w:val="clear" w:color="auto" w:fill="auto"/>
            <w:noWrap/>
            <w:vAlign w:val="center"/>
            <w:hideMark/>
          </w:tcPr>
          <w:p w14:paraId="225AA918"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336,94 </w:t>
            </w:r>
          </w:p>
        </w:tc>
        <w:tc>
          <w:tcPr>
            <w:tcW w:w="222" w:type="dxa"/>
            <w:vAlign w:val="center"/>
            <w:hideMark/>
          </w:tcPr>
          <w:p w14:paraId="0B15C282" w14:textId="77777777" w:rsidR="00A71447" w:rsidRPr="00445EEF" w:rsidRDefault="00A71447" w:rsidP="00A71447">
            <w:pPr>
              <w:rPr>
                <w:sz w:val="20"/>
                <w:szCs w:val="20"/>
              </w:rPr>
            </w:pPr>
          </w:p>
        </w:tc>
      </w:tr>
      <w:tr w:rsidR="00A71447" w:rsidRPr="00445EEF" w14:paraId="4A8B2DBE"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D8623E0" w14:textId="77777777" w:rsidR="00A71447" w:rsidRPr="00445EEF" w:rsidRDefault="00A71447" w:rsidP="00854DF2">
            <w:pPr>
              <w:spacing w:before="0" w:after="0" w:line="240" w:lineRule="auto"/>
              <w:ind w:firstLine="0"/>
              <w:jc w:val="right"/>
              <w:rPr>
                <w:sz w:val="24"/>
                <w:szCs w:val="24"/>
              </w:rPr>
            </w:pPr>
            <w:r w:rsidRPr="00445EEF">
              <w:rPr>
                <w:sz w:val="24"/>
                <w:szCs w:val="24"/>
              </w:rPr>
              <w:t>2.14</w:t>
            </w:r>
          </w:p>
        </w:tc>
        <w:tc>
          <w:tcPr>
            <w:tcW w:w="5949" w:type="dxa"/>
            <w:tcBorders>
              <w:top w:val="nil"/>
              <w:left w:val="nil"/>
              <w:bottom w:val="single" w:sz="4" w:space="0" w:color="auto"/>
              <w:right w:val="single" w:sz="4" w:space="0" w:color="auto"/>
            </w:tcBorders>
            <w:shd w:val="clear" w:color="auto" w:fill="auto"/>
            <w:vAlign w:val="center"/>
            <w:hideMark/>
          </w:tcPr>
          <w:p w14:paraId="5E1B206A" w14:textId="77777777" w:rsidR="00A71447" w:rsidRPr="00445EEF" w:rsidRDefault="00A71447" w:rsidP="00854DF2">
            <w:pPr>
              <w:spacing w:before="0" w:after="0" w:line="240" w:lineRule="auto"/>
              <w:ind w:firstLine="0"/>
              <w:rPr>
                <w:sz w:val="24"/>
                <w:szCs w:val="24"/>
              </w:rPr>
            </w:pPr>
            <w:r w:rsidRPr="00445EEF">
              <w:rPr>
                <w:sz w:val="24"/>
                <w:szCs w:val="24"/>
              </w:rPr>
              <w:t>Đất ở tại đô thị</w:t>
            </w:r>
          </w:p>
        </w:tc>
        <w:tc>
          <w:tcPr>
            <w:tcW w:w="992" w:type="dxa"/>
            <w:tcBorders>
              <w:top w:val="nil"/>
              <w:left w:val="nil"/>
              <w:bottom w:val="single" w:sz="4" w:space="0" w:color="auto"/>
              <w:right w:val="single" w:sz="4" w:space="0" w:color="auto"/>
            </w:tcBorders>
            <w:shd w:val="clear" w:color="auto" w:fill="auto"/>
            <w:noWrap/>
            <w:vAlign w:val="center"/>
            <w:hideMark/>
          </w:tcPr>
          <w:p w14:paraId="51B76CC1" w14:textId="77777777" w:rsidR="00A71447" w:rsidRPr="00445EEF" w:rsidRDefault="00A71447" w:rsidP="00854DF2">
            <w:pPr>
              <w:spacing w:before="0" w:after="0" w:line="240" w:lineRule="auto"/>
              <w:ind w:firstLine="0"/>
              <w:jc w:val="center"/>
              <w:rPr>
                <w:sz w:val="24"/>
                <w:szCs w:val="24"/>
              </w:rPr>
            </w:pPr>
            <w:r w:rsidRPr="00445EEF">
              <w:rPr>
                <w:sz w:val="24"/>
                <w:szCs w:val="24"/>
              </w:rPr>
              <w:t>ODT</w:t>
            </w:r>
          </w:p>
        </w:tc>
        <w:tc>
          <w:tcPr>
            <w:tcW w:w="1701" w:type="dxa"/>
            <w:tcBorders>
              <w:top w:val="nil"/>
              <w:left w:val="nil"/>
              <w:bottom w:val="single" w:sz="4" w:space="0" w:color="auto"/>
              <w:right w:val="single" w:sz="4" w:space="0" w:color="auto"/>
            </w:tcBorders>
            <w:shd w:val="clear" w:color="auto" w:fill="auto"/>
            <w:noWrap/>
            <w:vAlign w:val="center"/>
            <w:hideMark/>
          </w:tcPr>
          <w:p w14:paraId="04D417AF"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45,60 </w:t>
            </w:r>
          </w:p>
        </w:tc>
        <w:tc>
          <w:tcPr>
            <w:tcW w:w="222" w:type="dxa"/>
            <w:vAlign w:val="center"/>
            <w:hideMark/>
          </w:tcPr>
          <w:p w14:paraId="579D59CF" w14:textId="77777777" w:rsidR="00A71447" w:rsidRPr="00445EEF" w:rsidRDefault="00A71447" w:rsidP="00A71447">
            <w:pPr>
              <w:rPr>
                <w:sz w:val="20"/>
                <w:szCs w:val="20"/>
              </w:rPr>
            </w:pPr>
          </w:p>
        </w:tc>
      </w:tr>
      <w:tr w:rsidR="00A71447" w:rsidRPr="00445EEF" w14:paraId="2C163040"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5866C02B" w14:textId="77777777" w:rsidR="00A71447" w:rsidRPr="00445EEF" w:rsidRDefault="00A71447" w:rsidP="00854DF2">
            <w:pPr>
              <w:spacing w:before="0" w:after="0" w:line="240" w:lineRule="auto"/>
              <w:ind w:firstLine="0"/>
              <w:jc w:val="right"/>
              <w:rPr>
                <w:sz w:val="24"/>
                <w:szCs w:val="24"/>
              </w:rPr>
            </w:pPr>
            <w:r w:rsidRPr="00445EEF">
              <w:rPr>
                <w:sz w:val="24"/>
                <w:szCs w:val="24"/>
              </w:rPr>
              <w:t>2.15</w:t>
            </w:r>
          </w:p>
        </w:tc>
        <w:tc>
          <w:tcPr>
            <w:tcW w:w="5949" w:type="dxa"/>
            <w:tcBorders>
              <w:top w:val="nil"/>
              <w:left w:val="nil"/>
              <w:bottom w:val="single" w:sz="4" w:space="0" w:color="auto"/>
              <w:right w:val="single" w:sz="4" w:space="0" w:color="auto"/>
            </w:tcBorders>
            <w:shd w:val="clear" w:color="auto" w:fill="auto"/>
            <w:vAlign w:val="center"/>
            <w:hideMark/>
          </w:tcPr>
          <w:p w14:paraId="78E70BE8" w14:textId="77777777" w:rsidR="00A71447" w:rsidRPr="00445EEF" w:rsidRDefault="00A71447" w:rsidP="00854DF2">
            <w:pPr>
              <w:spacing w:before="0" w:after="0" w:line="240" w:lineRule="auto"/>
              <w:ind w:firstLine="0"/>
              <w:rPr>
                <w:sz w:val="24"/>
                <w:szCs w:val="24"/>
              </w:rPr>
            </w:pPr>
            <w:r w:rsidRPr="00445EEF">
              <w:rPr>
                <w:sz w:val="24"/>
                <w:szCs w:val="24"/>
              </w:rPr>
              <w:t>Đất xây dựng trụ sở cơ quan</w:t>
            </w:r>
          </w:p>
        </w:tc>
        <w:tc>
          <w:tcPr>
            <w:tcW w:w="992" w:type="dxa"/>
            <w:tcBorders>
              <w:top w:val="nil"/>
              <w:left w:val="nil"/>
              <w:bottom w:val="single" w:sz="4" w:space="0" w:color="auto"/>
              <w:right w:val="single" w:sz="4" w:space="0" w:color="auto"/>
            </w:tcBorders>
            <w:shd w:val="clear" w:color="auto" w:fill="auto"/>
            <w:noWrap/>
            <w:vAlign w:val="center"/>
            <w:hideMark/>
          </w:tcPr>
          <w:p w14:paraId="52C0BEC3" w14:textId="77777777" w:rsidR="00A71447" w:rsidRPr="00445EEF" w:rsidRDefault="00A71447" w:rsidP="00854DF2">
            <w:pPr>
              <w:spacing w:before="0" w:after="0" w:line="240" w:lineRule="auto"/>
              <w:ind w:firstLine="0"/>
              <w:jc w:val="center"/>
              <w:rPr>
                <w:sz w:val="24"/>
                <w:szCs w:val="24"/>
              </w:rPr>
            </w:pPr>
            <w:r w:rsidRPr="00445EEF">
              <w:rPr>
                <w:sz w:val="24"/>
                <w:szCs w:val="24"/>
              </w:rPr>
              <w:t>TSC</w:t>
            </w:r>
          </w:p>
        </w:tc>
        <w:tc>
          <w:tcPr>
            <w:tcW w:w="1701" w:type="dxa"/>
            <w:tcBorders>
              <w:top w:val="nil"/>
              <w:left w:val="nil"/>
              <w:bottom w:val="single" w:sz="4" w:space="0" w:color="auto"/>
              <w:right w:val="single" w:sz="4" w:space="0" w:color="auto"/>
            </w:tcBorders>
            <w:shd w:val="clear" w:color="auto" w:fill="auto"/>
            <w:noWrap/>
            <w:vAlign w:val="center"/>
            <w:hideMark/>
          </w:tcPr>
          <w:p w14:paraId="476325DE"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12,51 </w:t>
            </w:r>
          </w:p>
        </w:tc>
        <w:tc>
          <w:tcPr>
            <w:tcW w:w="222" w:type="dxa"/>
            <w:vAlign w:val="center"/>
            <w:hideMark/>
          </w:tcPr>
          <w:p w14:paraId="41B0861F" w14:textId="77777777" w:rsidR="00A71447" w:rsidRPr="00445EEF" w:rsidRDefault="00A71447" w:rsidP="00A71447">
            <w:pPr>
              <w:rPr>
                <w:sz w:val="20"/>
                <w:szCs w:val="20"/>
              </w:rPr>
            </w:pPr>
          </w:p>
        </w:tc>
      </w:tr>
      <w:tr w:rsidR="00A71447" w:rsidRPr="00445EEF" w14:paraId="568EF624"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6A45CAAF" w14:textId="77777777" w:rsidR="00A71447" w:rsidRPr="00445EEF" w:rsidRDefault="00A71447" w:rsidP="00854DF2">
            <w:pPr>
              <w:spacing w:before="0" w:after="0" w:line="240" w:lineRule="auto"/>
              <w:ind w:firstLine="0"/>
              <w:jc w:val="right"/>
              <w:rPr>
                <w:sz w:val="24"/>
                <w:szCs w:val="24"/>
              </w:rPr>
            </w:pPr>
            <w:r w:rsidRPr="00445EEF">
              <w:rPr>
                <w:sz w:val="24"/>
                <w:szCs w:val="24"/>
              </w:rPr>
              <w:t>2.16</w:t>
            </w:r>
          </w:p>
        </w:tc>
        <w:tc>
          <w:tcPr>
            <w:tcW w:w="5949" w:type="dxa"/>
            <w:tcBorders>
              <w:top w:val="nil"/>
              <w:left w:val="nil"/>
              <w:bottom w:val="single" w:sz="4" w:space="0" w:color="auto"/>
              <w:right w:val="single" w:sz="4" w:space="0" w:color="auto"/>
            </w:tcBorders>
            <w:shd w:val="clear" w:color="auto" w:fill="auto"/>
            <w:vAlign w:val="center"/>
            <w:hideMark/>
          </w:tcPr>
          <w:p w14:paraId="127D87B3" w14:textId="77777777" w:rsidR="00A71447" w:rsidRPr="00445EEF" w:rsidRDefault="00A71447" w:rsidP="00854DF2">
            <w:pPr>
              <w:spacing w:before="0" w:after="0" w:line="240" w:lineRule="auto"/>
              <w:ind w:firstLine="0"/>
              <w:rPr>
                <w:sz w:val="24"/>
                <w:szCs w:val="24"/>
              </w:rPr>
            </w:pPr>
            <w:r w:rsidRPr="00445EEF">
              <w:rPr>
                <w:sz w:val="24"/>
                <w:szCs w:val="24"/>
              </w:rPr>
              <w:t>Đất xây dựng trụ sở của tổ chức sự nghiệp</w:t>
            </w:r>
          </w:p>
        </w:tc>
        <w:tc>
          <w:tcPr>
            <w:tcW w:w="992" w:type="dxa"/>
            <w:tcBorders>
              <w:top w:val="nil"/>
              <w:left w:val="nil"/>
              <w:bottom w:val="single" w:sz="4" w:space="0" w:color="auto"/>
              <w:right w:val="single" w:sz="4" w:space="0" w:color="auto"/>
            </w:tcBorders>
            <w:shd w:val="clear" w:color="auto" w:fill="auto"/>
            <w:noWrap/>
            <w:vAlign w:val="center"/>
            <w:hideMark/>
          </w:tcPr>
          <w:p w14:paraId="74CB959F" w14:textId="77777777" w:rsidR="00A71447" w:rsidRPr="00445EEF" w:rsidRDefault="00A71447" w:rsidP="00854DF2">
            <w:pPr>
              <w:spacing w:before="0" w:after="0" w:line="240" w:lineRule="auto"/>
              <w:ind w:firstLine="0"/>
              <w:jc w:val="center"/>
              <w:rPr>
                <w:sz w:val="24"/>
                <w:szCs w:val="24"/>
              </w:rPr>
            </w:pPr>
            <w:r w:rsidRPr="00445EEF">
              <w:rPr>
                <w:sz w:val="24"/>
                <w:szCs w:val="24"/>
              </w:rPr>
              <w:t>DTS</w:t>
            </w:r>
          </w:p>
        </w:tc>
        <w:tc>
          <w:tcPr>
            <w:tcW w:w="1701" w:type="dxa"/>
            <w:tcBorders>
              <w:top w:val="nil"/>
              <w:left w:val="nil"/>
              <w:bottom w:val="single" w:sz="4" w:space="0" w:color="auto"/>
              <w:right w:val="single" w:sz="4" w:space="0" w:color="auto"/>
            </w:tcBorders>
            <w:shd w:val="clear" w:color="auto" w:fill="auto"/>
            <w:noWrap/>
            <w:vAlign w:val="center"/>
            <w:hideMark/>
          </w:tcPr>
          <w:p w14:paraId="4137EC6C"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5,23 </w:t>
            </w:r>
          </w:p>
        </w:tc>
        <w:tc>
          <w:tcPr>
            <w:tcW w:w="222" w:type="dxa"/>
            <w:vAlign w:val="center"/>
            <w:hideMark/>
          </w:tcPr>
          <w:p w14:paraId="1975C839" w14:textId="77777777" w:rsidR="00A71447" w:rsidRPr="00445EEF" w:rsidRDefault="00A71447" w:rsidP="00A71447">
            <w:pPr>
              <w:rPr>
                <w:sz w:val="20"/>
                <w:szCs w:val="20"/>
              </w:rPr>
            </w:pPr>
          </w:p>
        </w:tc>
      </w:tr>
      <w:tr w:rsidR="00A71447" w:rsidRPr="00445EEF" w14:paraId="2D7C93BC"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585AF33" w14:textId="77777777" w:rsidR="00A71447" w:rsidRPr="00445EEF" w:rsidRDefault="00A71447" w:rsidP="00854DF2">
            <w:pPr>
              <w:spacing w:before="0" w:after="0" w:line="240" w:lineRule="auto"/>
              <w:ind w:firstLine="0"/>
              <w:jc w:val="right"/>
              <w:rPr>
                <w:sz w:val="24"/>
                <w:szCs w:val="24"/>
              </w:rPr>
            </w:pPr>
            <w:r w:rsidRPr="00445EEF">
              <w:rPr>
                <w:sz w:val="24"/>
                <w:szCs w:val="24"/>
              </w:rPr>
              <w:t>2.17</w:t>
            </w:r>
          </w:p>
        </w:tc>
        <w:tc>
          <w:tcPr>
            <w:tcW w:w="5949" w:type="dxa"/>
            <w:tcBorders>
              <w:top w:val="nil"/>
              <w:left w:val="nil"/>
              <w:bottom w:val="single" w:sz="4" w:space="0" w:color="auto"/>
              <w:right w:val="single" w:sz="4" w:space="0" w:color="auto"/>
            </w:tcBorders>
            <w:shd w:val="clear" w:color="auto" w:fill="auto"/>
            <w:vAlign w:val="center"/>
            <w:hideMark/>
          </w:tcPr>
          <w:p w14:paraId="349F157D" w14:textId="77777777" w:rsidR="00A71447" w:rsidRPr="00445EEF" w:rsidRDefault="00A71447" w:rsidP="00854DF2">
            <w:pPr>
              <w:spacing w:before="0" w:after="0" w:line="240" w:lineRule="auto"/>
              <w:ind w:firstLine="0"/>
              <w:rPr>
                <w:sz w:val="24"/>
                <w:szCs w:val="24"/>
              </w:rPr>
            </w:pPr>
            <w:r w:rsidRPr="00445EEF">
              <w:rPr>
                <w:sz w:val="24"/>
                <w:szCs w:val="24"/>
              </w:rPr>
              <w:t>Đất xây dựng cơ sở ngoại giao</w:t>
            </w:r>
          </w:p>
        </w:tc>
        <w:tc>
          <w:tcPr>
            <w:tcW w:w="992" w:type="dxa"/>
            <w:tcBorders>
              <w:top w:val="nil"/>
              <w:left w:val="nil"/>
              <w:bottom w:val="single" w:sz="4" w:space="0" w:color="auto"/>
              <w:right w:val="single" w:sz="4" w:space="0" w:color="auto"/>
            </w:tcBorders>
            <w:shd w:val="clear" w:color="auto" w:fill="auto"/>
            <w:noWrap/>
            <w:vAlign w:val="center"/>
            <w:hideMark/>
          </w:tcPr>
          <w:p w14:paraId="56082DB5" w14:textId="77777777" w:rsidR="00A71447" w:rsidRPr="00445EEF" w:rsidRDefault="00A71447" w:rsidP="00854DF2">
            <w:pPr>
              <w:spacing w:before="0" w:after="0" w:line="240" w:lineRule="auto"/>
              <w:ind w:firstLine="0"/>
              <w:jc w:val="center"/>
              <w:rPr>
                <w:sz w:val="24"/>
                <w:szCs w:val="24"/>
              </w:rPr>
            </w:pPr>
            <w:r w:rsidRPr="00445EEF">
              <w:rPr>
                <w:sz w:val="24"/>
                <w:szCs w:val="24"/>
              </w:rPr>
              <w:t>DNG</w:t>
            </w:r>
          </w:p>
        </w:tc>
        <w:tc>
          <w:tcPr>
            <w:tcW w:w="1701" w:type="dxa"/>
            <w:tcBorders>
              <w:top w:val="nil"/>
              <w:left w:val="nil"/>
              <w:bottom w:val="single" w:sz="4" w:space="0" w:color="auto"/>
              <w:right w:val="single" w:sz="4" w:space="0" w:color="auto"/>
            </w:tcBorders>
            <w:shd w:val="clear" w:color="auto" w:fill="auto"/>
            <w:noWrap/>
            <w:vAlign w:val="center"/>
            <w:hideMark/>
          </w:tcPr>
          <w:p w14:paraId="12CE55AB"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10B93D97" w14:textId="77777777" w:rsidR="00A71447" w:rsidRPr="00445EEF" w:rsidRDefault="00A71447" w:rsidP="00A71447">
            <w:pPr>
              <w:rPr>
                <w:sz w:val="20"/>
                <w:szCs w:val="20"/>
              </w:rPr>
            </w:pPr>
          </w:p>
        </w:tc>
      </w:tr>
      <w:tr w:rsidR="00A71447" w:rsidRPr="00445EEF" w14:paraId="4B7C2D9F"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F3C70E2" w14:textId="77777777" w:rsidR="00A71447" w:rsidRPr="00445EEF" w:rsidRDefault="00A71447" w:rsidP="00854DF2">
            <w:pPr>
              <w:spacing w:before="0" w:after="0" w:line="240" w:lineRule="auto"/>
              <w:ind w:firstLine="0"/>
              <w:jc w:val="right"/>
              <w:rPr>
                <w:sz w:val="24"/>
                <w:szCs w:val="24"/>
              </w:rPr>
            </w:pPr>
            <w:r w:rsidRPr="00445EEF">
              <w:rPr>
                <w:sz w:val="24"/>
                <w:szCs w:val="24"/>
              </w:rPr>
              <w:t>2.18</w:t>
            </w:r>
          </w:p>
        </w:tc>
        <w:tc>
          <w:tcPr>
            <w:tcW w:w="5949" w:type="dxa"/>
            <w:tcBorders>
              <w:top w:val="nil"/>
              <w:left w:val="nil"/>
              <w:bottom w:val="single" w:sz="4" w:space="0" w:color="auto"/>
              <w:right w:val="single" w:sz="4" w:space="0" w:color="auto"/>
            </w:tcBorders>
            <w:shd w:val="clear" w:color="auto" w:fill="auto"/>
            <w:vAlign w:val="center"/>
            <w:hideMark/>
          </w:tcPr>
          <w:p w14:paraId="6CC362EB" w14:textId="77777777" w:rsidR="00A71447" w:rsidRPr="00445EEF" w:rsidRDefault="00A71447" w:rsidP="00854DF2">
            <w:pPr>
              <w:spacing w:before="0" w:after="0" w:line="240" w:lineRule="auto"/>
              <w:ind w:firstLine="0"/>
              <w:rPr>
                <w:sz w:val="24"/>
                <w:szCs w:val="24"/>
              </w:rPr>
            </w:pPr>
            <w:r w:rsidRPr="00445EEF">
              <w:rPr>
                <w:sz w:val="24"/>
                <w:szCs w:val="24"/>
              </w:rPr>
              <w:t>Đất cơ sở tôn giáo</w:t>
            </w:r>
          </w:p>
        </w:tc>
        <w:tc>
          <w:tcPr>
            <w:tcW w:w="992" w:type="dxa"/>
            <w:tcBorders>
              <w:top w:val="nil"/>
              <w:left w:val="nil"/>
              <w:bottom w:val="single" w:sz="4" w:space="0" w:color="auto"/>
              <w:right w:val="single" w:sz="4" w:space="0" w:color="auto"/>
            </w:tcBorders>
            <w:shd w:val="clear" w:color="auto" w:fill="auto"/>
            <w:noWrap/>
            <w:vAlign w:val="center"/>
            <w:hideMark/>
          </w:tcPr>
          <w:p w14:paraId="1EB6C2E4" w14:textId="77777777" w:rsidR="00A71447" w:rsidRPr="00445EEF" w:rsidRDefault="00A71447" w:rsidP="00854DF2">
            <w:pPr>
              <w:spacing w:before="0" w:after="0" w:line="240" w:lineRule="auto"/>
              <w:ind w:firstLine="0"/>
              <w:jc w:val="center"/>
              <w:rPr>
                <w:sz w:val="24"/>
                <w:szCs w:val="24"/>
              </w:rPr>
            </w:pPr>
            <w:r w:rsidRPr="00445EEF">
              <w:rPr>
                <w:sz w:val="24"/>
                <w:szCs w:val="24"/>
              </w:rPr>
              <w:t>TON</w:t>
            </w:r>
          </w:p>
        </w:tc>
        <w:tc>
          <w:tcPr>
            <w:tcW w:w="1701" w:type="dxa"/>
            <w:tcBorders>
              <w:top w:val="nil"/>
              <w:left w:val="nil"/>
              <w:bottom w:val="single" w:sz="4" w:space="0" w:color="auto"/>
              <w:right w:val="single" w:sz="4" w:space="0" w:color="auto"/>
            </w:tcBorders>
            <w:shd w:val="clear" w:color="auto" w:fill="auto"/>
            <w:noWrap/>
            <w:vAlign w:val="center"/>
            <w:hideMark/>
          </w:tcPr>
          <w:p w14:paraId="645F5F7F"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39DF6D98" w14:textId="77777777" w:rsidR="00A71447" w:rsidRPr="00445EEF" w:rsidRDefault="00A71447" w:rsidP="00A71447">
            <w:pPr>
              <w:rPr>
                <w:sz w:val="20"/>
                <w:szCs w:val="20"/>
              </w:rPr>
            </w:pPr>
          </w:p>
        </w:tc>
      </w:tr>
      <w:tr w:rsidR="00A71447" w:rsidRPr="00445EEF" w14:paraId="3A0A042A"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5EEF896" w14:textId="77777777" w:rsidR="00A71447" w:rsidRPr="00445EEF" w:rsidRDefault="00A71447" w:rsidP="00854DF2">
            <w:pPr>
              <w:spacing w:before="0" w:after="0" w:line="240" w:lineRule="auto"/>
              <w:ind w:firstLine="0"/>
              <w:jc w:val="right"/>
              <w:rPr>
                <w:sz w:val="24"/>
                <w:szCs w:val="24"/>
              </w:rPr>
            </w:pPr>
            <w:r w:rsidRPr="00445EEF">
              <w:rPr>
                <w:sz w:val="24"/>
                <w:szCs w:val="24"/>
              </w:rPr>
              <w:t>2.19</w:t>
            </w:r>
          </w:p>
        </w:tc>
        <w:tc>
          <w:tcPr>
            <w:tcW w:w="5949" w:type="dxa"/>
            <w:tcBorders>
              <w:top w:val="nil"/>
              <w:left w:val="nil"/>
              <w:bottom w:val="single" w:sz="4" w:space="0" w:color="auto"/>
              <w:right w:val="single" w:sz="4" w:space="0" w:color="auto"/>
            </w:tcBorders>
            <w:shd w:val="clear" w:color="auto" w:fill="auto"/>
            <w:vAlign w:val="center"/>
            <w:hideMark/>
          </w:tcPr>
          <w:p w14:paraId="6BC38BCC" w14:textId="77777777" w:rsidR="00A71447" w:rsidRPr="00445EEF" w:rsidRDefault="00A71447" w:rsidP="00854DF2">
            <w:pPr>
              <w:spacing w:before="0" w:after="0" w:line="240" w:lineRule="auto"/>
              <w:ind w:firstLine="0"/>
              <w:rPr>
                <w:sz w:val="24"/>
                <w:szCs w:val="24"/>
              </w:rPr>
            </w:pPr>
            <w:r w:rsidRPr="00445EEF">
              <w:rPr>
                <w:sz w:val="24"/>
                <w:szCs w:val="24"/>
              </w:rPr>
              <w:t>Đất làm nghĩa trang, nghĩa địa</w:t>
            </w:r>
          </w:p>
        </w:tc>
        <w:tc>
          <w:tcPr>
            <w:tcW w:w="992" w:type="dxa"/>
            <w:tcBorders>
              <w:top w:val="nil"/>
              <w:left w:val="nil"/>
              <w:bottom w:val="single" w:sz="4" w:space="0" w:color="auto"/>
              <w:right w:val="single" w:sz="4" w:space="0" w:color="auto"/>
            </w:tcBorders>
            <w:shd w:val="clear" w:color="auto" w:fill="auto"/>
            <w:noWrap/>
            <w:vAlign w:val="center"/>
            <w:hideMark/>
          </w:tcPr>
          <w:p w14:paraId="47D7144F" w14:textId="77777777" w:rsidR="00A71447" w:rsidRPr="00445EEF" w:rsidRDefault="00A71447" w:rsidP="00854DF2">
            <w:pPr>
              <w:spacing w:before="0" w:after="0" w:line="240" w:lineRule="auto"/>
              <w:ind w:firstLine="0"/>
              <w:jc w:val="center"/>
              <w:rPr>
                <w:sz w:val="24"/>
                <w:szCs w:val="24"/>
              </w:rPr>
            </w:pPr>
            <w:r w:rsidRPr="00445EEF">
              <w:rPr>
                <w:sz w:val="24"/>
                <w:szCs w:val="24"/>
              </w:rPr>
              <w:t>NTD</w:t>
            </w:r>
          </w:p>
        </w:tc>
        <w:tc>
          <w:tcPr>
            <w:tcW w:w="1701" w:type="dxa"/>
            <w:tcBorders>
              <w:top w:val="nil"/>
              <w:left w:val="nil"/>
              <w:bottom w:val="single" w:sz="4" w:space="0" w:color="auto"/>
              <w:right w:val="single" w:sz="4" w:space="0" w:color="auto"/>
            </w:tcBorders>
            <w:shd w:val="clear" w:color="auto" w:fill="auto"/>
            <w:noWrap/>
            <w:vAlign w:val="center"/>
            <w:hideMark/>
          </w:tcPr>
          <w:p w14:paraId="2132F6A3"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49,86 </w:t>
            </w:r>
          </w:p>
        </w:tc>
        <w:tc>
          <w:tcPr>
            <w:tcW w:w="222" w:type="dxa"/>
            <w:vAlign w:val="center"/>
            <w:hideMark/>
          </w:tcPr>
          <w:p w14:paraId="3B2CA02F" w14:textId="77777777" w:rsidR="00A71447" w:rsidRPr="00445EEF" w:rsidRDefault="00A71447" w:rsidP="00A71447">
            <w:pPr>
              <w:rPr>
                <w:sz w:val="20"/>
                <w:szCs w:val="20"/>
              </w:rPr>
            </w:pPr>
          </w:p>
        </w:tc>
      </w:tr>
      <w:tr w:rsidR="00A71447" w:rsidRPr="00445EEF" w14:paraId="318E218E"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2D4E97F9" w14:textId="77777777" w:rsidR="00A71447" w:rsidRPr="00445EEF" w:rsidRDefault="00A71447" w:rsidP="00854DF2">
            <w:pPr>
              <w:spacing w:before="0" w:after="0" w:line="240" w:lineRule="auto"/>
              <w:ind w:firstLine="0"/>
              <w:jc w:val="right"/>
              <w:rPr>
                <w:sz w:val="24"/>
                <w:szCs w:val="24"/>
              </w:rPr>
            </w:pPr>
            <w:r w:rsidRPr="00445EEF">
              <w:rPr>
                <w:sz w:val="24"/>
                <w:szCs w:val="24"/>
              </w:rPr>
              <w:t>2.20</w:t>
            </w:r>
          </w:p>
        </w:tc>
        <w:tc>
          <w:tcPr>
            <w:tcW w:w="5949" w:type="dxa"/>
            <w:tcBorders>
              <w:top w:val="nil"/>
              <w:left w:val="nil"/>
              <w:bottom w:val="single" w:sz="4" w:space="0" w:color="auto"/>
              <w:right w:val="single" w:sz="4" w:space="0" w:color="auto"/>
            </w:tcBorders>
            <w:shd w:val="clear" w:color="auto" w:fill="auto"/>
            <w:vAlign w:val="center"/>
            <w:hideMark/>
          </w:tcPr>
          <w:p w14:paraId="3B2907B2" w14:textId="77777777" w:rsidR="00A71447" w:rsidRPr="00445EEF" w:rsidRDefault="00A71447" w:rsidP="00854DF2">
            <w:pPr>
              <w:spacing w:before="0" w:after="0" w:line="240" w:lineRule="auto"/>
              <w:ind w:firstLine="0"/>
              <w:rPr>
                <w:sz w:val="24"/>
                <w:szCs w:val="24"/>
              </w:rPr>
            </w:pPr>
            <w:r w:rsidRPr="00445EEF">
              <w:rPr>
                <w:sz w:val="24"/>
                <w:szCs w:val="24"/>
              </w:rPr>
              <w:t>Đất sản xuất vật liệu xây dựng</w:t>
            </w:r>
          </w:p>
        </w:tc>
        <w:tc>
          <w:tcPr>
            <w:tcW w:w="992" w:type="dxa"/>
            <w:tcBorders>
              <w:top w:val="nil"/>
              <w:left w:val="nil"/>
              <w:bottom w:val="single" w:sz="4" w:space="0" w:color="auto"/>
              <w:right w:val="single" w:sz="4" w:space="0" w:color="auto"/>
            </w:tcBorders>
            <w:shd w:val="clear" w:color="auto" w:fill="auto"/>
            <w:noWrap/>
            <w:vAlign w:val="center"/>
            <w:hideMark/>
          </w:tcPr>
          <w:p w14:paraId="30190225" w14:textId="77777777" w:rsidR="00A71447" w:rsidRPr="00445EEF" w:rsidRDefault="00A71447" w:rsidP="00854DF2">
            <w:pPr>
              <w:spacing w:before="0" w:after="0" w:line="240" w:lineRule="auto"/>
              <w:ind w:firstLine="0"/>
              <w:jc w:val="center"/>
              <w:rPr>
                <w:sz w:val="24"/>
                <w:szCs w:val="24"/>
              </w:rPr>
            </w:pPr>
            <w:r w:rsidRPr="00445EEF">
              <w:rPr>
                <w:sz w:val="24"/>
                <w:szCs w:val="24"/>
              </w:rPr>
              <w:t>SKX</w:t>
            </w:r>
          </w:p>
        </w:tc>
        <w:tc>
          <w:tcPr>
            <w:tcW w:w="1701" w:type="dxa"/>
            <w:tcBorders>
              <w:top w:val="nil"/>
              <w:left w:val="nil"/>
              <w:bottom w:val="single" w:sz="4" w:space="0" w:color="auto"/>
              <w:right w:val="single" w:sz="4" w:space="0" w:color="auto"/>
            </w:tcBorders>
            <w:shd w:val="clear" w:color="auto" w:fill="auto"/>
            <w:noWrap/>
            <w:vAlign w:val="center"/>
            <w:hideMark/>
          </w:tcPr>
          <w:p w14:paraId="4A740E0C"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45,50 </w:t>
            </w:r>
          </w:p>
        </w:tc>
        <w:tc>
          <w:tcPr>
            <w:tcW w:w="222" w:type="dxa"/>
            <w:vAlign w:val="center"/>
            <w:hideMark/>
          </w:tcPr>
          <w:p w14:paraId="614BBC92" w14:textId="77777777" w:rsidR="00A71447" w:rsidRPr="00445EEF" w:rsidRDefault="00A71447" w:rsidP="00A71447">
            <w:pPr>
              <w:rPr>
                <w:sz w:val="20"/>
                <w:szCs w:val="20"/>
              </w:rPr>
            </w:pPr>
          </w:p>
        </w:tc>
      </w:tr>
      <w:tr w:rsidR="00A71447" w:rsidRPr="00445EEF" w14:paraId="7008BB34"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4AA095F" w14:textId="77777777" w:rsidR="00A71447" w:rsidRPr="00445EEF" w:rsidRDefault="00A71447" w:rsidP="00854DF2">
            <w:pPr>
              <w:spacing w:before="0" w:after="0" w:line="240" w:lineRule="auto"/>
              <w:ind w:firstLine="0"/>
              <w:jc w:val="right"/>
              <w:rPr>
                <w:sz w:val="24"/>
                <w:szCs w:val="24"/>
              </w:rPr>
            </w:pPr>
            <w:r w:rsidRPr="00445EEF">
              <w:rPr>
                <w:sz w:val="24"/>
                <w:szCs w:val="24"/>
              </w:rPr>
              <w:t>2.21</w:t>
            </w:r>
          </w:p>
        </w:tc>
        <w:tc>
          <w:tcPr>
            <w:tcW w:w="5949" w:type="dxa"/>
            <w:tcBorders>
              <w:top w:val="nil"/>
              <w:left w:val="nil"/>
              <w:bottom w:val="single" w:sz="4" w:space="0" w:color="auto"/>
              <w:right w:val="single" w:sz="4" w:space="0" w:color="auto"/>
            </w:tcBorders>
            <w:shd w:val="clear" w:color="auto" w:fill="auto"/>
            <w:vAlign w:val="center"/>
            <w:hideMark/>
          </w:tcPr>
          <w:p w14:paraId="7A36519B" w14:textId="77777777" w:rsidR="00A71447" w:rsidRPr="00445EEF" w:rsidRDefault="00A71447" w:rsidP="00854DF2">
            <w:pPr>
              <w:spacing w:before="0" w:after="0" w:line="240" w:lineRule="auto"/>
              <w:ind w:firstLine="0"/>
              <w:rPr>
                <w:sz w:val="24"/>
                <w:szCs w:val="24"/>
              </w:rPr>
            </w:pPr>
            <w:r w:rsidRPr="00445EEF">
              <w:rPr>
                <w:sz w:val="24"/>
                <w:szCs w:val="24"/>
              </w:rPr>
              <w:t>Đất sinh hoạt cộng đồng</w:t>
            </w:r>
          </w:p>
        </w:tc>
        <w:tc>
          <w:tcPr>
            <w:tcW w:w="992" w:type="dxa"/>
            <w:tcBorders>
              <w:top w:val="nil"/>
              <w:left w:val="nil"/>
              <w:bottom w:val="single" w:sz="4" w:space="0" w:color="auto"/>
              <w:right w:val="single" w:sz="4" w:space="0" w:color="auto"/>
            </w:tcBorders>
            <w:shd w:val="clear" w:color="auto" w:fill="auto"/>
            <w:noWrap/>
            <w:vAlign w:val="center"/>
            <w:hideMark/>
          </w:tcPr>
          <w:p w14:paraId="10E5AE2F" w14:textId="77777777" w:rsidR="00A71447" w:rsidRPr="00445EEF" w:rsidRDefault="00A71447" w:rsidP="00854DF2">
            <w:pPr>
              <w:spacing w:before="0" w:after="0" w:line="240" w:lineRule="auto"/>
              <w:ind w:firstLine="0"/>
              <w:jc w:val="center"/>
              <w:rPr>
                <w:sz w:val="24"/>
                <w:szCs w:val="24"/>
              </w:rPr>
            </w:pPr>
            <w:r w:rsidRPr="00445EEF">
              <w:rPr>
                <w:sz w:val="24"/>
                <w:szCs w:val="24"/>
              </w:rPr>
              <w:t>DSH</w:t>
            </w:r>
          </w:p>
        </w:tc>
        <w:tc>
          <w:tcPr>
            <w:tcW w:w="1701" w:type="dxa"/>
            <w:tcBorders>
              <w:top w:val="nil"/>
              <w:left w:val="nil"/>
              <w:bottom w:val="single" w:sz="4" w:space="0" w:color="auto"/>
              <w:right w:val="single" w:sz="4" w:space="0" w:color="auto"/>
            </w:tcBorders>
            <w:shd w:val="clear" w:color="auto" w:fill="auto"/>
            <w:noWrap/>
            <w:vAlign w:val="center"/>
            <w:hideMark/>
          </w:tcPr>
          <w:p w14:paraId="5657F2C0"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07089A01" w14:textId="77777777" w:rsidR="00A71447" w:rsidRPr="00445EEF" w:rsidRDefault="00A71447" w:rsidP="00A71447">
            <w:pPr>
              <w:rPr>
                <w:sz w:val="20"/>
                <w:szCs w:val="20"/>
              </w:rPr>
            </w:pPr>
          </w:p>
        </w:tc>
      </w:tr>
      <w:tr w:rsidR="00A71447" w:rsidRPr="00445EEF" w14:paraId="1D8ED1E3"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A02A57E" w14:textId="77777777" w:rsidR="00A71447" w:rsidRPr="00445EEF" w:rsidRDefault="00A71447" w:rsidP="00854DF2">
            <w:pPr>
              <w:spacing w:before="0" w:after="0" w:line="240" w:lineRule="auto"/>
              <w:ind w:firstLine="0"/>
              <w:jc w:val="right"/>
              <w:rPr>
                <w:sz w:val="24"/>
                <w:szCs w:val="24"/>
              </w:rPr>
            </w:pPr>
            <w:r w:rsidRPr="00445EEF">
              <w:rPr>
                <w:sz w:val="24"/>
                <w:szCs w:val="24"/>
              </w:rPr>
              <w:t>2.22</w:t>
            </w:r>
          </w:p>
        </w:tc>
        <w:tc>
          <w:tcPr>
            <w:tcW w:w="5949" w:type="dxa"/>
            <w:tcBorders>
              <w:top w:val="nil"/>
              <w:left w:val="nil"/>
              <w:bottom w:val="single" w:sz="4" w:space="0" w:color="auto"/>
              <w:right w:val="single" w:sz="4" w:space="0" w:color="auto"/>
            </w:tcBorders>
            <w:shd w:val="clear" w:color="auto" w:fill="auto"/>
            <w:vAlign w:val="center"/>
            <w:hideMark/>
          </w:tcPr>
          <w:p w14:paraId="72937FF4" w14:textId="77777777" w:rsidR="00A71447" w:rsidRPr="00445EEF" w:rsidRDefault="00A71447" w:rsidP="00854DF2">
            <w:pPr>
              <w:spacing w:before="0" w:after="0" w:line="240" w:lineRule="auto"/>
              <w:ind w:firstLine="0"/>
              <w:rPr>
                <w:sz w:val="24"/>
                <w:szCs w:val="24"/>
              </w:rPr>
            </w:pPr>
            <w:r w:rsidRPr="00445EEF">
              <w:rPr>
                <w:sz w:val="24"/>
                <w:szCs w:val="24"/>
              </w:rPr>
              <w:t>Đất khu vui chơi, giải trí công cộng</w:t>
            </w:r>
          </w:p>
        </w:tc>
        <w:tc>
          <w:tcPr>
            <w:tcW w:w="992" w:type="dxa"/>
            <w:tcBorders>
              <w:top w:val="nil"/>
              <w:left w:val="nil"/>
              <w:bottom w:val="single" w:sz="4" w:space="0" w:color="auto"/>
              <w:right w:val="single" w:sz="4" w:space="0" w:color="auto"/>
            </w:tcBorders>
            <w:shd w:val="clear" w:color="auto" w:fill="auto"/>
            <w:noWrap/>
            <w:vAlign w:val="center"/>
            <w:hideMark/>
          </w:tcPr>
          <w:p w14:paraId="1FA0A1CA" w14:textId="77777777" w:rsidR="00A71447" w:rsidRPr="00445EEF" w:rsidRDefault="00A71447" w:rsidP="00854DF2">
            <w:pPr>
              <w:spacing w:before="0" w:after="0" w:line="240" w:lineRule="auto"/>
              <w:ind w:firstLine="0"/>
              <w:jc w:val="center"/>
              <w:rPr>
                <w:sz w:val="24"/>
                <w:szCs w:val="24"/>
              </w:rPr>
            </w:pPr>
            <w:r w:rsidRPr="00445EEF">
              <w:rPr>
                <w:sz w:val="24"/>
                <w:szCs w:val="24"/>
              </w:rPr>
              <w:t>DKV</w:t>
            </w:r>
          </w:p>
        </w:tc>
        <w:tc>
          <w:tcPr>
            <w:tcW w:w="1701" w:type="dxa"/>
            <w:tcBorders>
              <w:top w:val="nil"/>
              <w:left w:val="nil"/>
              <w:bottom w:val="single" w:sz="4" w:space="0" w:color="auto"/>
              <w:right w:val="single" w:sz="4" w:space="0" w:color="auto"/>
            </w:tcBorders>
            <w:shd w:val="clear" w:color="auto" w:fill="auto"/>
            <w:noWrap/>
            <w:vAlign w:val="center"/>
            <w:hideMark/>
          </w:tcPr>
          <w:p w14:paraId="706B7675"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2,74 </w:t>
            </w:r>
          </w:p>
        </w:tc>
        <w:tc>
          <w:tcPr>
            <w:tcW w:w="222" w:type="dxa"/>
            <w:vAlign w:val="center"/>
            <w:hideMark/>
          </w:tcPr>
          <w:p w14:paraId="65AC498F" w14:textId="77777777" w:rsidR="00A71447" w:rsidRPr="00445EEF" w:rsidRDefault="00A71447" w:rsidP="00A71447">
            <w:pPr>
              <w:rPr>
                <w:sz w:val="20"/>
                <w:szCs w:val="20"/>
              </w:rPr>
            </w:pPr>
          </w:p>
        </w:tc>
      </w:tr>
      <w:tr w:rsidR="00A71447" w:rsidRPr="00445EEF" w14:paraId="239E327A"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B16AA44" w14:textId="77777777" w:rsidR="00A71447" w:rsidRPr="00445EEF" w:rsidRDefault="00A71447" w:rsidP="00854DF2">
            <w:pPr>
              <w:spacing w:before="0" w:after="0" w:line="240" w:lineRule="auto"/>
              <w:ind w:firstLine="0"/>
              <w:jc w:val="right"/>
              <w:rPr>
                <w:sz w:val="24"/>
                <w:szCs w:val="24"/>
              </w:rPr>
            </w:pPr>
            <w:r w:rsidRPr="00445EEF">
              <w:rPr>
                <w:sz w:val="24"/>
                <w:szCs w:val="24"/>
              </w:rPr>
              <w:t>2.23</w:t>
            </w:r>
          </w:p>
        </w:tc>
        <w:tc>
          <w:tcPr>
            <w:tcW w:w="5949" w:type="dxa"/>
            <w:tcBorders>
              <w:top w:val="nil"/>
              <w:left w:val="nil"/>
              <w:bottom w:val="single" w:sz="4" w:space="0" w:color="auto"/>
              <w:right w:val="single" w:sz="4" w:space="0" w:color="auto"/>
            </w:tcBorders>
            <w:shd w:val="clear" w:color="auto" w:fill="auto"/>
            <w:vAlign w:val="center"/>
            <w:hideMark/>
          </w:tcPr>
          <w:p w14:paraId="7F8E9A09" w14:textId="77777777" w:rsidR="00A71447" w:rsidRPr="00445EEF" w:rsidRDefault="00A71447" w:rsidP="00854DF2">
            <w:pPr>
              <w:spacing w:before="0" w:after="0" w:line="240" w:lineRule="auto"/>
              <w:ind w:firstLine="0"/>
              <w:rPr>
                <w:sz w:val="24"/>
                <w:szCs w:val="24"/>
              </w:rPr>
            </w:pPr>
            <w:r w:rsidRPr="00445EEF">
              <w:rPr>
                <w:sz w:val="24"/>
                <w:szCs w:val="24"/>
              </w:rPr>
              <w:t>Đất cơ sở tín ngưỡng</w:t>
            </w:r>
          </w:p>
        </w:tc>
        <w:tc>
          <w:tcPr>
            <w:tcW w:w="992" w:type="dxa"/>
            <w:tcBorders>
              <w:top w:val="nil"/>
              <w:left w:val="nil"/>
              <w:bottom w:val="single" w:sz="4" w:space="0" w:color="auto"/>
              <w:right w:val="single" w:sz="4" w:space="0" w:color="auto"/>
            </w:tcBorders>
            <w:shd w:val="clear" w:color="auto" w:fill="auto"/>
            <w:noWrap/>
            <w:vAlign w:val="center"/>
            <w:hideMark/>
          </w:tcPr>
          <w:p w14:paraId="1CB85956" w14:textId="77777777" w:rsidR="00A71447" w:rsidRPr="00445EEF" w:rsidRDefault="00A71447" w:rsidP="00854DF2">
            <w:pPr>
              <w:spacing w:before="0" w:after="0" w:line="240" w:lineRule="auto"/>
              <w:ind w:firstLine="0"/>
              <w:jc w:val="center"/>
              <w:rPr>
                <w:sz w:val="24"/>
                <w:szCs w:val="24"/>
              </w:rPr>
            </w:pPr>
            <w:r w:rsidRPr="00445EEF">
              <w:rPr>
                <w:sz w:val="24"/>
                <w:szCs w:val="24"/>
              </w:rPr>
              <w:t>TIN</w:t>
            </w:r>
          </w:p>
        </w:tc>
        <w:tc>
          <w:tcPr>
            <w:tcW w:w="1701" w:type="dxa"/>
            <w:tcBorders>
              <w:top w:val="nil"/>
              <w:left w:val="nil"/>
              <w:bottom w:val="single" w:sz="4" w:space="0" w:color="auto"/>
              <w:right w:val="single" w:sz="4" w:space="0" w:color="auto"/>
            </w:tcBorders>
            <w:shd w:val="clear" w:color="auto" w:fill="auto"/>
            <w:noWrap/>
            <w:vAlign w:val="center"/>
            <w:hideMark/>
          </w:tcPr>
          <w:p w14:paraId="6747FAB4"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4F69A9A6" w14:textId="77777777" w:rsidR="00A71447" w:rsidRPr="00445EEF" w:rsidRDefault="00A71447" w:rsidP="00A71447">
            <w:pPr>
              <w:rPr>
                <w:sz w:val="20"/>
                <w:szCs w:val="20"/>
              </w:rPr>
            </w:pPr>
          </w:p>
        </w:tc>
      </w:tr>
      <w:tr w:rsidR="00A71447" w:rsidRPr="00445EEF" w14:paraId="54B4CAB5"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7033EC0" w14:textId="77777777" w:rsidR="00A71447" w:rsidRPr="00445EEF" w:rsidRDefault="00A71447" w:rsidP="00854DF2">
            <w:pPr>
              <w:spacing w:before="0" w:after="0" w:line="240" w:lineRule="auto"/>
              <w:ind w:firstLine="0"/>
              <w:jc w:val="right"/>
              <w:rPr>
                <w:sz w:val="24"/>
                <w:szCs w:val="24"/>
              </w:rPr>
            </w:pPr>
            <w:r w:rsidRPr="00445EEF">
              <w:rPr>
                <w:sz w:val="24"/>
                <w:szCs w:val="24"/>
              </w:rPr>
              <w:t>2.24</w:t>
            </w:r>
          </w:p>
        </w:tc>
        <w:tc>
          <w:tcPr>
            <w:tcW w:w="5949" w:type="dxa"/>
            <w:tcBorders>
              <w:top w:val="nil"/>
              <w:left w:val="nil"/>
              <w:bottom w:val="single" w:sz="4" w:space="0" w:color="auto"/>
              <w:right w:val="single" w:sz="4" w:space="0" w:color="auto"/>
            </w:tcBorders>
            <w:shd w:val="clear" w:color="auto" w:fill="auto"/>
            <w:vAlign w:val="center"/>
            <w:hideMark/>
          </w:tcPr>
          <w:p w14:paraId="228B09B8" w14:textId="77777777" w:rsidR="00A71447" w:rsidRPr="00445EEF" w:rsidRDefault="00A71447" w:rsidP="00854DF2">
            <w:pPr>
              <w:spacing w:before="0" w:after="0" w:line="240" w:lineRule="auto"/>
              <w:ind w:firstLine="0"/>
              <w:rPr>
                <w:sz w:val="24"/>
                <w:szCs w:val="24"/>
              </w:rPr>
            </w:pPr>
            <w:r w:rsidRPr="00445EEF">
              <w:rPr>
                <w:sz w:val="24"/>
                <w:szCs w:val="24"/>
              </w:rPr>
              <w:t>Đất sông, ngòi, kênh, rạch, suối</w:t>
            </w:r>
          </w:p>
        </w:tc>
        <w:tc>
          <w:tcPr>
            <w:tcW w:w="992" w:type="dxa"/>
            <w:tcBorders>
              <w:top w:val="nil"/>
              <w:left w:val="nil"/>
              <w:bottom w:val="single" w:sz="4" w:space="0" w:color="auto"/>
              <w:right w:val="single" w:sz="4" w:space="0" w:color="auto"/>
            </w:tcBorders>
            <w:shd w:val="clear" w:color="auto" w:fill="auto"/>
            <w:noWrap/>
            <w:vAlign w:val="center"/>
            <w:hideMark/>
          </w:tcPr>
          <w:p w14:paraId="4B0093A3" w14:textId="77777777" w:rsidR="00A71447" w:rsidRPr="00445EEF" w:rsidRDefault="00A71447" w:rsidP="00854DF2">
            <w:pPr>
              <w:spacing w:before="0" w:after="0" w:line="240" w:lineRule="auto"/>
              <w:ind w:firstLine="0"/>
              <w:jc w:val="center"/>
              <w:rPr>
                <w:sz w:val="24"/>
                <w:szCs w:val="24"/>
              </w:rPr>
            </w:pPr>
            <w:r w:rsidRPr="00445EEF">
              <w:rPr>
                <w:sz w:val="24"/>
                <w:szCs w:val="24"/>
              </w:rPr>
              <w:t>SON</w:t>
            </w:r>
          </w:p>
        </w:tc>
        <w:tc>
          <w:tcPr>
            <w:tcW w:w="1701" w:type="dxa"/>
            <w:tcBorders>
              <w:top w:val="nil"/>
              <w:left w:val="nil"/>
              <w:bottom w:val="single" w:sz="4" w:space="0" w:color="auto"/>
              <w:right w:val="single" w:sz="4" w:space="0" w:color="auto"/>
            </w:tcBorders>
            <w:shd w:val="clear" w:color="auto" w:fill="auto"/>
            <w:noWrap/>
            <w:vAlign w:val="center"/>
            <w:hideMark/>
          </w:tcPr>
          <w:p w14:paraId="702CAC1A"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758,07 </w:t>
            </w:r>
          </w:p>
        </w:tc>
        <w:tc>
          <w:tcPr>
            <w:tcW w:w="222" w:type="dxa"/>
            <w:vAlign w:val="center"/>
            <w:hideMark/>
          </w:tcPr>
          <w:p w14:paraId="7CD3641E" w14:textId="77777777" w:rsidR="00A71447" w:rsidRPr="00445EEF" w:rsidRDefault="00A71447" w:rsidP="00A71447">
            <w:pPr>
              <w:rPr>
                <w:sz w:val="20"/>
                <w:szCs w:val="20"/>
              </w:rPr>
            </w:pPr>
          </w:p>
        </w:tc>
      </w:tr>
      <w:tr w:rsidR="00A71447" w:rsidRPr="00445EEF" w14:paraId="30D4F765"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6D16CAD" w14:textId="77777777" w:rsidR="00A71447" w:rsidRPr="00445EEF" w:rsidRDefault="00A71447" w:rsidP="00854DF2">
            <w:pPr>
              <w:spacing w:before="0" w:after="0" w:line="240" w:lineRule="auto"/>
              <w:ind w:firstLine="0"/>
              <w:jc w:val="right"/>
              <w:rPr>
                <w:sz w:val="24"/>
                <w:szCs w:val="24"/>
              </w:rPr>
            </w:pPr>
            <w:r w:rsidRPr="00445EEF">
              <w:rPr>
                <w:sz w:val="24"/>
                <w:szCs w:val="24"/>
              </w:rPr>
              <w:t>2.25</w:t>
            </w:r>
          </w:p>
        </w:tc>
        <w:tc>
          <w:tcPr>
            <w:tcW w:w="5949" w:type="dxa"/>
            <w:tcBorders>
              <w:top w:val="nil"/>
              <w:left w:val="nil"/>
              <w:bottom w:val="single" w:sz="4" w:space="0" w:color="auto"/>
              <w:right w:val="single" w:sz="4" w:space="0" w:color="auto"/>
            </w:tcBorders>
            <w:shd w:val="clear" w:color="auto" w:fill="auto"/>
            <w:vAlign w:val="center"/>
            <w:hideMark/>
          </w:tcPr>
          <w:p w14:paraId="1B430A68" w14:textId="77777777" w:rsidR="00A71447" w:rsidRPr="00445EEF" w:rsidRDefault="00A71447" w:rsidP="00854DF2">
            <w:pPr>
              <w:spacing w:before="0" w:after="0" w:line="240" w:lineRule="auto"/>
              <w:ind w:firstLine="0"/>
              <w:rPr>
                <w:sz w:val="24"/>
                <w:szCs w:val="24"/>
              </w:rPr>
            </w:pPr>
            <w:r w:rsidRPr="00445EEF">
              <w:rPr>
                <w:sz w:val="24"/>
                <w:szCs w:val="24"/>
              </w:rPr>
              <w:t>Đất có mặt nước chuyên dùng</w:t>
            </w:r>
          </w:p>
        </w:tc>
        <w:tc>
          <w:tcPr>
            <w:tcW w:w="992" w:type="dxa"/>
            <w:tcBorders>
              <w:top w:val="nil"/>
              <w:left w:val="nil"/>
              <w:bottom w:val="single" w:sz="4" w:space="0" w:color="auto"/>
              <w:right w:val="single" w:sz="4" w:space="0" w:color="auto"/>
            </w:tcBorders>
            <w:shd w:val="clear" w:color="auto" w:fill="auto"/>
            <w:noWrap/>
            <w:vAlign w:val="center"/>
            <w:hideMark/>
          </w:tcPr>
          <w:p w14:paraId="75F2FE49" w14:textId="77777777" w:rsidR="00A71447" w:rsidRPr="00445EEF" w:rsidRDefault="00A71447" w:rsidP="00854DF2">
            <w:pPr>
              <w:spacing w:before="0" w:after="0" w:line="240" w:lineRule="auto"/>
              <w:ind w:firstLine="0"/>
              <w:jc w:val="center"/>
              <w:rPr>
                <w:sz w:val="24"/>
                <w:szCs w:val="24"/>
              </w:rPr>
            </w:pPr>
            <w:r w:rsidRPr="00445EEF">
              <w:rPr>
                <w:sz w:val="24"/>
                <w:szCs w:val="24"/>
              </w:rPr>
              <w:t>MNC</w:t>
            </w:r>
          </w:p>
        </w:tc>
        <w:tc>
          <w:tcPr>
            <w:tcW w:w="1701" w:type="dxa"/>
            <w:tcBorders>
              <w:top w:val="nil"/>
              <w:left w:val="nil"/>
              <w:bottom w:val="single" w:sz="4" w:space="0" w:color="auto"/>
              <w:right w:val="single" w:sz="4" w:space="0" w:color="auto"/>
            </w:tcBorders>
            <w:shd w:val="clear" w:color="auto" w:fill="auto"/>
            <w:noWrap/>
            <w:vAlign w:val="center"/>
            <w:hideMark/>
          </w:tcPr>
          <w:p w14:paraId="061233CE"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035A0DED" w14:textId="77777777" w:rsidR="00A71447" w:rsidRPr="00445EEF" w:rsidRDefault="00A71447" w:rsidP="00A71447">
            <w:pPr>
              <w:rPr>
                <w:sz w:val="20"/>
                <w:szCs w:val="20"/>
              </w:rPr>
            </w:pPr>
          </w:p>
        </w:tc>
      </w:tr>
      <w:tr w:rsidR="00A71447" w:rsidRPr="00445EEF" w14:paraId="431E8E6B"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5239D4D" w14:textId="77777777" w:rsidR="00A71447" w:rsidRPr="00445EEF" w:rsidRDefault="00A71447" w:rsidP="00854DF2">
            <w:pPr>
              <w:spacing w:before="0" w:after="0" w:line="240" w:lineRule="auto"/>
              <w:ind w:firstLine="0"/>
              <w:jc w:val="right"/>
              <w:rPr>
                <w:sz w:val="24"/>
                <w:szCs w:val="24"/>
              </w:rPr>
            </w:pPr>
            <w:r w:rsidRPr="00445EEF">
              <w:rPr>
                <w:sz w:val="24"/>
                <w:szCs w:val="24"/>
              </w:rPr>
              <w:t>2.26</w:t>
            </w:r>
          </w:p>
        </w:tc>
        <w:tc>
          <w:tcPr>
            <w:tcW w:w="5949" w:type="dxa"/>
            <w:tcBorders>
              <w:top w:val="nil"/>
              <w:left w:val="nil"/>
              <w:bottom w:val="single" w:sz="4" w:space="0" w:color="auto"/>
              <w:right w:val="single" w:sz="4" w:space="0" w:color="auto"/>
            </w:tcBorders>
            <w:shd w:val="clear" w:color="auto" w:fill="auto"/>
            <w:vAlign w:val="center"/>
            <w:hideMark/>
          </w:tcPr>
          <w:p w14:paraId="72569B57" w14:textId="77777777" w:rsidR="00A71447" w:rsidRPr="00445EEF" w:rsidRDefault="00A71447" w:rsidP="00854DF2">
            <w:pPr>
              <w:spacing w:before="0" w:after="0" w:line="240" w:lineRule="auto"/>
              <w:ind w:firstLine="0"/>
              <w:rPr>
                <w:sz w:val="24"/>
                <w:szCs w:val="24"/>
              </w:rPr>
            </w:pPr>
            <w:r w:rsidRPr="00445EEF">
              <w:rPr>
                <w:sz w:val="24"/>
                <w:szCs w:val="24"/>
              </w:rPr>
              <w:t>Đất phi nông nghiệp khác</w:t>
            </w:r>
          </w:p>
        </w:tc>
        <w:tc>
          <w:tcPr>
            <w:tcW w:w="992" w:type="dxa"/>
            <w:tcBorders>
              <w:top w:val="nil"/>
              <w:left w:val="nil"/>
              <w:bottom w:val="single" w:sz="4" w:space="0" w:color="auto"/>
              <w:right w:val="single" w:sz="4" w:space="0" w:color="auto"/>
            </w:tcBorders>
            <w:shd w:val="clear" w:color="auto" w:fill="auto"/>
            <w:noWrap/>
            <w:vAlign w:val="center"/>
            <w:hideMark/>
          </w:tcPr>
          <w:p w14:paraId="7F9248EB" w14:textId="77777777" w:rsidR="00A71447" w:rsidRPr="00445EEF" w:rsidRDefault="00A71447" w:rsidP="00854DF2">
            <w:pPr>
              <w:spacing w:before="0" w:after="0" w:line="240" w:lineRule="auto"/>
              <w:ind w:firstLine="0"/>
              <w:jc w:val="center"/>
              <w:rPr>
                <w:sz w:val="24"/>
                <w:szCs w:val="24"/>
              </w:rPr>
            </w:pPr>
            <w:r w:rsidRPr="00445EEF">
              <w:rPr>
                <w:sz w:val="24"/>
                <w:szCs w:val="24"/>
              </w:rPr>
              <w:t>PNK</w:t>
            </w:r>
          </w:p>
        </w:tc>
        <w:tc>
          <w:tcPr>
            <w:tcW w:w="1701" w:type="dxa"/>
            <w:tcBorders>
              <w:top w:val="nil"/>
              <w:left w:val="nil"/>
              <w:bottom w:val="single" w:sz="4" w:space="0" w:color="auto"/>
              <w:right w:val="single" w:sz="4" w:space="0" w:color="auto"/>
            </w:tcBorders>
            <w:shd w:val="clear" w:color="auto" w:fill="auto"/>
            <w:noWrap/>
            <w:vAlign w:val="center"/>
            <w:hideMark/>
          </w:tcPr>
          <w:p w14:paraId="2A046A5D" w14:textId="77777777" w:rsidR="00A71447" w:rsidRPr="00445EEF" w:rsidRDefault="00A71447" w:rsidP="00854DF2">
            <w:pPr>
              <w:spacing w:before="0" w:after="0" w:line="240" w:lineRule="auto"/>
              <w:ind w:firstLine="0"/>
              <w:jc w:val="center"/>
              <w:rPr>
                <w:sz w:val="24"/>
                <w:szCs w:val="24"/>
              </w:rPr>
            </w:pPr>
            <w:r w:rsidRPr="00445EEF">
              <w:rPr>
                <w:sz w:val="24"/>
                <w:szCs w:val="24"/>
              </w:rPr>
              <w:t xml:space="preserve">          2,55 </w:t>
            </w:r>
          </w:p>
        </w:tc>
        <w:tc>
          <w:tcPr>
            <w:tcW w:w="222" w:type="dxa"/>
            <w:vAlign w:val="center"/>
            <w:hideMark/>
          </w:tcPr>
          <w:p w14:paraId="06714988" w14:textId="77777777" w:rsidR="00A71447" w:rsidRPr="00445EEF" w:rsidRDefault="00A71447" w:rsidP="00A71447">
            <w:pPr>
              <w:rPr>
                <w:sz w:val="20"/>
                <w:szCs w:val="20"/>
              </w:rPr>
            </w:pPr>
          </w:p>
        </w:tc>
      </w:tr>
      <w:tr w:rsidR="00A71447" w:rsidRPr="00445EEF" w14:paraId="00215895"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64A7890" w14:textId="77777777" w:rsidR="00A71447" w:rsidRPr="00445EEF" w:rsidRDefault="00A71447" w:rsidP="00854DF2">
            <w:pPr>
              <w:spacing w:before="0" w:after="0" w:line="240" w:lineRule="auto"/>
              <w:ind w:firstLine="0"/>
              <w:jc w:val="right"/>
              <w:rPr>
                <w:b/>
                <w:bCs/>
                <w:sz w:val="24"/>
                <w:szCs w:val="24"/>
              </w:rPr>
            </w:pPr>
            <w:r w:rsidRPr="00445EEF">
              <w:rPr>
                <w:b/>
                <w:bCs/>
                <w:sz w:val="24"/>
                <w:szCs w:val="24"/>
              </w:rPr>
              <w:t>3</w:t>
            </w:r>
          </w:p>
        </w:tc>
        <w:tc>
          <w:tcPr>
            <w:tcW w:w="5949" w:type="dxa"/>
            <w:tcBorders>
              <w:top w:val="nil"/>
              <w:left w:val="nil"/>
              <w:bottom w:val="single" w:sz="4" w:space="0" w:color="auto"/>
              <w:right w:val="single" w:sz="4" w:space="0" w:color="auto"/>
            </w:tcBorders>
            <w:shd w:val="clear" w:color="auto" w:fill="auto"/>
            <w:vAlign w:val="center"/>
            <w:hideMark/>
          </w:tcPr>
          <w:p w14:paraId="71FFF00C" w14:textId="77777777" w:rsidR="00A71447" w:rsidRPr="00445EEF" w:rsidRDefault="00A71447" w:rsidP="00854DF2">
            <w:pPr>
              <w:spacing w:before="0" w:after="0" w:line="240" w:lineRule="auto"/>
              <w:ind w:firstLine="0"/>
              <w:rPr>
                <w:b/>
                <w:bCs/>
                <w:sz w:val="24"/>
                <w:szCs w:val="24"/>
              </w:rPr>
            </w:pPr>
            <w:r w:rsidRPr="00445EEF">
              <w:rPr>
                <w:b/>
                <w:bCs/>
                <w:sz w:val="24"/>
                <w:szCs w:val="24"/>
              </w:rPr>
              <w:t>Đất chưa sử dụng</w:t>
            </w:r>
          </w:p>
        </w:tc>
        <w:tc>
          <w:tcPr>
            <w:tcW w:w="992" w:type="dxa"/>
            <w:tcBorders>
              <w:top w:val="nil"/>
              <w:left w:val="nil"/>
              <w:bottom w:val="single" w:sz="4" w:space="0" w:color="auto"/>
              <w:right w:val="single" w:sz="4" w:space="0" w:color="auto"/>
            </w:tcBorders>
            <w:shd w:val="clear" w:color="auto" w:fill="auto"/>
            <w:noWrap/>
            <w:vAlign w:val="center"/>
            <w:hideMark/>
          </w:tcPr>
          <w:p w14:paraId="02A8DDFF"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CSD</w:t>
            </w:r>
          </w:p>
        </w:tc>
        <w:tc>
          <w:tcPr>
            <w:tcW w:w="1701" w:type="dxa"/>
            <w:tcBorders>
              <w:top w:val="nil"/>
              <w:left w:val="nil"/>
              <w:bottom w:val="single" w:sz="4" w:space="0" w:color="auto"/>
              <w:right w:val="single" w:sz="4" w:space="0" w:color="auto"/>
            </w:tcBorders>
            <w:shd w:val="clear" w:color="auto" w:fill="auto"/>
            <w:noWrap/>
            <w:vAlign w:val="center"/>
            <w:hideMark/>
          </w:tcPr>
          <w:p w14:paraId="235926D4"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 xml:space="preserve"> 14.464,66 </w:t>
            </w:r>
          </w:p>
        </w:tc>
        <w:tc>
          <w:tcPr>
            <w:tcW w:w="222" w:type="dxa"/>
            <w:vAlign w:val="center"/>
            <w:hideMark/>
          </w:tcPr>
          <w:p w14:paraId="2E33466C" w14:textId="77777777" w:rsidR="00A71447" w:rsidRPr="00445EEF" w:rsidRDefault="00A71447" w:rsidP="00A71447">
            <w:pPr>
              <w:rPr>
                <w:sz w:val="20"/>
                <w:szCs w:val="20"/>
              </w:rPr>
            </w:pPr>
          </w:p>
        </w:tc>
      </w:tr>
      <w:tr w:rsidR="00A71447" w:rsidRPr="00445EEF" w14:paraId="0B226517"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A4FFA36" w14:textId="77777777" w:rsidR="00A71447" w:rsidRPr="00445EEF" w:rsidRDefault="00A71447" w:rsidP="00854DF2">
            <w:pPr>
              <w:spacing w:before="0" w:after="0" w:line="240" w:lineRule="auto"/>
              <w:ind w:firstLine="0"/>
              <w:jc w:val="right"/>
              <w:rPr>
                <w:b/>
                <w:bCs/>
                <w:sz w:val="24"/>
                <w:szCs w:val="24"/>
              </w:rPr>
            </w:pPr>
            <w:r w:rsidRPr="00445EEF">
              <w:rPr>
                <w:b/>
                <w:bCs/>
                <w:sz w:val="24"/>
                <w:szCs w:val="24"/>
              </w:rPr>
              <w:t>4</w:t>
            </w:r>
          </w:p>
        </w:tc>
        <w:tc>
          <w:tcPr>
            <w:tcW w:w="5949" w:type="dxa"/>
            <w:tcBorders>
              <w:top w:val="nil"/>
              <w:left w:val="nil"/>
              <w:bottom w:val="single" w:sz="4" w:space="0" w:color="auto"/>
              <w:right w:val="single" w:sz="4" w:space="0" w:color="auto"/>
            </w:tcBorders>
            <w:shd w:val="clear" w:color="auto" w:fill="auto"/>
            <w:vAlign w:val="center"/>
            <w:hideMark/>
          </w:tcPr>
          <w:p w14:paraId="093EB84C" w14:textId="77777777" w:rsidR="00A71447" w:rsidRPr="00445EEF" w:rsidRDefault="00A71447" w:rsidP="00854DF2">
            <w:pPr>
              <w:spacing w:before="0" w:after="0" w:line="240" w:lineRule="auto"/>
              <w:ind w:firstLine="0"/>
              <w:rPr>
                <w:b/>
                <w:bCs/>
                <w:sz w:val="24"/>
                <w:szCs w:val="24"/>
              </w:rPr>
            </w:pPr>
            <w:r w:rsidRPr="00445EEF">
              <w:rPr>
                <w:b/>
                <w:bCs/>
                <w:sz w:val="24"/>
                <w:szCs w:val="24"/>
              </w:rPr>
              <w:t>Đất khu công nghệ cao*</w:t>
            </w:r>
          </w:p>
        </w:tc>
        <w:tc>
          <w:tcPr>
            <w:tcW w:w="992" w:type="dxa"/>
            <w:tcBorders>
              <w:top w:val="nil"/>
              <w:left w:val="nil"/>
              <w:bottom w:val="single" w:sz="4" w:space="0" w:color="auto"/>
              <w:right w:val="single" w:sz="4" w:space="0" w:color="auto"/>
            </w:tcBorders>
            <w:shd w:val="clear" w:color="auto" w:fill="auto"/>
            <w:noWrap/>
            <w:vAlign w:val="center"/>
            <w:hideMark/>
          </w:tcPr>
          <w:p w14:paraId="4630F2D0"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KCN</w:t>
            </w:r>
          </w:p>
        </w:tc>
        <w:tc>
          <w:tcPr>
            <w:tcW w:w="1701" w:type="dxa"/>
            <w:tcBorders>
              <w:top w:val="nil"/>
              <w:left w:val="nil"/>
              <w:bottom w:val="single" w:sz="4" w:space="0" w:color="auto"/>
              <w:right w:val="single" w:sz="4" w:space="0" w:color="auto"/>
            </w:tcBorders>
            <w:shd w:val="clear" w:color="auto" w:fill="auto"/>
            <w:noWrap/>
            <w:vAlign w:val="center"/>
            <w:hideMark/>
          </w:tcPr>
          <w:p w14:paraId="5EDFF23A"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 xml:space="preserve">              -   </w:t>
            </w:r>
          </w:p>
        </w:tc>
        <w:tc>
          <w:tcPr>
            <w:tcW w:w="222" w:type="dxa"/>
            <w:vAlign w:val="center"/>
            <w:hideMark/>
          </w:tcPr>
          <w:p w14:paraId="505C973A" w14:textId="77777777" w:rsidR="00A71447" w:rsidRPr="00445EEF" w:rsidRDefault="00A71447" w:rsidP="00A71447">
            <w:pPr>
              <w:rPr>
                <w:sz w:val="20"/>
                <w:szCs w:val="20"/>
              </w:rPr>
            </w:pPr>
          </w:p>
        </w:tc>
      </w:tr>
      <w:tr w:rsidR="00A71447" w:rsidRPr="00445EEF" w14:paraId="09250A4E"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18CCEBD" w14:textId="77777777" w:rsidR="00A71447" w:rsidRPr="00445EEF" w:rsidRDefault="00A71447" w:rsidP="00854DF2">
            <w:pPr>
              <w:spacing w:before="0" w:after="0" w:line="240" w:lineRule="auto"/>
              <w:ind w:firstLine="0"/>
              <w:jc w:val="right"/>
              <w:rPr>
                <w:b/>
                <w:bCs/>
                <w:sz w:val="24"/>
                <w:szCs w:val="24"/>
              </w:rPr>
            </w:pPr>
            <w:r w:rsidRPr="00445EEF">
              <w:rPr>
                <w:b/>
                <w:bCs/>
                <w:sz w:val="24"/>
                <w:szCs w:val="24"/>
              </w:rPr>
              <w:t>5</w:t>
            </w:r>
          </w:p>
        </w:tc>
        <w:tc>
          <w:tcPr>
            <w:tcW w:w="5949" w:type="dxa"/>
            <w:tcBorders>
              <w:top w:val="nil"/>
              <w:left w:val="nil"/>
              <w:bottom w:val="single" w:sz="4" w:space="0" w:color="auto"/>
              <w:right w:val="single" w:sz="4" w:space="0" w:color="auto"/>
            </w:tcBorders>
            <w:shd w:val="clear" w:color="auto" w:fill="auto"/>
            <w:vAlign w:val="center"/>
            <w:hideMark/>
          </w:tcPr>
          <w:p w14:paraId="51E40904" w14:textId="77777777" w:rsidR="00A71447" w:rsidRPr="00445EEF" w:rsidRDefault="00A71447" w:rsidP="00854DF2">
            <w:pPr>
              <w:spacing w:before="0" w:after="0" w:line="240" w:lineRule="auto"/>
              <w:ind w:firstLine="0"/>
              <w:rPr>
                <w:b/>
                <w:bCs/>
                <w:sz w:val="24"/>
                <w:szCs w:val="24"/>
              </w:rPr>
            </w:pPr>
            <w:r w:rsidRPr="00445EEF">
              <w:rPr>
                <w:b/>
                <w:bCs/>
                <w:sz w:val="24"/>
                <w:szCs w:val="24"/>
              </w:rPr>
              <w:t>Đất khu kinh tế*</w:t>
            </w:r>
          </w:p>
        </w:tc>
        <w:tc>
          <w:tcPr>
            <w:tcW w:w="992" w:type="dxa"/>
            <w:tcBorders>
              <w:top w:val="nil"/>
              <w:left w:val="nil"/>
              <w:bottom w:val="single" w:sz="4" w:space="0" w:color="auto"/>
              <w:right w:val="single" w:sz="4" w:space="0" w:color="auto"/>
            </w:tcBorders>
            <w:shd w:val="clear" w:color="auto" w:fill="auto"/>
            <w:noWrap/>
            <w:vAlign w:val="center"/>
            <w:hideMark/>
          </w:tcPr>
          <w:p w14:paraId="343ACEEC"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KKT</w:t>
            </w:r>
          </w:p>
        </w:tc>
        <w:tc>
          <w:tcPr>
            <w:tcW w:w="1701" w:type="dxa"/>
            <w:tcBorders>
              <w:top w:val="nil"/>
              <w:left w:val="nil"/>
              <w:bottom w:val="single" w:sz="4" w:space="0" w:color="auto"/>
              <w:right w:val="single" w:sz="4" w:space="0" w:color="auto"/>
            </w:tcBorders>
            <w:shd w:val="clear" w:color="auto" w:fill="auto"/>
            <w:noWrap/>
            <w:vAlign w:val="center"/>
            <w:hideMark/>
          </w:tcPr>
          <w:p w14:paraId="4F20FFDC"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 </w:t>
            </w:r>
          </w:p>
        </w:tc>
        <w:tc>
          <w:tcPr>
            <w:tcW w:w="222" w:type="dxa"/>
            <w:vAlign w:val="center"/>
            <w:hideMark/>
          </w:tcPr>
          <w:p w14:paraId="400489BE" w14:textId="77777777" w:rsidR="00A71447" w:rsidRPr="00445EEF" w:rsidRDefault="00A71447" w:rsidP="00A71447">
            <w:pPr>
              <w:rPr>
                <w:sz w:val="20"/>
                <w:szCs w:val="20"/>
              </w:rPr>
            </w:pPr>
          </w:p>
        </w:tc>
      </w:tr>
      <w:tr w:rsidR="00A71447" w:rsidRPr="00445EEF" w14:paraId="2FFB10F2" w14:textId="77777777" w:rsidTr="00A71447">
        <w:trPr>
          <w:trHeight w:val="324"/>
        </w:trPr>
        <w:tc>
          <w:tcPr>
            <w:tcW w:w="680" w:type="dxa"/>
            <w:tcBorders>
              <w:top w:val="nil"/>
              <w:left w:val="double" w:sz="6" w:space="0" w:color="auto"/>
              <w:bottom w:val="double" w:sz="6" w:space="0" w:color="auto"/>
              <w:right w:val="single" w:sz="4" w:space="0" w:color="auto"/>
            </w:tcBorders>
            <w:shd w:val="clear" w:color="auto" w:fill="auto"/>
            <w:noWrap/>
            <w:vAlign w:val="center"/>
            <w:hideMark/>
          </w:tcPr>
          <w:p w14:paraId="6D09025D" w14:textId="77777777" w:rsidR="00A71447" w:rsidRPr="00445EEF" w:rsidRDefault="00A71447" w:rsidP="00854DF2">
            <w:pPr>
              <w:spacing w:before="0" w:after="0" w:line="240" w:lineRule="auto"/>
              <w:ind w:firstLine="0"/>
              <w:jc w:val="right"/>
              <w:rPr>
                <w:b/>
                <w:bCs/>
                <w:sz w:val="24"/>
                <w:szCs w:val="24"/>
              </w:rPr>
            </w:pPr>
            <w:r w:rsidRPr="00445EEF">
              <w:rPr>
                <w:b/>
                <w:bCs/>
                <w:sz w:val="24"/>
                <w:szCs w:val="24"/>
              </w:rPr>
              <w:t>6</w:t>
            </w:r>
          </w:p>
        </w:tc>
        <w:tc>
          <w:tcPr>
            <w:tcW w:w="5949" w:type="dxa"/>
            <w:tcBorders>
              <w:top w:val="nil"/>
              <w:left w:val="nil"/>
              <w:bottom w:val="double" w:sz="6" w:space="0" w:color="auto"/>
              <w:right w:val="single" w:sz="4" w:space="0" w:color="auto"/>
            </w:tcBorders>
            <w:shd w:val="clear" w:color="auto" w:fill="auto"/>
            <w:vAlign w:val="center"/>
            <w:hideMark/>
          </w:tcPr>
          <w:p w14:paraId="0DAC9430" w14:textId="77777777" w:rsidR="00A71447" w:rsidRPr="00445EEF" w:rsidRDefault="00A71447" w:rsidP="00854DF2">
            <w:pPr>
              <w:spacing w:before="0" w:after="0" w:line="240" w:lineRule="auto"/>
              <w:ind w:firstLine="0"/>
              <w:rPr>
                <w:b/>
                <w:bCs/>
                <w:sz w:val="24"/>
                <w:szCs w:val="24"/>
              </w:rPr>
            </w:pPr>
            <w:r w:rsidRPr="00445EEF">
              <w:rPr>
                <w:b/>
                <w:bCs/>
                <w:sz w:val="24"/>
                <w:szCs w:val="24"/>
              </w:rPr>
              <w:t>Đất đô thị*</w:t>
            </w:r>
          </w:p>
        </w:tc>
        <w:tc>
          <w:tcPr>
            <w:tcW w:w="992" w:type="dxa"/>
            <w:tcBorders>
              <w:top w:val="nil"/>
              <w:left w:val="nil"/>
              <w:bottom w:val="double" w:sz="6" w:space="0" w:color="auto"/>
              <w:right w:val="single" w:sz="4" w:space="0" w:color="auto"/>
            </w:tcBorders>
            <w:shd w:val="clear" w:color="auto" w:fill="auto"/>
            <w:noWrap/>
            <w:vAlign w:val="center"/>
            <w:hideMark/>
          </w:tcPr>
          <w:p w14:paraId="30BDA638"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KDT</w:t>
            </w:r>
          </w:p>
        </w:tc>
        <w:tc>
          <w:tcPr>
            <w:tcW w:w="1701" w:type="dxa"/>
            <w:tcBorders>
              <w:top w:val="nil"/>
              <w:left w:val="nil"/>
              <w:bottom w:val="double" w:sz="6" w:space="0" w:color="auto"/>
              <w:right w:val="single" w:sz="4" w:space="0" w:color="auto"/>
            </w:tcBorders>
            <w:shd w:val="clear" w:color="auto" w:fill="auto"/>
            <w:noWrap/>
            <w:vAlign w:val="center"/>
            <w:hideMark/>
          </w:tcPr>
          <w:p w14:paraId="769E6F55" w14:textId="77777777" w:rsidR="00A71447" w:rsidRPr="00445EEF" w:rsidRDefault="00A71447" w:rsidP="00854DF2">
            <w:pPr>
              <w:spacing w:before="0" w:after="0" w:line="240" w:lineRule="auto"/>
              <w:ind w:firstLine="0"/>
              <w:jc w:val="center"/>
              <w:rPr>
                <w:b/>
                <w:bCs/>
                <w:sz w:val="24"/>
                <w:szCs w:val="24"/>
              </w:rPr>
            </w:pPr>
            <w:r w:rsidRPr="00445EEF">
              <w:rPr>
                <w:b/>
                <w:bCs/>
                <w:sz w:val="24"/>
                <w:szCs w:val="24"/>
              </w:rPr>
              <w:t xml:space="preserve">   1.964,34 </w:t>
            </w:r>
          </w:p>
        </w:tc>
        <w:tc>
          <w:tcPr>
            <w:tcW w:w="222" w:type="dxa"/>
            <w:vAlign w:val="center"/>
            <w:hideMark/>
          </w:tcPr>
          <w:p w14:paraId="37220A8A" w14:textId="77777777" w:rsidR="00A71447" w:rsidRPr="00445EEF" w:rsidRDefault="00A71447" w:rsidP="00A71447">
            <w:pPr>
              <w:rPr>
                <w:sz w:val="20"/>
                <w:szCs w:val="20"/>
              </w:rPr>
            </w:pPr>
          </w:p>
        </w:tc>
      </w:tr>
    </w:tbl>
    <w:p w14:paraId="4DC5F253" w14:textId="77777777" w:rsidR="00A71447" w:rsidRPr="00445EEF" w:rsidRDefault="00A71447" w:rsidP="00854DF2">
      <w:pPr>
        <w:rPr>
          <w:i/>
          <w:sz w:val="24"/>
          <w:szCs w:val="24"/>
        </w:rPr>
      </w:pPr>
      <w:r w:rsidRPr="00445EEF">
        <w:rPr>
          <w:i/>
          <w:sz w:val="24"/>
          <w:szCs w:val="24"/>
        </w:rPr>
        <w:t>Nguồn: Phòng TNMT huyện Tam Đường</w:t>
      </w:r>
    </w:p>
    <w:p w14:paraId="3DEE2EE6" w14:textId="77777777" w:rsidR="00A71447" w:rsidRPr="00C729B7" w:rsidRDefault="00A71447" w:rsidP="00854DF2">
      <w:pPr>
        <w:rPr>
          <w:szCs w:val="26"/>
          <w:lang w:val="es-ES_tradnl"/>
        </w:rPr>
      </w:pPr>
      <w:r w:rsidRPr="00C729B7">
        <w:rPr>
          <w:szCs w:val="26"/>
          <w:lang w:val="es-ES_tradnl"/>
        </w:rPr>
        <w:t xml:space="preserve">Công tác quản lý Nhà nước về đất đai </w:t>
      </w:r>
      <w:r w:rsidRPr="00C729B7">
        <w:rPr>
          <w:szCs w:val="26"/>
          <w:lang w:val="nl-NL"/>
        </w:rPr>
        <w:t xml:space="preserve">của huyện Tam Đường </w:t>
      </w:r>
      <w:r w:rsidRPr="00C729B7">
        <w:rPr>
          <w:szCs w:val="26"/>
          <w:lang w:val="es-ES_tradnl"/>
        </w:rPr>
        <w:t xml:space="preserve">đã từng bước đi vào nề nếp, hạn chế được các tiêu cực, phát sinh trong công tác quản lý và sử dụng đất trên địa bàn huyện. </w:t>
      </w:r>
      <w:r w:rsidRPr="00C729B7">
        <w:rPr>
          <w:szCs w:val="26"/>
          <w:lang w:val="nl-NL"/>
        </w:rPr>
        <w:t>Trên cơ sở quy định của Luật Đất đai và các văn bản hướng dẫn thi hành có liên quan đến công tác quy hoạch, kế hoạch sử dụng đất, UBND huyện Tam Đường đã chỉ đạo h</w:t>
      </w:r>
      <w:r w:rsidRPr="00C729B7">
        <w:rPr>
          <w:szCs w:val="26"/>
          <w:lang w:val="pt-BR"/>
        </w:rPr>
        <w:t xml:space="preserve">oàn thành công tác quy hoạch sử dụng đất đến năm 2020, kế hoạch sử </w:t>
      </w:r>
      <w:r w:rsidRPr="00C729B7">
        <w:rPr>
          <w:szCs w:val="26"/>
          <w:lang w:val="nl-NL"/>
        </w:rPr>
        <w:t xml:space="preserve">dụng đất 5 kỳ đầu (2011 - 2015) cấp huyện được phê duyệt tại </w:t>
      </w:r>
      <w:r w:rsidRPr="00C729B7">
        <w:rPr>
          <w:szCs w:val="26"/>
          <w:lang w:val="es-ES_tradnl"/>
        </w:rPr>
        <w:t xml:space="preserve">Quyết định số 1771/QĐ-UBND ngày </w:t>
      </w:r>
      <w:r w:rsidRPr="00C729B7">
        <w:rPr>
          <w:szCs w:val="26"/>
          <w:lang w:val="es-ES_tradnl"/>
        </w:rPr>
        <w:lastRenderedPageBreak/>
        <w:t>30/12/2014. Đã t</w:t>
      </w:r>
      <w:r w:rsidRPr="00C729B7">
        <w:rPr>
          <w:bCs/>
          <w:iCs/>
          <w:szCs w:val="26"/>
          <w:lang w:val="nl-NL"/>
        </w:rPr>
        <w:t xml:space="preserve">riển khai lập, điều chỉnh quy hoạch sử dụng đất đến năm 2020 của huyện được UBND tỉnh phê duyệt tại Quyết định số </w:t>
      </w:r>
      <w:r w:rsidRPr="00C729B7">
        <w:rPr>
          <w:szCs w:val="26"/>
          <w:lang w:val="es-ES_tradnl"/>
        </w:rPr>
        <w:t>1683/QĐ-UBND ngày 28/12/2018 về việc phê duyệt điều chỉnh quy hoạch sử dụng đất đến năm 2020 của huyện Tam Đường, tỉnh Lai Châu</w:t>
      </w:r>
      <w:r w:rsidRPr="00C729B7">
        <w:rPr>
          <w:szCs w:val="26"/>
          <w:lang w:val="nl-NL"/>
        </w:rPr>
        <w:t xml:space="preserve"> và công bố công khai theo quy định pháp luật.</w:t>
      </w:r>
    </w:p>
    <w:p w14:paraId="7589F1BD" w14:textId="77777777" w:rsidR="00A71447" w:rsidRPr="00C729B7" w:rsidRDefault="00A71447" w:rsidP="00854DF2">
      <w:pPr>
        <w:pStyle w:val="Heading3"/>
        <w:rPr>
          <w:lang w:val="nl-NL"/>
        </w:rPr>
      </w:pPr>
      <w:bookmarkStart w:id="96" w:name="_Toc69910066"/>
      <w:r w:rsidRPr="00C729B7">
        <w:rPr>
          <w:lang w:val="nl-NL"/>
        </w:rPr>
        <w:t>6. Phát triển đô thị - nông thôn và sắp xếp ổn định dân cư</w:t>
      </w:r>
      <w:bookmarkEnd w:id="96"/>
    </w:p>
    <w:p w14:paraId="480BC4BD" w14:textId="77777777" w:rsidR="00A71447" w:rsidRPr="00C729B7" w:rsidRDefault="00A71447" w:rsidP="00854DF2">
      <w:pPr>
        <w:pStyle w:val="Heading4"/>
        <w:rPr>
          <w:szCs w:val="26"/>
          <w:lang w:val="de-DE"/>
        </w:rPr>
      </w:pPr>
      <w:bookmarkStart w:id="97" w:name="_Toc69910067"/>
      <w:r w:rsidRPr="00C729B7">
        <w:rPr>
          <w:szCs w:val="26"/>
          <w:lang w:val="de-DE"/>
        </w:rPr>
        <w:t>6.1. Quy hoạch và phát triển hệ thống đô thị</w:t>
      </w:r>
      <w:bookmarkEnd w:id="97"/>
    </w:p>
    <w:p w14:paraId="068761DA" w14:textId="77777777" w:rsidR="00A71447" w:rsidRPr="00C729B7" w:rsidRDefault="00A71447" w:rsidP="00854DF2">
      <w:pPr>
        <w:rPr>
          <w:szCs w:val="26"/>
          <w:lang w:val="de-DE"/>
        </w:rPr>
      </w:pPr>
      <w:r w:rsidRPr="00C729B7">
        <w:rPr>
          <w:szCs w:val="26"/>
          <w:lang w:val="de-DE"/>
        </w:rPr>
        <w:t>Năm 2004 Trên địa bàn huyện có 1 Thị trấn, chưa được công nhận là đô thị, được lập quy hoạch chung và UBND tỉnh phê duyệt; đến năm 2013 để phù hợp với tình hình phát triển của huyện cũng như định hướng xây dựng phát triển kinh tế - xã hội của thị trấn nói riêng và huyện Tam Đường nói chung, Thị trấn Tam Đường được UBND tỉnh phê duyệt điều chỉnh cục bộ quy hoạch chi tiết (Quyết định số 978/QĐ-UBND, ngày 09/9/2013 của UBND tỉnh Lai Châu). Đến năm 2016 Thị trấn Tam Đường được UBND tỉnh phê duyệt là đô thị loại V.</w:t>
      </w:r>
    </w:p>
    <w:p w14:paraId="12C19DD9" w14:textId="77777777" w:rsidR="00A71447" w:rsidRPr="00C729B7" w:rsidRDefault="00A71447" w:rsidP="00854DF2">
      <w:pPr>
        <w:pStyle w:val="Heading4"/>
        <w:rPr>
          <w:szCs w:val="26"/>
          <w:lang w:val="es-ES_tradnl"/>
        </w:rPr>
      </w:pPr>
      <w:bookmarkStart w:id="98" w:name="_Toc69910068"/>
      <w:r w:rsidRPr="00C729B7">
        <w:rPr>
          <w:szCs w:val="26"/>
          <w:lang w:val="de-DE"/>
        </w:rPr>
        <w:t xml:space="preserve">6.2. </w:t>
      </w:r>
      <w:r w:rsidRPr="00C729B7">
        <w:rPr>
          <w:szCs w:val="26"/>
          <w:lang w:val="es-ES_tradnl"/>
        </w:rPr>
        <w:t>Công tác xây dựng nông thôn mới</w:t>
      </w:r>
      <w:bookmarkEnd w:id="98"/>
    </w:p>
    <w:p w14:paraId="28D14368" w14:textId="77777777" w:rsidR="00A71447" w:rsidRPr="00C729B7" w:rsidRDefault="00A71447" w:rsidP="00854DF2">
      <w:pPr>
        <w:widowControl w:val="0"/>
        <w:rPr>
          <w:szCs w:val="26"/>
          <w:lang w:val="sv-SE"/>
        </w:rPr>
      </w:pPr>
      <w:r w:rsidRPr="00C729B7">
        <w:rPr>
          <w:spacing w:val="-6"/>
          <w:szCs w:val="26"/>
          <w:lang w:val="af-ZA"/>
        </w:rPr>
        <w:t xml:space="preserve">Nhiệm vụ xây dựng nông thôn mới được cấp ủy, chính quyền, Mặt trận Tổ quốc, đoàn thể chính trị - xã hội từ huyện đến cơ sở tập trung chỉ đạo, tổ chức thực hiện. Giai đoạn 2011-2020 </w:t>
      </w:r>
      <w:r w:rsidRPr="00C729B7">
        <w:rPr>
          <w:spacing w:val="-6"/>
          <w:szCs w:val="26"/>
          <w:lang w:val="it-IT"/>
        </w:rPr>
        <w:t xml:space="preserve">tổng nguồn lực đầu tư là 1.413.809 triệu đồng (ngân sách Trung ương 161.019 triệu đồng; ngân sách địa phương 20.445 triệu đồng; vốn lồng ghép 1.184.676 triệu đồng; vốn huy động từ doanh nghiệp 1.600 triệu đồng; vốn huy động cộng đồng dân cư 46.069 triệu đồng), đã bê tông hóa được 320,8 km đường giao thông các loại, nâng cấp sửa chữa làm mới 97,5km kênh mương thủy lợi, xóa được 242 nhà tạm, nhà dột nát; tỷ lệ hộ sử dụng điện đạt 99%; tỷ lệ hộ nghèo còn 22,42%; tổng sản lượng lương thực đạt 41.170 tấn, lương thực bình quân đầu người đạt 764kg/người/năm; </w:t>
      </w:r>
      <w:r w:rsidRPr="00C729B7">
        <w:rPr>
          <w:spacing w:val="-6"/>
          <w:szCs w:val="26"/>
          <w:lang w:val="nl-NL"/>
        </w:rPr>
        <w:t>có 21 trường học đạt chuẩn Quốc gia; có 13/13 xã đạt tiêu chí Quốc gia về y tế. Đã huy động</w:t>
      </w:r>
      <w:r w:rsidRPr="00C729B7">
        <w:rPr>
          <w:spacing w:val="-6"/>
          <w:szCs w:val="26"/>
          <w:lang w:val="it-IT"/>
        </w:rPr>
        <w:t xml:space="preserve"> nhân </w:t>
      </w:r>
      <w:r w:rsidRPr="00C729B7">
        <w:rPr>
          <w:spacing w:val="-6"/>
          <w:szCs w:val="26"/>
          <w:lang w:val="vi-VN"/>
        </w:rPr>
        <w:t xml:space="preserve">dân đóng góp trên </w:t>
      </w:r>
      <w:r w:rsidRPr="00C729B7">
        <w:rPr>
          <w:spacing w:val="-6"/>
          <w:szCs w:val="26"/>
        </w:rPr>
        <w:t>204</w:t>
      </w:r>
      <w:r w:rsidRPr="00C729B7">
        <w:rPr>
          <w:spacing w:val="-6"/>
          <w:szCs w:val="26"/>
          <w:lang w:val="vi-VN"/>
        </w:rPr>
        <w:t>.</w:t>
      </w:r>
      <w:r w:rsidRPr="00C729B7">
        <w:rPr>
          <w:spacing w:val="-6"/>
          <w:szCs w:val="26"/>
        </w:rPr>
        <w:t>393</w:t>
      </w:r>
      <w:r w:rsidRPr="00C729B7">
        <w:rPr>
          <w:spacing w:val="-6"/>
          <w:szCs w:val="26"/>
          <w:lang w:val="vi-VN"/>
        </w:rPr>
        <w:t xml:space="preserve"> ngày công, </w:t>
      </w:r>
      <w:r w:rsidRPr="00C729B7">
        <w:rPr>
          <w:spacing w:val="-6"/>
          <w:szCs w:val="26"/>
        </w:rPr>
        <w:t>55.895 m</w:t>
      </w:r>
      <w:r w:rsidRPr="00C729B7">
        <w:rPr>
          <w:spacing w:val="-6"/>
          <w:szCs w:val="26"/>
          <w:vertAlign w:val="superscript"/>
        </w:rPr>
        <w:t>3</w:t>
      </w:r>
      <w:r w:rsidRPr="00C729B7">
        <w:rPr>
          <w:spacing w:val="-6"/>
          <w:szCs w:val="26"/>
        </w:rPr>
        <w:t xml:space="preserve"> cát đá sỏi, </w:t>
      </w:r>
      <w:r w:rsidRPr="00C729B7">
        <w:rPr>
          <w:spacing w:val="-6"/>
          <w:szCs w:val="26"/>
          <w:lang w:val="vi-VN"/>
        </w:rPr>
        <w:t xml:space="preserve">hiến </w:t>
      </w:r>
      <w:r w:rsidRPr="00C729B7">
        <w:rPr>
          <w:spacing w:val="-6"/>
          <w:szCs w:val="26"/>
        </w:rPr>
        <w:t>139</w:t>
      </w:r>
      <w:r w:rsidRPr="00C729B7">
        <w:rPr>
          <w:spacing w:val="-6"/>
          <w:szCs w:val="26"/>
          <w:lang w:val="vi-VN"/>
        </w:rPr>
        <w:t>.</w:t>
      </w:r>
      <w:r w:rsidRPr="00C729B7">
        <w:rPr>
          <w:spacing w:val="-6"/>
          <w:szCs w:val="26"/>
        </w:rPr>
        <w:t>292</w:t>
      </w:r>
      <w:r w:rsidRPr="00C729B7">
        <w:rPr>
          <w:spacing w:val="-6"/>
          <w:szCs w:val="26"/>
          <w:lang w:val="vi-VN"/>
        </w:rPr>
        <w:t xml:space="preserve"> </w:t>
      </w:r>
      <w:r w:rsidRPr="00C729B7">
        <w:rPr>
          <w:spacing w:val="-6"/>
          <w:szCs w:val="26"/>
        </w:rPr>
        <w:t>m</w:t>
      </w:r>
      <w:r w:rsidRPr="00C729B7">
        <w:rPr>
          <w:spacing w:val="-6"/>
          <w:szCs w:val="26"/>
          <w:vertAlign w:val="superscript"/>
        </w:rPr>
        <w:t>2</w:t>
      </w:r>
      <w:r w:rsidRPr="00C729B7">
        <w:rPr>
          <w:spacing w:val="-6"/>
          <w:szCs w:val="26"/>
          <w:lang w:val="vi-VN"/>
        </w:rPr>
        <w:t xml:space="preserve"> đất, </w:t>
      </w:r>
      <w:r w:rsidRPr="00C729B7">
        <w:rPr>
          <w:spacing w:val="-6"/>
          <w:szCs w:val="26"/>
        </w:rPr>
        <w:t>quy đổi thành</w:t>
      </w:r>
      <w:r w:rsidRPr="00C729B7">
        <w:rPr>
          <w:spacing w:val="-6"/>
          <w:szCs w:val="26"/>
          <w:lang w:val="vi-VN"/>
        </w:rPr>
        <w:t xml:space="preserve"> tiền trên </w:t>
      </w:r>
      <w:r w:rsidRPr="00C729B7">
        <w:rPr>
          <w:spacing w:val="-6"/>
          <w:szCs w:val="26"/>
        </w:rPr>
        <w:t>43.740</w:t>
      </w:r>
      <w:r w:rsidRPr="00C729B7">
        <w:rPr>
          <w:spacing w:val="-6"/>
          <w:szCs w:val="26"/>
          <w:lang w:val="vi-VN"/>
        </w:rPr>
        <w:t xml:space="preserve"> triệu đồng</w:t>
      </w:r>
      <w:r w:rsidRPr="00C729B7">
        <w:rPr>
          <w:spacing w:val="-6"/>
          <w:szCs w:val="26"/>
          <w:lang w:val="nl-NL"/>
        </w:rPr>
        <w:t xml:space="preserve"> để làm đường giao thông và xây dựng nhà văn hóa thôn bản</w:t>
      </w:r>
      <w:r w:rsidRPr="00C729B7">
        <w:rPr>
          <w:spacing w:val="-6"/>
          <w:szCs w:val="26"/>
          <w:lang w:val="vi-VN"/>
        </w:rPr>
        <w:t xml:space="preserve">. Chương trình xây dựng nông thôn mới đã góp phần nâng cao đời sống vật chất, tinh thần cho người dân; cơ sở hạ tầng nông thôn </w:t>
      </w:r>
      <w:r w:rsidRPr="00C729B7">
        <w:rPr>
          <w:spacing w:val="-6"/>
          <w:szCs w:val="26"/>
        </w:rPr>
        <w:t>từng bước</w:t>
      </w:r>
      <w:r w:rsidRPr="00C729B7">
        <w:rPr>
          <w:spacing w:val="-6"/>
          <w:szCs w:val="26"/>
          <w:lang w:val="vi-VN"/>
        </w:rPr>
        <w:t xml:space="preserve"> hoàn thiện; vệ sinh môi trường, </w:t>
      </w:r>
      <w:r w:rsidRPr="00C729B7">
        <w:rPr>
          <w:bCs/>
          <w:spacing w:val="-6"/>
          <w:szCs w:val="26"/>
          <w:lang w:val="nb-NO"/>
        </w:rPr>
        <w:t>xây dựng bản xanh, sạch, đẹp</w:t>
      </w:r>
      <w:r w:rsidRPr="00C729B7">
        <w:rPr>
          <w:spacing w:val="-6"/>
          <w:szCs w:val="26"/>
          <w:lang w:val="vi-VN"/>
        </w:rPr>
        <w:t xml:space="preserve"> gắn với phát triển du lịch mang lại nhiều kết quả tích cực; an ninh chính trị, trật tự an toàn xã hội được đảm bảo; hệ thống chính trị cơ sở được củng cố</w:t>
      </w:r>
      <w:r w:rsidRPr="00C729B7">
        <w:rPr>
          <w:spacing w:val="-6"/>
          <w:szCs w:val="26"/>
          <w:lang w:val="de-DE"/>
        </w:rPr>
        <w:t>. Đ</w:t>
      </w:r>
      <w:r w:rsidRPr="00C729B7">
        <w:rPr>
          <w:spacing w:val="-6"/>
          <w:szCs w:val="26"/>
          <w:lang w:val="it-IT"/>
        </w:rPr>
        <w:t xml:space="preserve">ến năm 2020 ước thực hiện 08/12 xã, </w:t>
      </w:r>
      <w:r w:rsidRPr="00C729B7">
        <w:rPr>
          <w:spacing w:val="-6"/>
          <w:szCs w:val="26"/>
          <w:lang w:val="es-ES"/>
        </w:rPr>
        <w:t>bình quân</w:t>
      </w:r>
      <w:r w:rsidRPr="00C729B7">
        <w:rPr>
          <w:spacing w:val="-6"/>
          <w:szCs w:val="26"/>
          <w:lang w:val="vi-VN"/>
        </w:rPr>
        <w:t xml:space="preserve"> đạt </w:t>
      </w:r>
      <w:r w:rsidRPr="00C729B7">
        <w:rPr>
          <w:spacing w:val="-6"/>
          <w:szCs w:val="26"/>
          <w:lang w:val="es-ES"/>
        </w:rPr>
        <w:t>16 tiêu chí/xã</w:t>
      </w:r>
      <w:r w:rsidRPr="00C729B7">
        <w:rPr>
          <w:spacing w:val="-6"/>
          <w:szCs w:val="26"/>
          <w:lang w:val="sv-SE"/>
        </w:rPr>
        <w:t>.</w:t>
      </w:r>
    </w:p>
    <w:p w14:paraId="7F13C1BF" w14:textId="77777777" w:rsidR="00A71447" w:rsidRPr="00C729B7" w:rsidRDefault="00A71447" w:rsidP="00854DF2">
      <w:pPr>
        <w:pStyle w:val="Heading3"/>
        <w:rPr>
          <w:lang w:val="es-ES_tradnl"/>
        </w:rPr>
      </w:pPr>
      <w:bookmarkStart w:id="99" w:name="_Toc69910069"/>
      <w:r w:rsidRPr="00C729B7">
        <w:rPr>
          <w:lang w:val="es-ES_tradnl"/>
        </w:rPr>
        <w:t>7. Xác định những tồn tại, hạn chế cần giải quyết</w:t>
      </w:r>
      <w:bookmarkEnd w:id="99"/>
    </w:p>
    <w:p w14:paraId="33FCBBD7" w14:textId="77777777" w:rsidR="00A71447" w:rsidRPr="00C729B7" w:rsidRDefault="00A71447" w:rsidP="00854DF2">
      <w:pPr>
        <w:rPr>
          <w:szCs w:val="26"/>
        </w:rPr>
      </w:pPr>
      <w:r w:rsidRPr="00C729B7">
        <w:rPr>
          <w:szCs w:val="26"/>
          <w:lang w:val="nl-NL"/>
        </w:rPr>
        <w:t>- Tốc độ tăng trưởng nhanh nhưng quy mô nền kinh tế còn nhỏ, xuất phát điểm nền kinh tế thấp, nhu cầu vốn đầu tư phát triển lớn, song nội lực còn hạn chế, chưa đáp ứng được yêu cầu. X</w:t>
      </w:r>
      <w:r w:rsidRPr="00C729B7">
        <w:rPr>
          <w:spacing w:val="-6"/>
          <w:szCs w:val="26"/>
          <w:lang w:val="vi-VN"/>
        </w:rPr>
        <w:t xml:space="preserve">a các trung tâm kinh tế, tính rủi ro do thiên tai, dịch bệnh trong sản xuất lớn nên việc thu hút các công ty, doanh nghiệp đầu tư vào </w:t>
      </w:r>
      <w:r w:rsidRPr="00C729B7">
        <w:rPr>
          <w:spacing w:val="-6"/>
          <w:szCs w:val="26"/>
        </w:rPr>
        <w:t>huyện</w:t>
      </w:r>
      <w:r w:rsidRPr="00C729B7">
        <w:rPr>
          <w:spacing w:val="-6"/>
          <w:szCs w:val="26"/>
          <w:lang w:val="vi-VN"/>
        </w:rPr>
        <w:t xml:space="preserve"> còn </w:t>
      </w:r>
      <w:r w:rsidRPr="00C729B7">
        <w:rPr>
          <w:spacing w:val="-6"/>
          <w:szCs w:val="26"/>
        </w:rPr>
        <w:t>hạn chế.</w:t>
      </w:r>
    </w:p>
    <w:p w14:paraId="01BEFFE6" w14:textId="77777777" w:rsidR="00A71447" w:rsidRPr="00C729B7" w:rsidRDefault="00A71447" w:rsidP="00854DF2">
      <w:pPr>
        <w:rPr>
          <w:szCs w:val="26"/>
        </w:rPr>
      </w:pPr>
      <w:r w:rsidRPr="00C729B7">
        <w:rPr>
          <w:szCs w:val="26"/>
          <w:lang w:val="nl-NL"/>
        </w:rPr>
        <w:lastRenderedPageBreak/>
        <w:t xml:space="preserve">- Giá trị sản xuất công nghiệp còn thấp, chưa đa dạng ngành nghề, chủ yếu dựa vào các nguồn nội lực trong huyện, chưa thu hút được các nguồn lực đầu tư từ bên ngoài. </w:t>
      </w:r>
      <w:r w:rsidRPr="00C729B7">
        <w:rPr>
          <w:szCs w:val="26"/>
          <w:lang w:val="vi-VN"/>
        </w:rPr>
        <w:t>Sản xuất tiểu thủ công nghiệp phát triển nhỏ lẻ, chỉ mới cơ bản đáp ứng được nhu cầu tại chỗ</w:t>
      </w:r>
      <w:r w:rsidRPr="00C729B7">
        <w:rPr>
          <w:szCs w:val="26"/>
        </w:rPr>
        <w:t>.</w:t>
      </w:r>
    </w:p>
    <w:p w14:paraId="176BD766" w14:textId="77777777" w:rsidR="00A71447" w:rsidRPr="00C729B7" w:rsidRDefault="00A71447" w:rsidP="00854DF2">
      <w:pPr>
        <w:rPr>
          <w:spacing w:val="-6"/>
          <w:szCs w:val="26"/>
        </w:rPr>
      </w:pPr>
      <w:r w:rsidRPr="00C729B7">
        <w:rPr>
          <w:szCs w:val="26"/>
        </w:rPr>
        <w:t xml:space="preserve">- </w:t>
      </w:r>
      <w:r w:rsidRPr="00C729B7">
        <w:rPr>
          <w:spacing w:val="-6"/>
          <w:szCs w:val="26"/>
        </w:rPr>
        <w:t>C</w:t>
      </w:r>
      <w:r w:rsidRPr="00C729B7">
        <w:rPr>
          <w:spacing w:val="-6"/>
          <w:szCs w:val="26"/>
          <w:lang w:val="vi-VN"/>
        </w:rPr>
        <w:t xml:space="preserve">hi phí cho sản xuất nông nghiệp còn cao, </w:t>
      </w:r>
      <w:r w:rsidRPr="00C729B7">
        <w:rPr>
          <w:spacing w:val="-6"/>
          <w:szCs w:val="26"/>
          <w:lang w:val="fi-FI"/>
        </w:rPr>
        <w:t xml:space="preserve">định mức hỗ trợ của Nhà nước thấp, </w:t>
      </w:r>
      <w:r w:rsidRPr="00C729B7">
        <w:rPr>
          <w:spacing w:val="-6"/>
          <w:szCs w:val="26"/>
          <w:lang w:val="vi-VN"/>
        </w:rPr>
        <w:t xml:space="preserve">dẫn đến hiệu quả sản xuất cũng như thu nhập của người dân </w:t>
      </w:r>
      <w:r w:rsidRPr="00C729B7">
        <w:rPr>
          <w:spacing w:val="-6"/>
          <w:szCs w:val="26"/>
          <w:lang w:val="fi-FI"/>
        </w:rPr>
        <w:t xml:space="preserve">không cao; sản xuất nông nghiệp phát triển chưa tương xứng với tiềm năng của huyện, chưa tạo ra nhiều sản phẩm </w:t>
      </w:r>
      <w:r w:rsidRPr="00C729B7">
        <w:rPr>
          <w:spacing w:val="-6"/>
          <w:szCs w:val="26"/>
          <w:lang w:val="vi-VN"/>
        </w:rPr>
        <w:t>hàng hóa có giá trị, có thương hiệu.</w:t>
      </w:r>
      <w:r w:rsidRPr="00C729B7">
        <w:rPr>
          <w:spacing w:val="-6"/>
          <w:szCs w:val="26"/>
          <w:lang w:val="fi-FI"/>
        </w:rPr>
        <w:t xml:space="preserve"> </w:t>
      </w:r>
      <w:r w:rsidRPr="00C729B7">
        <w:rPr>
          <w:spacing w:val="-6"/>
          <w:szCs w:val="26"/>
          <w:lang w:val="nl-NL"/>
        </w:rPr>
        <w:t>Hệ thống giao thông, thủy lợi đã và đang được đầu tư song còn chưa đồng bộ.</w:t>
      </w:r>
      <w:r w:rsidRPr="00C729B7">
        <w:rPr>
          <w:spacing w:val="-6"/>
          <w:szCs w:val="26"/>
          <w:lang w:val="vi-VN"/>
        </w:rPr>
        <w:t xml:space="preserve"> </w:t>
      </w:r>
    </w:p>
    <w:p w14:paraId="1F332A6B" w14:textId="77777777" w:rsidR="00A71447" w:rsidRPr="00C729B7" w:rsidRDefault="00A71447" w:rsidP="00854DF2">
      <w:pPr>
        <w:rPr>
          <w:szCs w:val="26"/>
          <w:lang w:val="nl-NL"/>
        </w:rPr>
      </w:pPr>
      <w:r w:rsidRPr="00C729B7">
        <w:rPr>
          <w:spacing w:val="-4"/>
          <w:szCs w:val="26"/>
          <w:lang w:val="nl-NL"/>
        </w:rPr>
        <w:t>- Đời sống nhân dân còn nhiều khó khăn, tỷ lệ hộ nghèo còn cao; tình trạng di dịch cư tự do, lợi dụng tôn giáo để truyền đạo trái pháp luật; buôn bán, nghiện hút chất ma túy, tai nạn giao thông</w:t>
      </w:r>
      <w:r w:rsidRPr="00C729B7">
        <w:rPr>
          <w:szCs w:val="26"/>
          <w:lang w:val="nl-NL"/>
        </w:rPr>
        <w:t>… vẫn còn phức tạp, tiềm ẩn nhiều nhân tố gây mất ổn định về chính trị, trật tự an toàn xã hội.</w:t>
      </w:r>
    </w:p>
    <w:p w14:paraId="08EF047F" w14:textId="77777777" w:rsidR="00A71447" w:rsidRPr="00C729B7" w:rsidRDefault="00A71447" w:rsidP="00854DF2">
      <w:pPr>
        <w:rPr>
          <w:spacing w:val="-4"/>
          <w:szCs w:val="26"/>
          <w:lang w:val="nl-NL"/>
        </w:rPr>
      </w:pPr>
      <w:r w:rsidRPr="00C729B7">
        <w:rPr>
          <w:spacing w:val="-4"/>
          <w:szCs w:val="26"/>
          <w:lang w:val="nl-NL"/>
        </w:rPr>
        <w:t xml:space="preserve">- Còn 05/25 chỉ tiêu thành phần chủ yếu chưa đạt quy hoạch: </w:t>
      </w:r>
    </w:p>
    <w:p w14:paraId="548C2366" w14:textId="77777777" w:rsidR="00A71447" w:rsidRPr="00C729B7" w:rsidRDefault="00A71447" w:rsidP="00854DF2">
      <w:pPr>
        <w:rPr>
          <w:i/>
          <w:spacing w:val="-6"/>
          <w:szCs w:val="26"/>
          <w:lang w:val="es-ES"/>
        </w:rPr>
      </w:pPr>
      <w:r w:rsidRPr="00C729B7">
        <w:rPr>
          <w:i/>
          <w:spacing w:val="-4"/>
          <w:szCs w:val="26"/>
          <w:lang w:val="nl-NL"/>
        </w:rPr>
        <w:t xml:space="preserve">+ </w:t>
      </w:r>
      <w:r w:rsidRPr="00C729B7">
        <w:rPr>
          <w:i/>
          <w:spacing w:val="-6"/>
          <w:szCs w:val="26"/>
          <w:lang w:val="nl-NL"/>
        </w:rPr>
        <w:t>Tốc độ tăng trưởng đàn gia súc 5,01</w:t>
      </w:r>
      <w:r w:rsidRPr="00C729B7">
        <w:rPr>
          <w:i/>
          <w:spacing w:val="-6"/>
          <w:szCs w:val="26"/>
          <w:lang w:val="vi-VN"/>
        </w:rPr>
        <w:t>%</w:t>
      </w:r>
      <w:r w:rsidRPr="00C729B7">
        <w:rPr>
          <w:i/>
          <w:spacing w:val="-6"/>
          <w:szCs w:val="26"/>
          <w:lang w:val="nl-NL"/>
        </w:rPr>
        <w:t xml:space="preserve">/năm </w:t>
      </w:r>
      <w:r w:rsidRPr="00C729B7">
        <w:rPr>
          <w:i/>
          <w:spacing w:val="-6"/>
          <w:szCs w:val="26"/>
          <w:lang w:val="es-ES"/>
        </w:rPr>
        <w:t>đạt 83,5% mục tiêu Quy hoạch.</w:t>
      </w:r>
    </w:p>
    <w:p w14:paraId="1F36E0CA" w14:textId="77777777" w:rsidR="00A71447" w:rsidRPr="00C729B7" w:rsidRDefault="00A71447" w:rsidP="00854DF2">
      <w:pPr>
        <w:rPr>
          <w:i/>
          <w:spacing w:val="-4"/>
          <w:szCs w:val="26"/>
          <w:lang w:val="nl-NL"/>
        </w:rPr>
      </w:pPr>
      <w:r w:rsidRPr="00C729B7">
        <w:rPr>
          <w:i/>
          <w:spacing w:val="-6"/>
          <w:szCs w:val="26"/>
          <w:lang w:val="es-ES"/>
        </w:rPr>
        <w:t xml:space="preserve">+ </w:t>
      </w:r>
      <w:r w:rsidRPr="00C729B7">
        <w:rPr>
          <w:i/>
          <w:spacing w:val="-4"/>
          <w:szCs w:val="26"/>
          <w:lang w:val="nl-NL"/>
        </w:rPr>
        <w:t>Thu ngân sách nhà nước trên địa bàn đến năm 2020 đạt 33,2 tỷ đồng, đạt 66,4% mục tiêu quy hoạch.</w:t>
      </w:r>
    </w:p>
    <w:p w14:paraId="175A6BF8" w14:textId="77777777" w:rsidR="00A71447" w:rsidRPr="00C729B7" w:rsidRDefault="00A71447" w:rsidP="00854DF2">
      <w:pPr>
        <w:rPr>
          <w:i/>
          <w:szCs w:val="26"/>
          <w:lang w:val="nl-NL"/>
        </w:rPr>
      </w:pPr>
      <w:r w:rsidRPr="00C729B7">
        <w:rPr>
          <w:i/>
          <w:spacing w:val="-4"/>
          <w:szCs w:val="26"/>
          <w:lang w:val="nl-NL"/>
        </w:rPr>
        <w:t>+ Số</w:t>
      </w:r>
      <w:r w:rsidRPr="00C729B7">
        <w:rPr>
          <w:i/>
          <w:szCs w:val="26"/>
          <w:lang w:val="nl-NL"/>
        </w:rPr>
        <w:t xml:space="preserve"> hộ dân được sử dụng điện lưới quốc gia đạt 99,5%, đạt 99,8% mục tiêu quy hoạch</w:t>
      </w:r>
    </w:p>
    <w:p w14:paraId="02ECC09F" w14:textId="77777777" w:rsidR="00A71447" w:rsidRPr="00C729B7" w:rsidRDefault="00A71447" w:rsidP="00854DF2">
      <w:pPr>
        <w:rPr>
          <w:i/>
          <w:szCs w:val="26"/>
          <w:lang w:val="nl-NL"/>
        </w:rPr>
      </w:pPr>
      <w:r w:rsidRPr="00C729B7">
        <w:rPr>
          <w:i/>
          <w:spacing w:val="-4"/>
          <w:szCs w:val="26"/>
          <w:lang w:val="nl-NL"/>
        </w:rPr>
        <w:t>+ T</w:t>
      </w:r>
      <w:r w:rsidRPr="00C729B7">
        <w:rPr>
          <w:i/>
          <w:szCs w:val="26"/>
          <w:lang w:val="nl-NL"/>
        </w:rPr>
        <w:t>ỷ lệ che phủ rừng đạt 49,08%, đạt 96,2% mục tiêu quy hoạch.</w:t>
      </w:r>
    </w:p>
    <w:p w14:paraId="4FA637BA" w14:textId="77777777" w:rsidR="00A71447" w:rsidRPr="00C729B7" w:rsidRDefault="00A71447" w:rsidP="00854DF2">
      <w:pPr>
        <w:rPr>
          <w:i/>
          <w:szCs w:val="26"/>
          <w:lang w:val="nl-NL"/>
        </w:rPr>
      </w:pPr>
      <w:r w:rsidRPr="00C729B7">
        <w:rPr>
          <w:i/>
          <w:szCs w:val="26"/>
          <w:lang w:val="nl-NL"/>
        </w:rPr>
        <w:t>+ Dân số thị trấn được sử dụng nước sạch đạt 73,2%, đạt 73,2% mục tiêu quy hoạch.</w:t>
      </w:r>
    </w:p>
    <w:p w14:paraId="36B4BB9B" w14:textId="77777777" w:rsidR="00A71447" w:rsidRPr="00C729B7" w:rsidRDefault="00A71447" w:rsidP="00854DF2">
      <w:pPr>
        <w:pStyle w:val="Heading3"/>
      </w:pPr>
      <w:bookmarkStart w:id="100" w:name="_Toc69910070"/>
      <w:r w:rsidRPr="00C729B7">
        <w:rPr>
          <w:lang w:val="pt-BR"/>
        </w:rPr>
        <w:t>8. Nguyên nhân của tồn tại, hạn chế</w:t>
      </w:r>
      <w:bookmarkEnd w:id="100"/>
    </w:p>
    <w:p w14:paraId="4E8DFC67" w14:textId="77777777" w:rsidR="00A71447" w:rsidRPr="00C729B7" w:rsidRDefault="00A71447" w:rsidP="00854DF2">
      <w:pPr>
        <w:pStyle w:val="Heading4"/>
        <w:rPr>
          <w:szCs w:val="26"/>
        </w:rPr>
      </w:pPr>
      <w:bookmarkStart w:id="101" w:name="_Toc69910071"/>
      <w:r w:rsidRPr="00C729B7">
        <w:rPr>
          <w:szCs w:val="26"/>
          <w:lang w:val="pt-BR"/>
        </w:rPr>
        <w:t>8.1. Nguyên nhân khách quan</w:t>
      </w:r>
      <w:bookmarkEnd w:id="101"/>
    </w:p>
    <w:p w14:paraId="3818E61E" w14:textId="77777777" w:rsidR="00A71447" w:rsidRPr="00C729B7" w:rsidRDefault="00A71447" w:rsidP="00854DF2">
      <w:pPr>
        <w:rPr>
          <w:spacing w:val="2"/>
          <w:szCs w:val="26"/>
        </w:rPr>
      </w:pPr>
      <w:r w:rsidRPr="00C729B7">
        <w:rPr>
          <w:szCs w:val="26"/>
          <w:lang w:val="pt-BR"/>
        </w:rPr>
        <w:t xml:space="preserve">Khí hậu, thời tiết biến động bất thường; dịch bệnh </w:t>
      </w:r>
      <w:r w:rsidRPr="00C729B7">
        <w:rPr>
          <w:spacing w:val="2"/>
          <w:szCs w:val="26"/>
          <w:lang w:val="pt-BR"/>
        </w:rPr>
        <w:t>mới phát sinh; thị trường nông sản không ổn định.</w:t>
      </w:r>
    </w:p>
    <w:p w14:paraId="2E40D98D" w14:textId="77777777" w:rsidR="00A71447" w:rsidRPr="00C729B7" w:rsidRDefault="00A71447" w:rsidP="00854DF2">
      <w:pPr>
        <w:rPr>
          <w:spacing w:val="2"/>
          <w:szCs w:val="26"/>
        </w:rPr>
      </w:pPr>
      <w:r w:rsidRPr="00C729B7">
        <w:rPr>
          <w:spacing w:val="2"/>
          <w:szCs w:val="26"/>
          <w:lang w:val="pt-BR"/>
        </w:rPr>
        <w:t>Nguồn vốn đầu tư cho phát triển hạn chế.</w:t>
      </w:r>
    </w:p>
    <w:p w14:paraId="08E6C919" w14:textId="77777777" w:rsidR="00A71447" w:rsidRPr="00C729B7" w:rsidRDefault="00A71447" w:rsidP="00854DF2">
      <w:pPr>
        <w:rPr>
          <w:spacing w:val="2"/>
          <w:szCs w:val="26"/>
          <w:lang w:val="pt-BR"/>
        </w:rPr>
      </w:pPr>
      <w:r w:rsidRPr="00C729B7">
        <w:rPr>
          <w:spacing w:val="2"/>
          <w:szCs w:val="26"/>
          <w:lang w:val="pt-BR"/>
        </w:rPr>
        <w:t>Một số chính sách, quy định còn chồng chéo, thiếu đồng bộ, chưa kịp thời. Đặc biệt trong lĩnh vực xây dựng.</w:t>
      </w:r>
    </w:p>
    <w:p w14:paraId="18BD7384" w14:textId="77777777" w:rsidR="00A71447" w:rsidRPr="00C729B7" w:rsidRDefault="00A71447" w:rsidP="00854DF2">
      <w:pPr>
        <w:rPr>
          <w:szCs w:val="26"/>
        </w:rPr>
      </w:pPr>
      <w:r w:rsidRPr="00C729B7">
        <w:rPr>
          <w:spacing w:val="-4"/>
          <w:szCs w:val="26"/>
          <w:lang w:val="nl-NL"/>
        </w:rPr>
        <w:t>Một số mục tiêu quy hoạch huyện giai đoạn 2011-2020 xây dựng chưa sát với tình hình thực tế.</w:t>
      </w:r>
    </w:p>
    <w:p w14:paraId="3705419B" w14:textId="77777777" w:rsidR="00A71447" w:rsidRPr="00C729B7" w:rsidRDefault="00A71447" w:rsidP="00854DF2">
      <w:pPr>
        <w:pStyle w:val="Heading4"/>
        <w:rPr>
          <w:szCs w:val="26"/>
        </w:rPr>
      </w:pPr>
      <w:bookmarkStart w:id="102" w:name="_Toc69910072"/>
      <w:r w:rsidRPr="00C729B7">
        <w:rPr>
          <w:szCs w:val="26"/>
          <w:lang w:val="pt-BR"/>
        </w:rPr>
        <w:t>8.2. Nguyên nhân chủ quan</w:t>
      </w:r>
      <w:bookmarkEnd w:id="102"/>
      <w:r w:rsidRPr="00C729B7">
        <w:rPr>
          <w:szCs w:val="26"/>
          <w:lang w:val="pt-BR"/>
        </w:rPr>
        <w:t xml:space="preserve"> </w:t>
      </w:r>
    </w:p>
    <w:p w14:paraId="5FB2A90E" w14:textId="77777777" w:rsidR="00A71447" w:rsidRPr="00C729B7" w:rsidRDefault="00A71447" w:rsidP="00854DF2">
      <w:pPr>
        <w:pStyle w:val="rteleft"/>
        <w:spacing w:before="120" w:beforeAutospacing="0" w:after="120" w:afterAutospacing="0"/>
        <w:rPr>
          <w:sz w:val="26"/>
          <w:szCs w:val="26"/>
        </w:rPr>
      </w:pPr>
      <w:r w:rsidRPr="00C729B7">
        <w:rPr>
          <w:sz w:val="26"/>
          <w:szCs w:val="26"/>
          <w:lang w:val="fi-FI"/>
        </w:rPr>
        <w:t>- Công tác lãnh đạo, chỉ đạo của cấp ủy chính quyền đặc biệt là cơ sở có lúc, có việc còn chưa quan tâm, thiếu chủ động, chưa quyết liệt. Công tác phối hợp giữa các cơ quan, đơn vị và với cơ sở có lúc, có việc còn chưa thật sự chặt chẽ, kịp thời, hiệu quả.</w:t>
      </w:r>
    </w:p>
    <w:p w14:paraId="640C5E71" w14:textId="77777777" w:rsidR="00A71447" w:rsidRPr="00C729B7" w:rsidRDefault="00A71447" w:rsidP="00854DF2">
      <w:pPr>
        <w:pStyle w:val="rteleft"/>
        <w:spacing w:before="120" w:beforeAutospacing="0" w:after="120" w:afterAutospacing="0"/>
        <w:rPr>
          <w:sz w:val="26"/>
          <w:szCs w:val="26"/>
        </w:rPr>
      </w:pPr>
      <w:r w:rsidRPr="00C729B7">
        <w:rPr>
          <w:sz w:val="26"/>
          <w:szCs w:val="26"/>
          <w:lang w:val="fi-FI"/>
        </w:rPr>
        <w:lastRenderedPageBreak/>
        <w:t>- Có việc còn lúng túng trong công tác lãnh đạo, tổ chức triển khai thực hiện nhất là việc mới, việc khó...</w:t>
      </w:r>
    </w:p>
    <w:p w14:paraId="49900585" w14:textId="77777777" w:rsidR="00A71447" w:rsidRPr="00C729B7" w:rsidRDefault="00A71447" w:rsidP="00854DF2">
      <w:pPr>
        <w:rPr>
          <w:szCs w:val="26"/>
        </w:rPr>
      </w:pPr>
      <w:r w:rsidRPr="00C729B7">
        <w:rPr>
          <w:szCs w:val="26"/>
          <w:lang w:val="fi-FI"/>
        </w:rPr>
        <w:t>- Công tác tuyên truyền có lúc có nơi chưa kịp thời, chưa thực sự hiệu quả.</w:t>
      </w:r>
    </w:p>
    <w:p w14:paraId="35308B72" w14:textId="77777777" w:rsidR="00A71447" w:rsidRPr="00C729B7" w:rsidRDefault="00A71447" w:rsidP="00854DF2">
      <w:pPr>
        <w:rPr>
          <w:szCs w:val="26"/>
        </w:rPr>
      </w:pPr>
      <w:r w:rsidRPr="00C729B7">
        <w:rPr>
          <w:szCs w:val="26"/>
          <w:lang w:val="fi-FI"/>
        </w:rPr>
        <w:t>- Công tác lãnh đạo, chỉ đạo, giám sát, kiểm tra, đôn đốc có việc, có thời điểm còn thật sự chưa kịp thời, sâu sát, quyết liệt.</w:t>
      </w:r>
    </w:p>
    <w:p w14:paraId="22625CDF" w14:textId="77777777" w:rsidR="00A71447" w:rsidRPr="00C729B7" w:rsidRDefault="00A71447" w:rsidP="00854DF2">
      <w:pPr>
        <w:rPr>
          <w:szCs w:val="26"/>
        </w:rPr>
      </w:pPr>
      <w:r w:rsidRPr="00C729B7">
        <w:rPr>
          <w:szCs w:val="26"/>
          <w:lang w:val="fi-FI"/>
        </w:rPr>
        <w:t>- Một bộ phận các bộ, đảng viên còn nặng tư tưởng trông chờ, ỷ lại chưa thật sự chủ động, trách nhiệm với công việc được giao.</w:t>
      </w:r>
    </w:p>
    <w:p w14:paraId="3291A34A" w14:textId="77777777" w:rsidR="00A71447" w:rsidRPr="00C729B7" w:rsidRDefault="00A71447" w:rsidP="00854DF2">
      <w:pPr>
        <w:rPr>
          <w:szCs w:val="26"/>
        </w:rPr>
      </w:pPr>
      <w:r w:rsidRPr="00C729B7">
        <w:rPr>
          <w:szCs w:val="26"/>
          <w:lang w:val="fi-FI"/>
        </w:rPr>
        <w:t>- Chưa thật sự quan tâm đầu tư khoa học cho nghiên cứu xây dựng dự án, đề án cụ thể khai thác tiềm năng, thế mạnh của địa phương trong phát triển kinh tế - xã hội.</w:t>
      </w:r>
    </w:p>
    <w:bookmarkEnd w:id="72"/>
    <w:p w14:paraId="18322447" w14:textId="77777777" w:rsidR="00A71447" w:rsidRPr="00445EEF" w:rsidRDefault="00A71447" w:rsidP="00A71447">
      <w:pPr>
        <w:spacing w:before="360"/>
        <w:ind w:firstLine="624"/>
        <w:jc w:val="center"/>
        <w:rPr>
          <w:b/>
          <w:lang w:val="es-ES_tradnl"/>
        </w:rPr>
      </w:pPr>
    </w:p>
    <w:p w14:paraId="56A67BD4" w14:textId="1DB55914" w:rsidR="00A71447" w:rsidRPr="00A317F7" w:rsidRDefault="00A71447" w:rsidP="00A71447">
      <w:pPr>
        <w:pStyle w:val="Heading1"/>
      </w:pPr>
      <w:r w:rsidRPr="00445EEF">
        <w:rPr>
          <w:lang w:val="es-ES_tradnl"/>
        </w:rPr>
        <w:br w:type="page"/>
      </w:r>
      <w:bookmarkStart w:id="103" w:name="_Toc69910073"/>
      <w:r w:rsidRPr="00A317F7">
        <w:lastRenderedPageBreak/>
        <w:t xml:space="preserve">PHẦN THỨ 2: PHƯƠNG HƯỚNG, NHIỆM VỤ </w:t>
      </w:r>
      <w:r w:rsidR="00A13ADB">
        <w:br/>
      </w:r>
      <w:r w:rsidRPr="00A317F7">
        <w:t xml:space="preserve">QUY HOẠCH HUYỆN TAM ĐƯỜNG GIAI ĐOẠN 2021-2030 </w:t>
      </w:r>
      <w:r w:rsidR="00A13ADB">
        <w:br/>
      </w:r>
      <w:r w:rsidRPr="00A317F7">
        <w:t>TẦM NHÌN ĐẾN NĂM 2050</w:t>
      </w:r>
      <w:bookmarkEnd w:id="103"/>
    </w:p>
    <w:p w14:paraId="4BE94B28" w14:textId="77777777" w:rsidR="00A71447" w:rsidRPr="00445EEF" w:rsidRDefault="00A71447" w:rsidP="00A71447">
      <w:pPr>
        <w:ind w:firstLine="624"/>
        <w:jc w:val="center"/>
        <w:rPr>
          <w:b/>
          <w:lang w:val="es-ES_tradnl"/>
        </w:rPr>
      </w:pPr>
      <w:r w:rsidRPr="00445EEF">
        <w:rPr>
          <w:b/>
          <w:lang w:val="es-ES_tradnl"/>
        </w:rPr>
        <w:t xml:space="preserve"> </w:t>
      </w:r>
    </w:p>
    <w:p w14:paraId="4FF520E3" w14:textId="77777777" w:rsidR="00A71447" w:rsidRPr="00445EEF" w:rsidRDefault="00A71447" w:rsidP="00854DF2">
      <w:pPr>
        <w:pStyle w:val="Heading2"/>
      </w:pPr>
      <w:bookmarkStart w:id="104" w:name="_Toc69910074"/>
      <w:r w:rsidRPr="00445EEF">
        <w:t>I. BỐI CẢNH QUỐC TẾ, TRONG NƯỚC VÀ TỈNH TÁC ĐỘNG ĐẾN PHÁT TRIỂN KINH TẾ- XÃ HỘI CỦA HUYỆN TAM ĐƯỜNG</w:t>
      </w:r>
      <w:bookmarkEnd w:id="104"/>
      <w:r w:rsidRPr="00445EEF">
        <w:t xml:space="preserve"> </w:t>
      </w:r>
    </w:p>
    <w:p w14:paraId="09FB78C3" w14:textId="77777777" w:rsidR="00A71447" w:rsidRPr="00445EEF" w:rsidRDefault="00A71447" w:rsidP="00854DF2">
      <w:pPr>
        <w:pStyle w:val="Heading3"/>
        <w:rPr>
          <w:rFonts w:cs="Times New Roman"/>
          <w:szCs w:val="28"/>
          <w:lang w:val="nl-NL"/>
        </w:rPr>
      </w:pPr>
      <w:bookmarkStart w:id="105" w:name="_Toc69910075"/>
      <w:r w:rsidRPr="00445EEF">
        <w:rPr>
          <w:rFonts w:cs="Times New Roman"/>
          <w:szCs w:val="28"/>
          <w:lang w:val="nl-NL"/>
        </w:rPr>
        <w:t>1. Bối cảnh quốc tế</w:t>
      </w:r>
      <w:bookmarkEnd w:id="105"/>
      <w:r w:rsidRPr="00445EEF">
        <w:rPr>
          <w:rFonts w:cs="Times New Roman"/>
          <w:szCs w:val="28"/>
          <w:lang w:val="nl-NL"/>
        </w:rPr>
        <w:t xml:space="preserve"> </w:t>
      </w:r>
    </w:p>
    <w:p w14:paraId="0F549195"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Toàn cầu hóa vẫn là xu hướng chủ đạo trong quan hệ kinh tế quốc tế, tuy nhiên, chủ nghĩa bảo hộ của một số nền kinh tế lớn đang đặt kinh tế toàn cầu trước nhiều rủi ro, thách thức, ngày càng khó dự báo hơn, đòi hỏi các quốc gia phải có chính sách thích ứng phù hợp. Việt Nam là nước đang và sẽ trực tiếp chịu tác động mạnh mẽ của những biến động trong nền kinh tế thế giới. Những biến động đó sẽ vừa tạo cơ hội và vừa tạo ra những thách thức cho phát triển kinh tế của Việt Nam nói chung và cho các ngành, các địa phương, trong đó có tỉnh Lai Châu và huyện Tam Đường.</w:t>
      </w:r>
    </w:p>
    <w:p w14:paraId="3A61B235"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Dịch bệnh Covid-19 có tác động sâu rộng đến nền kinh tế toàn cầu không chỉ trong ngắn hạn mà còn trong dài hạn, làm thay đổi hoạt động liên kết trong chuỗi giá trị toàn cầu, hoạt động du lịch quốc tế. Du lịch toàn cầu được dự báo sẽ hồi phục dần từ giữa n</w:t>
      </w:r>
      <w:r w:rsidRPr="00C729B7">
        <w:rPr>
          <w:rFonts w:hint="eastAsia"/>
          <w:b w:val="0"/>
          <w:sz w:val="26"/>
          <w:szCs w:val="26"/>
        </w:rPr>
        <w:t>ă</w:t>
      </w:r>
      <w:r w:rsidRPr="00C729B7">
        <w:rPr>
          <w:b w:val="0"/>
          <w:sz w:val="26"/>
          <w:szCs w:val="26"/>
        </w:rPr>
        <w:t xml:space="preserve">m 2021, </w:t>
      </w:r>
      <w:r w:rsidRPr="00C729B7">
        <w:rPr>
          <w:rFonts w:hint="eastAsia"/>
          <w:b w:val="0"/>
          <w:sz w:val="26"/>
          <w:szCs w:val="26"/>
        </w:rPr>
        <w:t>đ</w:t>
      </w:r>
      <w:r w:rsidRPr="00C729B7">
        <w:rPr>
          <w:b w:val="0"/>
          <w:sz w:val="26"/>
          <w:szCs w:val="26"/>
        </w:rPr>
        <w:t>ạt mức phát triển của n</w:t>
      </w:r>
      <w:r w:rsidRPr="00C729B7">
        <w:rPr>
          <w:rFonts w:hint="eastAsia"/>
          <w:b w:val="0"/>
          <w:sz w:val="26"/>
          <w:szCs w:val="26"/>
        </w:rPr>
        <w:t>ă</w:t>
      </w:r>
      <w:r w:rsidRPr="00C729B7">
        <w:rPr>
          <w:b w:val="0"/>
          <w:sz w:val="26"/>
          <w:szCs w:val="26"/>
        </w:rPr>
        <w:t>m 2019 vào n</w:t>
      </w:r>
      <w:r w:rsidRPr="00C729B7">
        <w:rPr>
          <w:rFonts w:hint="eastAsia"/>
          <w:b w:val="0"/>
          <w:sz w:val="26"/>
          <w:szCs w:val="26"/>
        </w:rPr>
        <w:t>ă</w:t>
      </w:r>
      <w:r w:rsidRPr="00C729B7">
        <w:rPr>
          <w:b w:val="0"/>
          <w:sz w:val="26"/>
          <w:szCs w:val="26"/>
        </w:rPr>
        <w:t>m 2023 và tiếp tục phát triển trong các n</w:t>
      </w:r>
      <w:r w:rsidRPr="00C729B7">
        <w:rPr>
          <w:rFonts w:hint="eastAsia"/>
          <w:b w:val="0"/>
          <w:sz w:val="26"/>
          <w:szCs w:val="26"/>
        </w:rPr>
        <w:t>ă</w:t>
      </w:r>
      <w:r w:rsidRPr="00C729B7">
        <w:rPr>
          <w:b w:val="0"/>
          <w:sz w:val="26"/>
          <w:szCs w:val="26"/>
        </w:rPr>
        <w:t xml:space="preserve">m tiếp theo </w:t>
      </w:r>
      <w:r w:rsidRPr="00C729B7">
        <w:rPr>
          <w:rFonts w:hint="eastAsia"/>
          <w:b w:val="0"/>
          <w:sz w:val="26"/>
          <w:szCs w:val="26"/>
        </w:rPr>
        <w:t>đó</w:t>
      </w:r>
      <w:r w:rsidRPr="00C729B7">
        <w:rPr>
          <w:b w:val="0"/>
          <w:sz w:val="26"/>
          <w:szCs w:val="26"/>
        </w:rPr>
        <w:t>. Tuy nhiên, trong dài hạn, xu hướng du lịch toàn cầu sẽ có sự thay đổi hướng đến các hoạt động du lịch đơn lẻ, điểm đến an toàn và đòi hỏi yêu cầu cao hơn đối với các nhà điều hành tour du lịch. Các xu hướng mới này phù hợp với tiềm năng, lợi thế về tài nguyên du lịch của tỉnh Lai Châu nói chung và huyện Tam Đường nói riêng, là c</w:t>
      </w:r>
      <w:r w:rsidRPr="00C729B7">
        <w:rPr>
          <w:rFonts w:hint="eastAsia"/>
          <w:b w:val="0"/>
          <w:sz w:val="26"/>
          <w:szCs w:val="26"/>
        </w:rPr>
        <w:t>ơ</w:t>
      </w:r>
      <w:r w:rsidRPr="00C729B7">
        <w:rPr>
          <w:b w:val="0"/>
          <w:sz w:val="26"/>
          <w:szCs w:val="26"/>
        </w:rPr>
        <w:t xml:space="preserve"> hội </w:t>
      </w:r>
      <w:r w:rsidRPr="00C729B7">
        <w:rPr>
          <w:rFonts w:hint="eastAsia"/>
          <w:b w:val="0"/>
          <w:sz w:val="26"/>
          <w:szCs w:val="26"/>
        </w:rPr>
        <w:t>đ</w:t>
      </w:r>
      <w:r w:rsidRPr="00C729B7">
        <w:rPr>
          <w:b w:val="0"/>
          <w:sz w:val="26"/>
          <w:szCs w:val="26"/>
        </w:rPr>
        <w:t xml:space="preserve">ể du lịch tỉnh tiếp tục phát triển và có sự bứt phá trong giai </w:t>
      </w:r>
      <w:r w:rsidRPr="00C729B7">
        <w:rPr>
          <w:rFonts w:hint="eastAsia"/>
          <w:b w:val="0"/>
          <w:sz w:val="26"/>
          <w:szCs w:val="26"/>
        </w:rPr>
        <w:t>đ</w:t>
      </w:r>
      <w:r w:rsidRPr="00C729B7">
        <w:rPr>
          <w:b w:val="0"/>
          <w:sz w:val="26"/>
          <w:szCs w:val="26"/>
        </w:rPr>
        <w:t xml:space="preserve">oạn tới. Bên cạnh </w:t>
      </w:r>
      <w:r w:rsidRPr="00C729B7">
        <w:rPr>
          <w:rFonts w:hint="eastAsia"/>
          <w:b w:val="0"/>
          <w:sz w:val="26"/>
          <w:szCs w:val="26"/>
        </w:rPr>
        <w:t>đó</w:t>
      </w:r>
      <w:r w:rsidRPr="00C729B7">
        <w:rPr>
          <w:b w:val="0"/>
          <w:sz w:val="26"/>
          <w:szCs w:val="26"/>
        </w:rPr>
        <w:t>, yêu cầu chất l</w:t>
      </w:r>
      <w:r w:rsidRPr="00C729B7">
        <w:rPr>
          <w:rFonts w:hint="eastAsia"/>
          <w:b w:val="0"/>
          <w:sz w:val="26"/>
          <w:szCs w:val="26"/>
        </w:rPr>
        <w:t>ư</w:t>
      </w:r>
      <w:r w:rsidRPr="00C729B7">
        <w:rPr>
          <w:b w:val="0"/>
          <w:sz w:val="26"/>
          <w:szCs w:val="26"/>
        </w:rPr>
        <w:t>ợng dịch vụ du lịch t</w:t>
      </w:r>
      <w:r w:rsidRPr="00C729B7">
        <w:rPr>
          <w:rFonts w:hint="eastAsia"/>
          <w:b w:val="0"/>
          <w:sz w:val="26"/>
          <w:szCs w:val="26"/>
        </w:rPr>
        <w:t>ă</w:t>
      </w:r>
      <w:r w:rsidRPr="00C729B7">
        <w:rPr>
          <w:b w:val="0"/>
          <w:sz w:val="26"/>
          <w:szCs w:val="26"/>
        </w:rPr>
        <w:t>ng lên, các xu h</w:t>
      </w:r>
      <w:r w:rsidRPr="00C729B7">
        <w:rPr>
          <w:rFonts w:hint="eastAsia"/>
          <w:b w:val="0"/>
          <w:sz w:val="26"/>
          <w:szCs w:val="26"/>
        </w:rPr>
        <w:t>ư</w:t>
      </w:r>
      <w:r w:rsidRPr="00C729B7">
        <w:rPr>
          <w:b w:val="0"/>
          <w:sz w:val="26"/>
          <w:szCs w:val="26"/>
        </w:rPr>
        <w:t xml:space="preserve">ớng mới liên quan </w:t>
      </w:r>
      <w:r w:rsidRPr="00C729B7">
        <w:rPr>
          <w:rFonts w:hint="eastAsia"/>
          <w:b w:val="0"/>
          <w:sz w:val="26"/>
          <w:szCs w:val="26"/>
        </w:rPr>
        <w:t>đ</w:t>
      </w:r>
      <w:r w:rsidRPr="00C729B7">
        <w:rPr>
          <w:b w:val="0"/>
          <w:sz w:val="26"/>
          <w:szCs w:val="26"/>
        </w:rPr>
        <w:t xml:space="preserve">ến ứng dụng khoa học công nghệ trong ngành du lịch, hoạt </w:t>
      </w:r>
      <w:r w:rsidRPr="00C729B7">
        <w:rPr>
          <w:rFonts w:hint="eastAsia"/>
          <w:b w:val="0"/>
          <w:sz w:val="26"/>
          <w:szCs w:val="26"/>
        </w:rPr>
        <w:t>đ</w:t>
      </w:r>
      <w:r w:rsidRPr="00C729B7">
        <w:rPr>
          <w:b w:val="0"/>
          <w:sz w:val="26"/>
          <w:szCs w:val="26"/>
        </w:rPr>
        <w:t xml:space="preserve">ộng quảng bá, xúc tiến du lịch trên nền tảng số, liên kết phát triển du lịch với doanh nghiệp lữ hành là các thách thức chủ yếu </w:t>
      </w:r>
      <w:r w:rsidRPr="00C729B7">
        <w:rPr>
          <w:rFonts w:hint="eastAsia"/>
          <w:b w:val="0"/>
          <w:sz w:val="26"/>
          <w:szCs w:val="26"/>
        </w:rPr>
        <w:t>đ</w:t>
      </w:r>
      <w:r w:rsidRPr="00C729B7">
        <w:rPr>
          <w:b w:val="0"/>
          <w:sz w:val="26"/>
          <w:szCs w:val="26"/>
        </w:rPr>
        <w:t xml:space="preserve">ối với du lịch tỉnh. Bối cảnh này yêu cầu tỉnh Lai Châu và huyện Tam Đường nói riêng cần </w:t>
      </w:r>
      <w:r w:rsidRPr="00C729B7">
        <w:rPr>
          <w:rFonts w:hint="eastAsia"/>
          <w:b w:val="0"/>
          <w:sz w:val="26"/>
          <w:szCs w:val="26"/>
        </w:rPr>
        <w:t>đ</w:t>
      </w:r>
      <w:r w:rsidRPr="00C729B7">
        <w:rPr>
          <w:b w:val="0"/>
          <w:sz w:val="26"/>
          <w:szCs w:val="26"/>
        </w:rPr>
        <w:t>ẩy nhanh quá trình phát triển, c</w:t>
      </w:r>
      <w:r w:rsidRPr="00C729B7">
        <w:rPr>
          <w:rFonts w:hint="eastAsia"/>
          <w:b w:val="0"/>
          <w:sz w:val="26"/>
          <w:szCs w:val="26"/>
        </w:rPr>
        <w:t>ơ</w:t>
      </w:r>
      <w:r w:rsidRPr="00C729B7">
        <w:rPr>
          <w:b w:val="0"/>
          <w:sz w:val="26"/>
          <w:szCs w:val="26"/>
        </w:rPr>
        <w:t xml:space="preserve"> cấu lại các sản phẩm du lịch trên </w:t>
      </w:r>
      <w:r w:rsidRPr="00C729B7">
        <w:rPr>
          <w:rFonts w:hint="eastAsia"/>
          <w:b w:val="0"/>
          <w:sz w:val="26"/>
          <w:szCs w:val="26"/>
        </w:rPr>
        <w:t>đ</w:t>
      </w:r>
      <w:r w:rsidRPr="00C729B7">
        <w:rPr>
          <w:b w:val="0"/>
          <w:sz w:val="26"/>
          <w:szCs w:val="26"/>
        </w:rPr>
        <w:t xml:space="preserve">ịa bàn, hình thành các sản phẩm du lịch “hạt nhân”, </w:t>
      </w:r>
      <w:r w:rsidRPr="00C729B7">
        <w:rPr>
          <w:rFonts w:hint="eastAsia"/>
          <w:b w:val="0"/>
          <w:sz w:val="26"/>
          <w:szCs w:val="26"/>
        </w:rPr>
        <w:t>đ</w:t>
      </w:r>
      <w:r w:rsidRPr="00C729B7">
        <w:rPr>
          <w:b w:val="0"/>
          <w:sz w:val="26"/>
          <w:szCs w:val="26"/>
        </w:rPr>
        <w:t>a dạng hóa các hình thức quảng bá, xúc tiến du lịch phù hợp với xu thế marketing mới, t</w:t>
      </w:r>
      <w:r w:rsidRPr="00C729B7">
        <w:rPr>
          <w:rFonts w:hint="eastAsia"/>
          <w:b w:val="0"/>
          <w:sz w:val="26"/>
          <w:szCs w:val="26"/>
        </w:rPr>
        <w:t>ă</w:t>
      </w:r>
      <w:r w:rsidRPr="00C729B7">
        <w:rPr>
          <w:b w:val="0"/>
          <w:sz w:val="26"/>
          <w:szCs w:val="26"/>
        </w:rPr>
        <w:t>ng c</w:t>
      </w:r>
      <w:r w:rsidRPr="00C729B7">
        <w:rPr>
          <w:rFonts w:hint="eastAsia"/>
          <w:b w:val="0"/>
          <w:sz w:val="26"/>
          <w:szCs w:val="26"/>
        </w:rPr>
        <w:t>ư</w:t>
      </w:r>
      <w:r w:rsidRPr="00C729B7">
        <w:rPr>
          <w:b w:val="0"/>
          <w:sz w:val="26"/>
          <w:szCs w:val="26"/>
        </w:rPr>
        <w:t>ờng liên kết phát triển du lịch, cũng nh</w:t>
      </w:r>
      <w:r w:rsidRPr="00C729B7">
        <w:rPr>
          <w:rFonts w:hint="eastAsia"/>
          <w:b w:val="0"/>
          <w:sz w:val="26"/>
          <w:szCs w:val="26"/>
        </w:rPr>
        <w:t>ư</w:t>
      </w:r>
      <w:r w:rsidRPr="00C729B7">
        <w:rPr>
          <w:b w:val="0"/>
          <w:sz w:val="26"/>
          <w:szCs w:val="26"/>
        </w:rPr>
        <w:t xml:space="preserve"> </w:t>
      </w:r>
      <w:r w:rsidRPr="00C729B7">
        <w:rPr>
          <w:rFonts w:hint="eastAsia"/>
          <w:b w:val="0"/>
          <w:sz w:val="26"/>
          <w:szCs w:val="26"/>
        </w:rPr>
        <w:t>đ</w:t>
      </w:r>
      <w:r w:rsidRPr="00C729B7">
        <w:rPr>
          <w:b w:val="0"/>
          <w:sz w:val="26"/>
          <w:szCs w:val="26"/>
        </w:rPr>
        <w:t>ầu t</w:t>
      </w:r>
      <w:r w:rsidRPr="00C729B7">
        <w:rPr>
          <w:rFonts w:hint="eastAsia"/>
          <w:b w:val="0"/>
          <w:sz w:val="26"/>
          <w:szCs w:val="26"/>
        </w:rPr>
        <w:t>ư</w:t>
      </w:r>
      <w:r w:rsidRPr="00C729B7">
        <w:rPr>
          <w:b w:val="0"/>
          <w:sz w:val="26"/>
          <w:szCs w:val="26"/>
        </w:rPr>
        <w:t xml:space="preserve"> nâng cao chất l</w:t>
      </w:r>
      <w:r w:rsidRPr="00C729B7">
        <w:rPr>
          <w:rFonts w:hint="eastAsia"/>
          <w:b w:val="0"/>
          <w:sz w:val="26"/>
          <w:szCs w:val="26"/>
        </w:rPr>
        <w:t>ư</w:t>
      </w:r>
      <w:r w:rsidRPr="00C729B7">
        <w:rPr>
          <w:b w:val="0"/>
          <w:sz w:val="26"/>
          <w:szCs w:val="26"/>
        </w:rPr>
        <w:t xml:space="preserve">ợng hạ tầng phục vụ du lịch. </w:t>
      </w:r>
    </w:p>
    <w:p w14:paraId="50FE741E"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Phát triển bền vững, bảo đảm hài hòa giữa tăng trưởng kinh tế, phát triển xã hội và bảo vệ môi trường tiếp tục là xu hướng chung toàn cầu. Do vậy, huyện cần bố trí cân đối, hợp lý các nguồn lực cho phát triển để bảo đảm mục tiêu phát triển bền vững trong dài hạn.</w:t>
      </w:r>
    </w:p>
    <w:p w14:paraId="4CB98D12"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Cách mạng công nghiệp 4.0 đang diễn ra nhanh chóng là cơ hội, cũng đồng thời là thách thức đối với huyện Tam Đường trong việc ứng dụng các thành tựu của cuộc Cách mạng công nghiệp 4.0 trong phát triển kinh tế, nâng cao sức cạnh tranh và phát huy tiềm </w:t>
      </w:r>
      <w:r w:rsidRPr="00C729B7">
        <w:rPr>
          <w:b w:val="0"/>
          <w:sz w:val="26"/>
          <w:szCs w:val="26"/>
        </w:rPr>
        <w:lastRenderedPageBreak/>
        <w:t>năng, lợi thế của địa phương trong giai đoạn tới.</w:t>
      </w:r>
    </w:p>
    <w:p w14:paraId="0565D425" w14:textId="77777777" w:rsidR="00A71447" w:rsidRPr="00C729B7" w:rsidRDefault="00A71447" w:rsidP="00854DF2">
      <w:pPr>
        <w:pStyle w:val="Heading3"/>
        <w:rPr>
          <w:rFonts w:cs="Times New Roman"/>
          <w:lang w:val="nl-NL"/>
        </w:rPr>
      </w:pPr>
      <w:bookmarkStart w:id="106" w:name="_Toc69910076"/>
      <w:r w:rsidRPr="00C729B7">
        <w:rPr>
          <w:rFonts w:cs="Times New Roman"/>
          <w:lang w:val="nl-NL"/>
        </w:rPr>
        <w:t>2. Bối cảnh kinh tế - xã hội trong nước</w:t>
      </w:r>
      <w:bookmarkEnd w:id="106"/>
    </w:p>
    <w:p w14:paraId="2E88326F" w14:textId="77777777" w:rsidR="00A71447" w:rsidRPr="00C729B7" w:rsidRDefault="00A71447" w:rsidP="00854DF2">
      <w:r w:rsidRPr="00C729B7">
        <w:t>Một là, kinh tế trong n</w:t>
      </w:r>
      <w:r w:rsidRPr="00C729B7">
        <w:rPr>
          <w:rFonts w:hint="eastAsia"/>
        </w:rPr>
        <w:t>ư</w:t>
      </w:r>
      <w:r w:rsidRPr="00C729B7">
        <w:t xml:space="preserve">ớc </w:t>
      </w:r>
      <w:r w:rsidRPr="00C729B7">
        <w:rPr>
          <w:rFonts w:hint="eastAsia"/>
        </w:rPr>
        <w:t>đ</w:t>
      </w:r>
      <w:r w:rsidRPr="00C729B7">
        <w:t xml:space="preserve">ạt </w:t>
      </w:r>
      <w:r w:rsidRPr="00C729B7">
        <w:rPr>
          <w:rFonts w:hint="eastAsia"/>
        </w:rPr>
        <w:t>đư</w:t>
      </w:r>
      <w:r w:rsidRPr="00C729B7">
        <w:t xml:space="preserve">ợc nhiều thành tựu quan trọng trong giai </w:t>
      </w:r>
      <w:r w:rsidRPr="00C729B7">
        <w:rPr>
          <w:rFonts w:hint="eastAsia"/>
        </w:rPr>
        <w:t>đ</w:t>
      </w:r>
      <w:r w:rsidRPr="00C729B7">
        <w:t xml:space="preserve">oạn dịch bệnh, tạo tiền </w:t>
      </w:r>
      <w:r w:rsidRPr="00C729B7">
        <w:rPr>
          <w:rFonts w:hint="eastAsia"/>
        </w:rPr>
        <w:t>đ</w:t>
      </w:r>
      <w:r w:rsidRPr="00C729B7">
        <w:t>ề quan trọng cho quá trình hồi phục kinh tế của cả nước nói chung, tỉnh Lai Châu và huyện Tam Đường nói riêng trong thời gian tới. N</w:t>
      </w:r>
      <w:r w:rsidRPr="00C729B7">
        <w:rPr>
          <w:rFonts w:hint="eastAsia"/>
        </w:rPr>
        <w:t>ă</w:t>
      </w:r>
      <w:r w:rsidRPr="00C729B7">
        <w:t>m 2020, n</w:t>
      </w:r>
      <w:r w:rsidRPr="00C729B7">
        <w:rPr>
          <w:rFonts w:hint="eastAsia"/>
        </w:rPr>
        <w:t>ư</w:t>
      </w:r>
      <w:r w:rsidRPr="00C729B7">
        <w:t xml:space="preserve">ớc ta </w:t>
      </w:r>
      <w:r w:rsidRPr="00C729B7">
        <w:rPr>
          <w:rFonts w:hint="eastAsia"/>
        </w:rPr>
        <w:t>đã</w:t>
      </w:r>
      <w:r w:rsidRPr="00C729B7">
        <w:t xml:space="preserve"> thực hiện thành công “mục tiêu kép”, nền kinh tế t</w:t>
      </w:r>
      <w:r w:rsidRPr="00C729B7">
        <w:rPr>
          <w:rFonts w:hint="eastAsia"/>
        </w:rPr>
        <w:t>ă</w:t>
      </w:r>
      <w:r w:rsidRPr="00C729B7">
        <w:t>ng tr</w:t>
      </w:r>
      <w:r w:rsidRPr="00C729B7">
        <w:rPr>
          <w:rFonts w:hint="eastAsia"/>
        </w:rPr>
        <w:t>ư</w:t>
      </w:r>
      <w:r w:rsidRPr="00C729B7">
        <w:t>ởng d</w:t>
      </w:r>
      <w:r w:rsidRPr="00C729B7">
        <w:rPr>
          <w:rFonts w:hint="eastAsia"/>
        </w:rPr>
        <w:t>ươ</w:t>
      </w:r>
      <w:r w:rsidRPr="00C729B7">
        <w:t xml:space="preserve">ng, tình hình kinh tế vĩ mô ổn </w:t>
      </w:r>
      <w:r w:rsidRPr="00C729B7">
        <w:rPr>
          <w:rFonts w:hint="eastAsia"/>
        </w:rPr>
        <w:t>đ</w:t>
      </w:r>
      <w:r w:rsidRPr="00C729B7">
        <w:t xml:space="preserve">ịnh. Việt Nam </w:t>
      </w:r>
      <w:r w:rsidRPr="00C729B7">
        <w:rPr>
          <w:rFonts w:hint="eastAsia"/>
        </w:rPr>
        <w:t>đư</w:t>
      </w:r>
      <w:r w:rsidRPr="00C729B7">
        <w:t xml:space="preserve">ợc cộng </w:t>
      </w:r>
      <w:r w:rsidRPr="00C729B7">
        <w:rPr>
          <w:rFonts w:hint="eastAsia"/>
        </w:rPr>
        <w:t>đ</w:t>
      </w:r>
      <w:r w:rsidRPr="00C729B7">
        <w:t xml:space="preserve">ồng quốc tế công nhận là một trong số các quốc gia thành công nhất trong kiểm soát dịch Covid-19, </w:t>
      </w:r>
      <w:r w:rsidRPr="00C729B7">
        <w:rPr>
          <w:rFonts w:hint="eastAsia"/>
        </w:rPr>
        <w:t>đ</w:t>
      </w:r>
      <w:r w:rsidRPr="00C729B7">
        <w:t xml:space="preserve">ồng thời duy trì </w:t>
      </w:r>
      <w:r w:rsidRPr="00C729B7">
        <w:rPr>
          <w:rFonts w:hint="eastAsia"/>
        </w:rPr>
        <w:t>đư</w:t>
      </w:r>
      <w:r w:rsidRPr="00C729B7">
        <w:t xml:space="preserve">ợc trật tự, an toàn xã hội; ổn </w:t>
      </w:r>
      <w:r w:rsidRPr="00C729B7">
        <w:rPr>
          <w:rFonts w:hint="eastAsia"/>
        </w:rPr>
        <w:t>đ</w:t>
      </w:r>
      <w:r w:rsidRPr="00C729B7">
        <w:t>ịnh kinh tế vĩ mô, tạo niềm tin về môi tr</w:t>
      </w:r>
      <w:r w:rsidRPr="00C729B7">
        <w:rPr>
          <w:rFonts w:hint="eastAsia"/>
        </w:rPr>
        <w:t>ư</w:t>
      </w:r>
      <w:r w:rsidRPr="00C729B7">
        <w:t xml:space="preserve">ờng kinh doanh và triển vọng kinh tế Việt Nam của doanh nghiệp và nhà </w:t>
      </w:r>
      <w:r w:rsidRPr="00C729B7">
        <w:rPr>
          <w:rFonts w:hint="eastAsia"/>
        </w:rPr>
        <w:t>đ</w:t>
      </w:r>
      <w:r w:rsidRPr="00C729B7">
        <w:t>ầu t</w:t>
      </w:r>
      <w:r w:rsidRPr="00C729B7">
        <w:rPr>
          <w:rFonts w:hint="eastAsia"/>
        </w:rPr>
        <w:t>ư</w:t>
      </w:r>
      <w:r w:rsidRPr="00C729B7">
        <w:t xml:space="preserve"> trong trung và dài hạn; </w:t>
      </w:r>
      <w:r w:rsidRPr="00C729B7">
        <w:rPr>
          <w:rFonts w:hint="eastAsia"/>
        </w:rPr>
        <w:t>đ</w:t>
      </w:r>
      <w:r w:rsidRPr="00C729B7">
        <w:t>ồng thời giúp n</w:t>
      </w:r>
      <w:r w:rsidRPr="00C729B7">
        <w:rPr>
          <w:rFonts w:hint="eastAsia"/>
        </w:rPr>
        <w:t>ư</w:t>
      </w:r>
      <w:r w:rsidRPr="00C729B7">
        <w:t xml:space="preserve">ớc ta trở thành </w:t>
      </w:r>
      <w:r w:rsidRPr="00C729B7">
        <w:rPr>
          <w:rFonts w:hint="eastAsia"/>
        </w:rPr>
        <w:t>đ</w:t>
      </w:r>
      <w:r w:rsidRPr="00C729B7">
        <w:t xml:space="preserve">iểm </w:t>
      </w:r>
      <w:r w:rsidRPr="00C729B7">
        <w:rPr>
          <w:rFonts w:hint="eastAsia"/>
        </w:rPr>
        <w:t>đ</w:t>
      </w:r>
      <w:r w:rsidRPr="00C729B7">
        <w:t>ến du lịch an toàn cho khách quốc tế. Hàng loạt chính sách tháo gỡ khó kh</w:t>
      </w:r>
      <w:r w:rsidRPr="00C729B7">
        <w:rPr>
          <w:rFonts w:hint="eastAsia"/>
        </w:rPr>
        <w:t>ă</w:t>
      </w:r>
      <w:r w:rsidRPr="00C729B7">
        <w:t xml:space="preserve">n cho hoạt </w:t>
      </w:r>
      <w:r w:rsidRPr="00C729B7">
        <w:rPr>
          <w:rFonts w:hint="eastAsia"/>
        </w:rPr>
        <w:t>đ</w:t>
      </w:r>
      <w:r w:rsidRPr="00C729B7">
        <w:t xml:space="preserve">ộng sản xuất, kinh doanh và bảo </w:t>
      </w:r>
      <w:r w:rsidRPr="00C729B7">
        <w:rPr>
          <w:rFonts w:hint="eastAsia"/>
        </w:rPr>
        <w:t>đ</w:t>
      </w:r>
      <w:r w:rsidRPr="00C729B7">
        <w:t xml:space="preserve">ảm an sinh xã hội </w:t>
      </w:r>
      <w:r w:rsidRPr="00C729B7">
        <w:rPr>
          <w:rFonts w:hint="eastAsia"/>
        </w:rPr>
        <w:t>đư</w:t>
      </w:r>
      <w:r w:rsidRPr="00C729B7">
        <w:t xml:space="preserve">ợc triển khai. Qua </w:t>
      </w:r>
      <w:r w:rsidRPr="00C729B7">
        <w:rPr>
          <w:rFonts w:hint="eastAsia"/>
        </w:rPr>
        <w:t>đó</w:t>
      </w:r>
      <w:r w:rsidRPr="00C729B7">
        <w:t xml:space="preserve">, sẽ góp phần </w:t>
      </w:r>
      <w:r w:rsidRPr="00C729B7">
        <w:rPr>
          <w:rFonts w:hint="eastAsia"/>
        </w:rPr>
        <w:t>đ</w:t>
      </w:r>
      <w:r w:rsidRPr="00C729B7">
        <w:t xml:space="preserve">ẩy nhanh tốc </w:t>
      </w:r>
      <w:r w:rsidRPr="00C729B7">
        <w:rPr>
          <w:rFonts w:hint="eastAsia"/>
        </w:rPr>
        <w:t>đ</w:t>
      </w:r>
      <w:r w:rsidRPr="00C729B7">
        <w:t>ộ phục hồi kinh tế của cả n</w:t>
      </w:r>
      <w:r w:rsidRPr="00C729B7">
        <w:rPr>
          <w:rFonts w:hint="eastAsia"/>
        </w:rPr>
        <w:t>ư</w:t>
      </w:r>
      <w:r w:rsidRPr="00C729B7">
        <w:t>ớc nói chung, tỉnh Lai Châu và huyện Tam Đường.</w:t>
      </w:r>
    </w:p>
    <w:p w14:paraId="3A039F7F" w14:textId="77777777" w:rsidR="00A71447" w:rsidRPr="00C729B7" w:rsidRDefault="00A71447" w:rsidP="00854DF2">
      <w:r w:rsidRPr="00C729B7">
        <w:t xml:space="preserve">Hai là, du lịch </w:t>
      </w:r>
      <w:r w:rsidRPr="00C729B7">
        <w:rPr>
          <w:rFonts w:hint="eastAsia"/>
        </w:rPr>
        <w:t>đư</w:t>
      </w:r>
      <w:r w:rsidRPr="00C729B7">
        <w:t xml:space="preserve">ợc xác </w:t>
      </w:r>
      <w:r w:rsidRPr="00C729B7">
        <w:rPr>
          <w:rFonts w:hint="eastAsia"/>
        </w:rPr>
        <w:t>đ</w:t>
      </w:r>
      <w:r w:rsidRPr="00C729B7">
        <w:t xml:space="preserve">ịnh là ngành kinh tế mũi nhọn, với một số </w:t>
      </w:r>
      <w:r w:rsidRPr="00C729B7">
        <w:rPr>
          <w:rFonts w:hint="eastAsia"/>
        </w:rPr>
        <w:t>đ</w:t>
      </w:r>
      <w:r w:rsidRPr="00C729B7">
        <w:t>ịnh h</w:t>
      </w:r>
      <w:r w:rsidRPr="00C729B7">
        <w:rPr>
          <w:rFonts w:hint="eastAsia"/>
        </w:rPr>
        <w:t>ư</w:t>
      </w:r>
      <w:r w:rsidRPr="00C729B7">
        <w:t>ớng phát triển du lịch của cả n</w:t>
      </w:r>
      <w:r w:rsidRPr="00C729B7">
        <w:rPr>
          <w:rFonts w:hint="eastAsia"/>
        </w:rPr>
        <w:t>ư</w:t>
      </w:r>
      <w:r w:rsidRPr="00C729B7">
        <w:t xml:space="preserve">ớc </w:t>
      </w:r>
      <w:r w:rsidRPr="00C729B7">
        <w:rPr>
          <w:rFonts w:hint="eastAsia"/>
        </w:rPr>
        <w:t>đ</w:t>
      </w:r>
      <w:r w:rsidRPr="00C729B7">
        <w:t>ến n</w:t>
      </w:r>
      <w:r w:rsidRPr="00C729B7">
        <w:rPr>
          <w:rFonts w:hint="eastAsia"/>
        </w:rPr>
        <w:t>ă</w:t>
      </w:r>
      <w:r w:rsidRPr="00C729B7">
        <w:t>m 2030 phù hợp với tiềm n</w:t>
      </w:r>
      <w:r w:rsidRPr="00C729B7">
        <w:rPr>
          <w:rFonts w:hint="eastAsia"/>
        </w:rPr>
        <w:t>ă</w:t>
      </w:r>
      <w:r w:rsidRPr="00C729B7">
        <w:t>ng, lợi thế tài nguyên du lịch của huyện Tam Đường. Theo Chiến l</w:t>
      </w:r>
      <w:r w:rsidRPr="00C729B7">
        <w:rPr>
          <w:rFonts w:hint="eastAsia"/>
        </w:rPr>
        <w:t>ư</w:t>
      </w:r>
      <w:r w:rsidRPr="00C729B7">
        <w:t xml:space="preserve">ợc phát triển du lịch Việt Nam </w:t>
      </w:r>
      <w:r w:rsidRPr="00C729B7">
        <w:rPr>
          <w:rFonts w:hint="eastAsia"/>
        </w:rPr>
        <w:t>đ</w:t>
      </w:r>
      <w:r w:rsidRPr="00C729B7">
        <w:t>ến n</w:t>
      </w:r>
      <w:r w:rsidRPr="00C729B7">
        <w:rPr>
          <w:rFonts w:hint="eastAsia"/>
        </w:rPr>
        <w:t>ă</w:t>
      </w:r>
      <w:r w:rsidRPr="00C729B7">
        <w:t>m 2030, du lịch v</w:t>
      </w:r>
      <w:r w:rsidRPr="00C729B7">
        <w:rPr>
          <w:rFonts w:hint="eastAsia"/>
        </w:rPr>
        <w:t>ă</w:t>
      </w:r>
      <w:r w:rsidRPr="00C729B7">
        <w:t>n hóa, gắn phát triển du lịch với bảo tồn, phát huy giá trị di sản và bản sắc v</w:t>
      </w:r>
      <w:r w:rsidRPr="00C729B7">
        <w:rPr>
          <w:rFonts w:hint="eastAsia"/>
        </w:rPr>
        <w:t>ă</w:t>
      </w:r>
      <w:r w:rsidRPr="00C729B7">
        <w:t xml:space="preserve">n hóa dân tộc </w:t>
      </w:r>
      <w:r w:rsidRPr="00C729B7">
        <w:rPr>
          <w:rFonts w:hint="eastAsia"/>
        </w:rPr>
        <w:t>đư</w:t>
      </w:r>
      <w:r w:rsidRPr="00C729B7">
        <w:t xml:space="preserve">ợc chú trọng phát triển, tập trung khai thác thế mạnh ẩm thực vùng, miền </w:t>
      </w:r>
      <w:r w:rsidRPr="00C729B7">
        <w:rPr>
          <w:rFonts w:hint="eastAsia"/>
        </w:rPr>
        <w:t>đ</w:t>
      </w:r>
      <w:r w:rsidRPr="00C729B7">
        <w:t xml:space="preserve">ể hình thành sản phẩm du lịch </w:t>
      </w:r>
      <w:r w:rsidRPr="00C729B7">
        <w:rPr>
          <w:rFonts w:hint="eastAsia"/>
        </w:rPr>
        <w:t>đ</w:t>
      </w:r>
      <w:r w:rsidRPr="00C729B7">
        <w:t xml:space="preserve">ộc </w:t>
      </w:r>
      <w:r w:rsidRPr="00C729B7">
        <w:rPr>
          <w:rFonts w:hint="eastAsia"/>
        </w:rPr>
        <w:t>đá</w:t>
      </w:r>
      <w:r w:rsidRPr="00C729B7">
        <w:t xml:space="preserve">o, khác biệt. </w:t>
      </w:r>
      <w:r w:rsidRPr="00C729B7">
        <w:rPr>
          <w:rFonts w:hint="eastAsia"/>
        </w:rPr>
        <w:t>Đ</w:t>
      </w:r>
      <w:r w:rsidRPr="00C729B7">
        <w:t xml:space="preserve">ồng thời, </w:t>
      </w:r>
      <w:r w:rsidRPr="00C729B7">
        <w:rPr>
          <w:rFonts w:hint="eastAsia"/>
        </w:rPr>
        <w:t>đ</w:t>
      </w:r>
      <w:r w:rsidRPr="00C729B7">
        <w:t xml:space="preserve">ẩy mạnh phát triển du lịch cộng </w:t>
      </w:r>
      <w:r w:rsidRPr="00C729B7">
        <w:rPr>
          <w:rFonts w:hint="eastAsia"/>
        </w:rPr>
        <w:t>đ</w:t>
      </w:r>
      <w:r w:rsidRPr="00C729B7">
        <w:t xml:space="preserve">ồng, du lịch nông nghiệp và nông thôn, du lịch sinh thái, du lịch thể thao mạo hiểm. </w:t>
      </w:r>
      <w:r w:rsidRPr="00C729B7">
        <w:rPr>
          <w:rFonts w:hint="eastAsia"/>
        </w:rPr>
        <w:t>Đâ</w:t>
      </w:r>
      <w:r w:rsidRPr="00C729B7">
        <w:t>y là các sản phẩm du lịch có lợi thế của tỉnh Lai Châu, cũng như của huyện Tam Đường.</w:t>
      </w:r>
    </w:p>
    <w:p w14:paraId="380A9671" w14:textId="77777777" w:rsidR="00A71447" w:rsidRPr="00C729B7" w:rsidRDefault="00A71447" w:rsidP="00854DF2">
      <w:r w:rsidRPr="00C729B7">
        <w:t>Ba là, tăng trưởng xanh, phát triền bền vững và ứng dụng có hiệu quả các thành tựu của cuộc Cách mạng công nghiệp 4.0 tiếp tục là các mục tiêu, nhiệm vụ, giải pháp phát triển kinh tế- xã hội chủ yếu của cả nước đến năm 2030 và xa hơn. Đây là cơ hội, cũng đồng thời là thách thức đối với Tam Đường trong việc phát huy tiềm năng, lợi thế hiện có của địa phương trong phát triển kinh tế- xã hội.</w:t>
      </w:r>
    </w:p>
    <w:p w14:paraId="093A3596" w14:textId="77777777" w:rsidR="00A71447" w:rsidRPr="00C729B7" w:rsidRDefault="00A71447" w:rsidP="00854DF2">
      <w:r w:rsidRPr="00C729B7">
        <w:t xml:space="preserve">Bốn là, kết cấu hạ tầng giao thông ngày càng hoàn thiện, với hàng loạt các dự án đầu tư lớn để phát triển hạ tầng giao thông vùng Trung du và Miền núi phía Bắc đang và sẽ được triển khai trong thời gian tới. Qua đó, tạo điều kiện thuận lợi cho huyện Tam Đường kết nối với các trung tâm kinh tế, trung tâm du lịch lớn trong khu vực, là cơ hội để địa phương tăng trưởng bứt phá trong thời gian tới. </w:t>
      </w:r>
    </w:p>
    <w:p w14:paraId="19266860" w14:textId="77777777" w:rsidR="00A71447" w:rsidRPr="00C729B7" w:rsidRDefault="00A71447" w:rsidP="00854DF2">
      <w:pPr>
        <w:pStyle w:val="Heading3"/>
        <w:rPr>
          <w:rFonts w:cs="Times New Roman"/>
        </w:rPr>
      </w:pPr>
      <w:bookmarkStart w:id="107" w:name="_Toc69910077"/>
      <w:r w:rsidRPr="00C729B7">
        <w:rPr>
          <w:rFonts w:cs="Times New Roman"/>
        </w:rPr>
        <w:t>3. Bối cảnh phát triển kinh tế- xã hội của tỉnh Lai Châu</w:t>
      </w:r>
      <w:bookmarkEnd w:id="107"/>
    </w:p>
    <w:p w14:paraId="717EFD25" w14:textId="77777777" w:rsidR="00A71447" w:rsidRPr="00C729B7" w:rsidRDefault="00A71447" w:rsidP="00854DF2">
      <w:pPr>
        <w:rPr>
          <w:spacing w:val="-2"/>
          <w:szCs w:val="26"/>
        </w:rPr>
      </w:pPr>
      <w:r w:rsidRPr="00C729B7">
        <w:rPr>
          <w:spacing w:val="-2"/>
          <w:szCs w:val="26"/>
        </w:rPr>
        <w:t>Trong thời gian tới tỉnh Lai Châu phát huy sức mạnh đoàn kết các dân tộc;</w:t>
      </w:r>
      <w:r w:rsidRPr="00C729B7">
        <w:rPr>
          <w:b/>
          <w:spacing w:val="-2"/>
          <w:szCs w:val="26"/>
        </w:rPr>
        <w:t xml:space="preserve"> </w:t>
      </w:r>
      <w:r w:rsidRPr="00C729B7">
        <w:rPr>
          <w:spacing w:val="-2"/>
          <w:szCs w:val="26"/>
        </w:rPr>
        <w:t xml:space="preserve">đẩy mạnh đổi mới sáng tạo, huy động và sử dụng hiệu quả các nguồn lực, khai thác tiềm năng, lợi thế của tỉnh; đẩy mạnh chuyển dịch cơ cấu kinh tế, trọng tâm là cơ cấu lại ngành nông nghiệp theo hướng sản xuất hàng hóa tập trung gắn với xây dựng nông thôn mới; phát triển mạnh công nghiệp, thương mại, dịch vụ, du lịch. Tiếp tục phát triển đồng bộ hệ thống kết cấu hạ </w:t>
      </w:r>
      <w:r w:rsidRPr="00C729B7">
        <w:rPr>
          <w:spacing w:val="-2"/>
          <w:szCs w:val="26"/>
        </w:rPr>
        <w:lastRenderedPageBreak/>
        <w:t>tầng kinh tế, xã hội, nhất là hạ tầng nông thôn và liên kết vùng. Nâng cao chất lượng giáo dục, chăm sóc sức khỏe Nhân dân và chất lượng dân số; bảo tồn, phát huy giá trị văn hóa bản sắc tốt đẹp của các dân tộc để xây dựng con người phát triển toàn diện; bảo vệ môi trường, chủ động ứng phó có hiệu quả với biến đổi khí hậu. Đảm bảo an sinh xã hội, giảm nghèo bền vững, nâng cao đời sống vật chất, tinh thần của Nhân dân. Bảo đảm quốc phòng, an ninh vững chắc; xây dựng tỉnh Lai Châu phát triển nhanh và bền vững, phấn đấu đến năm 2030 trở thành tỉnh phát triển khá trong khu vực các tỉnh miền núi phía Bắc, đến năm 2045 là tỉnh có kinh tế, xã hội đạt mức trung bình của cả nước.</w:t>
      </w:r>
    </w:p>
    <w:p w14:paraId="2FC25F37" w14:textId="77777777" w:rsidR="00A71447" w:rsidRPr="00C729B7" w:rsidRDefault="00A71447" w:rsidP="00854DF2">
      <w:pPr>
        <w:rPr>
          <w:szCs w:val="26"/>
        </w:rPr>
      </w:pPr>
      <w:r w:rsidRPr="00C729B7">
        <w:rPr>
          <w:szCs w:val="26"/>
        </w:rPr>
        <w:t xml:space="preserve">Tuyến đường cao tốc nối thành phố Lai Châu qua huyện Tam Đường - Tân Uyên - Than Uyên - nối vào đường cao tốc Hà Nội - Lào Cai; Tuyến đường xuyên núi nối Lai Châu với Sa Pa; Sân bay Lai Châu là các công trình sẽ được xây dựng trong tương lai sẽ tạo điều kiện thuận lợi cho huyện Tam Đường phát triển kinh tế du lịch, nông nghiệp và mạng lưới cơ sở hạ tầng. </w:t>
      </w:r>
    </w:p>
    <w:p w14:paraId="4ECB94AD" w14:textId="77777777" w:rsidR="00A71447" w:rsidRPr="00C729B7" w:rsidRDefault="00A71447" w:rsidP="00854DF2">
      <w:pPr>
        <w:pStyle w:val="Heading3"/>
        <w:rPr>
          <w:rFonts w:cs="Times New Roman"/>
        </w:rPr>
      </w:pPr>
      <w:bookmarkStart w:id="108" w:name="_Toc69910078"/>
      <w:r w:rsidRPr="00C729B7">
        <w:rPr>
          <w:rFonts w:cs="Times New Roman"/>
        </w:rPr>
        <w:t>4. Cơ hội và thách thức đối với huyện Tam Đường</w:t>
      </w:r>
      <w:bookmarkEnd w:id="108"/>
    </w:p>
    <w:p w14:paraId="73138690" w14:textId="77777777" w:rsidR="00A71447" w:rsidRPr="00C729B7" w:rsidRDefault="00A71447" w:rsidP="00854DF2">
      <w:pPr>
        <w:pStyle w:val="Heading4"/>
        <w:rPr>
          <w:szCs w:val="26"/>
        </w:rPr>
      </w:pPr>
      <w:bookmarkStart w:id="109" w:name="_Toc69910079"/>
      <w:r w:rsidRPr="00C729B7">
        <w:rPr>
          <w:szCs w:val="26"/>
          <w:lang w:val="nl-NL"/>
        </w:rPr>
        <w:t xml:space="preserve">4.1. </w:t>
      </w:r>
      <w:bookmarkStart w:id="110" w:name="bookmark20"/>
      <w:r w:rsidRPr="00C729B7">
        <w:rPr>
          <w:szCs w:val="26"/>
        </w:rPr>
        <w:t>Cơ hội phát triển</w:t>
      </w:r>
      <w:bookmarkEnd w:id="109"/>
      <w:bookmarkEnd w:id="110"/>
    </w:p>
    <w:p w14:paraId="4F1E3AB9"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Việt Nam ngày càng hội nhập sâu rộng h</w:t>
      </w:r>
      <w:r w:rsidRPr="00C729B7">
        <w:rPr>
          <w:rFonts w:hint="eastAsia"/>
          <w:b w:val="0"/>
          <w:sz w:val="26"/>
          <w:szCs w:val="26"/>
        </w:rPr>
        <w:t>ơ</w:t>
      </w:r>
      <w:r w:rsidRPr="00C729B7">
        <w:rPr>
          <w:b w:val="0"/>
          <w:sz w:val="26"/>
          <w:szCs w:val="26"/>
        </w:rPr>
        <w:t xml:space="preserve">n với thế giới thông qua các hiệp </w:t>
      </w:r>
      <w:r w:rsidRPr="00C729B7">
        <w:rPr>
          <w:rFonts w:hint="eastAsia"/>
          <w:b w:val="0"/>
          <w:sz w:val="26"/>
          <w:szCs w:val="26"/>
        </w:rPr>
        <w:t>đ</w:t>
      </w:r>
      <w:r w:rsidRPr="00C729B7">
        <w:rPr>
          <w:b w:val="0"/>
          <w:sz w:val="26"/>
          <w:szCs w:val="26"/>
        </w:rPr>
        <w:t>ịnh th</w:t>
      </w:r>
      <w:r w:rsidRPr="00C729B7">
        <w:rPr>
          <w:rFonts w:hint="eastAsia"/>
          <w:b w:val="0"/>
          <w:sz w:val="26"/>
          <w:szCs w:val="26"/>
        </w:rPr>
        <w:t>ươ</w:t>
      </w:r>
      <w:r w:rsidRPr="00C729B7">
        <w:rPr>
          <w:b w:val="0"/>
          <w:sz w:val="26"/>
          <w:szCs w:val="26"/>
        </w:rPr>
        <w:t xml:space="preserve">ng mại song phương và </w:t>
      </w:r>
      <w:r w:rsidRPr="00C729B7">
        <w:rPr>
          <w:rFonts w:hint="eastAsia"/>
          <w:b w:val="0"/>
          <w:sz w:val="26"/>
          <w:szCs w:val="26"/>
        </w:rPr>
        <w:t>đ</w:t>
      </w:r>
      <w:r w:rsidRPr="00C729B7">
        <w:rPr>
          <w:b w:val="0"/>
          <w:sz w:val="26"/>
          <w:szCs w:val="26"/>
        </w:rPr>
        <w:t>a ph</w:t>
      </w:r>
      <w:r w:rsidRPr="00C729B7">
        <w:rPr>
          <w:rFonts w:hint="eastAsia"/>
          <w:b w:val="0"/>
          <w:sz w:val="26"/>
          <w:szCs w:val="26"/>
        </w:rPr>
        <w:t>ươ</w:t>
      </w:r>
      <w:r w:rsidRPr="00C729B7">
        <w:rPr>
          <w:b w:val="0"/>
          <w:sz w:val="26"/>
          <w:szCs w:val="26"/>
        </w:rPr>
        <w:t>ng thế hệ mới sẽ là c</w:t>
      </w:r>
      <w:r w:rsidRPr="00C729B7">
        <w:rPr>
          <w:rFonts w:hint="eastAsia"/>
          <w:b w:val="0"/>
          <w:sz w:val="26"/>
          <w:szCs w:val="26"/>
        </w:rPr>
        <w:t>ơ</w:t>
      </w:r>
      <w:r w:rsidRPr="00C729B7">
        <w:rPr>
          <w:b w:val="0"/>
          <w:sz w:val="26"/>
          <w:szCs w:val="26"/>
        </w:rPr>
        <w:t xml:space="preserve"> hội </w:t>
      </w:r>
      <w:r w:rsidRPr="00C729B7">
        <w:rPr>
          <w:rFonts w:hint="eastAsia"/>
          <w:b w:val="0"/>
          <w:sz w:val="26"/>
          <w:szCs w:val="26"/>
        </w:rPr>
        <w:t>đ</w:t>
      </w:r>
      <w:r w:rsidRPr="00C729B7">
        <w:rPr>
          <w:b w:val="0"/>
          <w:sz w:val="26"/>
          <w:szCs w:val="26"/>
        </w:rPr>
        <w:t xml:space="preserve">ể thúc đẩy hoạt động xuất nhập khẩu, đầu tư và du lịch của huyện Tam Đường tiếp tục phát triển. Cùng với đó, xu thế dịch chuyển dòng vốn </w:t>
      </w:r>
      <w:r w:rsidRPr="00C729B7">
        <w:rPr>
          <w:b w:val="0"/>
          <w:sz w:val="26"/>
          <w:szCs w:val="26"/>
          <w:lang w:val="fr-FR" w:eastAsia="fr-FR" w:bidi="fr-FR"/>
        </w:rPr>
        <w:t>FDI</w:t>
      </w:r>
      <w:r w:rsidRPr="00C729B7">
        <w:rPr>
          <w:b w:val="0"/>
          <w:sz w:val="26"/>
          <w:szCs w:val="26"/>
        </w:rPr>
        <w:t xml:space="preserve"> từ Trung Quốc sang các nước châu Á khác như Indonesia, Malaysia, Ấn Độ, Việt Nam, Thái </w:t>
      </w:r>
      <w:r w:rsidRPr="00C729B7">
        <w:rPr>
          <w:b w:val="0"/>
          <w:sz w:val="26"/>
          <w:szCs w:val="26"/>
          <w:lang w:val="fr-FR" w:eastAsia="fr-FR" w:bidi="fr-FR"/>
        </w:rPr>
        <w:t xml:space="preserve">Lan, Philippines </w:t>
      </w:r>
      <w:r w:rsidRPr="00C729B7">
        <w:rPr>
          <w:b w:val="0"/>
          <w:sz w:val="26"/>
          <w:szCs w:val="26"/>
        </w:rPr>
        <w:t xml:space="preserve">đã và đang diễn ra, ngày càng thể hiện rõ nét hơn từ khi có đại dịch Covid-19. </w:t>
      </w:r>
      <w:r w:rsidRPr="00C729B7">
        <w:rPr>
          <w:b w:val="0"/>
          <w:sz w:val="26"/>
          <w:szCs w:val="26"/>
          <w:lang w:val="fr-FR" w:eastAsia="fr-FR" w:bidi="fr-FR"/>
        </w:rPr>
        <w:t>Huyện Tam Đường</w:t>
      </w:r>
      <w:r w:rsidRPr="00C729B7">
        <w:rPr>
          <w:b w:val="0"/>
          <w:sz w:val="26"/>
          <w:szCs w:val="26"/>
        </w:rPr>
        <w:t xml:space="preserve"> có thể tận dụng lợi thế để đón làn sóng đầu tư vào Việt </w:t>
      </w:r>
      <w:r w:rsidRPr="00C729B7">
        <w:rPr>
          <w:b w:val="0"/>
          <w:sz w:val="26"/>
          <w:szCs w:val="26"/>
          <w:lang w:bidi="en-US"/>
        </w:rPr>
        <w:t xml:space="preserve">Nam </w:t>
      </w:r>
      <w:r w:rsidRPr="00C729B7">
        <w:rPr>
          <w:b w:val="0"/>
          <w:sz w:val="26"/>
          <w:szCs w:val="26"/>
        </w:rPr>
        <w:t>một cách có chọn lọc nhằm xây dựng mạng lưới điểm du lịch, phát triển sản xuất nông nghiệp, xây dựng mạng lưới cơ sở hạ tầng có hiệu quả.</w:t>
      </w:r>
    </w:p>
    <w:p w14:paraId="55BFA126"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Ở tầm khu vực, Châu Á - Thái Bình Dương là khu vực kinh tế năng động nhất, nơi có tốc độ tăng trưởng kinh tế cao, môi trường đầu tư được cải thiện, xuất khẩu tăng nhanh hơn so với các khu vực khác trên thế giới. Việt Nam là nước nằm trong khu vực này, có nhiều cơ hội hợp tác phát triển, thu hút các nguồn tài chính và mở rộng thị trường. Hiện nay, các quốc gia </w:t>
      </w:r>
      <w:r w:rsidRPr="00C729B7">
        <w:rPr>
          <w:b w:val="0"/>
          <w:sz w:val="26"/>
          <w:szCs w:val="26"/>
          <w:lang w:val="de-DE" w:eastAsia="de-DE" w:bidi="de-DE"/>
        </w:rPr>
        <w:t xml:space="preserve">ASEAN </w:t>
      </w:r>
      <w:r w:rsidRPr="00C729B7">
        <w:rPr>
          <w:b w:val="0"/>
          <w:sz w:val="26"/>
          <w:szCs w:val="26"/>
        </w:rPr>
        <w:t xml:space="preserve">đang ở thời điểm lịch sử quan trọng - cùng nhau xây dựng Cộng đồng </w:t>
      </w:r>
      <w:r w:rsidRPr="00C729B7">
        <w:rPr>
          <w:b w:val="0"/>
          <w:sz w:val="26"/>
          <w:szCs w:val="26"/>
          <w:lang w:val="de-DE" w:eastAsia="de-DE" w:bidi="de-DE"/>
        </w:rPr>
        <w:t xml:space="preserve">ASEAN </w:t>
      </w:r>
      <w:r w:rsidRPr="00C729B7">
        <w:rPr>
          <w:b w:val="0"/>
          <w:sz w:val="26"/>
          <w:szCs w:val="26"/>
        </w:rPr>
        <w:t xml:space="preserve">dựa trên 3 trụ cột: Cộng đồng An ninh, Cộng đồng Kinh tế và Cộng đồng Văn hoá - Xã hội. Sự hình thành và phát triển Cộng đồng kinh tế </w:t>
      </w:r>
      <w:r w:rsidRPr="00C729B7">
        <w:rPr>
          <w:b w:val="0"/>
          <w:sz w:val="26"/>
          <w:szCs w:val="26"/>
          <w:lang w:val="fr-FR" w:eastAsia="fr-FR" w:bidi="fr-FR"/>
        </w:rPr>
        <w:t xml:space="preserve">ASEAN (AEC) </w:t>
      </w:r>
      <w:r w:rsidRPr="00C729B7">
        <w:rPr>
          <w:b w:val="0"/>
          <w:sz w:val="26"/>
          <w:szCs w:val="26"/>
        </w:rPr>
        <w:t>hứa hẹn mang lại nhiều lợi ích kinh tế. Lợi ích ước tính cho Việt Nam vào khoảng 1-3% tăng trưởng thu nhập quốc dân.</w:t>
      </w:r>
    </w:p>
    <w:p w14:paraId="339615C2" w14:textId="77777777" w:rsidR="00A71447" w:rsidRPr="00C729B7" w:rsidRDefault="00A71447" w:rsidP="00854DF2">
      <w:pPr>
        <w:pStyle w:val="Bodytext23"/>
        <w:spacing w:line="340" w:lineRule="exact"/>
        <w:rPr>
          <w:b w:val="0"/>
          <w:sz w:val="26"/>
          <w:szCs w:val="26"/>
        </w:rPr>
      </w:pPr>
      <w:r w:rsidRPr="00C729B7">
        <w:rPr>
          <w:b w:val="0"/>
          <w:sz w:val="26"/>
          <w:szCs w:val="26"/>
        </w:rPr>
        <w:t>- N</w:t>
      </w:r>
      <w:r w:rsidRPr="00C729B7">
        <w:rPr>
          <w:rFonts w:hint="eastAsia"/>
          <w:b w:val="0"/>
          <w:sz w:val="26"/>
          <w:szCs w:val="26"/>
        </w:rPr>
        <w:t>ă</w:t>
      </w:r>
      <w:r w:rsidRPr="00C729B7">
        <w:rPr>
          <w:b w:val="0"/>
          <w:sz w:val="26"/>
          <w:szCs w:val="26"/>
        </w:rPr>
        <w:t xml:space="preserve">m 2020, </w:t>
      </w:r>
      <w:r w:rsidRPr="00C729B7">
        <w:rPr>
          <w:rFonts w:hint="eastAsia"/>
          <w:b w:val="0"/>
          <w:sz w:val="26"/>
          <w:szCs w:val="26"/>
        </w:rPr>
        <w:t>đ</w:t>
      </w:r>
      <w:r w:rsidRPr="00C729B7">
        <w:rPr>
          <w:b w:val="0"/>
          <w:sz w:val="26"/>
          <w:szCs w:val="26"/>
        </w:rPr>
        <w:t xml:space="preserve">ại dịch Covid-19 </w:t>
      </w:r>
      <w:r w:rsidRPr="00C729B7">
        <w:rPr>
          <w:rFonts w:hint="eastAsia"/>
          <w:b w:val="0"/>
          <w:sz w:val="26"/>
          <w:szCs w:val="26"/>
        </w:rPr>
        <w:t>đã</w:t>
      </w:r>
      <w:r w:rsidRPr="00C729B7">
        <w:rPr>
          <w:b w:val="0"/>
          <w:sz w:val="26"/>
          <w:szCs w:val="26"/>
        </w:rPr>
        <w:t xml:space="preserve"> có tác </w:t>
      </w:r>
      <w:r w:rsidRPr="00C729B7">
        <w:rPr>
          <w:rFonts w:hint="eastAsia"/>
          <w:b w:val="0"/>
          <w:sz w:val="26"/>
          <w:szCs w:val="26"/>
        </w:rPr>
        <w:t>đ</w:t>
      </w:r>
      <w:r w:rsidRPr="00C729B7">
        <w:rPr>
          <w:b w:val="0"/>
          <w:sz w:val="26"/>
          <w:szCs w:val="26"/>
        </w:rPr>
        <w:t xml:space="preserve">ộng sâu rộng </w:t>
      </w:r>
      <w:r w:rsidRPr="00C729B7">
        <w:rPr>
          <w:rFonts w:hint="eastAsia"/>
          <w:b w:val="0"/>
          <w:sz w:val="26"/>
          <w:szCs w:val="26"/>
        </w:rPr>
        <w:t>đ</w:t>
      </w:r>
      <w:r w:rsidRPr="00C729B7">
        <w:rPr>
          <w:b w:val="0"/>
          <w:sz w:val="26"/>
          <w:szCs w:val="26"/>
        </w:rPr>
        <w:t xml:space="preserve">ến nền kinh tế thế giới, </w:t>
      </w:r>
      <w:r w:rsidRPr="00C729B7">
        <w:rPr>
          <w:rFonts w:hint="eastAsia"/>
          <w:b w:val="0"/>
          <w:sz w:val="26"/>
          <w:szCs w:val="26"/>
        </w:rPr>
        <w:t>đ</w:t>
      </w:r>
      <w:r w:rsidRPr="00C729B7">
        <w:rPr>
          <w:b w:val="0"/>
          <w:sz w:val="26"/>
          <w:szCs w:val="26"/>
        </w:rPr>
        <w:t xml:space="preserve">ặc biệt là ngành du lịch. Tuy nhiên, thành công đạt được của Việt Nam trong ứng phó dịch bệnh, tốc </w:t>
      </w:r>
      <w:r w:rsidRPr="00C729B7">
        <w:rPr>
          <w:rFonts w:hint="eastAsia"/>
          <w:b w:val="0"/>
          <w:sz w:val="26"/>
          <w:szCs w:val="26"/>
        </w:rPr>
        <w:t>đ</w:t>
      </w:r>
      <w:r w:rsidRPr="00C729B7">
        <w:rPr>
          <w:b w:val="0"/>
          <w:sz w:val="26"/>
          <w:szCs w:val="26"/>
        </w:rPr>
        <w:t xml:space="preserve">ộ phổ cập vaccine Covid-19 </w:t>
      </w:r>
      <w:r w:rsidRPr="00C729B7">
        <w:rPr>
          <w:rFonts w:hint="eastAsia"/>
          <w:b w:val="0"/>
          <w:sz w:val="26"/>
          <w:szCs w:val="26"/>
        </w:rPr>
        <w:t>đ</w:t>
      </w:r>
      <w:r w:rsidRPr="00C729B7">
        <w:rPr>
          <w:b w:val="0"/>
          <w:sz w:val="26"/>
          <w:szCs w:val="26"/>
        </w:rPr>
        <w:t xml:space="preserve">i cùng với </w:t>
      </w:r>
      <w:r w:rsidRPr="00C729B7">
        <w:rPr>
          <w:rFonts w:hint="eastAsia"/>
          <w:b w:val="0"/>
          <w:sz w:val="26"/>
          <w:szCs w:val="26"/>
        </w:rPr>
        <w:t>đà</w:t>
      </w:r>
      <w:r w:rsidRPr="00C729B7">
        <w:rPr>
          <w:b w:val="0"/>
          <w:sz w:val="26"/>
          <w:szCs w:val="26"/>
        </w:rPr>
        <w:t xml:space="preserve"> phục hồi của các nền kinh tế lớn trên thế giới sẽ là động lực hỗ trợ phát triển kinh tế trong nước trong thời gian tới và thúc </w:t>
      </w:r>
      <w:r w:rsidRPr="00C729B7">
        <w:rPr>
          <w:rFonts w:hint="eastAsia"/>
          <w:b w:val="0"/>
          <w:sz w:val="26"/>
          <w:szCs w:val="26"/>
        </w:rPr>
        <w:t>đ</w:t>
      </w:r>
      <w:r w:rsidRPr="00C729B7">
        <w:rPr>
          <w:b w:val="0"/>
          <w:sz w:val="26"/>
          <w:szCs w:val="26"/>
        </w:rPr>
        <w:t>ẩy nhu cầu du lịch, bao gồm du lịch quốc tế và trong nước gia t</w:t>
      </w:r>
      <w:r w:rsidRPr="00C729B7">
        <w:rPr>
          <w:rFonts w:hint="eastAsia"/>
          <w:b w:val="0"/>
          <w:sz w:val="26"/>
          <w:szCs w:val="26"/>
        </w:rPr>
        <w:t>ă</w:t>
      </w:r>
      <w:r w:rsidRPr="00C729B7">
        <w:rPr>
          <w:b w:val="0"/>
          <w:sz w:val="26"/>
          <w:szCs w:val="26"/>
        </w:rPr>
        <w:t>ng trở lại.</w:t>
      </w:r>
    </w:p>
    <w:p w14:paraId="1FCD7CFC" w14:textId="77777777" w:rsidR="00A71447" w:rsidRPr="00C729B7" w:rsidRDefault="00A71447" w:rsidP="00854DF2">
      <w:pPr>
        <w:pStyle w:val="Bodytext23"/>
        <w:spacing w:line="340" w:lineRule="exact"/>
        <w:rPr>
          <w:b w:val="0"/>
          <w:sz w:val="26"/>
          <w:szCs w:val="26"/>
        </w:rPr>
      </w:pPr>
      <w:r w:rsidRPr="00C729B7">
        <w:rPr>
          <w:b w:val="0"/>
          <w:sz w:val="26"/>
          <w:szCs w:val="26"/>
        </w:rPr>
        <w:lastRenderedPageBreak/>
        <w:t xml:space="preserve">- Tuyến </w:t>
      </w:r>
      <w:r w:rsidRPr="00C729B7">
        <w:rPr>
          <w:rFonts w:hint="eastAsia"/>
          <w:b w:val="0"/>
          <w:sz w:val="26"/>
          <w:szCs w:val="26"/>
        </w:rPr>
        <w:t>đư</w:t>
      </w:r>
      <w:r w:rsidRPr="00C729B7">
        <w:rPr>
          <w:b w:val="0"/>
          <w:sz w:val="26"/>
          <w:szCs w:val="26"/>
        </w:rPr>
        <w:t xml:space="preserve">ờng cao tốc thành phố Lai Châu – Tam Đường – Than Uyên – Tân Uyên nối với cao tốc Nội Bài – Lào Cai </w:t>
      </w:r>
      <w:r w:rsidRPr="00C729B7">
        <w:rPr>
          <w:rFonts w:hint="eastAsia"/>
          <w:b w:val="0"/>
          <w:sz w:val="26"/>
          <w:szCs w:val="26"/>
        </w:rPr>
        <w:t>đư</w:t>
      </w:r>
      <w:r w:rsidRPr="00C729B7">
        <w:rPr>
          <w:b w:val="0"/>
          <w:sz w:val="26"/>
          <w:szCs w:val="26"/>
        </w:rPr>
        <w:t xml:space="preserve">ợc </w:t>
      </w:r>
      <w:r w:rsidRPr="00C729B7">
        <w:rPr>
          <w:rFonts w:hint="eastAsia"/>
          <w:b w:val="0"/>
          <w:sz w:val="26"/>
          <w:szCs w:val="26"/>
        </w:rPr>
        <w:t>đ</w:t>
      </w:r>
      <w:r w:rsidRPr="00C729B7">
        <w:rPr>
          <w:b w:val="0"/>
          <w:sz w:val="26"/>
          <w:szCs w:val="26"/>
        </w:rPr>
        <w:t>ầu t</w:t>
      </w:r>
      <w:r w:rsidRPr="00C729B7">
        <w:rPr>
          <w:rFonts w:hint="eastAsia"/>
          <w:b w:val="0"/>
          <w:sz w:val="26"/>
          <w:szCs w:val="26"/>
        </w:rPr>
        <w:t>ư</w:t>
      </w:r>
      <w:r w:rsidRPr="00C729B7">
        <w:rPr>
          <w:b w:val="0"/>
          <w:sz w:val="26"/>
          <w:szCs w:val="26"/>
        </w:rPr>
        <w:t xml:space="preserve"> xây dựng trong t</w:t>
      </w:r>
      <w:r w:rsidRPr="00C729B7">
        <w:rPr>
          <w:rFonts w:hint="eastAsia"/>
          <w:b w:val="0"/>
          <w:sz w:val="26"/>
          <w:szCs w:val="26"/>
        </w:rPr>
        <w:t>ươ</w:t>
      </w:r>
      <w:r w:rsidRPr="00C729B7">
        <w:rPr>
          <w:b w:val="0"/>
          <w:sz w:val="26"/>
          <w:szCs w:val="26"/>
        </w:rPr>
        <w:t>ng lai, giúp tăng cường kết nối giữa huyện Tam Đường với các trung tâm kinh tế lớn, nhất là Hà Nội.</w:t>
      </w:r>
    </w:p>
    <w:p w14:paraId="29408A4B"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CMCN lần thứ tư đem lại cho nước ta vận hội mới, tăng áp lực cải cách, tận dụng những lợi thế, tận dụng các cơ hội tiếp cận các công nghệ hiện đại, từ đó có thể giải quyết các vấn đề về môi trường.</w:t>
      </w:r>
    </w:p>
    <w:p w14:paraId="2C06224F"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Chiến lược phát triển kinh tế- xã hội giai đoạn 2021-2030 xác định mục tiêu đến năm 2030, Việt Nam là n</w:t>
      </w:r>
      <w:r w:rsidRPr="00C729B7">
        <w:rPr>
          <w:rFonts w:hint="eastAsia"/>
          <w:b w:val="0"/>
          <w:sz w:val="26"/>
          <w:szCs w:val="26"/>
        </w:rPr>
        <w:t>ư</w:t>
      </w:r>
      <w:r w:rsidRPr="00C729B7">
        <w:rPr>
          <w:b w:val="0"/>
          <w:sz w:val="26"/>
          <w:szCs w:val="26"/>
        </w:rPr>
        <w:t xml:space="preserve">ớc </w:t>
      </w:r>
      <w:r w:rsidRPr="00C729B7">
        <w:rPr>
          <w:rFonts w:hint="eastAsia"/>
          <w:b w:val="0"/>
          <w:sz w:val="26"/>
          <w:szCs w:val="26"/>
        </w:rPr>
        <w:t>đ</w:t>
      </w:r>
      <w:r w:rsidRPr="00C729B7">
        <w:rPr>
          <w:b w:val="0"/>
          <w:sz w:val="26"/>
          <w:szCs w:val="26"/>
        </w:rPr>
        <w:t xml:space="preserve">ang phát triển, có công nghiệp hiện </w:t>
      </w:r>
      <w:r w:rsidRPr="00C729B7">
        <w:rPr>
          <w:rFonts w:hint="eastAsia"/>
          <w:b w:val="0"/>
          <w:sz w:val="26"/>
          <w:szCs w:val="26"/>
        </w:rPr>
        <w:t>đ</w:t>
      </w:r>
      <w:r w:rsidRPr="00C729B7">
        <w:rPr>
          <w:b w:val="0"/>
          <w:sz w:val="26"/>
          <w:szCs w:val="26"/>
        </w:rPr>
        <w:t>ại, thu nhập trung bình cao; đồng thời xác định các đột phá chiến lược về phát triển kết cấu hạ tầng, thể chế, khoa học và công nghệ, phát huy giá trị con người Việt Nam; đẩy mạnh thực hiện cơ cấu lại nền kinh tế, đổi mới mô hình tăng trưởng, xác định du lịch là ngành kinh tế mũi nhọn. Đây cũng là cơ hội để huyện Tam Đường phát huy các cơ chế, chính sách chung để vươn lên, tập trung đầu tư phát triển kinh tế-xã hội toàn diện.</w:t>
      </w:r>
    </w:p>
    <w:p w14:paraId="025EF9FC" w14:textId="77777777" w:rsidR="00A71447" w:rsidRPr="00C729B7" w:rsidRDefault="00A71447" w:rsidP="00854DF2">
      <w:pPr>
        <w:pStyle w:val="Heading4"/>
        <w:rPr>
          <w:szCs w:val="26"/>
        </w:rPr>
      </w:pPr>
      <w:bookmarkStart w:id="111" w:name="_Toc69910080"/>
      <w:r w:rsidRPr="00C729B7">
        <w:rPr>
          <w:szCs w:val="26"/>
        </w:rPr>
        <w:t>4.2. Thách thức</w:t>
      </w:r>
      <w:bookmarkEnd w:id="111"/>
    </w:p>
    <w:p w14:paraId="10A8DE64" w14:textId="77777777" w:rsidR="00A71447" w:rsidRPr="00B92425" w:rsidRDefault="00A71447" w:rsidP="00854DF2">
      <w:pPr>
        <w:pStyle w:val="Bodytext23"/>
        <w:shd w:val="clear" w:color="auto" w:fill="auto"/>
        <w:spacing w:line="340" w:lineRule="exact"/>
        <w:rPr>
          <w:rStyle w:val="Bodytext2Italic"/>
          <w:rFonts w:eastAsiaTheme="minorHAnsi"/>
          <w:b w:val="0"/>
          <w:i w:val="0"/>
        </w:rPr>
      </w:pPr>
      <w:r w:rsidRPr="00B92425">
        <w:rPr>
          <w:rStyle w:val="Bodytext2Italic"/>
          <w:rFonts w:eastAsiaTheme="minorHAnsi"/>
          <w:b w:val="0"/>
          <w:i w:val="0"/>
        </w:rPr>
        <w:t>- Môi tr</w:t>
      </w:r>
      <w:r w:rsidRPr="00B92425">
        <w:rPr>
          <w:rStyle w:val="Bodytext2Italic"/>
          <w:rFonts w:eastAsiaTheme="minorHAnsi" w:hint="eastAsia"/>
          <w:b w:val="0"/>
          <w:i w:val="0"/>
        </w:rPr>
        <w:t>ư</w:t>
      </w:r>
      <w:r w:rsidRPr="00B92425">
        <w:rPr>
          <w:rStyle w:val="Bodytext2Italic"/>
          <w:rFonts w:eastAsiaTheme="minorHAnsi"/>
          <w:b w:val="0"/>
          <w:i w:val="0"/>
        </w:rPr>
        <w:t xml:space="preserve">ờng quốc tế ngày nay ngày càng trở nên bất </w:t>
      </w:r>
      <w:r w:rsidRPr="00B92425">
        <w:rPr>
          <w:rStyle w:val="Bodytext2Italic"/>
          <w:rFonts w:eastAsiaTheme="minorHAnsi" w:hint="eastAsia"/>
          <w:b w:val="0"/>
          <w:i w:val="0"/>
        </w:rPr>
        <w:t>đ</w:t>
      </w:r>
      <w:r w:rsidRPr="00B92425">
        <w:rPr>
          <w:rStyle w:val="Bodytext2Italic"/>
          <w:rFonts w:eastAsiaTheme="minorHAnsi"/>
          <w:b w:val="0"/>
          <w:i w:val="0"/>
        </w:rPr>
        <w:t>ịnh. Chủ nghĩa dân túy, chiến tranh th</w:t>
      </w:r>
      <w:r w:rsidRPr="00B92425">
        <w:rPr>
          <w:rStyle w:val="Bodytext2Italic"/>
          <w:rFonts w:eastAsiaTheme="minorHAnsi" w:hint="eastAsia"/>
          <w:b w:val="0"/>
          <w:i w:val="0"/>
        </w:rPr>
        <w:t>ươ</w:t>
      </w:r>
      <w:r w:rsidRPr="00B92425">
        <w:rPr>
          <w:rStyle w:val="Bodytext2Italic"/>
          <w:rFonts w:eastAsiaTheme="minorHAnsi"/>
          <w:b w:val="0"/>
          <w:i w:val="0"/>
        </w:rPr>
        <w:t>ng mại, cạnh tranh siêu c</w:t>
      </w:r>
      <w:r w:rsidRPr="00B92425">
        <w:rPr>
          <w:rStyle w:val="Bodytext2Italic"/>
          <w:rFonts w:eastAsiaTheme="minorHAnsi" w:hint="eastAsia"/>
          <w:b w:val="0"/>
          <w:i w:val="0"/>
        </w:rPr>
        <w:t>ư</w:t>
      </w:r>
      <w:r w:rsidRPr="00B92425">
        <w:rPr>
          <w:rStyle w:val="Bodytext2Italic"/>
          <w:rFonts w:eastAsiaTheme="minorHAnsi"/>
          <w:b w:val="0"/>
          <w:i w:val="0"/>
        </w:rPr>
        <w:t xml:space="preserve">ờng, tranh chấp lãnh thổ, tranh chấp biển </w:t>
      </w:r>
      <w:r w:rsidRPr="00B92425">
        <w:rPr>
          <w:rStyle w:val="Bodytext2Italic"/>
          <w:rFonts w:eastAsiaTheme="minorHAnsi" w:hint="eastAsia"/>
          <w:b w:val="0"/>
          <w:i w:val="0"/>
        </w:rPr>
        <w:t>đ</w:t>
      </w:r>
      <w:r w:rsidRPr="00B92425">
        <w:rPr>
          <w:rStyle w:val="Bodytext2Italic"/>
          <w:rFonts w:eastAsiaTheme="minorHAnsi"/>
          <w:b w:val="0"/>
          <w:i w:val="0"/>
        </w:rPr>
        <w:t xml:space="preserve">ảo, tài nguyên… và </w:t>
      </w:r>
      <w:r w:rsidRPr="00B92425">
        <w:rPr>
          <w:rStyle w:val="Bodytext2Italic"/>
          <w:rFonts w:eastAsiaTheme="minorHAnsi" w:hint="eastAsia"/>
          <w:b w:val="0"/>
          <w:i w:val="0"/>
        </w:rPr>
        <w:t>đ</w:t>
      </w:r>
      <w:r w:rsidRPr="00B92425">
        <w:rPr>
          <w:rStyle w:val="Bodytext2Italic"/>
          <w:rFonts w:eastAsiaTheme="minorHAnsi"/>
          <w:b w:val="0"/>
          <w:i w:val="0"/>
        </w:rPr>
        <w:t xml:space="preserve">ại dịch Covid-19 là những vấn </w:t>
      </w:r>
      <w:r w:rsidRPr="00B92425">
        <w:rPr>
          <w:rStyle w:val="Bodytext2Italic"/>
          <w:rFonts w:eastAsiaTheme="minorHAnsi" w:hint="eastAsia"/>
          <w:b w:val="0"/>
          <w:i w:val="0"/>
        </w:rPr>
        <w:t>đ</w:t>
      </w:r>
      <w:r w:rsidRPr="00B92425">
        <w:rPr>
          <w:rStyle w:val="Bodytext2Italic"/>
          <w:rFonts w:eastAsiaTheme="minorHAnsi"/>
          <w:b w:val="0"/>
          <w:i w:val="0"/>
        </w:rPr>
        <w:t>ề nổi lên, làm gia t</w:t>
      </w:r>
      <w:r w:rsidRPr="00B92425">
        <w:rPr>
          <w:rStyle w:val="Bodytext2Italic"/>
          <w:rFonts w:eastAsiaTheme="minorHAnsi" w:hint="eastAsia"/>
          <w:b w:val="0"/>
          <w:i w:val="0"/>
        </w:rPr>
        <w:t>ă</w:t>
      </w:r>
      <w:r w:rsidRPr="00B92425">
        <w:rPr>
          <w:rStyle w:val="Bodytext2Italic"/>
          <w:rFonts w:eastAsiaTheme="minorHAnsi"/>
          <w:b w:val="0"/>
          <w:i w:val="0"/>
        </w:rPr>
        <w:t xml:space="preserve">ng rủi ro khiến cho sự phát triển của ngành du lịch trở nên khó dự </w:t>
      </w:r>
      <w:r w:rsidRPr="00B92425">
        <w:rPr>
          <w:rStyle w:val="Bodytext2Italic"/>
          <w:rFonts w:eastAsiaTheme="minorHAnsi" w:hint="eastAsia"/>
          <w:b w:val="0"/>
          <w:i w:val="0"/>
        </w:rPr>
        <w:t>đ</w:t>
      </w:r>
      <w:r w:rsidRPr="00B92425">
        <w:rPr>
          <w:rStyle w:val="Bodytext2Italic"/>
          <w:rFonts w:eastAsiaTheme="minorHAnsi"/>
          <w:b w:val="0"/>
          <w:i w:val="0"/>
        </w:rPr>
        <w:t>oán h</w:t>
      </w:r>
      <w:r w:rsidRPr="00B92425">
        <w:rPr>
          <w:rStyle w:val="Bodytext2Italic"/>
          <w:rFonts w:eastAsiaTheme="minorHAnsi" w:hint="eastAsia"/>
          <w:b w:val="0"/>
          <w:i w:val="0"/>
        </w:rPr>
        <w:t>ơ</w:t>
      </w:r>
      <w:r w:rsidRPr="00B92425">
        <w:rPr>
          <w:rStyle w:val="Bodytext2Italic"/>
          <w:rFonts w:eastAsiaTheme="minorHAnsi"/>
          <w:b w:val="0"/>
          <w:i w:val="0"/>
        </w:rPr>
        <w:t>n.</w:t>
      </w:r>
    </w:p>
    <w:p w14:paraId="39684B64" w14:textId="77777777" w:rsidR="00A71447" w:rsidRPr="00B92425" w:rsidRDefault="00A71447" w:rsidP="00854DF2">
      <w:pPr>
        <w:pStyle w:val="Bodytext23"/>
        <w:shd w:val="clear" w:color="auto" w:fill="auto"/>
        <w:spacing w:line="340" w:lineRule="exact"/>
        <w:rPr>
          <w:b w:val="0"/>
          <w:sz w:val="26"/>
          <w:szCs w:val="26"/>
        </w:rPr>
      </w:pPr>
      <w:r w:rsidRPr="00B92425">
        <w:rPr>
          <w:rStyle w:val="Bodytext2Italic"/>
          <w:rFonts w:eastAsiaTheme="minorHAnsi"/>
          <w:b w:val="0"/>
          <w:i w:val="0"/>
        </w:rPr>
        <w:t>- Quá trình đổi mới, cơ cấu lại kinh tế chưa hoàn thành và những thách thức ngày càng tăng về kinh tế chính trị.</w:t>
      </w:r>
      <w:r w:rsidRPr="00B92425">
        <w:rPr>
          <w:b w:val="0"/>
          <w:i/>
          <w:sz w:val="26"/>
          <w:szCs w:val="26"/>
        </w:rPr>
        <w:t xml:space="preserve"> </w:t>
      </w:r>
      <w:r w:rsidRPr="00B92425">
        <w:rPr>
          <w:b w:val="0"/>
          <w:sz w:val="26"/>
          <w:szCs w:val="26"/>
        </w:rPr>
        <w:t xml:space="preserve">Hiện nay, mặc dù năng suất thấp hơn nhiều so với công nghiệp và dịch vụ, nông nghiệp vẫn sử dụng gần một nửa lực lượng lao động của nền kinh tế. Chính vì thế, lợi ích tiềm năng của việc tiếp tục chuyển dịch cơ cấu còn rất lớn. Mặc dù hội nhập quốc tế tiến triển tốt, Việt Nam đã gia nhập vào nhiều chuỗi giá trị toàn cầu nhưng lợi ích của hội nhập vẫn bị hạn chế do kết nối giữa các doanh nghiệp trong nước với doanh nghiệp </w:t>
      </w:r>
      <w:r w:rsidRPr="00B92425">
        <w:rPr>
          <w:b w:val="0"/>
          <w:sz w:val="26"/>
          <w:szCs w:val="26"/>
          <w:lang w:bidi="en-US"/>
        </w:rPr>
        <w:t xml:space="preserve">FDI </w:t>
      </w:r>
      <w:r w:rsidRPr="00B92425">
        <w:rPr>
          <w:b w:val="0"/>
          <w:sz w:val="26"/>
          <w:szCs w:val="26"/>
        </w:rPr>
        <w:t>hạn chế. Những thách thức chung của nền kinh tế nêu trên cũng là những thách thức của huyện Tam Đường trong thời kỳ quy hoạch tới.</w:t>
      </w:r>
    </w:p>
    <w:p w14:paraId="71211A7C" w14:textId="77777777" w:rsidR="00A71447" w:rsidRPr="00B92425" w:rsidRDefault="00A71447" w:rsidP="00854DF2">
      <w:pPr>
        <w:pStyle w:val="Bodytext23"/>
        <w:shd w:val="clear" w:color="auto" w:fill="auto"/>
        <w:spacing w:line="340" w:lineRule="exact"/>
        <w:rPr>
          <w:b w:val="0"/>
          <w:i/>
          <w:sz w:val="26"/>
          <w:szCs w:val="26"/>
        </w:rPr>
      </w:pPr>
      <w:r w:rsidRPr="00B92425">
        <w:rPr>
          <w:rStyle w:val="Bodytext2Italic"/>
          <w:rFonts w:eastAsiaTheme="minorHAnsi"/>
          <w:b w:val="0"/>
          <w:i w:val="0"/>
        </w:rPr>
        <w:t xml:space="preserve">- Vấn </w:t>
      </w:r>
      <w:r w:rsidRPr="00B92425">
        <w:rPr>
          <w:rStyle w:val="Bodytext2Italic"/>
          <w:rFonts w:eastAsiaTheme="minorHAnsi" w:hint="eastAsia"/>
          <w:b w:val="0"/>
          <w:i w:val="0"/>
        </w:rPr>
        <w:t>đ</w:t>
      </w:r>
      <w:r w:rsidRPr="00B92425">
        <w:rPr>
          <w:rStyle w:val="Bodytext2Italic"/>
          <w:rFonts w:eastAsiaTheme="minorHAnsi"/>
          <w:b w:val="0"/>
          <w:i w:val="0"/>
        </w:rPr>
        <w:t xml:space="preserve">ề biến </w:t>
      </w:r>
      <w:r w:rsidRPr="00B92425">
        <w:rPr>
          <w:rStyle w:val="Bodytext2Italic"/>
          <w:rFonts w:eastAsiaTheme="minorHAnsi" w:hint="eastAsia"/>
          <w:b w:val="0"/>
          <w:i w:val="0"/>
        </w:rPr>
        <w:t>đ</w:t>
      </w:r>
      <w:r w:rsidRPr="00B92425">
        <w:rPr>
          <w:rStyle w:val="Bodytext2Italic"/>
          <w:rFonts w:eastAsiaTheme="minorHAnsi"/>
          <w:b w:val="0"/>
          <w:i w:val="0"/>
        </w:rPr>
        <w:t>ổi khí hậu nh</w:t>
      </w:r>
      <w:r w:rsidRPr="00B92425">
        <w:rPr>
          <w:rStyle w:val="Bodytext2Italic"/>
          <w:rFonts w:eastAsiaTheme="minorHAnsi" w:hint="eastAsia"/>
          <w:b w:val="0"/>
          <w:i w:val="0"/>
        </w:rPr>
        <w:t>ư</w:t>
      </w:r>
      <w:r w:rsidRPr="00B92425">
        <w:rPr>
          <w:rStyle w:val="Bodytext2Italic"/>
          <w:rFonts w:eastAsiaTheme="minorHAnsi"/>
          <w:b w:val="0"/>
          <w:i w:val="0"/>
        </w:rPr>
        <w:t xml:space="preserve"> lũ quét, sạt lở </w:t>
      </w:r>
      <w:r w:rsidRPr="00B92425">
        <w:rPr>
          <w:rStyle w:val="Bodytext2Italic"/>
          <w:rFonts w:eastAsiaTheme="minorHAnsi" w:hint="eastAsia"/>
          <w:b w:val="0"/>
          <w:i w:val="0"/>
        </w:rPr>
        <w:t>đ</w:t>
      </w:r>
      <w:r w:rsidRPr="00B92425">
        <w:rPr>
          <w:rStyle w:val="Bodytext2Italic"/>
          <w:rFonts w:eastAsiaTheme="minorHAnsi"/>
          <w:b w:val="0"/>
          <w:i w:val="0"/>
        </w:rPr>
        <w:t>ất, s</w:t>
      </w:r>
      <w:r w:rsidRPr="00B92425">
        <w:rPr>
          <w:rStyle w:val="Bodytext2Italic"/>
          <w:rFonts w:eastAsiaTheme="minorHAnsi" w:hint="eastAsia"/>
          <w:b w:val="0"/>
          <w:i w:val="0"/>
        </w:rPr>
        <w:t>ươ</w:t>
      </w:r>
      <w:r w:rsidRPr="00B92425">
        <w:rPr>
          <w:rStyle w:val="Bodytext2Italic"/>
          <w:rFonts w:eastAsiaTheme="minorHAnsi"/>
          <w:b w:val="0"/>
          <w:i w:val="0"/>
        </w:rPr>
        <w:t>ng muối… là những nguy c</w:t>
      </w:r>
      <w:r w:rsidRPr="00B92425">
        <w:rPr>
          <w:rStyle w:val="Bodytext2Italic"/>
          <w:rFonts w:eastAsiaTheme="minorHAnsi" w:hint="eastAsia"/>
          <w:b w:val="0"/>
          <w:i w:val="0"/>
        </w:rPr>
        <w:t>ơ</w:t>
      </w:r>
      <w:r w:rsidRPr="00B92425">
        <w:rPr>
          <w:rStyle w:val="Bodytext2Italic"/>
          <w:rFonts w:eastAsiaTheme="minorHAnsi"/>
          <w:b w:val="0"/>
          <w:i w:val="0"/>
        </w:rPr>
        <w:t xml:space="preserve"> th</w:t>
      </w:r>
      <w:r w:rsidRPr="00B92425">
        <w:rPr>
          <w:rStyle w:val="Bodytext2Italic"/>
          <w:rFonts w:eastAsiaTheme="minorHAnsi" w:hint="eastAsia"/>
          <w:b w:val="0"/>
          <w:i w:val="0"/>
        </w:rPr>
        <w:t>ư</w:t>
      </w:r>
      <w:r w:rsidRPr="00B92425">
        <w:rPr>
          <w:rStyle w:val="Bodytext2Italic"/>
          <w:rFonts w:eastAsiaTheme="minorHAnsi"/>
          <w:b w:val="0"/>
          <w:i w:val="0"/>
        </w:rPr>
        <w:t xml:space="preserve">ờng trực và thách thức lớn </w:t>
      </w:r>
      <w:r w:rsidRPr="00B92425">
        <w:rPr>
          <w:rStyle w:val="Bodytext2Italic"/>
          <w:rFonts w:eastAsiaTheme="minorHAnsi" w:hint="eastAsia"/>
          <w:b w:val="0"/>
          <w:i w:val="0"/>
        </w:rPr>
        <w:t>đ</w:t>
      </w:r>
      <w:r w:rsidRPr="00B92425">
        <w:rPr>
          <w:rStyle w:val="Bodytext2Italic"/>
          <w:rFonts w:eastAsiaTheme="minorHAnsi"/>
          <w:b w:val="0"/>
          <w:i w:val="0"/>
        </w:rPr>
        <w:t>ối với phát triển kinh tế của huyện Tam Đường trong thời gian tới.</w:t>
      </w:r>
    </w:p>
    <w:p w14:paraId="1E01FB1D" w14:textId="77777777" w:rsidR="00A71447" w:rsidRPr="00A317F7" w:rsidRDefault="00A71447" w:rsidP="00854DF2">
      <w:pPr>
        <w:pStyle w:val="Heading2"/>
      </w:pPr>
      <w:bookmarkStart w:id="112" w:name="_Toc69910081"/>
      <w:r w:rsidRPr="00A317F7">
        <w:t>II. QUAN ĐIỂM, MỤC TIÊU, ĐỊNH HƯỚNG PHÁT TRIỂN</w:t>
      </w:r>
      <w:bookmarkEnd w:id="112"/>
    </w:p>
    <w:p w14:paraId="4D0B48F2" w14:textId="77777777" w:rsidR="00A71447" w:rsidRPr="00C729B7" w:rsidRDefault="00A71447" w:rsidP="00854DF2">
      <w:pPr>
        <w:pStyle w:val="Heading3"/>
        <w:rPr>
          <w:rFonts w:cs="Times New Roman"/>
        </w:rPr>
      </w:pPr>
      <w:bookmarkStart w:id="113" w:name="_Toc69910082"/>
      <w:r w:rsidRPr="00C729B7">
        <w:rPr>
          <w:rFonts w:cs="Times New Roman"/>
        </w:rPr>
        <w:t>1. Quan điểm phát triển</w:t>
      </w:r>
      <w:bookmarkEnd w:id="113"/>
    </w:p>
    <w:p w14:paraId="44FA5BB5"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Phát triển huyện Tam Đường được đặt trong tổng thể phát triển tỉnh Lai Châu, vùng Tây Bắc, gắn kết chặt chẽ với các địa phương khác trong tỉnh Lai Châu và tỉnh Lào Cai (đặc biệt là Sapa). Thúc đẩy hợp tác về phân bố sản xuất theo lãnh thổ để tận dụng những lợi thế so sánh của từng địa phương.</w:t>
      </w:r>
    </w:p>
    <w:p w14:paraId="539D08E4"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Phát huy tối đa tiềm năng, lợi thế so sánh về vị trí địa lý, điều kiện tự nhiên, kinh </w:t>
      </w:r>
      <w:r w:rsidRPr="00C729B7">
        <w:rPr>
          <w:b w:val="0"/>
          <w:sz w:val="26"/>
          <w:szCs w:val="26"/>
        </w:rPr>
        <w:lastRenderedPageBreak/>
        <w:t>tế- xã hội để phát triển các ngành kinh tế, nhất là du lịch và nông nghiệp. Tăng trưởng nhanh, bền vững gắn với quá trình chuyển dịch cơ cấu kinh tế theo hướng dịch vụ- nông nghiệp- công nghiệp; xây dựng nền kinh tế có giá trị gia tăng cao, hoạt động hiệu quả trên cơ sở phát huy nội lực gắn với thu hút nguồn lực bên ngoài.</w:t>
      </w:r>
    </w:p>
    <w:p w14:paraId="4A6B005F"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Bảo đảm hài hòa giữa tăng trưởng kinh tế với phát triển xã hội và bảo vệ môi trường; gắn phát triển kinh tế với bảo tồn, phát huy bản sắc văn hóa truyền thống tốt đẹp của các dân tộc, cải thiện sinh kế và nâng cao đời sống đời sống cho đồng bào dân tộc thiểu số; bảo vệ môi trường sinh thái, an toàn đa dạng sinh học, khoanh nuôi, bảo vệ rừng.</w:t>
      </w:r>
    </w:p>
    <w:p w14:paraId="05FA2BC9"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Phát triển kinh tế trên cơ sở bảo đảm thực hiện tốt các mục tiêu về bảo đảm quốc phòng, an ninh, trật tự an toàn xã hội trên địa bàn, góp phần tạo động lực phát triển huyện Tam Đường trở thành trung tâm kinh tế, du lịch và nông nghiệp trọng điểm của tỉnh Lai Châu.</w:t>
      </w:r>
    </w:p>
    <w:p w14:paraId="696E6761"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Gắn các mục tiêu, nhiệm vụ phát triển kinh tế - xã hội của huyện với việc thực hiện nhiệm vụ trọng tâm của tỉnh, chiến lược của quốc gia, vùng trên địa bàn; nâng cao chất lượng nguồn nhân lực; quan tâm đào tạo đội ngũ cán bộ, nhất là đội ngũ cán bộ người dân tộc thiểu số, cán bộ, công chức cấp xã, thị trấn.</w:t>
      </w:r>
    </w:p>
    <w:p w14:paraId="4B80D844" w14:textId="77777777" w:rsidR="00A71447" w:rsidRPr="00C729B7" w:rsidRDefault="00A71447" w:rsidP="00854DF2">
      <w:pPr>
        <w:pStyle w:val="Heading3"/>
        <w:rPr>
          <w:rFonts w:cs="Times New Roman"/>
        </w:rPr>
      </w:pPr>
      <w:bookmarkStart w:id="114" w:name="_Toc69910083"/>
      <w:r w:rsidRPr="00C729B7">
        <w:rPr>
          <w:rFonts w:cs="Times New Roman"/>
        </w:rPr>
        <w:t>2. Mục tiêu, chỉ tiêu phát triển</w:t>
      </w:r>
      <w:bookmarkEnd w:id="114"/>
    </w:p>
    <w:p w14:paraId="28F5955A" w14:textId="77777777" w:rsidR="00A71447" w:rsidRPr="00C729B7" w:rsidRDefault="00A71447" w:rsidP="00854DF2">
      <w:pPr>
        <w:pStyle w:val="Heading4"/>
        <w:rPr>
          <w:szCs w:val="26"/>
        </w:rPr>
      </w:pPr>
      <w:bookmarkStart w:id="115" w:name="_Toc69910084"/>
      <w:r w:rsidRPr="00C729B7">
        <w:rPr>
          <w:szCs w:val="26"/>
        </w:rPr>
        <w:t>2.1. Mục tiêu, chỉ tiêu đến năm 2025</w:t>
      </w:r>
      <w:bookmarkEnd w:id="115"/>
    </w:p>
    <w:p w14:paraId="706F5FB4" w14:textId="77777777" w:rsidR="00A71447" w:rsidRPr="00C729B7" w:rsidRDefault="00A71447" w:rsidP="00854DF2">
      <w:pPr>
        <w:pStyle w:val="Bodytext23"/>
        <w:shd w:val="clear" w:color="auto" w:fill="auto"/>
        <w:tabs>
          <w:tab w:val="left" w:pos="4408"/>
        </w:tabs>
        <w:spacing w:line="340" w:lineRule="exact"/>
        <w:rPr>
          <w:b w:val="0"/>
          <w:sz w:val="26"/>
          <w:szCs w:val="26"/>
        </w:rPr>
      </w:pPr>
      <w:r w:rsidRPr="00C729B7">
        <w:rPr>
          <w:b w:val="0"/>
          <w:i/>
          <w:sz w:val="26"/>
          <w:szCs w:val="26"/>
        </w:rPr>
        <w:t>- Mục tiêu tổng quát:</w:t>
      </w:r>
      <w:r w:rsidRPr="00C729B7">
        <w:rPr>
          <w:b w:val="0"/>
          <w:sz w:val="26"/>
          <w:szCs w:val="26"/>
        </w:rPr>
        <w:t xml:space="preserve"> </w:t>
      </w:r>
    </w:p>
    <w:p w14:paraId="7BB77D90"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Phát triển kinh tế nhanh, bền vững, bảo đảm hài hòa giữa phát triển kinh tế, phát triển xã hội và bảo vệ môi trường. Nâng cao chất lượng nguồn nhân lực; đẩy mạnh cải cách hành chính, thu hút đầu tư, thúc đẩy tăng trưởng kinh tế, phát triển nông nghiệp hàng hóa tập trung chất lượng cao; đẩy mạnh phát triển du lịch gắn với bảo tồn và phát huy bản sắc văn hóa truyền thống tốt đẹp của các dân tộc. Nâng cao chất lượng giáo </w:t>
      </w:r>
      <w:r w:rsidRPr="00C729B7">
        <w:rPr>
          <w:b w:val="0"/>
          <w:sz w:val="26"/>
          <w:szCs w:val="26"/>
          <w:lang w:val="fr-FR" w:eastAsia="fr-FR" w:bidi="fr-FR"/>
        </w:rPr>
        <w:t xml:space="preserve">duc, </w:t>
      </w:r>
      <w:r w:rsidRPr="00C729B7">
        <w:rPr>
          <w:b w:val="0"/>
          <w:sz w:val="26"/>
          <w:szCs w:val="26"/>
        </w:rPr>
        <w:t xml:space="preserve">đào tạo, chăm sóc sức khỏe Nhân dân; tập trung thực hiện các giải pháp giảm nghèo bền vững; tăng cường quản lý tài nguyên, bảo vệ môi trường, chủ động ứng phó với biến đổi khí hậu; giải quyết tốt các vấn đề xã hội, nâng cao đời sống vật chất, tinh thần cho Nhân dân; giữ vững ổn định chính trị, trật tự an toàn xã hội. Huyện Tam Đường đạt chuẩn nông thôn mới năm 2025. </w:t>
      </w:r>
    </w:p>
    <w:p w14:paraId="49590336" w14:textId="77777777" w:rsidR="00A71447" w:rsidRPr="00C729B7" w:rsidRDefault="00A71447" w:rsidP="00854DF2">
      <w:pPr>
        <w:pStyle w:val="Bodytext23"/>
        <w:shd w:val="clear" w:color="auto" w:fill="auto"/>
        <w:spacing w:line="340" w:lineRule="exact"/>
        <w:rPr>
          <w:b w:val="0"/>
          <w:i/>
          <w:sz w:val="26"/>
          <w:szCs w:val="26"/>
        </w:rPr>
      </w:pPr>
      <w:r w:rsidRPr="00C729B7">
        <w:rPr>
          <w:b w:val="0"/>
          <w:i/>
          <w:sz w:val="26"/>
          <w:szCs w:val="26"/>
        </w:rPr>
        <w:t>- Các chỉ tiêu cụ thể:</w:t>
      </w:r>
    </w:p>
    <w:p w14:paraId="76DCF8DE"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w:t>
      </w:r>
      <w:r w:rsidRPr="00C729B7">
        <w:rPr>
          <w:sz w:val="26"/>
          <w:szCs w:val="26"/>
        </w:rPr>
        <w:t xml:space="preserve"> </w:t>
      </w:r>
      <w:r w:rsidRPr="00C729B7">
        <w:rPr>
          <w:b w:val="0"/>
          <w:sz w:val="26"/>
          <w:szCs w:val="26"/>
        </w:rPr>
        <w:t>Thu nhập bình quân đầu người đạt 50 triệu đồng/người/năm. Thu ngân sách trên địa bàn đạt 55 tỷ đồng.</w:t>
      </w:r>
    </w:p>
    <w:p w14:paraId="16445D14"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w:t>
      </w:r>
      <w:r w:rsidRPr="00C729B7">
        <w:rPr>
          <w:b w:val="0"/>
          <w:sz w:val="26"/>
          <w:szCs w:val="26"/>
          <w:lang w:val="en-GB" w:eastAsia="en-GB" w:bidi="en-GB"/>
        </w:rPr>
        <w:t xml:space="preserve">Tổng </w:t>
      </w:r>
      <w:r w:rsidRPr="00C729B7">
        <w:rPr>
          <w:b w:val="0"/>
          <w:sz w:val="26"/>
          <w:szCs w:val="26"/>
        </w:rPr>
        <w:t>sản lượng lương thực có hạt 39.500 tấn; trồng chè mới 400 ha; tỷ lệ che phủ rừng lên 50,5%; tăng trưởng đàn gia súc 5-6%. Huyện đạt chuẩn nông thôn mới.</w:t>
      </w:r>
    </w:p>
    <w:p w14:paraId="57B388A1"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+ 100% bản có đường ô tô hoặc xe máy được cứng hóa, đi lại thuận lợi; 100% hộ dân được sử dụng điện lưới quốc gia; 100% trường lớp học được xây dựng kiên cố và bán </w:t>
      </w:r>
      <w:r w:rsidRPr="00C729B7">
        <w:rPr>
          <w:b w:val="0"/>
          <w:sz w:val="26"/>
          <w:szCs w:val="26"/>
        </w:rPr>
        <w:lastRenderedPageBreak/>
        <w:t>kiên cố.</w:t>
      </w:r>
    </w:p>
    <w:p w14:paraId="1D8D6374"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Số lượt khách du lịch đạt 603,4 nghìn lượt người; doanh thu ngành du lịch đến năm 2025 đạt khoảng 660 tỷ đồng vào năm 2025.</w:t>
      </w:r>
    </w:p>
    <w:p w14:paraId="542D203F"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Tỷ lệ truờng chuẩn quốc gia đạt 58% trở lên. Tỷ lệ học sinh đến trường: mẫu giáo trên 98%; học sinh trong độ tuổi học tiểu </w:t>
      </w:r>
      <w:r w:rsidRPr="00C729B7">
        <w:rPr>
          <w:b w:val="0"/>
          <w:sz w:val="26"/>
          <w:szCs w:val="26"/>
          <w:lang w:val="en-GB" w:eastAsia="en-GB" w:bidi="en-GB"/>
        </w:rPr>
        <w:t xml:space="preserve">học </w:t>
      </w:r>
      <w:r w:rsidRPr="00C729B7">
        <w:rPr>
          <w:b w:val="0"/>
          <w:sz w:val="26"/>
          <w:szCs w:val="26"/>
        </w:rPr>
        <w:t>trên 98%; trung học cơ sở trên 95%.</w:t>
      </w:r>
    </w:p>
    <w:p w14:paraId="623AF92F"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Duy trì, nâng cao chất lượng 12 xã đạt tiêu chí quốc gia về </w:t>
      </w:r>
      <w:r w:rsidRPr="00C729B7">
        <w:rPr>
          <w:b w:val="0"/>
          <w:sz w:val="26"/>
          <w:szCs w:val="26"/>
          <w:lang w:val="fr-FR" w:eastAsia="fr-FR" w:bidi="fr-FR"/>
        </w:rPr>
        <w:t xml:space="preserve">y </w:t>
      </w:r>
      <w:r w:rsidRPr="00C729B7">
        <w:rPr>
          <w:b w:val="0"/>
          <w:sz w:val="26"/>
          <w:szCs w:val="26"/>
        </w:rPr>
        <w:t>tế; mức giảm tỷ lệ sinh hàng năm 0,5%/năm; tỷ suất tăng dân số tự nhiên giảm còn 13,5%o; giảm tỷ lệ trẻ em dưới 5 tuổi suy dinh dưỡng thể nhẹ cân xuống dưới 18%, thể thấp còi dưới 26,7%.</w:t>
      </w:r>
    </w:p>
    <w:p w14:paraId="0B767A49"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+ 100% bản có nhà văn hóa; 88% số hộ gia đình, 86% sổ khu dân cư, 96% cơ quan, đơn vị, doanh nghiệp đạt chuẩn văn hóa.</w:t>
      </w:r>
    </w:p>
    <w:p w14:paraId="5B3DFFCF"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Tỷ lệ hộ nghèo giảm bình quân 3%/năm; giải quyết việc làm cho 5.500 lao động; tỷ lệ lao động qua đào tạo đạt 61%.</w:t>
      </w:r>
    </w:p>
    <w:p w14:paraId="748B985D"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+ 90% dân số Thị trấn được sử dụng nước sạch qua hệ thống cung cấp nước tập trung; 98% chất thải rắn sinh hoạt trên địa bàn Thị trấn được thu gom, xứ lý; 100% số xã được thu gom, xử lý rác thải sinh hoạt.</w:t>
      </w:r>
    </w:p>
    <w:p w14:paraId="2A6124C4" w14:textId="77777777" w:rsidR="00A71447" w:rsidRPr="00C729B7" w:rsidRDefault="00A71447" w:rsidP="00854DF2">
      <w:pPr>
        <w:pStyle w:val="Heading4"/>
        <w:rPr>
          <w:szCs w:val="26"/>
        </w:rPr>
      </w:pPr>
      <w:bookmarkStart w:id="116" w:name="_Toc69910085"/>
      <w:r w:rsidRPr="00C729B7">
        <w:rPr>
          <w:szCs w:val="26"/>
        </w:rPr>
        <w:t>2.2. Mục tiêu, chỉ tiêu đến năm 2030</w:t>
      </w:r>
      <w:bookmarkEnd w:id="116"/>
    </w:p>
    <w:p w14:paraId="6BCC4C24" w14:textId="77777777" w:rsidR="00A71447" w:rsidRPr="00C729B7" w:rsidRDefault="00A71447" w:rsidP="00854DF2">
      <w:pPr>
        <w:rPr>
          <w:spacing w:val="-2"/>
          <w:szCs w:val="26"/>
          <w:lang w:val="pt-BR"/>
        </w:rPr>
      </w:pPr>
      <w:r w:rsidRPr="00C729B7">
        <w:rPr>
          <w:rStyle w:val="apple-converted-space"/>
          <w:spacing w:val="-6"/>
          <w:szCs w:val="26"/>
          <w:lang w:val="it-IT"/>
        </w:rPr>
        <w:t xml:space="preserve">- Mục tiêu: </w:t>
      </w:r>
      <w:r w:rsidRPr="00C729B7">
        <w:rPr>
          <w:spacing w:val="-2"/>
          <w:szCs w:val="26"/>
          <w:lang w:val="pt-BR"/>
        </w:rPr>
        <w:t xml:space="preserve">Huyện Tam Đường trở thành huyện phát triển toàn diện cả về kinh tế, xã hội và môi trường, là huyện đứng đầu của tỉnh Lai Châu. Nền kinh tế tăng trưởng bền vững dựa trên 3 trụ cột chính là kinh tế nông nghiệp, nông thôn, du lịch và kết cấu hạ tầng đồng bộ, hoàn thiện, nhất là đô thị trung tâm thị trấn Tam Đường. Phát triển xã hội mang đậm bản sắc văn hóa truyền thống tốt đẹp của các dân tộc, tiếp tục gắn phát triển du lịch với </w:t>
      </w:r>
      <w:r w:rsidRPr="00C729B7">
        <w:rPr>
          <w:spacing w:val="-6"/>
          <w:szCs w:val="26"/>
          <w:lang w:val="it-IT"/>
        </w:rPr>
        <w:t>bảo tồn và phát huy bản sắc văn hóa</w:t>
      </w:r>
      <w:r w:rsidRPr="00C729B7">
        <w:rPr>
          <w:bCs/>
          <w:spacing w:val="-6"/>
          <w:szCs w:val="26"/>
          <w:lang w:val="it-IT"/>
        </w:rPr>
        <w:t>; g</w:t>
      </w:r>
      <w:r w:rsidRPr="00C729B7">
        <w:rPr>
          <w:spacing w:val="-6"/>
          <w:szCs w:val="26"/>
          <w:lang w:val="it-IT"/>
        </w:rPr>
        <w:t xml:space="preserve">iải quyết tốt các vấn đề xã hội, nâng cao đời sống vật chất, tinh thần cho Nhân dân. </w:t>
      </w:r>
      <w:r w:rsidRPr="00C729B7">
        <w:rPr>
          <w:spacing w:val="-2"/>
          <w:szCs w:val="26"/>
          <w:lang w:val="pt-BR"/>
        </w:rPr>
        <w:t xml:space="preserve">Tiếp tục đẩy mạnh cải cách hành chính, nâng cao chất lượng nguồn nhân lực, </w:t>
      </w:r>
      <w:r w:rsidRPr="00C729B7">
        <w:rPr>
          <w:spacing w:val="-6"/>
          <w:szCs w:val="26"/>
          <w:lang w:val="it-IT"/>
        </w:rPr>
        <w:t>chất lượng</w:t>
      </w:r>
      <w:r w:rsidRPr="00C729B7">
        <w:rPr>
          <w:spacing w:val="-6"/>
          <w:szCs w:val="26"/>
          <w:lang w:val="nb-NO"/>
        </w:rPr>
        <w:t xml:space="preserve"> giáo dục</w:t>
      </w:r>
      <w:r w:rsidRPr="00C729B7">
        <w:rPr>
          <w:spacing w:val="-6"/>
          <w:szCs w:val="26"/>
          <w:lang w:val="vi-VN"/>
        </w:rPr>
        <w:t>,</w:t>
      </w:r>
      <w:r w:rsidRPr="00C729B7">
        <w:rPr>
          <w:spacing w:val="-6"/>
          <w:szCs w:val="26"/>
          <w:lang w:val="nb-NO"/>
        </w:rPr>
        <w:t xml:space="preserve"> đào tạo, chăm sóc sức khỏe Nhân dân; </w:t>
      </w:r>
      <w:r w:rsidRPr="00C729B7">
        <w:rPr>
          <w:spacing w:val="-6"/>
          <w:szCs w:val="26"/>
          <w:lang w:val="it-IT"/>
        </w:rPr>
        <w:t>tập trung thực hiện các giải pháp</w:t>
      </w:r>
      <w:r w:rsidRPr="00C729B7">
        <w:rPr>
          <w:bCs/>
          <w:spacing w:val="-6"/>
          <w:szCs w:val="26"/>
          <w:lang w:val="it-IT"/>
        </w:rPr>
        <w:t xml:space="preserve"> </w:t>
      </w:r>
      <w:r w:rsidRPr="00C729B7">
        <w:rPr>
          <w:spacing w:val="-6"/>
          <w:szCs w:val="26"/>
          <w:lang w:val="it-IT"/>
        </w:rPr>
        <w:t>giảm nghèo bền vững</w:t>
      </w:r>
      <w:r w:rsidRPr="00C729B7">
        <w:rPr>
          <w:bCs/>
          <w:spacing w:val="-6"/>
          <w:szCs w:val="26"/>
          <w:lang w:val="it-IT"/>
        </w:rPr>
        <w:t>, bảo đảm an sinh xã hội, phúc lợi xã hội cho người dân.</w:t>
      </w:r>
    </w:p>
    <w:p w14:paraId="1791F239" w14:textId="77777777" w:rsidR="00A71447" w:rsidRPr="00C729B7" w:rsidRDefault="00A71447" w:rsidP="00854DF2">
      <w:pPr>
        <w:rPr>
          <w:i/>
          <w:spacing w:val="-2"/>
          <w:szCs w:val="26"/>
          <w:lang w:val="pt-BR"/>
        </w:rPr>
      </w:pPr>
      <w:r w:rsidRPr="00C729B7">
        <w:rPr>
          <w:i/>
          <w:spacing w:val="-2"/>
          <w:szCs w:val="26"/>
          <w:lang w:val="pt-BR"/>
        </w:rPr>
        <w:t>- Các chỉ tiêu cụ thể đến năm 2030:</w:t>
      </w:r>
    </w:p>
    <w:p w14:paraId="550632F9" w14:textId="77777777" w:rsidR="00A71447" w:rsidRPr="00C729B7" w:rsidRDefault="00A71447" w:rsidP="00854DF2">
      <w:pPr>
        <w:rPr>
          <w:spacing w:val="-2"/>
          <w:szCs w:val="26"/>
          <w:lang w:val="pt-BR"/>
        </w:rPr>
      </w:pPr>
      <w:r w:rsidRPr="00C729B7">
        <w:rPr>
          <w:szCs w:val="26"/>
        </w:rPr>
        <w:t xml:space="preserve">- </w:t>
      </w:r>
      <w:r w:rsidRPr="00C729B7">
        <w:rPr>
          <w:szCs w:val="26"/>
          <w:lang w:val="es-ES_tradnl"/>
        </w:rPr>
        <w:t>Thu nhập bình quân đầu người đạt 80 triệu đồng/người/năm.</w:t>
      </w:r>
    </w:p>
    <w:p w14:paraId="69DE521F"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Tổng giá trị ngành nông nghiệp tăng 1,5 -2 lần; giá trị ngành chăn nuôi tăng 6%/năm;</w:t>
      </w:r>
    </w:p>
    <w:p w14:paraId="11015D09"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xml:space="preserve">- </w:t>
      </w:r>
      <w:r w:rsidRPr="00C729B7">
        <w:rPr>
          <w:b w:val="0"/>
          <w:sz w:val="26"/>
          <w:szCs w:val="26"/>
          <w:lang w:val="nl-NL"/>
        </w:rPr>
        <w:t>Thu ngân sách trên địa bàn 80</w:t>
      </w:r>
      <w:r w:rsidRPr="00C729B7">
        <w:rPr>
          <w:b w:val="0"/>
          <w:sz w:val="26"/>
          <w:szCs w:val="26"/>
          <w:lang w:val="es-ES_tradnl"/>
        </w:rPr>
        <w:t xml:space="preserve"> tỷ đồng.</w:t>
      </w:r>
    </w:p>
    <w:p w14:paraId="7C5AD9B7" w14:textId="77777777" w:rsidR="00A71447" w:rsidRPr="00C729B7" w:rsidRDefault="00A71447" w:rsidP="00854DF2">
      <w:pPr>
        <w:pStyle w:val="Bodytext23"/>
        <w:shd w:val="clear" w:color="auto" w:fill="auto"/>
        <w:spacing w:line="340" w:lineRule="exact"/>
        <w:rPr>
          <w:b w:val="0"/>
          <w:spacing w:val="-6"/>
          <w:sz w:val="26"/>
          <w:szCs w:val="26"/>
          <w:lang w:val="nl-NL"/>
        </w:rPr>
      </w:pPr>
      <w:r w:rsidRPr="00C729B7">
        <w:rPr>
          <w:b w:val="0"/>
          <w:sz w:val="26"/>
          <w:szCs w:val="26"/>
          <w:lang w:val="es-ES_tradnl"/>
        </w:rPr>
        <w:t xml:space="preserve">- </w:t>
      </w:r>
      <w:r w:rsidRPr="00C729B7">
        <w:rPr>
          <w:b w:val="0"/>
          <w:spacing w:val="-6"/>
          <w:sz w:val="26"/>
          <w:szCs w:val="26"/>
          <w:lang w:val="nl-NL"/>
        </w:rPr>
        <w:t>Duy trì, nâng cao các tiêu chí nông thôn mới.</w:t>
      </w:r>
    </w:p>
    <w:p w14:paraId="445F2B34" w14:textId="77777777" w:rsidR="00A71447" w:rsidRPr="00C729B7" w:rsidRDefault="00A71447" w:rsidP="00854DF2">
      <w:pPr>
        <w:pStyle w:val="Bodytext23"/>
        <w:shd w:val="clear" w:color="auto" w:fill="auto"/>
        <w:spacing w:line="340" w:lineRule="exact"/>
        <w:rPr>
          <w:b w:val="0"/>
          <w:sz w:val="26"/>
          <w:szCs w:val="26"/>
          <w:lang w:val="nl-NL"/>
        </w:rPr>
      </w:pPr>
      <w:r w:rsidRPr="00C729B7">
        <w:rPr>
          <w:b w:val="0"/>
          <w:spacing w:val="-6"/>
          <w:sz w:val="26"/>
          <w:szCs w:val="26"/>
          <w:lang w:val="nl-NL"/>
        </w:rPr>
        <w:t xml:space="preserve">- </w:t>
      </w:r>
      <w:r w:rsidRPr="00C729B7">
        <w:rPr>
          <w:b w:val="0"/>
          <w:sz w:val="26"/>
          <w:szCs w:val="26"/>
          <w:lang w:val="nl-NL"/>
        </w:rPr>
        <w:t>Tỷ lệ che phủ rừng trên 52%.</w:t>
      </w:r>
    </w:p>
    <w:p w14:paraId="12094F1F" w14:textId="77777777" w:rsidR="00A71447" w:rsidRPr="00C729B7" w:rsidRDefault="00A71447" w:rsidP="00854DF2">
      <w:pPr>
        <w:pStyle w:val="Bodytext23"/>
        <w:shd w:val="clear" w:color="auto" w:fill="auto"/>
        <w:spacing w:line="340" w:lineRule="exact"/>
        <w:rPr>
          <w:b w:val="0"/>
          <w:sz w:val="26"/>
          <w:szCs w:val="26"/>
          <w:lang w:val="nl-NL"/>
        </w:rPr>
      </w:pPr>
      <w:r w:rsidRPr="00C729B7">
        <w:rPr>
          <w:b w:val="0"/>
          <w:sz w:val="26"/>
          <w:szCs w:val="26"/>
          <w:lang w:val="nl-NL"/>
        </w:rPr>
        <w:t xml:space="preserve">- Giữ vững và nâng cao chất lượng phổ cập giáo dục, xóa mù chữ; đến năm 2030 tỷ lệ trường đạt chuẩn 66,7%. Tỷ lệ học sinh mẫu giáo đến trường đạt trên 98%; học sinh trong </w:t>
      </w:r>
      <w:r w:rsidRPr="00C729B7">
        <w:rPr>
          <w:b w:val="0"/>
          <w:sz w:val="26"/>
          <w:szCs w:val="26"/>
          <w:lang w:val="nl-NL"/>
        </w:rPr>
        <w:lastRenderedPageBreak/>
        <w:t>độ tuổi tiểu học đến trường đạt trên 98%; Trung học cơ sở trên 95%; 100% trường lớp học được xây dựng kiên cố và bán kiên cố.</w:t>
      </w:r>
    </w:p>
    <w:p w14:paraId="0A2D1AF4" w14:textId="77777777" w:rsidR="00A71447" w:rsidRPr="00C729B7" w:rsidRDefault="00A71447" w:rsidP="00854DF2">
      <w:pPr>
        <w:pStyle w:val="Bodytext23"/>
        <w:shd w:val="clear" w:color="auto" w:fill="auto"/>
        <w:spacing w:line="340" w:lineRule="exact"/>
        <w:rPr>
          <w:b w:val="0"/>
          <w:spacing w:val="-4"/>
          <w:sz w:val="26"/>
          <w:szCs w:val="26"/>
          <w:lang w:val="zu-ZA"/>
        </w:rPr>
      </w:pPr>
      <w:r w:rsidRPr="00C729B7">
        <w:rPr>
          <w:b w:val="0"/>
          <w:sz w:val="26"/>
          <w:szCs w:val="26"/>
          <w:lang w:val="nl-NL"/>
        </w:rPr>
        <w:t xml:space="preserve">- </w:t>
      </w:r>
      <w:r w:rsidRPr="00C729B7">
        <w:rPr>
          <w:b w:val="0"/>
          <w:spacing w:val="-4"/>
          <w:sz w:val="26"/>
          <w:szCs w:val="26"/>
          <w:lang w:val="es-ES_tradnl"/>
        </w:rPr>
        <w:t xml:space="preserve">Đến năm 2030 có trên 80% dân số được quản lý hồ sơ sức khỏe điện tử; </w:t>
      </w:r>
      <w:r w:rsidRPr="00C729B7">
        <w:rPr>
          <w:b w:val="0"/>
          <w:spacing w:val="-4"/>
          <w:sz w:val="26"/>
          <w:szCs w:val="26"/>
          <w:lang w:val="zu-ZA"/>
        </w:rPr>
        <w:t>trên 6 bác sỹ/1vạn dân; giảm tỷ lệ trẻ em suy dinh dưỡng cân nặng/tuổi dưới 16%.</w:t>
      </w:r>
    </w:p>
    <w:p w14:paraId="7F6FA913" w14:textId="77777777" w:rsidR="00A71447" w:rsidRPr="00C729B7" w:rsidRDefault="00A71447" w:rsidP="00854DF2">
      <w:pPr>
        <w:pStyle w:val="Bodytext23"/>
        <w:shd w:val="clear" w:color="auto" w:fill="auto"/>
        <w:spacing w:line="340" w:lineRule="exact"/>
        <w:rPr>
          <w:b w:val="0"/>
          <w:spacing w:val="-6"/>
          <w:sz w:val="26"/>
          <w:szCs w:val="26"/>
          <w:lang w:val="zu-ZA"/>
        </w:rPr>
      </w:pPr>
      <w:r w:rsidRPr="00C729B7">
        <w:rPr>
          <w:b w:val="0"/>
          <w:spacing w:val="-4"/>
          <w:sz w:val="26"/>
          <w:szCs w:val="26"/>
          <w:lang w:val="zu-ZA"/>
        </w:rPr>
        <w:t xml:space="preserve">- </w:t>
      </w:r>
      <w:r w:rsidRPr="00C729B7">
        <w:rPr>
          <w:b w:val="0"/>
          <w:spacing w:val="-6"/>
          <w:sz w:val="26"/>
          <w:szCs w:val="26"/>
          <w:lang w:val="zu-ZA"/>
        </w:rPr>
        <w:t>Tỷ lệ hộ nghèo giảm bình quân 3-4%/năm; giải quyết việc làm cho trên 1.000 lao động/năm; tỷ lệ lao động qua đào tạo trên 65%.</w:t>
      </w:r>
    </w:p>
    <w:p w14:paraId="79B64512" w14:textId="77777777" w:rsidR="00A71447" w:rsidRPr="00C729B7" w:rsidRDefault="00A71447" w:rsidP="00854DF2">
      <w:pPr>
        <w:pStyle w:val="Bodytext23"/>
        <w:shd w:val="clear" w:color="auto" w:fill="auto"/>
        <w:spacing w:line="340" w:lineRule="exact"/>
        <w:rPr>
          <w:b w:val="0"/>
          <w:sz w:val="26"/>
          <w:szCs w:val="26"/>
          <w:lang w:val="zu-ZA"/>
        </w:rPr>
      </w:pPr>
      <w:r w:rsidRPr="00C729B7">
        <w:rPr>
          <w:b w:val="0"/>
          <w:spacing w:val="-6"/>
          <w:sz w:val="26"/>
          <w:szCs w:val="26"/>
          <w:lang w:val="zu-ZA"/>
        </w:rPr>
        <w:t xml:space="preserve">- </w:t>
      </w:r>
      <w:r w:rsidRPr="00C729B7">
        <w:rPr>
          <w:b w:val="0"/>
          <w:sz w:val="26"/>
          <w:szCs w:val="26"/>
          <w:lang w:val="zu-ZA"/>
        </w:rPr>
        <w:t>100% số bản, khu phố có đường ô tô đi lại thuận lợi; 100% dân số đô thị được sử dụng nước sạch; 100% số bản, 100% số hộ dân được sử dụng điện lưới quốc gia.</w:t>
      </w:r>
    </w:p>
    <w:p w14:paraId="6084B774"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lang w:val="zu-ZA"/>
        </w:rPr>
        <w:t xml:space="preserve">- </w:t>
      </w:r>
      <w:r w:rsidRPr="00C729B7">
        <w:rPr>
          <w:b w:val="0"/>
          <w:sz w:val="26"/>
          <w:szCs w:val="26"/>
        </w:rPr>
        <w:t>Tăng cường khối đại đoàn kết dân tộc, củng cố thế trận quốc phòng toàn dân và thế trận an ninh nhân dân; đảm bảo giữ vững an ninh chính trị, trật tự an toàn xã hội; giảm tệ nạn xã hội và làm tốt công tác xây dựng khu vực phòng thủ.</w:t>
      </w:r>
    </w:p>
    <w:p w14:paraId="5E7EB6FA" w14:textId="77777777" w:rsidR="00A71447" w:rsidRPr="00C729B7" w:rsidRDefault="00A71447" w:rsidP="00854DF2">
      <w:pPr>
        <w:pStyle w:val="Heading4"/>
        <w:rPr>
          <w:szCs w:val="26"/>
        </w:rPr>
      </w:pPr>
      <w:bookmarkStart w:id="117" w:name="_Toc69910086"/>
      <w:r w:rsidRPr="00C729B7">
        <w:rPr>
          <w:szCs w:val="26"/>
        </w:rPr>
        <w:t>2.3. Tầm nhìn đến năm 2050</w:t>
      </w:r>
      <w:bookmarkEnd w:id="117"/>
    </w:p>
    <w:p w14:paraId="3E3E8CDB" w14:textId="77777777" w:rsidR="00A71447" w:rsidRPr="00C729B7" w:rsidRDefault="00A71447" w:rsidP="00854DF2">
      <w:pPr>
        <w:rPr>
          <w:spacing w:val="-2"/>
          <w:szCs w:val="26"/>
          <w:lang w:val="pt-BR"/>
        </w:rPr>
      </w:pPr>
      <w:r w:rsidRPr="00C729B7">
        <w:rPr>
          <w:spacing w:val="-2"/>
          <w:szCs w:val="26"/>
          <w:lang w:val="pt-BR"/>
        </w:rPr>
        <w:t>Phấn đấu đến năm 2050 phát triển huyện Tam Đường trở thành huyện phát triển mạnh về du lịch, là điểm sáng du lịch của tỉnh Lai Châu và vùng Tây Bắc, là huyện phát triển nông nghiệp hữu cơ, nông nghiệp xanh, nông nghiệp công nghệ cao và là huyện có cơ sở hạ tầng giao thông đồng bộ, hiện đại. Một số chỉ tiêu phát triển chủ yếu đến năm 2050 bao gồm:</w:t>
      </w:r>
    </w:p>
    <w:p w14:paraId="00AE86F4"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rPr>
        <w:t xml:space="preserve">- </w:t>
      </w:r>
      <w:r w:rsidRPr="00C729B7">
        <w:rPr>
          <w:b w:val="0"/>
          <w:sz w:val="26"/>
          <w:szCs w:val="26"/>
          <w:lang w:val="es-ES_tradnl"/>
        </w:rPr>
        <w:t>Thu nhập bình quân đầu người đạt 100 triệu đồng/người/năm.</w:t>
      </w:r>
    </w:p>
    <w:p w14:paraId="427BE681"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Tổng giá trị ngành nông nghiệp tăng 2,5-3 lần; giá trị ngành chăn nuôi tăng 6-6,5%/năm;</w:t>
      </w:r>
    </w:p>
    <w:p w14:paraId="2646AE9E"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xml:space="preserve">- </w:t>
      </w:r>
      <w:r w:rsidRPr="00C729B7">
        <w:rPr>
          <w:b w:val="0"/>
          <w:sz w:val="26"/>
          <w:szCs w:val="26"/>
          <w:lang w:val="nl-NL"/>
        </w:rPr>
        <w:t>Thu ngân sách trên địa bàn 100-120</w:t>
      </w:r>
      <w:r w:rsidRPr="00C729B7">
        <w:rPr>
          <w:b w:val="0"/>
          <w:sz w:val="26"/>
          <w:szCs w:val="26"/>
          <w:lang w:val="es-ES_tradnl"/>
        </w:rPr>
        <w:t xml:space="preserve"> tỷ đồng.</w:t>
      </w:r>
    </w:p>
    <w:p w14:paraId="00A5BAD8" w14:textId="77777777" w:rsidR="00A71447" w:rsidRPr="00C729B7" w:rsidRDefault="00A71447" w:rsidP="00854DF2">
      <w:pPr>
        <w:pStyle w:val="Bodytext23"/>
        <w:shd w:val="clear" w:color="auto" w:fill="auto"/>
        <w:spacing w:line="340" w:lineRule="exact"/>
        <w:rPr>
          <w:b w:val="0"/>
          <w:spacing w:val="-6"/>
          <w:sz w:val="26"/>
          <w:szCs w:val="26"/>
          <w:lang w:val="nl-NL"/>
        </w:rPr>
      </w:pPr>
      <w:r w:rsidRPr="00C729B7">
        <w:rPr>
          <w:b w:val="0"/>
          <w:sz w:val="26"/>
          <w:szCs w:val="26"/>
          <w:lang w:val="es-ES_tradnl"/>
        </w:rPr>
        <w:t xml:space="preserve">- </w:t>
      </w:r>
      <w:r w:rsidRPr="00C729B7">
        <w:rPr>
          <w:b w:val="0"/>
          <w:spacing w:val="-6"/>
          <w:sz w:val="26"/>
          <w:szCs w:val="26"/>
          <w:lang w:val="nl-NL"/>
        </w:rPr>
        <w:t>Duy trì, nâng cao các tiêu chí nông thôn mới.</w:t>
      </w:r>
    </w:p>
    <w:p w14:paraId="70FDA2F8" w14:textId="77777777" w:rsidR="00A71447" w:rsidRPr="00C729B7" w:rsidRDefault="00A71447" w:rsidP="00854DF2">
      <w:pPr>
        <w:pStyle w:val="Bodytext23"/>
        <w:shd w:val="clear" w:color="auto" w:fill="auto"/>
        <w:spacing w:line="340" w:lineRule="exact"/>
        <w:rPr>
          <w:b w:val="0"/>
          <w:sz w:val="26"/>
          <w:szCs w:val="26"/>
          <w:lang w:val="nl-NL"/>
        </w:rPr>
      </w:pPr>
      <w:r w:rsidRPr="00C729B7">
        <w:rPr>
          <w:b w:val="0"/>
          <w:spacing w:val="-6"/>
          <w:sz w:val="26"/>
          <w:szCs w:val="26"/>
          <w:lang w:val="nl-NL"/>
        </w:rPr>
        <w:t xml:space="preserve">- </w:t>
      </w:r>
      <w:r w:rsidRPr="00C729B7">
        <w:rPr>
          <w:b w:val="0"/>
          <w:sz w:val="26"/>
          <w:szCs w:val="26"/>
          <w:lang w:val="nl-NL"/>
        </w:rPr>
        <w:t>Tỷ lệ che phủ rừng trên 55%.</w:t>
      </w:r>
    </w:p>
    <w:p w14:paraId="4D61EE45" w14:textId="77777777" w:rsidR="00A71447" w:rsidRPr="00C729B7" w:rsidRDefault="00A71447" w:rsidP="00854DF2">
      <w:pPr>
        <w:pStyle w:val="Bodytext23"/>
        <w:shd w:val="clear" w:color="auto" w:fill="auto"/>
        <w:spacing w:line="340" w:lineRule="exact"/>
        <w:rPr>
          <w:b w:val="0"/>
          <w:sz w:val="26"/>
          <w:szCs w:val="26"/>
          <w:lang w:val="nl-NL"/>
        </w:rPr>
      </w:pPr>
      <w:r w:rsidRPr="00C729B7">
        <w:rPr>
          <w:b w:val="0"/>
          <w:sz w:val="26"/>
          <w:szCs w:val="26"/>
          <w:lang w:val="nl-NL"/>
        </w:rPr>
        <w:t>- Giữ vững và nâng cao chất lượng phổ cập giáo dục, xóa mù chữ; đến năm 2050 tỷ lệ trường đạt chuẩn 75%. Tỷ lệ học sinh mẫu giáo đến trường đạt 100%; học sinh trong độ tuổi tiểu học đến trường đạt 100%; Trung học cơ sở 100%; 100% trường lớp học được xây dựng kiên cố và bán kiên cố.</w:t>
      </w:r>
    </w:p>
    <w:p w14:paraId="40FE9AEB" w14:textId="77777777" w:rsidR="00A71447" w:rsidRPr="00C729B7" w:rsidRDefault="00A71447" w:rsidP="00854DF2">
      <w:pPr>
        <w:pStyle w:val="Bodytext23"/>
        <w:shd w:val="clear" w:color="auto" w:fill="auto"/>
        <w:spacing w:line="340" w:lineRule="exact"/>
        <w:rPr>
          <w:b w:val="0"/>
          <w:spacing w:val="-4"/>
          <w:sz w:val="26"/>
          <w:szCs w:val="26"/>
          <w:lang w:val="zu-ZA"/>
        </w:rPr>
      </w:pPr>
      <w:r w:rsidRPr="00C729B7">
        <w:rPr>
          <w:b w:val="0"/>
          <w:sz w:val="26"/>
          <w:szCs w:val="26"/>
          <w:lang w:val="nl-NL"/>
        </w:rPr>
        <w:t xml:space="preserve">- </w:t>
      </w:r>
      <w:r w:rsidRPr="00C729B7">
        <w:rPr>
          <w:b w:val="0"/>
          <w:spacing w:val="-4"/>
          <w:sz w:val="26"/>
          <w:szCs w:val="26"/>
          <w:lang w:val="es-ES_tradnl"/>
        </w:rPr>
        <w:t xml:space="preserve">Đến năm 2050 có trên 90% dân số được quản lý hồ sơ sức khỏe điện tử; </w:t>
      </w:r>
      <w:r w:rsidRPr="00C729B7">
        <w:rPr>
          <w:b w:val="0"/>
          <w:spacing w:val="-4"/>
          <w:sz w:val="26"/>
          <w:szCs w:val="26"/>
          <w:lang w:val="zu-ZA"/>
        </w:rPr>
        <w:t>trên 8-10 bác sỹ/1vạn dân; giảm tỷ lệ trẻ em suy dinh dưỡng cân nặng/tuổi dưới 10%.</w:t>
      </w:r>
    </w:p>
    <w:p w14:paraId="0289F8A6" w14:textId="77777777" w:rsidR="00A71447" w:rsidRPr="00C729B7" w:rsidRDefault="00A71447" w:rsidP="00854DF2">
      <w:pPr>
        <w:pStyle w:val="Bodytext23"/>
        <w:shd w:val="clear" w:color="auto" w:fill="auto"/>
        <w:spacing w:line="340" w:lineRule="exact"/>
        <w:rPr>
          <w:b w:val="0"/>
          <w:spacing w:val="-6"/>
          <w:sz w:val="26"/>
          <w:szCs w:val="26"/>
          <w:lang w:val="zu-ZA"/>
        </w:rPr>
      </w:pPr>
      <w:r w:rsidRPr="00C729B7">
        <w:rPr>
          <w:b w:val="0"/>
          <w:spacing w:val="-4"/>
          <w:sz w:val="26"/>
          <w:szCs w:val="26"/>
          <w:lang w:val="zu-ZA"/>
        </w:rPr>
        <w:t xml:space="preserve">- </w:t>
      </w:r>
      <w:r w:rsidRPr="00C729B7">
        <w:rPr>
          <w:b w:val="0"/>
          <w:spacing w:val="-6"/>
          <w:sz w:val="26"/>
          <w:szCs w:val="26"/>
          <w:lang w:val="zu-ZA"/>
        </w:rPr>
        <w:t>Tỷ lệ hộ nghèo giảm bình quân 3-4%/năm; giải quyết việc làm cho trên 2.000 lao động/năm; tỷ lệ lao động qua đào tạo trên 80%.</w:t>
      </w:r>
    </w:p>
    <w:p w14:paraId="0214B287" w14:textId="77777777" w:rsidR="00A71447" w:rsidRPr="00C729B7" w:rsidRDefault="00A71447" w:rsidP="00854DF2">
      <w:pPr>
        <w:pStyle w:val="Bodytext23"/>
        <w:shd w:val="clear" w:color="auto" w:fill="auto"/>
        <w:spacing w:line="340" w:lineRule="exact"/>
        <w:rPr>
          <w:b w:val="0"/>
          <w:sz w:val="26"/>
          <w:szCs w:val="26"/>
          <w:lang w:val="zu-ZA"/>
        </w:rPr>
      </w:pPr>
      <w:r w:rsidRPr="00C729B7">
        <w:rPr>
          <w:b w:val="0"/>
          <w:spacing w:val="-6"/>
          <w:sz w:val="26"/>
          <w:szCs w:val="26"/>
          <w:lang w:val="zu-ZA"/>
        </w:rPr>
        <w:t xml:space="preserve">- </w:t>
      </w:r>
      <w:r w:rsidRPr="00C729B7">
        <w:rPr>
          <w:b w:val="0"/>
          <w:sz w:val="26"/>
          <w:szCs w:val="26"/>
          <w:lang w:val="zu-ZA"/>
        </w:rPr>
        <w:t>100% số bản, khu phố có đường ô tô đi lại thuận lợi; 100% dân số đô thị được sử dụng nước sạch; 100% số bản, 100% số hộ dân được sử dụng điện lưới quốc gia.</w:t>
      </w:r>
    </w:p>
    <w:p w14:paraId="6F119DB0"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lang w:val="zu-ZA"/>
        </w:rPr>
        <w:t xml:space="preserve">- </w:t>
      </w:r>
      <w:r w:rsidRPr="00C729B7">
        <w:rPr>
          <w:b w:val="0"/>
          <w:sz w:val="26"/>
          <w:szCs w:val="26"/>
        </w:rPr>
        <w:t xml:space="preserve">Tăng cường khối đại đoàn kết dân tộc, củng cố thế trận quốc phòng toàn dân và thế trận an ninh nhân dân; đảm bảo giữ vững an ninh chính trị, trật tự an toàn xã hội; giảm </w:t>
      </w:r>
      <w:r w:rsidRPr="00C729B7">
        <w:rPr>
          <w:b w:val="0"/>
          <w:sz w:val="26"/>
          <w:szCs w:val="26"/>
        </w:rPr>
        <w:lastRenderedPageBreak/>
        <w:t>tệ nạn xã hội và làm tốt công tác xây dựng khu vực phòng thủ.</w:t>
      </w:r>
    </w:p>
    <w:p w14:paraId="11DB6611" w14:textId="77777777" w:rsidR="00A71447" w:rsidRPr="00C729B7" w:rsidRDefault="00A71447" w:rsidP="00854DF2">
      <w:pPr>
        <w:pStyle w:val="Heading3"/>
        <w:rPr>
          <w:rFonts w:cs="Times New Roman"/>
          <w:lang w:val="nl-NL"/>
        </w:rPr>
      </w:pPr>
      <w:bookmarkStart w:id="118" w:name="_Toc69910087"/>
      <w:r w:rsidRPr="00C729B7">
        <w:rPr>
          <w:rFonts w:cs="Times New Roman"/>
          <w:lang w:val="nl-NL"/>
        </w:rPr>
        <w:t>3. Định hướng phát triển chung</w:t>
      </w:r>
      <w:bookmarkEnd w:id="118"/>
    </w:p>
    <w:p w14:paraId="28E75333" w14:textId="77777777" w:rsidR="00A71447" w:rsidRPr="00C729B7" w:rsidRDefault="00A71447" w:rsidP="00854DF2">
      <w:pPr>
        <w:rPr>
          <w:szCs w:val="26"/>
          <w:lang w:val="nl-NL"/>
        </w:rPr>
      </w:pPr>
      <w:r w:rsidRPr="00C729B7">
        <w:rPr>
          <w:szCs w:val="26"/>
          <w:lang w:val="nl-NL"/>
        </w:rPr>
        <w:t>- Phát triển nhanh, bền vững, dựa trên các trụ cột về du lịch, nông nghiệp sản xuất hàng hóa giá trị gia tăng cao và kinh tế nông thôn, phát triển thị trấn Tam Đường và hoàn thiện kết cấu hạ tầng giao thông để tạo sức lan tỏa đến các ngành, lĩnh vực kinh tế khác trên địa bàn; đồng thời cải thiện sinh kế, nâng cao thu nhập cho người dân.</w:t>
      </w:r>
    </w:p>
    <w:p w14:paraId="4D6F87C5" w14:textId="77777777" w:rsidR="00A71447" w:rsidRPr="00C729B7" w:rsidRDefault="00A71447" w:rsidP="00854DF2">
      <w:pPr>
        <w:rPr>
          <w:szCs w:val="26"/>
          <w:lang w:val="nl-NL"/>
        </w:rPr>
      </w:pPr>
      <w:r w:rsidRPr="00C729B7">
        <w:rPr>
          <w:szCs w:val="26"/>
          <w:lang w:val="nl-NL"/>
        </w:rPr>
        <w:t>- Đầu tư có trọng tâm, trọng điểm các công trình kết cấu hạ tầng giao thông quan trọng trên địa bàn, nhất là các tuyến giao thông đến các khu, điểm du lịch trọng điểm, vùng sản xuất nông nghiệp tập trung. Tập trung nguồn lực đầu tư từ ngân sách nhà nước để phát triển thị trấn Tam Đường đáp ứng tiêu chí đô thị loại IV vào năm 2025 và đô thị loại III vào năm 2030, bảo đảm hài hòa giữa kiến trúc hiện đại và cảnh quan đặc trưng vùng Tây Bắc.</w:t>
      </w:r>
    </w:p>
    <w:p w14:paraId="4AB86BE7" w14:textId="77777777" w:rsidR="00A71447" w:rsidRPr="00C729B7" w:rsidRDefault="00A71447" w:rsidP="00854DF2">
      <w:pPr>
        <w:rPr>
          <w:szCs w:val="26"/>
          <w:lang w:val="nl-NL"/>
        </w:rPr>
      </w:pPr>
      <w:r w:rsidRPr="00C729B7">
        <w:rPr>
          <w:szCs w:val="26"/>
          <w:lang w:val="nl-NL"/>
        </w:rPr>
        <w:t>- Ưu tiên thu hút nguồn vốn ngoài nhà nước, vốn ngân sách đóng vai trò hỗ trợ để phát triển kết cấu hạ tầng các khu, điểm du lịch trên địa bàn; đẩy mạnh kết nối với Sapa, thành phố Lai Châu và các khu, điểm du lịch của tỉnh để phát triển du lịch. Phát triển du lịch gắn với bảo tồn, phát huy giá trị văn hóa truyền thống tốt đẹp của các dân tộc. Thu hút doanh nghiệp chuyên nghiệp đầu tư vào phát triển du lịch của địa phương.</w:t>
      </w:r>
    </w:p>
    <w:p w14:paraId="201066DE" w14:textId="77777777" w:rsidR="00A71447" w:rsidRPr="00C729B7" w:rsidRDefault="00A71447" w:rsidP="00854DF2">
      <w:pPr>
        <w:rPr>
          <w:szCs w:val="26"/>
          <w:lang w:val="nl-NL"/>
        </w:rPr>
      </w:pPr>
      <w:r w:rsidRPr="00C729B7">
        <w:rPr>
          <w:szCs w:val="26"/>
          <w:lang w:val="nl-NL"/>
        </w:rPr>
        <w:t>- Phát triển kinh tế nông nghiệp và nông thôn trên cơ sở cải thiện về số lượng và chất lượng doanh nghiệp, các cơ sở kinh doanh quy mô nhỏ và vừa; đồng thời tạo sự liên kết chặt chẽ, tương hỗ với phát triển du lịch, chú trọng phát triển các sản phẩm tiểu thủ công nghiệp truyền thống.</w:t>
      </w:r>
    </w:p>
    <w:p w14:paraId="30472658" w14:textId="77777777" w:rsidR="00A71447" w:rsidRPr="00C729B7" w:rsidRDefault="00A71447" w:rsidP="00854DF2">
      <w:pPr>
        <w:rPr>
          <w:szCs w:val="26"/>
          <w:lang w:val="nl-NL"/>
        </w:rPr>
      </w:pPr>
      <w:r w:rsidRPr="00C729B7">
        <w:rPr>
          <w:szCs w:val="26"/>
          <w:lang w:val="nl-NL"/>
        </w:rPr>
        <w:t>- Chú trọng phát triển bền vững, bảo đảm môi trường sinh thái, nâng cao chất lượng môi trường tại các khu, điểm du lịch, khu vực sản xuất tiểu thủ công nghiệp tập trung; phát triển kinh tế gắn với bảo đảm quốc phòng, an ninh, trật tự, an toàn xã hội trên địa bàn.</w:t>
      </w:r>
    </w:p>
    <w:p w14:paraId="3496D3B0" w14:textId="77777777" w:rsidR="00A71447" w:rsidRPr="00C729B7" w:rsidRDefault="00A71447" w:rsidP="00854DF2">
      <w:pPr>
        <w:pStyle w:val="Heading3"/>
        <w:rPr>
          <w:rFonts w:cs="Times New Roman"/>
        </w:rPr>
      </w:pPr>
      <w:bookmarkStart w:id="119" w:name="_Toc69910088"/>
      <w:r w:rsidRPr="00C729B7">
        <w:rPr>
          <w:rFonts w:cs="Times New Roman"/>
        </w:rPr>
        <w:t>4. Luận chứng các trụ cột phát triển và phương án phát triển kinh tế- xã hội huyện Tam Đường đến năm 2030, tầm nhìn đến năm 2050</w:t>
      </w:r>
      <w:bookmarkEnd w:id="119"/>
    </w:p>
    <w:p w14:paraId="1943D8FD" w14:textId="77777777" w:rsidR="00A71447" w:rsidRPr="00C729B7" w:rsidRDefault="00A71447" w:rsidP="00854DF2">
      <w:pPr>
        <w:pStyle w:val="Heading4"/>
        <w:rPr>
          <w:szCs w:val="26"/>
        </w:rPr>
      </w:pPr>
      <w:bookmarkStart w:id="120" w:name="_Toc69910089"/>
      <w:r w:rsidRPr="00C729B7">
        <w:rPr>
          <w:szCs w:val="26"/>
        </w:rPr>
        <w:t>4.1. Luận chứng các trụ cột phát triển</w:t>
      </w:r>
      <w:bookmarkEnd w:id="120"/>
    </w:p>
    <w:p w14:paraId="5AE8116A" w14:textId="77777777" w:rsidR="00A71447" w:rsidRPr="00C729B7" w:rsidRDefault="00A71447" w:rsidP="00854DF2">
      <w:pPr>
        <w:pStyle w:val="Bodytext31"/>
        <w:shd w:val="clear" w:color="auto" w:fill="auto"/>
        <w:spacing w:after="120" w:line="340" w:lineRule="exact"/>
        <w:ind w:right="6"/>
        <w:rPr>
          <w:b w:val="0"/>
        </w:rPr>
      </w:pPr>
      <w:r w:rsidRPr="00C729B7">
        <w:rPr>
          <w:b w:val="0"/>
        </w:rPr>
        <w:t>Xác định ba trụ cột phát triển của huyện Tam Đường giai đoạn 2021-2030, tầm nhìn đến năm 2050, đó là:</w:t>
      </w:r>
    </w:p>
    <w:p w14:paraId="13F0EF7E" w14:textId="77777777" w:rsidR="00A71447" w:rsidRPr="00C729B7" w:rsidRDefault="00A71447" w:rsidP="00854DF2">
      <w:pPr>
        <w:pStyle w:val="Heading5"/>
      </w:pPr>
      <w:r w:rsidRPr="00C729B7">
        <w:t>4.1.1. Trụ cột 1: Phát triển du lịch theo hướng trở thành một trung tâm du lịch trọng điểm của tỉnh Lai Châu với các sản phẩm du lịch đặc sắc, mang đậm nét đặc trưng của vùng Tây Bắc</w:t>
      </w:r>
    </w:p>
    <w:p w14:paraId="1D208267"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xml:space="preserve">Huyện Tam Đường giàu tài nguyên du lịch, với nhiều điều kiện thuận lợi để phát triển du lịch như: Có Quốc lộ 4D, 32 đi qua; giáp với Sa Pa, Điện Biên, Sơn La. Thiên nhiên ưu đãi đã tạo cho huyện có nhiều cảnh quan thiên nhiên đẹp; khí hậu trong lành, mát mẻ quanh năm; có nhiều dãy núi cao: Pu Ta Leng, Tả Liên Sơn, Ngũ Chỉ Sơn... có mạng </w:t>
      </w:r>
      <w:r w:rsidRPr="00C729B7">
        <w:rPr>
          <w:b w:val="0"/>
          <w:sz w:val="26"/>
          <w:szCs w:val="26"/>
        </w:rPr>
        <w:lastRenderedPageBreak/>
        <w:t xml:space="preserve">lưới hang động lớn nhỏ trong lòng các dãy núi, điển hình như: Động Tiên Sơn, động Đông Pao, động Hủm Xanh..., cùng nhiều thác nước như: Thác cầu Mây (khu vực cổng Trời), thác Tác Tình... Toàn huyện có 12 dân tộc cùng sinh sống (dân tộc Mông chiếm 36,7%, Thái 15,6%, Kinh 15,1%, Dao 9,6%, Giáy 8,2%, Lào 8,0%, Lự 5,4%, Hoa 0,82%, còn lại là các dân tộc khác). Nhân dân các dân tộc của huyện thân thiện, mến khách, vẫn còn lưu giữ hầu hết những nét đẹp văn hoá truyền thống đặc sắc; nhiều lễ hội, nghề thủ công truyền thống vẫn còn được lưu giữ và bảo tồn... Đây là những tiền đề cho việc phát triển du lịch gắn với bảo tồn, phát huy bản sắc văn hóa các dân tộc. </w:t>
      </w:r>
    </w:p>
    <w:p w14:paraId="033763CB"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Trong giai đoạn tới, huyện cần tập trung phát triển du lịch, khai thác triệt để lợi thế sẵn có, phát huy nội lực và thu hút sự tham gia của người dân nông thôn, người dân vùng đồng bào dân tộc thiểu số, góp phần chuyển dịch cơ cấu kinh tế, tạo sinh kế, giải quyết việc làm, giảm nghèo bền vững. Việc thúc đẩy phát triển du lịch gắn với bảo tồn, phát huy bản sắc văn hóa các dân tộc huyện Tam Đường giai đoạn 2021 - 2025; 2026-2030 và tầm nhìn đến năm 2050 phù hợp với chủ trương, định hướng phát triển kinh tế - xã hội chung vùng Trung du và Miền núi phía Bắc, vùng Tây Bắc nói chung và tỉnh Lai Châu nói riêng.</w:t>
      </w:r>
    </w:p>
    <w:p w14:paraId="7EFC02F6" w14:textId="77777777" w:rsidR="00A71447" w:rsidRPr="00C729B7" w:rsidRDefault="00A71447" w:rsidP="00854DF2">
      <w:pPr>
        <w:pStyle w:val="Heading5"/>
      </w:pPr>
      <w:r w:rsidRPr="00C729B7">
        <w:t>4.1.2. Trụ cột 2: Phát triển kinh tế nông nghiệp, nông thôn. Xây dựng nền sản xuất nông nghiệp hàng hóa tập trung, công nghệ cao, có giá trị gia tăng cao, sản phẩm nông nghiệp đặc trưng, có thương hiệu của tỉnh và vùng Tây Bắc; phát triển sản xuất tiểu thủ công nghiệp truyền thống, gắn phát triển nông nghiệp, nông thôn với phát triển du lịch</w:t>
      </w:r>
    </w:p>
    <w:p w14:paraId="250A9B9F" w14:textId="77777777" w:rsidR="00A71447" w:rsidRPr="00C729B7" w:rsidRDefault="00A71447" w:rsidP="00854DF2">
      <w:pPr>
        <w:rPr>
          <w:szCs w:val="26"/>
        </w:rPr>
      </w:pPr>
      <w:r w:rsidRPr="00C729B7">
        <w:rPr>
          <w:szCs w:val="26"/>
          <w:lang w:val="vi-VN"/>
        </w:rPr>
        <w:t xml:space="preserve">Huyện Tam Đường </w:t>
      </w:r>
      <w:r w:rsidRPr="00C729B7">
        <w:rPr>
          <w:szCs w:val="26"/>
        </w:rPr>
        <w:t>có 45</w:t>
      </w:r>
      <w:r w:rsidRPr="00C729B7">
        <w:rPr>
          <w:bCs/>
          <w:szCs w:val="26"/>
        </w:rPr>
        <w:t>.009 ha đất nông nghiệp, chiếm 65,7% so tổng diện tích tự nhiên.</w:t>
      </w:r>
      <w:r w:rsidRPr="00C729B7">
        <w:rPr>
          <w:szCs w:val="26"/>
        </w:rPr>
        <w:t xml:space="preserve"> Đ</w:t>
      </w:r>
      <w:r w:rsidRPr="00C729B7">
        <w:rPr>
          <w:szCs w:val="26"/>
          <w:lang w:val="vi-VN"/>
        </w:rPr>
        <w:t>ịa hình chia cắt bởi những dãy núi theo hướng Tây Bắc - Đông Nam; phía Đông Bắc là dãy Hoàng Liên Sơn kéo dài hơn 80km, phía Đông Nam là dãy Pu Sam Cáp có chiều dài hơn 60 km; có các</w:t>
      </w:r>
      <w:r w:rsidRPr="00C729B7">
        <w:rPr>
          <w:szCs w:val="26"/>
        </w:rPr>
        <w:t xml:space="preserve"> sông,</w:t>
      </w:r>
      <w:r w:rsidRPr="00C729B7">
        <w:rPr>
          <w:szCs w:val="26"/>
          <w:lang w:val="vi-VN"/>
        </w:rPr>
        <w:t xml:space="preserve"> suối lớn Nậm Mu, Nậm Giê, Nậm So, Tả Lèng chảy qua</w:t>
      </w:r>
      <w:r w:rsidRPr="00C729B7">
        <w:rPr>
          <w:szCs w:val="26"/>
        </w:rPr>
        <w:t>, tạo ra các tiểu vùng khí hậu đặc trưng khác nhau, có lợi thế phát triển nhiều sản phẩm nông nghiệp đặc sản, chất lượng mà nhiều địa phương không có được như: cây ăn quả ôn đới, cây dược liệu, lúa chất lượng cao, chè, mắc ca... Hệ thống hạ tầng giao thông đã được kết nối với các khu vực như tuyến đường 4D với đường cao tốc Hà Nội – Lào Cai, quốc lộ 32 nối với tỉnh Yên Bái, ... thuận lợi cho việc giao thương với các thị trường lớn trong khu vực. Trong những năm qua, huyện đã tập trung chỉ đạo cơ cấu lại ngành nông nghiệp theo hướng sản xuất tập trung, tạo sản phẩm hàng hóa, nâng cao giá trị sản xuất. Đặc biệt tập trung sản xuất các đối tượng cây trồng vật nuôi có thế mạnh, đến nay nhiều vùng sản xuất tập trung đã được dần hình thành như vùng sản xuất lúa hàng hóa, chè, mắc ca, cây ăn quả... Bước đầu đã mang lại hiệu quả trên đơn vị diện tích đất canh tác, góp phần giảm nghèo bền vững cho người dân.</w:t>
      </w:r>
    </w:p>
    <w:p w14:paraId="2300DDBB" w14:textId="77777777" w:rsidR="00A71447" w:rsidRPr="00C729B7" w:rsidRDefault="00A71447" w:rsidP="00854DF2">
      <w:pPr>
        <w:rPr>
          <w:szCs w:val="26"/>
        </w:rPr>
      </w:pPr>
      <w:r w:rsidRPr="00C729B7">
        <w:rPr>
          <w:spacing w:val="-2"/>
          <w:szCs w:val="26"/>
        </w:rPr>
        <w:t>Huyện cần tiếp tục xác định phát triển kinh tế nông nghiệp, nông thôn là trọng tâm phát triển trong giai đoạn tới,</w:t>
      </w:r>
      <w:r w:rsidRPr="00C729B7">
        <w:rPr>
          <w:szCs w:val="26"/>
        </w:rPr>
        <w:t xml:space="preserve"> định hướng phát triển nông nghiệp </w:t>
      </w:r>
      <w:r w:rsidRPr="00C729B7">
        <w:rPr>
          <w:szCs w:val="26"/>
          <w:lang w:val="vi-VN"/>
        </w:rPr>
        <w:t>hàng hóa tập trung</w:t>
      </w:r>
      <w:r w:rsidRPr="00C729B7">
        <w:rPr>
          <w:szCs w:val="26"/>
        </w:rPr>
        <w:t xml:space="preserve"> gắn với cơ sở chế biến, gắn với sản xuất nông nghiệp hướng tới công nghệ cao. Đồng thời, phát </w:t>
      </w:r>
      <w:r w:rsidRPr="00C729B7">
        <w:rPr>
          <w:szCs w:val="26"/>
        </w:rPr>
        <w:lastRenderedPageBreak/>
        <w:t>triển các sản phẩm tiểu thủ công nghiệp truyền thống, gắn phát triển nông nghiệp, tiểu thủ công nghiệp nông thôn với phát triển du lịch.</w:t>
      </w:r>
    </w:p>
    <w:p w14:paraId="734726E6" w14:textId="77777777" w:rsidR="00A71447" w:rsidRPr="00C729B7" w:rsidRDefault="00A71447" w:rsidP="00854DF2">
      <w:pPr>
        <w:pStyle w:val="Heading5"/>
        <w:rPr>
          <w:spacing w:val="-4"/>
        </w:rPr>
      </w:pPr>
      <w:r w:rsidRPr="00C729B7">
        <w:rPr>
          <w:spacing w:val="-4"/>
        </w:rPr>
        <w:t xml:space="preserve">4.1.3. Trụ cột 3: Phát triển đô thị và kết cấu hạ tầng giao thông. Phát triển thị trấn Tam Đường trở thành đô thị hiện đại, trung tâm kinh tế, thương mại, du lịch của huyện Tam Đường; xây dựng hệ thống hạ tầng giao thông đồng bộ, hiện đại </w:t>
      </w:r>
    </w:p>
    <w:p w14:paraId="0BAC28D7" w14:textId="77777777" w:rsidR="00A71447" w:rsidRPr="00C729B7" w:rsidRDefault="00A71447" w:rsidP="00854DF2">
      <w:pPr>
        <w:rPr>
          <w:bCs/>
          <w:spacing w:val="-4"/>
          <w:szCs w:val="26"/>
          <w:shd w:val="clear" w:color="auto" w:fill="FFFFFF"/>
        </w:rPr>
      </w:pPr>
      <w:r w:rsidRPr="00C729B7">
        <w:rPr>
          <w:bCs/>
          <w:spacing w:val="-4"/>
          <w:szCs w:val="26"/>
          <w:shd w:val="clear" w:color="auto" w:fill="FFFFFF"/>
        </w:rPr>
        <w:t>Kết cấu hạ tầng nói chung và kết cấu hạ tầng thị trấn Tam Đường, kết cấu hạ tầng giao thông trong huyện nói riêng là nền tảng vật chất có vai trò đặc biệt quan trọng trong quá trình phát triển kinh tế - xã hội của huyện Tam Đường, đặc biệt trong lĩnh vực phát triển du lịch và sản xuất nông nghiệp. Có kết cấu hạ tầng giao thông vận tải đồng bộ, hiện đại, kết nối đáp ứng nhu cầu vận tải hàng hóa, hành khách… thì nền kinh tế mới có điều kiện để tăng trưởng nhanh, ổn định và bền vững. Việc phát triển nhanh kết cấu hạ tầng giao thông với phương châm “đi trước một bước” là đòi hỏi bức thiết của thực tiễn, vừa nhằm tháo gỡ các điểm nghẽn, vừa tạo điều kiện bứt phá nhanh trong quá trình xây dựng kết cấu hạ tầng đồng bộ của huyện.</w:t>
      </w:r>
    </w:p>
    <w:p w14:paraId="66A76724" w14:textId="77777777" w:rsidR="00A71447" w:rsidRPr="00C729B7" w:rsidRDefault="00A71447" w:rsidP="00854DF2">
      <w:pPr>
        <w:rPr>
          <w:spacing w:val="-4"/>
          <w:szCs w:val="26"/>
        </w:rPr>
      </w:pPr>
      <w:r w:rsidRPr="00C729B7">
        <w:rPr>
          <w:spacing w:val="-4"/>
          <w:szCs w:val="26"/>
        </w:rPr>
        <w:t xml:space="preserve">Hệ thống kết cấu hạ tầng phát triển đồng bộ, hiện đại sẽ thúc đẩy tăng trưởng kinh tế, nâng cao năng suất, hiệu quả của nền kinh tế và góp phần giải quyết các vấn đề xã hội. Ngược lại, một hệ thống cơ sở hạ tầng kém phát triển là một trở lực lớn đối với sự phát triển. </w:t>
      </w:r>
    </w:p>
    <w:p w14:paraId="3F2CC245" w14:textId="77777777" w:rsidR="00A71447" w:rsidRPr="00C729B7" w:rsidRDefault="00A71447" w:rsidP="00854DF2">
      <w:pPr>
        <w:rPr>
          <w:szCs w:val="26"/>
        </w:rPr>
      </w:pPr>
      <w:r w:rsidRPr="00C729B7">
        <w:rPr>
          <w:spacing w:val="-4"/>
          <w:szCs w:val="26"/>
        </w:rPr>
        <w:t>Trong giai đoạn 2021-2025; 2026-2030 và tầm nhìn đến năm 2050, việc phát triển thị trấn Tam Đường và nhiệm vụ phát triển giao thông trên địa bàn huyện là hết sức nặng nề. Huyện Tam Đường sẽ tiếp tục đẩy mạnh phát triển kết cấu hạ tầng giao thông, góp phần thực hiện các đột phá chiến lược, thúc đẩy phát triển kinh tế - xã hội và cơ cấu lại nền kinh tế. Theo đó, huy động tối đa mọi nguồn lực, có cơ chế chính sách thu hút vốn đầu tư từ mọi thành phần kinh tế; khai thác hiệu quả nguồn lực từ tài sản công, từ đất đai để tạo vốn đầu tư phát triển kết cấu hạ tầng.</w:t>
      </w:r>
      <w:r w:rsidRPr="00C729B7">
        <w:rPr>
          <w:szCs w:val="26"/>
        </w:rPr>
        <w:t xml:space="preserve"> </w:t>
      </w:r>
    </w:p>
    <w:p w14:paraId="3325A403" w14:textId="77777777" w:rsidR="00A71447" w:rsidRPr="00C729B7" w:rsidRDefault="00A71447" w:rsidP="00854DF2">
      <w:pPr>
        <w:pStyle w:val="Heading4"/>
        <w:rPr>
          <w:szCs w:val="26"/>
        </w:rPr>
      </w:pPr>
      <w:bookmarkStart w:id="121" w:name="_Toc69910090"/>
      <w:r w:rsidRPr="00C729B7">
        <w:rPr>
          <w:szCs w:val="26"/>
        </w:rPr>
        <w:t>4.2. Các phương án phát triển</w:t>
      </w:r>
      <w:bookmarkEnd w:id="121"/>
    </w:p>
    <w:p w14:paraId="4611E3DA" w14:textId="77777777" w:rsidR="00A71447" w:rsidRPr="00C729B7" w:rsidRDefault="00A71447" w:rsidP="00854DF2">
      <w:pPr>
        <w:pStyle w:val="Heading5"/>
        <w:rPr>
          <w:lang w:val="nl-NL"/>
        </w:rPr>
      </w:pPr>
      <w:r w:rsidRPr="00C729B7">
        <w:rPr>
          <w:lang w:val="nl-NL"/>
        </w:rPr>
        <w:t>4.2.1. Phương án I</w:t>
      </w:r>
    </w:p>
    <w:p w14:paraId="375EF717" w14:textId="77777777" w:rsidR="00A71447" w:rsidRPr="00C729B7" w:rsidRDefault="00A71447" w:rsidP="00854DF2">
      <w:pPr>
        <w:pStyle w:val="Bodytext23"/>
        <w:shd w:val="clear" w:color="auto" w:fill="auto"/>
        <w:spacing w:line="340" w:lineRule="exact"/>
        <w:rPr>
          <w:sz w:val="26"/>
          <w:szCs w:val="26"/>
        </w:rPr>
      </w:pPr>
      <w:r w:rsidRPr="00C729B7">
        <w:rPr>
          <w:sz w:val="26"/>
          <w:szCs w:val="26"/>
        </w:rPr>
        <w:t>a) Các chỉ tiêu chủ yếu đến năm 2025</w:t>
      </w:r>
    </w:p>
    <w:p w14:paraId="5139FF7A"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w:t>
      </w:r>
      <w:r w:rsidRPr="00C729B7">
        <w:rPr>
          <w:sz w:val="26"/>
          <w:szCs w:val="26"/>
        </w:rPr>
        <w:t xml:space="preserve"> </w:t>
      </w:r>
      <w:r w:rsidRPr="00C729B7">
        <w:rPr>
          <w:b w:val="0"/>
          <w:sz w:val="26"/>
          <w:szCs w:val="26"/>
        </w:rPr>
        <w:t>Thu nhập bình quân đầu người đạt 50 triệu đồng/người/năm. Thu ngân sách trên địa bàn đạt 45 tỷ đồng.</w:t>
      </w:r>
    </w:p>
    <w:p w14:paraId="390AC828"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w:t>
      </w:r>
      <w:r w:rsidRPr="00C729B7">
        <w:rPr>
          <w:b w:val="0"/>
          <w:sz w:val="26"/>
          <w:szCs w:val="26"/>
          <w:lang w:val="en-GB" w:eastAsia="en-GB" w:bidi="en-GB"/>
        </w:rPr>
        <w:t xml:space="preserve">Tổng </w:t>
      </w:r>
      <w:r w:rsidRPr="00C729B7">
        <w:rPr>
          <w:b w:val="0"/>
          <w:sz w:val="26"/>
          <w:szCs w:val="26"/>
        </w:rPr>
        <w:t>sản lượng lương thực có hạt 39.500 tấn; trồng chè mới 400 ha; tỷ lệ che phủ rừng lên 50,5%; tăng trưởng đàn gia súc 5-6%. Huyện đạt chuẩn nông thôn mới.</w:t>
      </w:r>
    </w:p>
    <w:p w14:paraId="6DAD8264"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- 100% bản có đường ô tô hoặc xe máy được cứng hóa, đi lại thuận lợi; 100% hộ dân được sử dụng điện lưới quốc gia; 100% trường lớp học được xây dựng kiên cố và bán kiên cố.</w:t>
      </w:r>
    </w:p>
    <w:p w14:paraId="34702AB1"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Tổng lượt khách du lịch đạt 600.000 lượt; doanh thu từ dịch vụ du lịch đạt 230 tỷ đồng, tăng trung bình 15%/năm.</w:t>
      </w:r>
    </w:p>
    <w:p w14:paraId="4E22A596"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lastRenderedPageBreak/>
        <w:t xml:space="preserve">- Tỷ lệ truờng chuẩn quốc gia đạt 58% trở lên. Tỷ lệ học sinh đến trường: mẫu giáo trên 98%; học sinh trong độ tuổi học tiểu </w:t>
      </w:r>
      <w:r w:rsidRPr="00C729B7">
        <w:rPr>
          <w:b w:val="0"/>
          <w:sz w:val="26"/>
          <w:szCs w:val="26"/>
          <w:lang w:val="en-GB" w:eastAsia="en-GB" w:bidi="en-GB"/>
        </w:rPr>
        <w:t xml:space="preserve">học </w:t>
      </w:r>
      <w:r w:rsidRPr="00C729B7">
        <w:rPr>
          <w:b w:val="0"/>
          <w:sz w:val="26"/>
          <w:szCs w:val="26"/>
        </w:rPr>
        <w:t>trên 98%; trung học cơ sở trên 95%.</w:t>
      </w:r>
    </w:p>
    <w:p w14:paraId="22374ACE"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Duy trì, nâng cao chất lượng 12 xã đạt tiêu chí quốc gia về </w:t>
      </w:r>
      <w:r w:rsidRPr="00C729B7">
        <w:rPr>
          <w:b w:val="0"/>
          <w:sz w:val="26"/>
          <w:szCs w:val="26"/>
          <w:lang w:val="fr-FR" w:eastAsia="fr-FR" w:bidi="fr-FR"/>
        </w:rPr>
        <w:t xml:space="preserve">y </w:t>
      </w:r>
      <w:r w:rsidRPr="00C729B7">
        <w:rPr>
          <w:b w:val="0"/>
          <w:sz w:val="26"/>
          <w:szCs w:val="26"/>
        </w:rPr>
        <w:t>tế; mức giảm tỷ lệ sinh hàng năm 0,5%/năm; tỷ suất tăng dân số tự nhiên giảm còn 13,5%o; giảm tỷ lệ trẻ em dưới 5 tuổi suy dinh dưỡng thể nhẹ cân xuống dưới 18%, thể thấp còi dưới 26,7%.</w:t>
      </w:r>
    </w:p>
    <w:p w14:paraId="3E3D761C"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- 100% bản có nhà văn hóa; 88% số hộ gia đình, 86% sổ khu dân cư, 96% cơ quan, đơn vị, doanh nghiệp đạt chuẩn văn hóa.</w:t>
      </w:r>
    </w:p>
    <w:p w14:paraId="56E8EFA1"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Tỷ lệ hộ nghèo giảm bình quân 3%/năm; giải quyết việc làm cho 5.500 lao động; tỷ lệ lao động qua đào tạo đạt 61%.</w:t>
      </w:r>
    </w:p>
    <w:p w14:paraId="413DDD10" w14:textId="77777777" w:rsidR="00A71447" w:rsidRPr="00A317F7" w:rsidRDefault="00A71447" w:rsidP="00854DF2">
      <w:pPr>
        <w:pStyle w:val="Bodytext23"/>
        <w:shd w:val="clear" w:color="auto" w:fill="auto"/>
        <w:spacing w:line="340" w:lineRule="exact"/>
        <w:rPr>
          <w:b w:val="0"/>
          <w:spacing w:val="-6"/>
          <w:sz w:val="26"/>
          <w:szCs w:val="26"/>
        </w:rPr>
      </w:pPr>
      <w:r w:rsidRPr="00A317F7">
        <w:rPr>
          <w:b w:val="0"/>
          <w:spacing w:val="-6"/>
          <w:sz w:val="26"/>
          <w:szCs w:val="26"/>
        </w:rPr>
        <w:t>- 90% dân số Thị trấn được sử dụng nước sạch qua hệ thống cung cấp nước tập trung; 98% chất thải rắn sinh hoạt trên địa bàn Thị trấn được thu gom, xứ lý; 100% số xã được thu gom, xử lý rác thải sinh hoạt.</w:t>
      </w:r>
    </w:p>
    <w:p w14:paraId="7D568607" w14:textId="77777777" w:rsidR="00A71447" w:rsidRPr="00C729B7" w:rsidRDefault="00A71447" w:rsidP="00854DF2">
      <w:pPr>
        <w:pStyle w:val="Bodytext23"/>
        <w:shd w:val="clear" w:color="auto" w:fill="auto"/>
        <w:spacing w:line="340" w:lineRule="exact"/>
        <w:rPr>
          <w:sz w:val="26"/>
          <w:szCs w:val="26"/>
        </w:rPr>
      </w:pPr>
      <w:r w:rsidRPr="00C729B7">
        <w:rPr>
          <w:sz w:val="26"/>
          <w:szCs w:val="26"/>
        </w:rPr>
        <w:t>b) Các chỉ tiêu chủ yếu đến năm 2030</w:t>
      </w:r>
    </w:p>
    <w:p w14:paraId="7B60A4DD"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rPr>
        <w:t xml:space="preserve">- </w:t>
      </w:r>
      <w:r w:rsidRPr="00C729B7">
        <w:rPr>
          <w:b w:val="0"/>
          <w:sz w:val="26"/>
          <w:szCs w:val="26"/>
          <w:lang w:val="es-ES_tradnl"/>
        </w:rPr>
        <w:t>Thu nhập bình quân đầu người đạt 60 triệu đồng/người/năm.</w:t>
      </w:r>
    </w:p>
    <w:p w14:paraId="45A1A8E6"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Tổng giá trị ngành nông nghiệp tăng 1-1,5 lần; giá trị ngành chăn nuôi tăng 6%/năm;</w:t>
      </w:r>
    </w:p>
    <w:p w14:paraId="65D947B5"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xml:space="preserve">- </w:t>
      </w:r>
      <w:r w:rsidRPr="00C729B7">
        <w:rPr>
          <w:b w:val="0"/>
          <w:sz w:val="26"/>
          <w:szCs w:val="26"/>
          <w:lang w:val="nl-NL"/>
        </w:rPr>
        <w:t>Thu ngân sách trên địa bàn 60-65</w:t>
      </w:r>
      <w:r w:rsidRPr="00C729B7">
        <w:rPr>
          <w:b w:val="0"/>
          <w:sz w:val="26"/>
          <w:szCs w:val="26"/>
          <w:lang w:val="es-ES_tradnl"/>
        </w:rPr>
        <w:t xml:space="preserve"> tỷ đồng.</w:t>
      </w:r>
    </w:p>
    <w:p w14:paraId="5BA0E7E2" w14:textId="77777777" w:rsidR="00A71447" w:rsidRPr="00C729B7" w:rsidRDefault="00A71447" w:rsidP="00854DF2">
      <w:pPr>
        <w:pStyle w:val="Bodytext23"/>
        <w:shd w:val="clear" w:color="auto" w:fill="auto"/>
        <w:spacing w:line="340" w:lineRule="exact"/>
        <w:rPr>
          <w:b w:val="0"/>
          <w:spacing w:val="-6"/>
          <w:sz w:val="26"/>
          <w:szCs w:val="26"/>
          <w:lang w:val="nl-NL"/>
        </w:rPr>
      </w:pPr>
      <w:r w:rsidRPr="00C729B7">
        <w:rPr>
          <w:b w:val="0"/>
          <w:sz w:val="26"/>
          <w:szCs w:val="26"/>
          <w:lang w:val="es-ES_tradnl"/>
        </w:rPr>
        <w:t xml:space="preserve">- </w:t>
      </w:r>
      <w:r w:rsidRPr="00C729B7">
        <w:rPr>
          <w:b w:val="0"/>
          <w:spacing w:val="-6"/>
          <w:sz w:val="26"/>
          <w:szCs w:val="26"/>
          <w:lang w:val="nl-NL"/>
        </w:rPr>
        <w:t>Duy trì, nâng cao các tiêu chí nông thôn mới.</w:t>
      </w:r>
    </w:p>
    <w:p w14:paraId="46ECAFFA" w14:textId="77777777" w:rsidR="00A71447" w:rsidRPr="00C729B7" w:rsidRDefault="00A71447" w:rsidP="00854DF2">
      <w:pPr>
        <w:pStyle w:val="Bodytext23"/>
        <w:shd w:val="clear" w:color="auto" w:fill="auto"/>
        <w:spacing w:line="340" w:lineRule="exact"/>
        <w:rPr>
          <w:b w:val="0"/>
          <w:sz w:val="26"/>
          <w:szCs w:val="26"/>
          <w:lang w:val="nl-NL"/>
        </w:rPr>
      </w:pPr>
      <w:r w:rsidRPr="00C729B7">
        <w:rPr>
          <w:b w:val="0"/>
          <w:spacing w:val="-6"/>
          <w:sz w:val="26"/>
          <w:szCs w:val="26"/>
          <w:lang w:val="nl-NL"/>
        </w:rPr>
        <w:t xml:space="preserve">- </w:t>
      </w:r>
      <w:r w:rsidRPr="00C729B7">
        <w:rPr>
          <w:b w:val="0"/>
          <w:sz w:val="26"/>
          <w:szCs w:val="26"/>
          <w:lang w:val="nl-NL"/>
        </w:rPr>
        <w:t>Tỷ lệ che phủ rừng trên 50%.</w:t>
      </w:r>
    </w:p>
    <w:p w14:paraId="0127F2B9"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Đến năm 2030 tỷ lệ trường đạt chuẩn 66,7%. Tỷ- lệ học sinh mẫu giáo đến trường đạt trên 98,6%; học sinh trong độ tuổi tiểu học đến trường đạt trên 99,9%; Trung học cơ sở trên 96,5%; 100% trường lớp học được xẩỷ dựng kiên cố và bán kiên cố.</w:t>
      </w:r>
    </w:p>
    <w:p w14:paraId="74976212" w14:textId="77777777" w:rsidR="00A71447" w:rsidRPr="00C729B7" w:rsidRDefault="00A71447" w:rsidP="00854DF2">
      <w:pPr>
        <w:pStyle w:val="Bodytext23"/>
        <w:shd w:val="clear" w:color="auto" w:fill="auto"/>
        <w:spacing w:line="340" w:lineRule="exact"/>
        <w:rPr>
          <w:b w:val="0"/>
          <w:spacing w:val="-4"/>
          <w:sz w:val="26"/>
          <w:szCs w:val="26"/>
          <w:lang w:val="zu-ZA"/>
        </w:rPr>
      </w:pPr>
      <w:r w:rsidRPr="00C729B7">
        <w:rPr>
          <w:b w:val="0"/>
          <w:sz w:val="26"/>
          <w:szCs w:val="26"/>
          <w:lang w:val="nl-NL"/>
        </w:rPr>
        <w:t xml:space="preserve">- </w:t>
      </w:r>
      <w:r w:rsidRPr="00C729B7">
        <w:rPr>
          <w:b w:val="0"/>
          <w:spacing w:val="-4"/>
          <w:sz w:val="26"/>
          <w:szCs w:val="26"/>
          <w:lang w:val="es-ES_tradnl"/>
        </w:rPr>
        <w:t xml:space="preserve">Đến năm 2030 có trên 70% dân số được quản lý hồ sơ sức khỏe điện tử; </w:t>
      </w:r>
      <w:r w:rsidRPr="00C729B7">
        <w:rPr>
          <w:b w:val="0"/>
          <w:spacing w:val="-4"/>
          <w:sz w:val="26"/>
          <w:szCs w:val="26"/>
          <w:lang w:val="zu-ZA"/>
        </w:rPr>
        <w:t>trên 5 bác sỹ/1vạn dân; giảm tỷ lệ trẻ em suy dinh dưỡng cân nặng/tuổi dưới 17%.</w:t>
      </w:r>
    </w:p>
    <w:p w14:paraId="6E9A3596" w14:textId="77777777" w:rsidR="00A71447" w:rsidRPr="00C729B7" w:rsidRDefault="00A71447" w:rsidP="00854DF2">
      <w:pPr>
        <w:pStyle w:val="Bodytext23"/>
        <w:shd w:val="clear" w:color="auto" w:fill="auto"/>
        <w:spacing w:line="340" w:lineRule="exact"/>
        <w:rPr>
          <w:b w:val="0"/>
          <w:spacing w:val="-6"/>
          <w:sz w:val="26"/>
          <w:szCs w:val="26"/>
          <w:lang w:val="zu-ZA"/>
        </w:rPr>
      </w:pPr>
      <w:r w:rsidRPr="00C729B7">
        <w:rPr>
          <w:b w:val="0"/>
          <w:spacing w:val="-4"/>
          <w:sz w:val="26"/>
          <w:szCs w:val="26"/>
          <w:lang w:val="zu-ZA"/>
        </w:rPr>
        <w:t xml:space="preserve">- </w:t>
      </w:r>
      <w:r w:rsidRPr="00C729B7">
        <w:rPr>
          <w:b w:val="0"/>
          <w:spacing w:val="-6"/>
          <w:sz w:val="26"/>
          <w:szCs w:val="26"/>
          <w:lang w:val="zu-ZA"/>
        </w:rPr>
        <w:t>Tỷ lệ hộ nghèo giảm bình quân 3-4%/năm; giải quyết việc làm cho trên 1.000 lao động/năm; tỷ lệ lao động qua đào tạo trên 65%.</w:t>
      </w:r>
    </w:p>
    <w:p w14:paraId="2D06BA33" w14:textId="77777777" w:rsidR="00A71447" w:rsidRPr="00C729B7" w:rsidRDefault="00A71447" w:rsidP="00854DF2">
      <w:pPr>
        <w:pStyle w:val="Bodytext23"/>
        <w:shd w:val="clear" w:color="auto" w:fill="auto"/>
        <w:spacing w:line="340" w:lineRule="exact"/>
        <w:rPr>
          <w:b w:val="0"/>
          <w:sz w:val="26"/>
          <w:szCs w:val="26"/>
          <w:lang w:val="zu-ZA"/>
        </w:rPr>
      </w:pPr>
      <w:r w:rsidRPr="00C729B7">
        <w:rPr>
          <w:b w:val="0"/>
          <w:spacing w:val="-6"/>
          <w:sz w:val="26"/>
          <w:szCs w:val="26"/>
          <w:lang w:val="zu-ZA"/>
        </w:rPr>
        <w:t xml:space="preserve">- </w:t>
      </w:r>
      <w:r w:rsidRPr="00C729B7">
        <w:rPr>
          <w:b w:val="0"/>
          <w:sz w:val="26"/>
          <w:szCs w:val="26"/>
          <w:lang w:val="zu-ZA"/>
        </w:rPr>
        <w:t>100% số bản, khu phố có đường ô tô đi lại thuận lợi; 100% dân số đô thị được sử dụng nước sạch; 100% số bản, 100% số hộ dân được sử dụng điện lưới quốc gia.</w:t>
      </w:r>
    </w:p>
    <w:p w14:paraId="7621EFFF"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lang w:val="zu-ZA"/>
        </w:rPr>
        <w:t xml:space="preserve">- </w:t>
      </w:r>
      <w:r w:rsidRPr="00C729B7">
        <w:rPr>
          <w:b w:val="0"/>
          <w:sz w:val="26"/>
          <w:szCs w:val="26"/>
        </w:rPr>
        <w:t>Tăng cường khối đại đoàn kết dân tộc, củng cố thế trận quốc phòng toàn dân và thế trận an ninh nhân dân; đảm bảo giữ vững an ninh chính trị, trật tự an toàn xã hội; giảm tệ nạn xã hội và làm tốt công tác xây dựng khu vực phòng thủ.</w:t>
      </w:r>
    </w:p>
    <w:p w14:paraId="0F00EFB1" w14:textId="77777777" w:rsidR="00A71447" w:rsidRPr="00C729B7" w:rsidRDefault="00A71447" w:rsidP="00854DF2">
      <w:pPr>
        <w:pStyle w:val="Bodytext23"/>
        <w:shd w:val="clear" w:color="auto" w:fill="auto"/>
        <w:spacing w:line="340" w:lineRule="exact"/>
        <w:rPr>
          <w:sz w:val="26"/>
          <w:szCs w:val="26"/>
        </w:rPr>
      </w:pPr>
      <w:r w:rsidRPr="00C729B7">
        <w:rPr>
          <w:sz w:val="26"/>
          <w:szCs w:val="26"/>
        </w:rPr>
        <w:t>c) Các chỉ tiêu chủ yếu đến năm 2050</w:t>
      </w:r>
    </w:p>
    <w:p w14:paraId="31F81C10"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rPr>
        <w:t xml:space="preserve">- </w:t>
      </w:r>
      <w:r w:rsidRPr="00C729B7">
        <w:rPr>
          <w:b w:val="0"/>
          <w:sz w:val="26"/>
          <w:szCs w:val="26"/>
          <w:lang w:val="es-ES_tradnl"/>
        </w:rPr>
        <w:t>Thu nhập bình quân đầu người đạt 85-90 triệu đồng/người/năm.</w:t>
      </w:r>
    </w:p>
    <w:p w14:paraId="16596596"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lastRenderedPageBreak/>
        <w:t>- Tổng giá trị ngành nông nghiệp tăng 2-2,5 lần; giá trị ngành chăn nuôi tăng 5-5,5%/năm;</w:t>
      </w:r>
    </w:p>
    <w:p w14:paraId="7E9AE1D0"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xml:space="preserve">- </w:t>
      </w:r>
      <w:r w:rsidRPr="00C729B7">
        <w:rPr>
          <w:b w:val="0"/>
          <w:sz w:val="26"/>
          <w:szCs w:val="26"/>
          <w:lang w:val="nl-NL"/>
        </w:rPr>
        <w:t>Thu ngân sách trên địa bàn 130-150</w:t>
      </w:r>
      <w:r w:rsidRPr="00C729B7">
        <w:rPr>
          <w:b w:val="0"/>
          <w:sz w:val="26"/>
          <w:szCs w:val="26"/>
          <w:lang w:val="es-ES_tradnl"/>
        </w:rPr>
        <w:t xml:space="preserve"> tỷ đồng.</w:t>
      </w:r>
    </w:p>
    <w:p w14:paraId="16D5DCDB" w14:textId="77777777" w:rsidR="00A71447" w:rsidRPr="00C729B7" w:rsidRDefault="00A71447" w:rsidP="00854DF2">
      <w:pPr>
        <w:pStyle w:val="Bodytext23"/>
        <w:shd w:val="clear" w:color="auto" w:fill="auto"/>
        <w:spacing w:line="340" w:lineRule="exact"/>
        <w:rPr>
          <w:b w:val="0"/>
          <w:spacing w:val="-6"/>
          <w:sz w:val="26"/>
          <w:szCs w:val="26"/>
          <w:lang w:val="nl-NL"/>
        </w:rPr>
      </w:pPr>
      <w:r w:rsidRPr="00C729B7">
        <w:rPr>
          <w:b w:val="0"/>
          <w:sz w:val="26"/>
          <w:szCs w:val="26"/>
          <w:lang w:val="es-ES_tradnl"/>
        </w:rPr>
        <w:t xml:space="preserve">- </w:t>
      </w:r>
      <w:r w:rsidRPr="00C729B7">
        <w:rPr>
          <w:b w:val="0"/>
          <w:spacing w:val="-6"/>
          <w:sz w:val="26"/>
          <w:szCs w:val="26"/>
          <w:lang w:val="nl-NL"/>
        </w:rPr>
        <w:t>Duy trì, nâng cao các tiêu chí nông thôn mới.</w:t>
      </w:r>
    </w:p>
    <w:p w14:paraId="25866D71" w14:textId="77777777" w:rsidR="00A71447" w:rsidRPr="00C729B7" w:rsidRDefault="00A71447" w:rsidP="00854DF2">
      <w:pPr>
        <w:pStyle w:val="Bodytext23"/>
        <w:shd w:val="clear" w:color="auto" w:fill="auto"/>
        <w:spacing w:line="340" w:lineRule="exact"/>
        <w:rPr>
          <w:b w:val="0"/>
          <w:sz w:val="26"/>
          <w:szCs w:val="26"/>
          <w:lang w:val="nl-NL"/>
        </w:rPr>
      </w:pPr>
      <w:r w:rsidRPr="00C729B7">
        <w:rPr>
          <w:b w:val="0"/>
          <w:spacing w:val="-6"/>
          <w:sz w:val="26"/>
          <w:szCs w:val="26"/>
          <w:lang w:val="nl-NL"/>
        </w:rPr>
        <w:t xml:space="preserve">- </w:t>
      </w:r>
      <w:r w:rsidRPr="00C729B7">
        <w:rPr>
          <w:b w:val="0"/>
          <w:sz w:val="26"/>
          <w:szCs w:val="26"/>
          <w:lang w:val="nl-NL"/>
        </w:rPr>
        <w:t>Tỷ lệ che phủ rừng trên 52%.</w:t>
      </w:r>
    </w:p>
    <w:p w14:paraId="31213E26"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Đến năm 2050 tỷ lệ trường đạt chuẩn 91,7%. Tỷ lệ học sinh mẩu giáo đến trường đạt trên 99%; học sinh trong độ tuổi tiểu học đến trường đạt trên 99,9%; Trung học cơ sở trên 96,5%; 100% trường lớp học được xẩỷ dựng kiên cố và bán kiên cố.</w:t>
      </w:r>
    </w:p>
    <w:p w14:paraId="635A1730" w14:textId="77777777" w:rsidR="00A71447" w:rsidRPr="00C729B7" w:rsidRDefault="00A71447" w:rsidP="00854DF2">
      <w:pPr>
        <w:pStyle w:val="Bodytext23"/>
        <w:shd w:val="clear" w:color="auto" w:fill="auto"/>
        <w:spacing w:line="340" w:lineRule="exact"/>
        <w:rPr>
          <w:b w:val="0"/>
          <w:spacing w:val="-4"/>
          <w:sz w:val="26"/>
          <w:szCs w:val="26"/>
          <w:lang w:val="zu-ZA"/>
        </w:rPr>
      </w:pPr>
      <w:r w:rsidRPr="00C729B7">
        <w:rPr>
          <w:b w:val="0"/>
          <w:sz w:val="26"/>
          <w:szCs w:val="26"/>
          <w:lang w:val="nl-NL"/>
        </w:rPr>
        <w:t xml:space="preserve">- </w:t>
      </w:r>
      <w:r w:rsidRPr="00C729B7">
        <w:rPr>
          <w:b w:val="0"/>
          <w:spacing w:val="-4"/>
          <w:sz w:val="26"/>
          <w:szCs w:val="26"/>
          <w:lang w:val="es-ES_tradnl"/>
        </w:rPr>
        <w:t xml:space="preserve">Đến năm 2050 có trên 80% dân số được quản lý hồ sơ sức khỏe điện tử; </w:t>
      </w:r>
      <w:r w:rsidRPr="00C729B7">
        <w:rPr>
          <w:b w:val="0"/>
          <w:spacing w:val="-4"/>
          <w:sz w:val="26"/>
          <w:szCs w:val="26"/>
          <w:lang w:val="zu-ZA"/>
        </w:rPr>
        <w:t>trên 6-7 bác sỹ/1vạn dân; giảm tỷ lệ trẻ em suy dinh dưỡng cân nặng/tuổi dưới 10%.</w:t>
      </w:r>
    </w:p>
    <w:p w14:paraId="12386F0C" w14:textId="77777777" w:rsidR="00A71447" w:rsidRPr="00C729B7" w:rsidRDefault="00A71447" w:rsidP="00854DF2">
      <w:pPr>
        <w:pStyle w:val="Bodytext23"/>
        <w:shd w:val="clear" w:color="auto" w:fill="auto"/>
        <w:spacing w:line="340" w:lineRule="exact"/>
        <w:rPr>
          <w:b w:val="0"/>
          <w:spacing w:val="-6"/>
          <w:sz w:val="26"/>
          <w:szCs w:val="26"/>
          <w:lang w:val="zu-ZA"/>
        </w:rPr>
      </w:pPr>
      <w:r w:rsidRPr="00C729B7">
        <w:rPr>
          <w:b w:val="0"/>
          <w:spacing w:val="-4"/>
          <w:sz w:val="26"/>
          <w:szCs w:val="26"/>
          <w:lang w:val="zu-ZA"/>
        </w:rPr>
        <w:t xml:space="preserve">- </w:t>
      </w:r>
      <w:r w:rsidRPr="00C729B7">
        <w:rPr>
          <w:b w:val="0"/>
          <w:spacing w:val="-6"/>
          <w:sz w:val="26"/>
          <w:szCs w:val="26"/>
          <w:lang w:val="zu-ZA"/>
        </w:rPr>
        <w:t>Tỷ lệ hộ nghèo giảm bình quân 3-4%/năm; giải quyết việc làm cho trên 2.000 lao động/năm; tỷ lệ lao động qua đào tạo trên 80%.</w:t>
      </w:r>
    </w:p>
    <w:p w14:paraId="1A08D456" w14:textId="77777777" w:rsidR="00A71447" w:rsidRPr="00C729B7" w:rsidRDefault="00A71447" w:rsidP="00854DF2">
      <w:pPr>
        <w:pStyle w:val="Bodytext23"/>
        <w:shd w:val="clear" w:color="auto" w:fill="auto"/>
        <w:spacing w:line="340" w:lineRule="exact"/>
        <w:rPr>
          <w:b w:val="0"/>
          <w:sz w:val="26"/>
          <w:szCs w:val="26"/>
          <w:lang w:val="zu-ZA"/>
        </w:rPr>
      </w:pPr>
      <w:r w:rsidRPr="00C729B7">
        <w:rPr>
          <w:b w:val="0"/>
          <w:spacing w:val="-6"/>
          <w:sz w:val="26"/>
          <w:szCs w:val="26"/>
          <w:lang w:val="zu-ZA"/>
        </w:rPr>
        <w:t xml:space="preserve">- </w:t>
      </w:r>
      <w:r w:rsidRPr="00C729B7">
        <w:rPr>
          <w:b w:val="0"/>
          <w:sz w:val="26"/>
          <w:szCs w:val="26"/>
          <w:lang w:val="zu-ZA"/>
        </w:rPr>
        <w:t>100% số bản, khu phố có đường ô tô đi lại thuận lợi; 100% dân số đô thị được sử dụng nước sạch; 100% số bản, 100% số hộ dân được sử dụng điện lưới quốc gia.</w:t>
      </w:r>
    </w:p>
    <w:p w14:paraId="5FC6AAD3"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lang w:val="zu-ZA"/>
        </w:rPr>
        <w:t xml:space="preserve">- </w:t>
      </w:r>
      <w:r w:rsidRPr="00C729B7">
        <w:rPr>
          <w:b w:val="0"/>
          <w:sz w:val="26"/>
          <w:szCs w:val="26"/>
        </w:rPr>
        <w:t>Tăng cường khối đại đoàn kết dân tộc, củng cố thế trận quốc phòng toàn dân và thế trận an ninh nhân dân; đảm bảo giữ vững an ninh chính trị, trật tự an toàn xã hội; giảm tệ nạn xã hội và làm tốt công tác xây dựng khu vực phòng thủ.</w:t>
      </w:r>
    </w:p>
    <w:p w14:paraId="63945AB5" w14:textId="77777777" w:rsidR="00A71447" w:rsidRPr="00C729B7" w:rsidRDefault="00A71447" w:rsidP="00854DF2">
      <w:pPr>
        <w:pStyle w:val="Heading5"/>
        <w:rPr>
          <w:lang w:val="nl-NL"/>
        </w:rPr>
      </w:pPr>
      <w:r w:rsidRPr="00C729B7">
        <w:rPr>
          <w:lang w:val="nl-NL"/>
        </w:rPr>
        <w:t>4.2.2. Phương án II</w:t>
      </w:r>
    </w:p>
    <w:p w14:paraId="4D68CDD6" w14:textId="77777777" w:rsidR="00A71447" w:rsidRPr="00C729B7" w:rsidRDefault="00A71447" w:rsidP="00854DF2">
      <w:pPr>
        <w:pStyle w:val="Bodytext23"/>
        <w:shd w:val="clear" w:color="auto" w:fill="auto"/>
        <w:spacing w:line="340" w:lineRule="exact"/>
        <w:rPr>
          <w:sz w:val="26"/>
          <w:szCs w:val="26"/>
        </w:rPr>
      </w:pPr>
      <w:r w:rsidRPr="00C729B7">
        <w:rPr>
          <w:sz w:val="26"/>
          <w:szCs w:val="26"/>
        </w:rPr>
        <w:t>a) Các chỉ tiêu chủ yếu đến năm 2025</w:t>
      </w:r>
    </w:p>
    <w:p w14:paraId="48AD5CCA"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w:t>
      </w:r>
      <w:r w:rsidRPr="00C729B7">
        <w:rPr>
          <w:sz w:val="26"/>
          <w:szCs w:val="26"/>
        </w:rPr>
        <w:t xml:space="preserve"> </w:t>
      </w:r>
      <w:r w:rsidRPr="00C729B7">
        <w:rPr>
          <w:b w:val="0"/>
          <w:sz w:val="26"/>
          <w:szCs w:val="26"/>
        </w:rPr>
        <w:t>Thu nhập bình quân đầu người dạt 50 triệu đồng/người/năm. Thu ngân sách trên địa bàn đạt 55 tỷ đồng.</w:t>
      </w:r>
    </w:p>
    <w:p w14:paraId="3DCD8740"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w:t>
      </w:r>
      <w:r w:rsidRPr="00C729B7">
        <w:rPr>
          <w:b w:val="0"/>
          <w:sz w:val="26"/>
          <w:szCs w:val="26"/>
          <w:lang w:val="en-GB" w:eastAsia="en-GB" w:bidi="en-GB"/>
        </w:rPr>
        <w:t xml:space="preserve">Tổng </w:t>
      </w:r>
      <w:r w:rsidRPr="00C729B7">
        <w:rPr>
          <w:b w:val="0"/>
          <w:sz w:val="26"/>
          <w:szCs w:val="26"/>
        </w:rPr>
        <w:t>sản lượng lương thực có hạt 39.500 tấn; tỷ lệ che phủ rừng lên 51,82%; tăng trưởng đàn gia súc 5-6%. Huyện đạt chuẩn nông thôn mới.</w:t>
      </w:r>
    </w:p>
    <w:p w14:paraId="10CA823D"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- 100% bản có đường ô tô hoặc xe máy được cứng hóa, đi lại thuận lợi; 100% hộ dân được sử dụng điện lưới quốc gia; 100% trường lớp học được xây dựng kiên cố và bán kiên cố.</w:t>
      </w:r>
    </w:p>
    <w:p w14:paraId="43F3056C"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Tổng lượt khách du lịch đạt 600.000 lượt; doanh thu từ dịch vụ du lịch đạt 230 tỷ đồng, tăng trung bình 15%/năm.</w:t>
      </w:r>
    </w:p>
    <w:p w14:paraId="5D23E0F7"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Tỷ lệ truờng chuẩn quốc gia đạt 58% trở lên. Tỷ lệ học sinh đến trường: mẫu giáo trên 98%; học sinh trong độ tuổi học tiểu </w:t>
      </w:r>
      <w:r w:rsidRPr="00C729B7">
        <w:rPr>
          <w:b w:val="0"/>
          <w:sz w:val="26"/>
          <w:szCs w:val="26"/>
          <w:lang w:val="en-GB" w:eastAsia="en-GB" w:bidi="en-GB"/>
        </w:rPr>
        <w:t xml:space="preserve">học </w:t>
      </w:r>
      <w:r w:rsidRPr="00C729B7">
        <w:rPr>
          <w:b w:val="0"/>
          <w:sz w:val="26"/>
          <w:szCs w:val="26"/>
        </w:rPr>
        <w:t>trên 98%; trung học cơ sở trên 95%.</w:t>
      </w:r>
    </w:p>
    <w:p w14:paraId="447A50AD"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Duy trì, nâng cao chất lượng 12 xã đạt tiêu chí quốc gia về </w:t>
      </w:r>
      <w:r w:rsidRPr="00C729B7">
        <w:rPr>
          <w:b w:val="0"/>
          <w:sz w:val="26"/>
          <w:szCs w:val="26"/>
          <w:lang w:val="fr-FR" w:eastAsia="fr-FR" w:bidi="fr-FR"/>
        </w:rPr>
        <w:t xml:space="preserve">y </w:t>
      </w:r>
      <w:r w:rsidRPr="00C729B7">
        <w:rPr>
          <w:b w:val="0"/>
          <w:sz w:val="26"/>
          <w:szCs w:val="26"/>
        </w:rPr>
        <w:t>tế; mức giảm tỷ lệ sinh hàng năm 0,5%/năm; tỷ suất tăng dân số tự nhiên giảm còn 13,5%o; giảm tỷ lệ trẻ em dưới 5 tuổi suy dinh dưỡng thể nhẹ cân xuống dưới 18%, thể thấp còi dưới 26,7%.</w:t>
      </w:r>
    </w:p>
    <w:p w14:paraId="2375DABC"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lastRenderedPageBreak/>
        <w:t>- 100% bản có nhà văn hóa; 88% số hộ gia đình, 86% sổ khu dân cư, 96% cơ quan, đơn vị, doanh nghiệp đạt chuẩn văn hóa.</w:t>
      </w:r>
    </w:p>
    <w:p w14:paraId="7B55289F"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Tỷ lệ hộ nghèo giảm bình quân 3%/năm; giải quyết việc làm cho 5.500 lao động; tỷ lệ lao động qua đào tạo đạt 61%.</w:t>
      </w:r>
    </w:p>
    <w:p w14:paraId="0D046329"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- 90% dân số Thị trấn được sử dụng nước sạch qua hệ thống cung cấp nước tập trung; 98% chất thải rắn sinh hoạt trên địa bàn Thị trấn được thu gom, xứ lý; 100% số xã được thu gom, xử lý rác thải sinh hoạt.</w:t>
      </w:r>
    </w:p>
    <w:p w14:paraId="7C5CD80F" w14:textId="77777777" w:rsidR="00A71447" w:rsidRPr="00C729B7" w:rsidRDefault="00A71447" w:rsidP="00854DF2">
      <w:pPr>
        <w:pStyle w:val="Bodytext23"/>
        <w:shd w:val="clear" w:color="auto" w:fill="auto"/>
        <w:spacing w:line="340" w:lineRule="exact"/>
        <w:rPr>
          <w:sz w:val="26"/>
          <w:szCs w:val="26"/>
        </w:rPr>
      </w:pPr>
      <w:r w:rsidRPr="00C729B7">
        <w:rPr>
          <w:sz w:val="26"/>
          <w:szCs w:val="26"/>
        </w:rPr>
        <w:t>b) Các chỉ tiêu chủ yếu đến năm 2030</w:t>
      </w:r>
    </w:p>
    <w:p w14:paraId="10D9B22F"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rPr>
        <w:t xml:space="preserve">- </w:t>
      </w:r>
      <w:r w:rsidRPr="00C729B7">
        <w:rPr>
          <w:b w:val="0"/>
          <w:sz w:val="26"/>
          <w:szCs w:val="26"/>
          <w:lang w:val="es-ES_tradnl"/>
        </w:rPr>
        <w:t>Thu nhập bình quân đầu người đạt 80 triệu đồng/người/năm.</w:t>
      </w:r>
    </w:p>
    <w:p w14:paraId="0A957CEF"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Tổng giá trị ngành nông nghiệp tăng 1,5 -2 lần; giá trị ngành chăn nuôi tăng 6%/năm;</w:t>
      </w:r>
    </w:p>
    <w:p w14:paraId="23E697B8"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xml:space="preserve">- </w:t>
      </w:r>
      <w:r w:rsidRPr="00C729B7">
        <w:rPr>
          <w:b w:val="0"/>
          <w:sz w:val="26"/>
          <w:szCs w:val="26"/>
          <w:lang w:val="nl-NL"/>
        </w:rPr>
        <w:t>Thu ngân sách trên địa bàn 80</w:t>
      </w:r>
      <w:r w:rsidRPr="00C729B7">
        <w:rPr>
          <w:b w:val="0"/>
          <w:sz w:val="26"/>
          <w:szCs w:val="26"/>
          <w:lang w:val="es-ES_tradnl"/>
        </w:rPr>
        <w:t xml:space="preserve"> tỷ đồng.</w:t>
      </w:r>
    </w:p>
    <w:p w14:paraId="60573ED7" w14:textId="77777777" w:rsidR="00A71447" w:rsidRPr="00C729B7" w:rsidRDefault="00A71447" w:rsidP="00854DF2">
      <w:pPr>
        <w:pStyle w:val="Bodytext23"/>
        <w:shd w:val="clear" w:color="auto" w:fill="auto"/>
        <w:spacing w:line="340" w:lineRule="exact"/>
        <w:rPr>
          <w:b w:val="0"/>
          <w:spacing w:val="-6"/>
          <w:sz w:val="26"/>
          <w:szCs w:val="26"/>
          <w:lang w:val="nl-NL"/>
        </w:rPr>
      </w:pPr>
      <w:r w:rsidRPr="00C729B7">
        <w:rPr>
          <w:b w:val="0"/>
          <w:sz w:val="26"/>
          <w:szCs w:val="26"/>
          <w:lang w:val="es-ES_tradnl"/>
        </w:rPr>
        <w:t xml:space="preserve">- </w:t>
      </w:r>
      <w:r w:rsidRPr="00C729B7">
        <w:rPr>
          <w:b w:val="0"/>
          <w:spacing w:val="-6"/>
          <w:sz w:val="26"/>
          <w:szCs w:val="26"/>
          <w:lang w:val="nl-NL"/>
        </w:rPr>
        <w:t>Duy trì, nâng cao các tiêu chí nông thôn mới.</w:t>
      </w:r>
    </w:p>
    <w:p w14:paraId="0E12A583" w14:textId="77777777" w:rsidR="00A71447" w:rsidRPr="00C729B7" w:rsidRDefault="00A71447" w:rsidP="00854DF2">
      <w:pPr>
        <w:pStyle w:val="Bodytext23"/>
        <w:shd w:val="clear" w:color="auto" w:fill="auto"/>
        <w:spacing w:line="340" w:lineRule="exact"/>
        <w:rPr>
          <w:b w:val="0"/>
          <w:sz w:val="26"/>
          <w:szCs w:val="26"/>
          <w:lang w:val="nl-NL"/>
        </w:rPr>
      </w:pPr>
      <w:r w:rsidRPr="00C729B7">
        <w:rPr>
          <w:b w:val="0"/>
          <w:spacing w:val="-6"/>
          <w:sz w:val="26"/>
          <w:szCs w:val="26"/>
          <w:lang w:val="nl-NL"/>
        </w:rPr>
        <w:t xml:space="preserve">- </w:t>
      </w:r>
      <w:r w:rsidRPr="00C729B7">
        <w:rPr>
          <w:b w:val="0"/>
          <w:sz w:val="26"/>
          <w:szCs w:val="26"/>
          <w:lang w:val="nl-NL"/>
        </w:rPr>
        <w:t>Tỷ lệ che phủ rừng trên 52,82%.</w:t>
      </w:r>
    </w:p>
    <w:p w14:paraId="7C64392D"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Đến năm 2030 tỷ lệ trường đạt chuẩn 66,7%. Tỷ lệ học sinh mẩu giáo đến trường đạt trên 98,6%; học sinh trong độ tuổi tiểu học đến trường đạt trên 99,9%; Trung học cợ sở trên 96,5%; 100% trường lớp học được xẩỷ dựng kiên cố và bán kiên cố.</w:t>
      </w:r>
    </w:p>
    <w:p w14:paraId="2BF26218" w14:textId="77777777" w:rsidR="00A71447" w:rsidRPr="00C729B7" w:rsidRDefault="00A71447" w:rsidP="00854DF2">
      <w:pPr>
        <w:pStyle w:val="Bodytext23"/>
        <w:shd w:val="clear" w:color="auto" w:fill="auto"/>
        <w:spacing w:line="340" w:lineRule="exact"/>
        <w:rPr>
          <w:b w:val="0"/>
          <w:spacing w:val="-4"/>
          <w:sz w:val="26"/>
          <w:szCs w:val="26"/>
          <w:lang w:val="zu-ZA"/>
        </w:rPr>
      </w:pPr>
      <w:r w:rsidRPr="00C729B7">
        <w:rPr>
          <w:b w:val="0"/>
          <w:sz w:val="26"/>
          <w:szCs w:val="26"/>
          <w:lang w:val="nl-NL"/>
        </w:rPr>
        <w:t xml:space="preserve">- </w:t>
      </w:r>
      <w:r w:rsidRPr="00C729B7">
        <w:rPr>
          <w:b w:val="0"/>
          <w:spacing w:val="-4"/>
          <w:sz w:val="26"/>
          <w:szCs w:val="26"/>
          <w:lang w:val="es-ES_tradnl"/>
        </w:rPr>
        <w:t xml:space="preserve">Đến năm 2030 có trên 80% dân số được quản lý hồ sơ sức khỏe điện tử; </w:t>
      </w:r>
      <w:r w:rsidRPr="00C729B7">
        <w:rPr>
          <w:b w:val="0"/>
          <w:spacing w:val="-4"/>
          <w:sz w:val="26"/>
          <w:szCs w:val="26"/>
          <w:lang w:val="zu-ZA"/>
        </w:rPr>
        <w:t>trên 6 bác sỹ/1vạn dân; giảm tỷ lệ trẻ em suy dinh dưỡng cân nặng/tuổi dưới 16%.</w:t>
      </w:r>
    </w:p>
    <w:p w14:paraId="0CA9F82E" w14:textId="77777777" w:rsidR="00A71447" w:rsidRPr="00C729B7" w:rsidRDefault="00A71447" w:rsidP="00854DF2">
      <w:pPr>
        <w:pStyle w:val="Bodytext23"/>
        <w:shd w:val="clear" w:color="auto" w:fill="auto"/>
        <w:spacing w:line="340" w:lineRule="exact"/>
        <w:rPr>
          <w:b w:val="0"/>
          <w:spacing w:val="-6"/>
          <w:sz w:val="26"/>
          <w:szCs w:val="26"/>
          <w:lang w:val="zu-ZA"/>
        </w:rPr>
      </w:pPr>
      <w:r w:rsidRPr="00C729B7">
        <w:rPr>
          <w:b w:val="0"/>
          <w:spacing w:val="-4"/>
          <w:sz w:val="26"/>
          <w:szCs w:val="26"/>
          <w:lang w:val="zu-ZA"/>
        </w:rPr>
        <w:t xml:space="preserve">- </w:t>
      </w:r>
      <w:r w:rsidRPr="00C729B7">
        <w:rPr>
          <w:b w:val="0"/>
          <w:spacing w:val="-6"/>
          <w:sz w:val="26"/>
          <w:szCs w:val="26"/>
          <w:lang w:val="zu-ZA"/>
        </w:rPr>
        <w:t>Tỷ lệ hộ nghèo giảm bình quân 3-4%/năm; giải quyết việc làm cho trên 1.000 lao động/năm; tỷ lệ lao động qua đào tạo trên 65%.</w:t>
      </w:r>
    </w:p>
    <w:p w14:paraId="6FA2BECC" w14:textId="77777777" w:rsidR="00A71447" w:rsidRPr="00C729B7" w:rsidRDefault="00A71447" w:rsidP="00854DF2">
      <w:pPr>
        <w:pStyle w:val="Bodytext23"/>
        <w:shd w:val="clear" w:color="auto" w:fill="auto"/>
        <w:spacing w:line="340" w:lineRule="exact"/>
        <w:rPr>
          <w:b w:val="0"/>
          <w:sz w:val="26"/>
          <w:szCs w:val="26"/>
          <w:lang w:val="zu-ZA"/>
        </w:rPr>
      </w:pPr>
      <w:r w:rsidRPr="00C729B7">
        <w:rPr>
          <w:b w:val="0"/>
          <w:spacing w:val="-6"/>
          <w:sz w:val="26"/>
          <w:szCs w:val="26"/>
          <w:lang w:val="zu-ZA"/>
        </w:rPr>
        <w:t xml:space="preserve">- </w:t>
      </w:r>
      <w:r w:rsidRPr="00C729B7">
        <w:rPr>
          <w:b w:val="0"/>
          <w:sz w:val="26"/>
          <w:szCs w:val="26"/>
          <w:lang w:val="zu-ZA"/>
        </w:rPr>
        <w:t>100% số bản, khu phố có đường ô tô đi lại thuận lợi; 100% dân số đô thị được sử dụng nước sạch; 100% số bản, 100% số hộ dân được sử dụng điện lưới quốc gia.</w:t>
      </w:r>
    </w:p>
    <w:p w14:paraId="517E79E4"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lang w:val="zu-ZA"/>
        </w:rPr>
        <w:t xml:space="preserve">- </w:t>
      </w:r>
      <w:r w:rsidRPr="00C729B7">
        <w:rPr>
          <w:b w:val="0"/>
          <w:sz w:val="26"/>
          <w:szCs w:val="26"/>
        </w:rPr>
        <w:t>Tăng cường khối đại đoàn kết dân tộc, củng cố thế trận quốc phòng toàn dân và thế trận an ninh nhân dân; đảm bảo giữ vững an ninh chính trị, trật tự an toàn xã hội; giảm tệ nạn xã hội và làm tốt công tác xây dựng khu vực phòng thủ.</w:t>
      </w:r>
    </w:p>
    <w:p w14:paraId="7C16FB50" w14:textId="77777777" w:rsidR="00A71447" w:rsidRPr="00C729B7" w:rsidRDefault="00A71447" w:rsidP="00854DF2">
      <w:pPr>
        <w:pStyle w:val="Bodytext23"/>
        <w:shd w:val="clear" w:color="auto" w:fill="auto"/>
        <w:spacing w:line="340" w:lineRule="exact"/>
        <w:rPr>
          <w:sz w:val="26"/>
          <w:szCs w:val="26"/>
        </w:rPr>
      </w:pPr>
      <w:r w:rsidRPr="00C729B7">
        <w:rPr>
          <w:sz w:val="26"/>
          <w:szCs w:val="26"/>
        </w:rPr>
        <w:t>c) Các chỉ tiêu chủ yếu đến năm 2050</w:t>
      </w:r>
    </w:p>
    <w:p w14:paraId="18B423F3"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rPr>
        <w:t xml:space="preserve">- </w:t>
      </w:r>
      <w:r w:rsidRPr="00C729B7">
        <w:rPr>
          <w:b w:val="0"/>
          <w:sz w:val="26"/>
          <w:szCs w:val="26"/>
          <w:lang w:val="es-ES_tradnl"/>
        </w:rPr>
        <w:t>Thu nhập bình quân đầu người đạt 100 triệu đồng/người/năm.</w:t>
      </w:r>
    </w:p>
    <w:p w14:paraId="51D3ECBB"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Tổng giá trị ngành nông nghiệp tăng 2,5-3 lần; giá trị ngành chăn nuôi tăng 6-6,5%/năm;</w:t>
      </w:r>
    </w:p>
    <w:p w14:paraId="4A2D9867"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xml:space="preserve">- </w:t>
      </w:r>
      <w:r w:rsidRPr="00C729B7">
        <w:rPr>
          <w:b w:val="0"/>
          <w:sz w:val="26"/>
          <w:szCs w:val="26"/>
          <w:lang w:val="nl-NL"/>
        </w:rPr>
        <w:t>Thu ngân sách trên địa bàn 100-120</w:t>
      </w:r>
      <w:r w:rsidRPr="00C729B7">
        <w:rPr>
          <w:b w:val="0"/>
          <w:sz w:val="26"/>
          <w:szCs w:val="26"/>
          <w:lang w:val="es-ES_tradnl"/>
        </w:rPr>
        <w:t xml:space="preserve"> tỷ đồng.</w:t>
      </w:r>
    </w:p>
    <w:p w14:paraId="523C726C" w14:textId="77777777" w:rsidR="00A71447" w:rsidRPr="00C729B7" w:rsidRDefault="00A71447" w:rsidP="00854DF2">
      <w:pPr>
        <w:pStyle w:val="Bodytext23"/>
        <w:shd w:val="clear" w:color="auto" w:fill="auto"/>
        <w:spacing w:line="340" w:lineRule="exact"/>
        <w:rPr>
          <w:b w:val="0"/>
          <w:spacing w:val="-6"/>
          <w:sz w:val="26"/>
          <w:szCs w:val="26"/>
          <w:lang w:val="nl-NL"/>
        </w:rPr>
      </w:pPr>
      <w:r w:rsidRPr="00C729B7">
        <w:rPr>
          <w:b w:val="0"/>
          <w:sz w:val="26"/>
          <w:szCs w:val="26"/>
          <w:lang w:val="es-ES_tradnl"/>
        </w:rPr>
        <w:t xml:space="preserve">- </w:t>
      </w:r>
      <w:r w:rsidRPr="00C729B7">
        <w:rPr>
          <w:b w:val="0"/>
          <w:spacing w:val="-6"/>
          <w:sz w:val="26"/>
          <w:szCs w:val="26"/>
          <w:lang w:val="nl-NL"/>
        </w:rPr>
        <w:t>Duy trì, nâng cao các tiêu chí nông thôn mới.</w:t>
      </w:r>
    </w:p>
    <w:p w14:paraId="73FE6C41" w14:textId="77777777" w:rsidR="00A71447" w:rsidRPr="00C729B7" w:rsidRDefault="00A71447" w:rsidP="00854DF2">
      <w:pPr>
        <w:pStyle w:val="Bodytext23"/>
        <w:shd w:val="clear" w:color="auto" w:fill="auto"/>
        <w:spacing w:line="340" w:lineRule="exact"/>
        <w:rPr>
          <w:b w:val="0"/>
          <w:sz w:val="26"/>
          <w:szCs w:val="26"/>
          <w:lang w:val="nl-NL"/>
        </w:rPr>
      </w:pPr>
      <w:r w:rsidRPr="00C729B7">
        <w:rPr>
          <w:b w:val="0"/>
          <w:spacing w:val="-6"/>
          <w:sz w:val="26"/>
          <w:szCs w:val="26"/>
          <w:lang w:val="nl-NL"/>
        </w:rPr>
        <w:t xml:space="preserve">- </w:t>
      </w:r>
      <w:r w:rsidRPr="00C729B7">
        <w:rPr>
          <w:b w:val="0"/>
          <w:sz w:val="26"/>
          <w:szCs w:val="26"/>
          <w:lang w:val="nl-NL"/>
        </w:rPr>
        <w:t>Tỷ lệ che phủ rừng trên 55%.</w:t>
      </w:r>
    </w:p>
    <w:p w14:paraId="028BDD59"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lastRenderedPageBreak/>
        <w:t>Đến năm 2050 tỷ lệ trường đạt chuẩn 91,7%. Tỷ lệ học sinh mẩu giáo đến trường đạt trên 99%; học sinh trong độ tuổi tiểu học đến trường đạt trên 99,9%; Trung học cợ sở trên 96,5%; 100% trường lớp học được xẩỷ dựng kiên cố và bán kiên cố.</w:t>
      </w:r>
    </w:p>
    <w:p w14:paraId="4AB749D1" w14:textId="77777777" w:rsidR="00A71447" w:rsidRPr="00C729B7" w:rsidRDefault="00A71447" w:rsidP="00854DF2">
      <w:pPr>
        <w:pStyle w:val="Bodytext23"/>
        <w:shd w:val="clear" w:color="auto" w:fill="auto"/>
        <w:spacing w:line="340" w:lineRule="exact"/>
        <w:rPr>
          <w:b w:val="0"/>
          <w:spacing w:val="-4"/>
          <w:sz w:val="26"/>
          <w:szCs w:val="26"/>
          <w:lang w:val="zu-ZA"/>
        </w:rPr>
      </w:pPr>
      <w:r w:rsidRPr="00C729B7">
        <w:rPr>
          <w:b w:val="0"/>
          <w:sz w:val="26"/>
          <w:szCs w:val="26"/>
          <w:lang w:val="nl-NL"/>
        </w:rPr>
        <w:t xml:space="preserve">- </w:t>
      </w:r>
      <w:r w:rsidRPr="00C729B7">
        <w:rPr>
          <w:b w:val="0"/>
          <w:spacing w:val="-4"/>
          <w:sz w:val="26"/>
          <w:szCs w:val="26"/>
          <w:lang w:val="es-ES_tradnl"/>
        </w:rPr>
        <w:t xml:space="preserve">Đến năm 2050 có trên 90% dân số được quản lý hồ sơ sức khỏe điện tử; </w:t>
      </w:r>
      <w:r w:rsidRPr="00C729B7">
        <w:rPr>
          <w:b w:val="0"/>
          <w:spacing w:val="-4"/>
          <w:sz w:val="26"/>
          <w:szCs w:val="26"/>
          <w:lang w:val="zu-ZA"/>
        </w:rPr>
        <w:t>trên 8-10 bác sỹ/1vạn dân; giảm tỷ lệ trẻ em suy dinh dưỡng cân nặng/tuổi dưới 10%.</w:t>
      </w:r>
    </w:p>
    <w:p w14:paraId="7497B064" w14:textId="77777777" w:rsidR="00A71447" w:rsidRPr="00C729B7" w:rsidRDefault="00A71447" w:rsidP="00854DF2">
      <w:pPr>
        <w:pStyle w:val="Bodytext23"/>
        <w:shd w:val="clear" w:color="auto" w:fill="auto"/>
        <w:spacing w:line="340" w:lineRule="exact"/>
        <w:rPr>
          <w:b w:val="0"/>
          <w:spacing w:val="-6"/>
          <w:sz w:val="26"/>
          <w:szCs w:val="26"/>
          <w:lang w:val="zu-ZA"/>
        </w:rPr>
      </w:pPr>
      <w:r w:rsidRPr="00C729B7">
        <w:rPr>
          <w:b w:val="0"/>
          <w:spacing w:val="-4"/>
          <w:sz w:val="26"/>
          <w:szCs w:val="26"/>
          <w:lang w:val="zu-ZA"/>
        </w:rPr>
        <w:t xml:space="preserve">- </w:t>
      </w:r>
      <w:r w:rsidRPr="00C729B7">
        <w:rPr>
          <w:b w:val="0"/>
          <w:spacing w:val="-6"/>
          <w:sz w:val="26"/>
          <w:szCs w:val="26"/>
          <w:lang w:val="zu-ZA"/>
        </w:rPr>
        <w:t>Tỷ lệ hộ nghèo giảm bình quân 3-4%/năm; giải quyết việc làm cho trên 2.000 lao động/năm; tỷ lệ lao động qua đào tạo trên 80%.</w:t>
      </w:r>
    </w:p>
    <w:p w14:paraId="7A56D885" w14:textId="77777777" w:rsidR="00A71447" w:rsidRPr="00C729B7" w:rsidRDefault="00A71447" w:rsidP="00854DF2">
      <w:pPr>
        <w:pStyle w:val="Bodytext23"/>
        <w:shd w:val="clear" w:color="auto" w:fill="auto"/>
        <w:spacing w:line="340" w:lineRule="exact"/>
        <w:rPr>
          <w:b w:val="0"/>
          <w:sz w:val="26"/>
          <w:szCs w:val="26"/>
          <w:lang w:val="zu-ZA"/>
        </w:rPr>
      </w:pPr>
      <w:r w:rsidRPr="00C729B7">
        <w:rPr>
          <w:b w:val="0"/>
          <w:spacing w:val="-6"/>
          <w:sz w:val="26"/>
          <w:szCs w:val="26"/>
          <w:lang w:val="zu-ZA"/>
        </w:rPr>
        <w:t xml:space="preserve">- </w:t>
      </w:r>
      <w:r w:rsidRPr="00C729B7">
        <w:rPr>
          <w:b w:val="0"/>
          <w:sz w:val="26"/>
          <w:szCs w:val="26"/>
          <w:lang w:val="zu-ZA"/>
        </w:rPr>
        <w:t>100% số bản, khu phố có đường ô tô đi lại thuận lợi; 100% dân số đô thị được sử dụng nước sạch; 100% số bản, 100% số hộ dân được sử dụng điện lưới quốc gia.</w:t>
      </w:r>
    </w:p>
    <w:p w14:paraId="70BD719B"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lang w:val="zu-ZA"/>
        </w:rPr>
        <w:t xml:space="preserve">- </w:t>
      </w:r>
      <w:r w:rsidRPr="00C729B7">
        <w:rPr>
          <w:b w:val="0"/>
          <w:sz w:val="26"/>
          <w:szCs w:val="26"/>
        </w:rPr>
        <w:t>Tăng cường khối đại đoàn kết dân tộc, củng cố thế trận quốc phòng toàn dân và thế trận an ninh nhân dân; đảm bảo giữ vững an ninh chính trị, trật tự an toàn xã hội; giảm tệ nạn xã hội và làm tốt công tác xây dựng khu vực phòng thủ.</w:t>
      </w:r>
    </w:p>
    <w:p w14:paraId="2EBC3AED" w14:textId="77777777" w:rsidR="00A71447" w:rsidRPr="00C729B7" w:rsidRDefault="00A71447" w:rsidP="00854DF2">
      <w:pPr>
        <w:pStyle w:val="Heading5"/>
        <w:rPr>
          <w:lang w:val="nl-NL"/>
        </w:rPr>
      </w:pPr>
      <w:r w:rsidRPr="00C729B7">
        <w:rPr>
          <w:lang w:val="nl-NL"/>
        </w:rPr>
        <w:t>4.2.3. Phương án III</w:t>
      </w:r>
    </w:p>
    <w:p w14:paraId="062D5411" w14:textId="77777777" w:rsidR="00A71447" w:rsidRPr="00C729B7" w:rsidRDefault="00A71447" w:rsidP="00854DF2">
      <w:pPr>
        <w:pStyle w:val="Bodytext23"/>
        <w:shd w:val="clear" w:color="auto" w:fill="auto"/>
        <w:spacing w:line="340" w:lineRule="exact"/>
        <w:rPr>
          <w:sz w:val="26"/>
          <w:szCs w:val="26"/>
        </w:rPr>
      </w:pPr>
      <w:r w:rsidRPr="00C729B7">
        <w:rPr>
          <w:sz w:val="26"/>
          <w:szCs w:val="26"/>
        </w:rPr>
        <w:t>a) Các chỉ tiêu chủ yếu đến năm 2025</w:t>
      </w:r>
    </w:p>
    <w:p w14:paraId="13FECBF9"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w:t>
      </w:r>
      <w:r w:rsidRPr="00C729B7">
        <w:rPr>
          <w:sz w:val="26"/>
          <w:szCs w:val="26"/>
        </w:rPr>
        <w:t xml:space="preserve"> </w:t>
      </w:r>
      <w:r w:rsidRPr="00C729B7">
        <w:rPr>
          <w:b w:val="0"/>
          <w:sz w:val="26"/>
          <w:szCs w:val="26"/>
        </w:rPr>
        <w:t>Thu nhập bình quân đầu người dạt 50 triệu đồng/người/năm. Thu ngân sách trên địa bàn đạt 70 tỷ đồng.</w:t>
      </w:r>
    </w:p>
    <w:p w14:paraId="30E3C0FC"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w:t>
      </w:r>
      <w:r w:rsidRPr="00C729B7">
        <w:rPr>
          <w:b w:val="0"/>
          <w:sz w:val="26"/>
          <w:szCs w:val="26"/>
          <w:lang w:val="en-GB" w:eastAsia="en-GB" w:bidi="en-GB"/>
        </w:rPr>
        <w:t xml:space="preserve">Tổng </w:t>
      </w:r>
      <w:r w:rsidRPr="00C729B7">
        <w:rPr>
          <w:b w:val="0"/>
          <w:sz w:val="26"/>
          <w:szCs w:val="26"/>
        </w:rPr>
        <w:t>sản lượng lương thực có hạt 39.500 tấn; trồng chè mới 400 ha; tỷ lệ che phủ rừng lên 50,5%; tăng trưởng đàn gia súc 5-6%. Huyện đạt chuẩn nông thôn mới.</w:t>
      </w:r>
    </w:p>
    <w:p w14:paraId="2C6F5FDC"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- 100% bản có đường ô tô hoặc xe máy được cứng hóa, đi lại thuận lợi; 100% hộ dân được sử dụng điện lưới quốc gia; 100% trường lớp học được xây dựng kiên cố và bán kiên cố.</w:t>
      </w:r>
    </w:p>
    <w:p w14:paraId="47BD4C5E"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Tổng lượt khách du lịch đạt 600.000 lượt; doanh thu từ dịch vụ du lịch đạt 230 tỷ đồng, tăng trung bình 15%/năm.</w:t>
      </w:r>
    </w:p>
    <w:p w14:paraId="44279CFF"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Tỷ lệ truờng chuẩn quốc gia đạt 58% trở lên. Tỷ lệ học sinh đến trường: mẫu giáo trên 98%; học sinh trong độ tuổi học tiểu </w:t>
      </w:r>
      <w:r w:rsidRPr="00C729B7">
        <w:rPr>
          <w:b w:val="0"/>
          <w:sz w:val="26"/>
          <w:szCs w:val="26"/>
          <w:lang w:val="en-GB" w:eastAsia="en-GB" w:bidi="en-GB"/>
        </w:rPr>
        <w:t xml:space="preserve">học </w:t>
      </w:r>
      <w:r w:rsidRPr="00C729B7">
        <w:rPr>
          <w:b w:val="0"/>
          <w:sz w:val="26"/>
          <w:szCs w:val="26"/>
        </w:rPr>
        <w:t>trên 98%; trung học cơ sở trên 95%.</w:t>
      </w:r>
    </w:p>
    <w:p w14:paraId="3EBEBD3A"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Duy trì, nâng cao chất lượng 12 xã đạt tiêu chí quốc gia về </w:t>
      </w:r>
      <w:r w:rsidRPr="00C729B7">
        <w:rPr>
          <w:b w:val="0"/>
          <w:sz w:val="26"/>
          <w:szCs w:val="26"/>
          <w:lang w:val="fr-FR" w:eastAsia="fr-FR" w:bidi="fr-FR"/>
        </w:rPr>
        <w:t xml:space="preserve">y </w:t>
      </w:r>
      <w:r w:rsidRPr="00C729B7">
        <w:rPr>
          <w:b w:val="0"/>
          <w:sz w:val="26"/>
          <w:szCs w:val="26"/>
        </w:rPr>
        <w:t>tế; mức giảm tỷ lệ sinh hàng năm 0,5%/năm; tỷ suất tăng dân số tự nhiên giảm còn 13,5%o; giảm tỷ lệ trẻ em dưới 5 tuổi suy dinh dưỡng thể nhẹ cân xuống dưới 18%, thể thấp còi dưới 26,7%.</w:t>
      </w:r>
    </w:p>
    <w:p w14:paraId="366E24B3"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- 100% bản có nhà văn hóa; 88% số hộ gia đình, 86% sổ khu dân cư, 96% cơ quan, đơn vị, doanh nghiệp đạt chuẩn văn hóa.</w:t>
      </w:r>
    </w:p>
    <w:p w14:paraId="3A82BD92"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Tỷ lệ hộ nghèo giảm bình quân 3%/năm; giải quyết việc làm cho 5.500 lao động; tỷ lệ lao động qua đào tạo đạt 61%.</w:t>
      </w:r>
    </w:p>
    <w:p w14:paraId="44AF5C03"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- 90% dân số Thị trấn được sử dụng nước sạch qua hệ thống cung cấp nước tập trung; 98% chất thải rắn sinh hoạt trên địa bàn Thị trấn được thu gom, xứ lý; 100% số xã được </w:t>
      </w:r>
      <w:r w:rsidRPr="00C729B7">
        <w:rPr>
          <w:b w:val="0"/>
          <w:sz w:val="26"/>
          <w:szCs w:val="26"/>
        </w:rPr>
        <w:lastRenderedPageBreak/>
        <w:t>thu gom, xử lý rác thải sinh hoạt.</w:t>
      </w:r>
    </w:p>
    <w:p w14:paraId="1669ADFE" w14:textId="77777777" w:rsidR="00A71447" w:rsidRPr="00C729B7" w:rsidRDefault="00A71447" w:rsidP="00854DF2">
      <w:pPr>
        <w:pStyle w:val="Bodytext23"/>
        <w:shd w:val="clear" w:color="auto" w:fill="auto"/>
        <w:spacing w:line="340" w:lineRule="exact"/>
        <w:rPr>
          <w:sz w:val="26"/>
          <w:szCs w:val="26"/>
        </w:rPr>
      </w:pPr>
      <w:r w:rsidRPr="00C729B7">
        <w:rPr>
          <w:sz w:val="26"/>
          <w:szCs w:val="26"/>
        </w:rPr>
        <w:t>b) Các chỉ tiêu chủ yếu đến năm 2030</w:t>
      </w:r>
    </w:p>
    <w:p w14:paraId="6F44A703"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rPr>
        <w:t xml:space="preserve">- </w:t>
      </w:r>
      <w:r w:rsidRPr="00C729B7">
        <w:rPr>
          <w:b w:val="0"/>
          <w:sz w:val="26"/>
          <w:szCs w:val="26"/>
          <w:lang w:val="es-ES_tradnl"/>
        </w:rPr>
        <w:t>Thu nhập bình quân đầu người đạt 90 triệu đồng/người/năm.</w:t>
      </w:r>
    </w:p>
    <w:p w14:paraId="37C811B4"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Tổng giá trị ngành nông nghiệp tăng 2-2,5 lần; giá trị ngành chăn nuôi tăng 7%/năm;</w:t>
      </w:r>
    </w:p>
    <w:p w14:paraId="115C0AB9"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xml:space="preserve">- </w:t>
      </w:r>
      <w:r w:rsidRPr="00C729B7">
        <w:rPr>
          <w:b w:val="0"/>
          <w:sz w:val="26"/>
          <w:szCs w:val="26"/>
          <w:lang w:val="nl-NL"/>
        </w:rPr>
        <w:t>Thu ngân sách trên địa bàn 150</w:t>
      </w:r>
      <w:r w:rsidRPr="00C729B7">
        <w:rPr>
          <w:b w:val="0"/>
          <w:sz w:val="26"/>
          <w:szCs w:val="26"/>
          <w:lang w:val="es-ES_tradnl"/>
        </w:rPr>
        <w:t xml:space="preserve"> tỷ đồng.</w:t>
      </w:r>
    </w:p>
    <w:p w14:paraId="13141701" w14:textId="77777777" w:rsidR="00A71447" w:rsidRPr="00C729B7" w:rsidRDefault="00A71447" w:rsidP="00854DF2">
      <w:pPr>
        <w:pStyle w:val="Bodytext23"/>
        <w:shd w:val="clear" w:color="auto" w:fill="auto"/>
        <w:spacing w:line="340" w:lineRule="exact"/>
        <w:rPr>
          <w:b w:val="0"/>
          <w:spacing w:val="-6"/>
          <w:sz w:val="26"/>
          <w:szCs w:val="26"/>
          <w:lang w:val="nl-NL"/>
        </w:rPr>
      </w:pPr>
      <w:r w:rsidRPr="00C729B7">
        <w:rPr>
          <w:b w:val="0"/>
          <w:sz w:val="26"/>
          <w:szCs w:val="26"/>
          <w:lang w:val="es-ES_tradnl"/>
        </w:rPr>
        <w:t xml:space="preserve">- </w:t>
      </w:r>
      <w:r w:rsidRPr="00C729B7">
        <w:rPr>
          <w:b w:val="0"/>
          <w:spacing w:val="-6"/>
          <w:sz w:val="26"/>
          <w:szCs w:val="26"/>
          <w:lang w:val="nl-NL"/>
        </w:rPr>
        <w:t>Duy trì, nâng cao các tiêu chí nông thôn mới.</w:t>
      </w:r>
    </w:p>
    <w:p w14:paraId="04C332E5" w14:textId="77777777" w:rsidR="00A71447" w:rsidRPr="00C729B7" w:rsidRDefault="00A71447" w:rsidP="00854DF2">
      <w:pPr>
        <w:pStyle w:val="Bodytext23"/>
        <w:shd w:val="clear" w:color="auto" w:fill="auto"/>
        <w:spacing w:line="340" w:lineRule="exact"/>
        <w:rPr>
          <w:b w:val="0"/>
          <w:sz w:val="26"/>
          <w:szCs w:val="26"/>
          <w:lang w:val="nl-NL"/>
        </w:rPr>
      </w:pPr>
      <w:r w:rsidRPr="00C729B7">
        <w:rPr>
          <w:b w:val="0"/>
          <w:spacing w:val="-6"/>
          <w:sz w:val="26"/>
          <w:szCs w:val="26"/>
          <w:lang w:val="nl-NL"/>
        </w:rPr>
        <w:t xml:space="preserve">- </w:t>
      </w:r>
      <w:r w:rsidRPr="00C729B7">
        <w:rPr>
          <w:b w:val="0"/>
          <w:sz w:val="26"/>
          <w:szCs w:val="26"/>
          <w:lang w:val="nl-NL"/>
        </w:rPr>
        <w:t>Tỷ lệ che phủ rừng trên 55%.</w:t>
      </w:r>
    </w:p>
    <w:p w14:paraId="4F843124"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Đến năm 2030 tỷ lệ trường đạt chuân 66,7%. Tỷ lệ học sinh mâu giáo đến trường đạt trên 98.6%; học sinh trong độ tuổi tiểu học đến trường đạt trên 99.9%; Trung học cợ sở trên 96.5%; 100% trường lớp học được xâỷ dựng kiên cố và bán kiên cố.</w:t>
      </w:r>
    </w:p>
    <w:p w14:paraId="1D5E0387" w14:textId="77777777" w:rsidR="00A71447" w:rsidRPr="00C729B7" w:rsidRDefault="00A71447" w:rsidP="00854DF2">
      <w:pPr>
        <w:pStyle w:val="Bodytext23"/>
        <w:shd w:val="clear" w:color="auto" w:fill="auto"/>
        <w:spacing w:line="340" w:lineRule="exact"/>
        <w:rPr>
          <w:b w:val="0"/>
          <w:spacing w:val="-4"/>
          <w:sz w:val="26"/>
          <w:szCs w:val="26"/>
          <w:lang w:val="zu-ZA"/>
        </w:rPr>
      </w:pPr>
      <w:r w:rsidRPr="00C729B7">
        <w:rPr>
          <w:b w:val="0"/>
          <w:sz w:val="26"/>
          <w:szCs w:val="26"/>
          <w:lang w:val="nl-NL"/>
        </w:rPr>
        <w:t xml:space="preserve">- </w:t>
      </w:r>
      <w:r w:rsidRPr="00C729B7">
        <w:rPr>
          <w:b w:val="0"/>
          <w:spacing w:val="-4"/>
          <w:sz w:val="26"/>
          <w:szCs w:val="26"/>
          <w:lang w:val="es-ES_tradnl"/>
        </w:rPr>
        <w:t xml:space="preserve">Đến năm 2030 có trên 85% dân số được quản lý hồ sơ sức khỏe điện tử; </w:t>
      </w:r>
      <w:r w:rsidRPr="00C729B7">
        <w:rPr>
          <w:b w:val="0"/>
          <w:spacing w:val="-4"/>
          <w:sz w:val="26"/>
          <w:szCs w:val="26"/>
          <w:lang w:val="zu-ZA"/>
        </w:rPr>
        <w:t>trên 8 bác sỹ/1vạn dân; giảm tỷ lệ trẻ em suy dinh dưỡng cân nặng/tuổi dưới 13%.</w:t>
      </w:r>
    </w:p>
    <w:p w14:paraId="3ABA1687" w14:textId="77777777" w:rsidR="00A71447" w:rsidRPr="00C729B7" w:rsidRDefault="00A71447" w:rsidP="00854DF2">
      <w:pPr>
        <w:pStyle w:val="Bodytext23"/>
        <w:shd w:val="clear" w:color="auto" w:fill="auto"/>
        <w:spacing w:line="340" w:lineRule="exact"/>
        <w:rPr>
          <w:b w:val="0"/>
          <w:spacing w:val="-6"/>
          <w:sz w:val="26"/>
          <w:szCs w:val="26"/>
          <w:lang w:val="zu-ZA"/>
        </w:rPr>
      </w:pPr>
      <w:r w:rsidRPr="00C729B7">
        <w:rPr>
          <w:b w:val="0"/>
          <w:spacing w:val="-4"/>
          <w:sz w:val="26"/>
          <w:szCs w:val="26"/>
          <w:lang w:val="zu-ZA"/>
        </w:rPr>
        <w:t xml:space="preserve">- </w:t>
      </w:r>
      <w:r w:rsidRPr="00C729B7">
        <w:rPr>
          <w:b w:val="0"/>
          <w:spacing w:val="-6"/>
          <w:sz w:val="26"/>
          <w:szCs w:val="26"/>
          <w:lang w:val="zu-ZA"/>
        </w:rPr>
        <w:t>Tỷ lệ hộ nghèo giảm bình quân 3-4%/năm; giải quyết việc làm cho trên 2.000 lao động/năm; tỷ lệ lao động qua đào tạo trên 70%.</w:t>
      </w:r>
    </w:p>
    <w:p w14:paraId="0FFF13A2" w14:textId="77777777" w:rsidR="00A71447" w:rsidRPr="00C729B7" w:rsidRDefault="00A71447" w:rsidP="00854DF2">
      <w:pPr>
        <w:pStyle w:val="Bodytext23"/>
        <w:shd w:val="clear" w:color="auto" w:fill="auto"/>
        <w:spacing w:line="340" w:lineRule="exact"/>
        <w:rPr>
          <w:b w:val="0"/>
          <w:sz w:val="26"/>
          <w:szCs w:val="26"/>
          <w:lang w:val="zu-ZA"/>
        </w:rPr>
      </w:pPr>
      <w:r w:rsidRPr="00C729B7">
        <w:rPr>
          <w:b w:val="0"/>
          <w:spacing w:val="-6"/>
          <w:sz w:val="26"/>
          <w:szCs w:val="26"/>
          <w:lang w:val="zu-ZA"/>
        </w:rPr>
        <w:t xml:space="preserve">- </w:t>
      </w:r>
      <w:r w:rsidRPr="00C729B7">
        <w:rPr>
          <w:b w:val="0"/>
          <w:sz w:val="26"/>
          <w:szCs w:val="26"/>
          <w:lang w:val="zu-ZA"/>
        </w:rPr>
        <w:t>100% số bản, khu phố có đường ô tô đi lại thuận lợi; 100% dân số đô thị được sử dụng nước sạch; 100% số bản, 100% số hộ dân được sử dụng điện lưới quốc gia.</w:t>
      </w:r>
    </w:p>
    <w:p w14:paraId="47A0F87B"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lang w:val="zu-ZA"/>
        </w:rPr>
        <w:t xml:space="preserve">- </w:t>
      </w:r>
      <w:r w:rsidRPr="00C729B7">
        <w:rPr>
          <w:b w:val="0"/>
          <w:sz w:val="26"/>
          <w:szCs w:val="26"/>
        </w:rPr>
        <w:t>Tăng cường khối đại đoàn kết dân tộc, củng cố thế trận quốc phòng toàn dân và thế trận an ninh nhân dân; đảm bảo giữ vững an ninh chính trị, trật tự an toàn xã hội; giảm tệ nạn xã hội và làm tốt công tác xây dựng khu vực phòng thủ.</w:t>
      </w:r>
    </w:p>
    <w:p w14:paraId="05695D3B" w14:textId="77777777" w:rsidR="00A71447" w:rsidRPr="00C729B7" w:rsidRDefault="00A71447" w:rsidP="00854DF2">
      <w:pPr>
        <w:pStyle w:val="Bodytext23"/>
        <w:shd w:val="clear" w:color="auto" w:fill="auto"/>
        <w:spacing w:line="340" w:lineRule="exact"/>
        <w:rPr>
          <w:sz w:val="26"/>
          <w:szCs w:val="26"/>
        </w:rPr>
      </w:pPr>
      <w:r w:rsidRPr="00C729B7">
        <w:rPr>
          <w:sz w:val="26"/>
          <w:szCs w:val="26"/>
        </w:rPr>
        <w:t>c) Các chỉ tiêu chủ yếu đến năm 2050</w:t>
      </w:r>
    </w:p>
    <w:p w14:paraId="362A4C0B"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rPr>
        <w:t xml:space="preserve">- </w:t>
      </w:r>
      <w:r w:rsidRPr="00C729B7">
        <w:rPr>
          <w:b w:val="0"/>
          <w:sz w:val="26"/>
          <w:szCs w:val="26"/>
          <w:lang w:val="es-ES_tradnl"/>
        </w:rPr>
        <w:t>Thu nhập bình quân đầu người đạt 130 triệu đồng/người/năm.</w:t>
      </w:r>
    </w:p>
    <w:p w14:paraId="0FB410E6"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Tổng giá trị ngành nông nghiệp tăng 3-3,5 lần; giá trị ngành chăn nuôi tăng 6-6,5%/năm;</w:t>
      </w:r>
    </w:p>
    <w:p w14:paraId="09F9054D" w14:textId="77777777" w:rsidR="00A71447" w:rsidRPr="00C729B7" w:rsidRDefault="00A71447" w:rsidP="00854DF2">
      <w:pPr>
        <w:pStyle w:val="Bodytext23"/>
        <w:shd w:val="clear" w:color="auto" w:fill="auto"/>
        <w:spacing w:line="340" w:lineRule="exact"/>
        <w:rPr>
          <w:b w:val="0"/>
          <w:sz w:val="26"/>
          <w:szCs w:val="26"/>
          <w:lang w:val="es-ES_tradnl"/>
        </w:rPr>
      </w:pPr>
      <w:r w:rsidRPr="00C729B7">
        <w:rPr>
          <w:b w:val="0"/>
          <w:sz w:val="26"/>
          <w:szCs w:val="26"/>
          <w:lang w:val="es-ES_tradnl"/>
        </w:rPr>
        <w:t xml:space="preserve">- </w:t>
      </w:r>
      <w:r w:rsidRPr="00C729B7">
        <w:rPr>
          <w:b w:val="0"/>
          <w:sz w:val="26"/>
          <w:szCs w:val="26"/>
          <w:lang w:val="nl-NL"/>
        </w:rPr>
        <w:t>Thu ngân sách trên địa bàn 180-200</w:t>
      </w:r>
      <w:r w:rsidRPr="00C729B7">
        <w:rPr>
          <w:b w:val="0"/>
          <w:sz w:val="26"/>
          <w:szCs w:val="26"/>
          <w:lang w:val="es-ES_tradnl"/>
        </w:rPr>
        <w:t xml:space="preserve"> tỷ đồng.</w:t>
      </w:r>
    </w:p>
    <w:p w14:paraId="314D01DD" w14:textId="77777777" w:rsidR="00A71447" w:rsidRPr="00C729B7" w:rsidRDefault="00A71447" w:rsidP="00854DF2">
      <w:pPr>
        <w:pStyle w:val="Bodytext23"/>
        <w:shd w:val="clear" w:color="auto" w:fill="auto"/>
        <w:spacing w:line="340" w:lineRule="exact"/>
        <w:rPr>
          <w:b w:val="0"/>
          <w:spacing w:val="-6"/>
          <w:sz w:val="26"/>
          <w:szCs w:val="26"/>
          <w:lang w:val="nl-NL"/>
        </w:rPr>
      </w:pPr>
      <w:r w:rsidRPr="00C729B7">
        <w:rPr>
          <w:b w:val="0"/>
          <w:sz w:val="26"/>
          <w:szCs w:val="26"/>
          <w:lang w:val="es-ES_tradnl"/>
        </w:rPr>
        <w:t xml:space="preserve">- </w:t>
      </w:r>
      <w:r w:rsidRPr="00C729B7">
        <w:rPr>
          <w:b w:val="0"/>
          <w:spacing w:val="-6"/>
          <w:sz w:val="26"/>
          <w:szCs w:val="26"/>
          <w:lang w:val="nl-NL"/>
        </w:rPr>
        <w:t>Duy trì, nâng cao các tiêu chí nông thôn mới.</w:t>
      </w:r>
    </w:p>
    <w:p w14:paraId="724D392C" w14:textId="77777777" w:rsidR="00A71447" w:rsidRPr="00C729B7" w:rsidRDefault="00A71447" w:rsidP="00854DF2">
      <w:pPr>
        <w:pStyle w:val="Bodytext23"/>
        <w:shd w:val="clear" w:color="auto" w:fill="auto"/>
        <w:spacing w:line="340" w:lineRule="exact"/>
        <w:rPr>
          <w:b w:val="0"/>
          <w:sz w:val="26"/>
          <w:szCs w:val="26"/>
          <w:lang w:val="nl-NL"/>
        </w:rPr>
      </w:pPr>
      <w:r w:rsidRPr="00C729B7">
        <w:rPr>
          <w:b w:val="0"/>
          <w:spacing w:val="-6"/>
          <w:sz w:val="26"/>
          <w:szCs w:val="26"/>
          <w:lang w:val="nl-NL"/>
        </w:rPr>
        <w:t xml:space="preserve">- </w:t>
      </w:r>
      <w:r w:rsidRPr="00C729B7">
        <w:rPr>
          <w:b w:val="0"/>
          <w:sz w:val="26"/>
          <w:szCs w:val="26"/>
          <w:lang w:val="nl-NL"/>
        </w:rPr>
        <w:t>Tỷ lệ che phủ rừng trên 60%.</w:t>
      </w:r>
    </w:p>
    <w:p w14:paraId="17974E8A"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Đến năm 2050 tỷ lệ trường đạt chuân 91,7%. Tỷ lệ học sinh mâu giáo đến trường đạt trên 99%; học sinh trong độ tuổi tiểu học đến trường đạt trên 99.9%; Trung học cợ sở trên 96.5%; 100% trường lớp học được xâỷ dựng kiên cố và bán kiên cố.</w:t>
      </w:r>
    </w:p>
    <w:p w14:paraId="22ACB9DC" w14:textId="77777777" w:rsidR="00A71447" w:rsidRPr="00C729B7" w:rsidRDefault="00A71447" w:rsidP="00854DF2">
      <w:pPr>
        <w:pStyle w:val="Bodytext23"/>
        <w:shd w:val="clear" w:color="auto" w:fill="auto"/>
        <w:spacing w:line="340" w:lineRule="exact"/>
        <w:rPr>
          <w:b w:val="0"/>
          <w:spacing w:val="-4"/>
          <w:sz w:val="26"/>
          <w:szCs w:val="26"/>
          <w:lang w:val="zu-ZA"/>
        </w:rPr>
      </w:pPr>
      <w:r w:rsidRPr="00C729B7">
        <w:rPr>
          <w:b w:val="0"/>
          <w:sz w:val="26"/>
          <w:szCs w:val="26"/>
          <w:lang w:val="nl-NL"/>
        </w:rPr>
        <w:t xml:space="preserve">- </w:t>
      </w:r>
      <w:r w:rsidRPr="00C729B7">
        <w:rPr>
          <w:b w:val="0"/>
          <w:spacing w:val="-4"/>
          <w:sz w:val="26"/>
          <w:szCs w:val="26"/>
          <w:lang w:val="es-ES_tradnl"/>
        </w:rPr>
        <w:t xml:space="preserve">Đến năm 2050 có trên 98% dân số được quản lý hồ sơ sức khỏe điện tử; </w:t>
      </w:r>
      <w:r w:rsidRPr="00C729B7">
        <w:rPr>
          <w:b w:val="0"/>
          <w:spacing w:val="-4"/>
          <w:sz w:val="26"/>
          <w:szCs w:val="26"/>
          <w:lang w:val="zu-ZA"/>
        </w:rPr>
        <w:t>trên 10-12 bác sỹ/1vạn dân; giảm tỷ lệ trẻ em suy dinh dưỡng cân nặng/tuổi dưới 8%.</w:t>
      </w:r>
    </w:p>
    <w:p w14:paraId="5762E976" w14:textId="77777777" w:rsidR="00A71447" w:rsidRPr="00C729B7" w:rsidRDefault="00A71447" w:rsidP="00854DF2">
      <w:pPr>
        <w:pStyle w:val="Bodytext23"/>
        <w:shd w:val="clear" w:color="auto" w:fill="auto"/>
        <w:spacing w:line="340" w:lineRule="exact"/>
        <w:rPr>
          <w:b w:val="0"/>
          <w:spacing w:val="-6"/>
          <w:sz w:val="26"/>
          <w:szCs w:val="26"/>
          <w:lang w:val="zu-ZA"/>
        </w:rPr>
      </w:pPr>
      <w:r w:rsidRPr="00C729B7">
        <w:rPr>
          <w:b w:val="0"/>
          <w:spacing w:val="-4"/>
          <w:sz w:val="26"/>
          <w:szCs w:val="26"/>
          <w:lang w:val="zu-ZA"/>
        </w:rPr>
        <w:lastRenderedPageBreak/>
        <w:t xml:space="preserve">- </w:t>
      </w:r>
      <w:r w:rsidRPr="00C729B7">
        <w:rPr>
          <w:b w:val="0"/>
          <w:spacing w:val="-6"/>
          <w:sz w:val="26"/>
          <w:szCs w:val="26"/>
          <w:lang w:val="zu-ZA"/>
        </w:rPr>
        <w:t>Tỷ lệ hộ nghèo giảm bình quân 3-4%/năm; giải quyết việc làm cho trên 3.000 lao động/năm; tỷ lệ lao động qua đào tạo trên 85%.</w:t>
      </w:r>
    </w:p>
    <w:p w14:paraId="08A34B15" w14:textId="77777777" w:rsidR="00A71447" w:rsidRPr="00C729B7" w:rsidRDefault="00A71447" w:rsidP="00854DF2">
      <w:pPr>
        <w:pStyle w:val="Bodytext23"/>
        <w:shd w:val="clear" w:color="auto" w:fill="auto"/>
        <w:spacing w:line="340" w:lineRule="exact"/>
        <w:rPr>
          <w:b w:val="0"/>
          <w:sz w:val="26"/>
          <w:szCs w:val="26"/>
          <w:lang w:val="zu-ZA"/>
        </w:rPr>
      </w:pPr>
      <w:r w:rsidRPr="00C729B7">
        <w:rPr>
          <w:b w:val="0"/>
          <w:spacing w:val="-6"/>
          <w:sz w:val="26"/>
          <w:szCs w:val="26"/>
          <w:lang w:val="zu-ZA"/>
        </w:rPr>
        <w:t xml:space="preserve">- </w:t>
      </w:r>
      <w:r w:rsidRPr="00C729B7">
        <w:rPr>
          <w:b w:val="0"/>
          <w:sz w:val="26"/>
          <w:szCs w:val="26"/>
          <w:lang w:val="zu-ZA"/>
        </w:rPr>
        <w:t>100% số bản, khu phố có đường ô tô đi lại thuận lợi; 100% dân số đô thị được sử dụng nước sạch; 100% số bản, 100% số hộ dân được sử dụng điện lưới quốc gia.</w:t>
      </w:r>
    </w:p>
    <w:p w14:paraId="7B8417BA"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lang w:val="zu-ZA"/>
        </w:rPr>
        <w:t xml:space="preserve">- </w:t>
      </w:r>
      <w:r w:rsidRPr="00C729B7">
        <w:rPr>
          <w:b w:val="0"/>
          <w:sz w:val="26"/>
          <w:szCs w:val="26"/>
        </w:rPr>
        <w:t>Tăng cường khối đại đoàn kết dân tộc, củng cố thế trận quốc phòng toàn dân và thế trận an ninh nhân dân; đảm bảo giữ vững an ninh chính trị, trật tự an toàn xã hội; giảm tệ nạn xã hội và làm tốt công tác xây dựng khu vực phòng thủ.</w:t>
      </w:r>
    </w:p>
    <w:p w14:paraId="158F3621" w14:textId="77777777" w:rsidR="00A71447" w:rsidRPr="00C729B7" w:rsidRDefault="00A71447" w:rsidP="00854DF2">
      <w:pPr>
        <w:pStyle w:val="Heading4"/>
        <w:rPr>
          <w:szCs w:val="26"/>
        </w:rPr>
      </w:pPr>
      <w:bookmarkStart w:id="122" w:name="_Toc69910091"/>
      <w:r w:rsidRPr="00C729B7">
        <w:rPr>
          <w:szCs w:val="26"/>
        </w:rPr>
        <w:t>4.3. Lựa chọn phương án phát triển</w:t>
      </w:r>
      <w:bookmarkEnd w:id="122"/>
    </w:p>
    <w:p w14:paraId="321C57B2" w14:textId="77777777" w:rsidR="00A71447" w:rsidRPr="00C729B7" w:rsidRDefault="00A71447" w:rsidP="00854DF2">
      <w:pPr>
        <w:rPr>
          <w:szCs w:val="26"/>
          <w:lang w:val="nl-NL"/>
        </w:rPr>
      </w:pPr>
      <w:r w:rsidRPr="00C729B7">
        <w:rPr>
          <w:szCs w:val="26"/>
          <w:lang w:val="nl-NL"/>
        </w:rPr>
        <w:t>- Phương án I có tính hiện thực cao, khả năng huy động các nguồn lực dễ đáp ứng được yêu cầu. Tuy nhiên, phương án I tính phấn đấu chưa cao, các ngành có tiềm năng, lợi thế lớn phát triển chưa xứng với tiềm năng.</w:t>
      </w:r>
    </w:p>
    <w:p w14:paraId="045D1AFD" w14:textId="77777777" w:rsidR="00A71447" w:rsidRPr="00C729B7" w:rsidRDefault="00A71447" w:rsidP="00854DF2">
      <w:pPr>
        <w:rPr>
          <w:szCs w:val="26"/>
          <w:lang w:val="nl-NL"/>
        </w:rPr>
      </w:pPr>
      <w:r w:rsidRPr="00C729B7">
        <w:rPr>
          <w:szCs w:val="26"/>
          <w:lang w:val="nl-NL"/>
        </w:rPr>
        <w:t xml:space="preserve">- Phương án III có điểm mạnh là đã khai thác, tận dụng triệt để các yếu tố bên trong và bên ngoài phục vụ phát triển kinh tế - xã hội. Tuy nhiên, việc thực hiện phương án 3 đòi hỏi nguồn vốn đầu tư lớn, phụ thuộc nhiều vào các yếu tố từ bên ngoài. </w:t>
      </w:r>
    </w:p>
    <w:p w14:paraId="02E10ECA" w14:textId="77777777" w:rsidR="00A71447" w:rsidRPr="00C729B7" w:rsidRDefault="00A71447" w:rsidP="00854DF2">
      <w:pPr>
        <w:rPr>
          <w:szCs w:val="26"/>
          <w:lang w:val="nl-NL"/>
        </w:rPr>
      </w:pPr>
      <w:r w:rsidRPr="00C729B7">
        <w:rPr>
          <w:szCs w:val="26"/>
          <w:lang w:val="nl-NL"/>
        </w:rPr>
        <w:t>- Phương án II là phương án kết hợp giữa tính khả thi cao, dễ thực hiện của phương án I và mức phấn đấu cao, có nhiều điều kiện thuận lợi để huy động tối đa các nguồn lực cho phát triển của phương án III. Các</w:t>
      </w:r>
      <w:r w:rsidRPr="00C729B7">
        <w:rPr>
          <w:bCs/>
          <w:szCs w:val="26"/>
          <w:lang w:val="nl-NL"/>
        </w:rPr>
        <w:t xml:space="preserve"> </w:t>
      </w:r>
      <w:r w:rsidRPr="00C729B7">
        <w:rPr>
          <w:szCs w:val="26"/>
          <w:lang w:val="nl-NL"/>
        </w:rPr>
        <w:t>giải pháp huy động nguồn lực được tính toán đồng bộ, nếu tổ chức thực hiện tốt hoàn toàn đảm bảo tính khả thi của phương án, đảm bảo tính chủ động của địa phương trong việc kết hợp giữa khai thác nội lực và huy động nguồn lực từ bên ngoài. Các luận chứng phát triển từng ngành, lĩnh vực, chương trình, dự án, sản phẩm của phương án này được tính toán khoa học, phù hợp với nhu cầu phát triển, năng lực thực tế và triển vọng trong giai đoạn tới của địa phương. Phương án đảm bảo được tính linh hoạt, cơ động khi phát sinh những khó khăn chưa lường trước được cũng như xuất hiện các thuận lợi, thời cơ mới trong quá trình phát triển.</w:t>
      </w:r>
    </w:p>
    <w:p w14:paraId="0F011BAD" w14:textId="77777777" w:rsidR="00A71447" w:rsidRPr="00C729B7" w:rsidRDefault="00A71447" w:rsidP="00854DF2">
      <w:pPr>
        <w:rPr>
          <w:szCs w:val="26"/>
          <w:lang w:val="nl-NL"/>
        </w:rPr>
      </w:pPr>
      <w:r w:rsidRPr="00C729B7">
        <w:rPr>
          <w:szCs w:val="26"/>
          <w:lang w:val="nl-NL"/>
        </w:rPr>
        <w:t xml:space="preserve">Từ những phân tích nêu trên, xác định </w:t>
      </w:r>
      <w:r w:rsidRPr="00C729B7">
        <w:rPr>
          <w:b/>
          <w:i/>
          <w:szCs w:val="26"/>
          <w:lang w:val="nl-NL"/>
        </w:rPr>
        <w:t xml:space="preserve">lựa chọn phương án II là phương án chọn của Quy hoạch huyện Tam Đường thời kỳ 2021-2030, tầm nhìn đến năm 2050. </w:t>
      </w:r>
      <w:r w:rsidRPr="00C729B7">
        <w:rPr>
          <w:szCs w:val="26"/>
          <w:lang w:val="nl-NL"/>
        </w:rPr>
        <w:t>Về phương án III có tốc độ tăng trưởng kinh tế cao hơn, chuyển dịch nhanh cơ cấu kinh tế nhanh hơn, là phương án tích cực nhất nhưng xem xét về khả năng huy động được nhu cầu vốn đầu tư, kết cấu hạ tầng kinh tế, xã hội và trình độ ứng dụng công nghệ trong sản xuất, kinh doanh thì tính khả thi chưa cao, có phần duy ý chí. Sẽ coi là phương án dự phòng nếu xuất hiện những thời cơ thuận lợi thì có thể điều chỉnh, bổ sung thêm cho phù hợp với quá trình tổ chức thực hiện phương án lựa chọn.</w:t>
      </w:r>
    </w:p>
    <w:p w14:paraId="388F697B" w14:textId="77777777" w:rsidR="00A71447" w:rsidRPr="00A317F7" w:rsidRDefault="00A71447" w:rsidP="00854DF2">
      <w:pPr>
        <w:pStyle w:val="Heading2"/>
      </w:pPr>
      <w:bookmarkStart w:id="123" w:name="_Toc69910092"/>
      <w:r w:rsidRPr="00A317F7">
        <w:lastRenderedPageBreak/>
        <w:t>III. ĐỊNH HƯỚNG PHÁT TRIỂN CÁC NGÀNH, LĨNH VỰC ĐẾN NĂM 2030, TẦM NHÌN ĐẾN NĂM 2050</w:t>
      </w:r>
      <w:bookmarkEnd w:id="123"/>
    </w:p>
    <w:p w14:paraId="70CE75E9" w14:textId="77777777" w:rsidR="00A71447" w:rsidRPr="00C729B7" w:rsidRDefault="00A71447" w:rsidP="00854DF2">
      <w:pPr>
        <w:pStyle w:val="Heading3"/>
        <w:rPr>
          <w:rFonts w:cs="Times New Roman"/>
          <w:lang w:val="nl-NL"/>
        </w:rPr>
      </w:pPr>
      <w:bookmarkStart w:id="124" w:name="_Toc69910093"/>
      <w:r w:rsidRPr="00C729B7">
        <w:rPr>
          <w:rFonts w:cs="Times New Roman"/>
          <w:lang w:val="nl-NL"/>
        </w:rPr>
        <w:t>1. Về phát triển các ngành, lĩnh vực kinh tế</w:t>
      </w:r>
      <w:bookmarkEnd w:id="124"/>
    </w:p>
    <w:p w14:paraId="3B8E70DE" w14:textId="77777777" w:rsidR="00A71447" w:rsidRPr="00C729B7" w:rsidRDefault="00A71447" w:rsidP="00854DF2">
      <w:pPr>
        <w:pStyle w:val="Heading4"/>
        <w:rPr>
          <w:szCs w:val="26"/>
          <w:lang w:val="nl-NL"/>
        </w:rPr>
      </w:pPr>
      <w:bookmarkStart w:id="125" w:name="_Toc69910094"/>
      <w:r w:rsidRPr="00C729B7">
        <w:rPr>
          <w:szCs w:val="26"/>
          <w:lang w:val="nl-NL"/>
        </w:rPr>
        <w:t>1.1 Về phát triển du lịch</w:t>
      </w:r>
      <w:bookmarkEnd w:id="125"/>
    </w:p>
    <w:p w14:paraId="628CCCFD" w14:textId="77777777" w:rsidR="00A71447" w:rsidRPr="00C729B7" w:rsidRDefault="00A71447" w:rsidP="00854DF2">
      <w:pPr>
        <w:pStyle w:val="Heading5"/>
      </w:pPr>
      <w:r w:rsidRPr="00C729B7">
        <w:t>1.1.1</w:t>
      </w:r>
      <w:r>
        <w:t>.</w:t>
      </w:r>
      <w:r w:rsidRPr="00C729B7">
        <w:t xml:space="preserve"> Định hướng phát triển</w:t>
      </w:r>
    </w:p>
    <w:p w14:paraId="4EA0E5AB" w14:textId="77777777" w:rsidR="00A71447" w:rsidRPr="00C729B7" w:rsidRDefault="00A71447" w:rsidP="00854DF2">
      <w:pPr>
        <w:pStyle w:val="Bodytext31"/>
        <w:shd w:val="clear" w:color="auto" w:fill="auto"/>
        <w:spacing w:after="120" w:line="340" w:lineRule="exact"/>
        <w:ind w:right="6"/>
        <w:rPr>
          <w:b w:val="0"/>
        </w:rPr>
      </w:pPr>
      <w:r w:rsidRPr="00C729B7">
        <w:rPr>
          <w:b w:val="0"/>
        </w:rPr>
        <w:t>- Hạn chế các tác động tiêu cực đến các loại hình di sản, nâng cao nhận thức, ý thức của người dân về giá trị của các loại hình văn hóa truyền thống.</w:t>
      </w:r>
    </w:p>
    <w:p w14:paraId="0D97B035" w14:textId="77777777" w:rsidR="00A71447" w:rsidRPr="00C729B7" w:rsidRDefault="00A71447" w:rsidP="00854DF2">
      <w:pPr>
        <w:pStyle w:val="Bodytext31"/>
        <w:shd w:val="clear" w:color="auto" w:fill="auto"/>
        <w:spacing w:after="120" w:line="340" w:lineRule="exact"/>
        <w:ind w:right="6"/>
        <w:rPr>
          <w:b w:val="0"/>
        </w:rPr>
      </w:pPr>
      <w:r w:rsidRPr="00C729B7">
        <w:rPr>
          <w:b w:val="0"/>
        </w:rPr>
        <w:t>- Đảm bảo tính cộng đồng, huy động được sự tham gia của đông đảo người dân, tạo ra phương thức, biện pháp bảo tồn và phát huy, phát triển di sản văn hóa gắn với hoạt động của các làng nghề truyền thống, khai thác du lịch nhằm góp phần tạo việc làm, tăng thu nhập cho cư dân tại địa phương.</w:t>
      </w:r>
    </w:p>
    <w:p w14:paraId="0F4FA7FD" w14:textId="77777777" w:rsidR="00A71447" w:rsidRPr="00C729B7" w:rsidRDefault="00A71447" w:rsidP="00854DF2">
      <w:pPr>
        <w:pStyle w:val="Bodytext31"/>
        <w:shd w:val="clear" w:color="auto" w:fill="auto"/>
        <w:spacing w:after="120" w:line="340" w:lineRule="exact"/>
        <w:ind w:right="6"/>
        <w:rPr>
          <w:b w:val="0"/>
        </w:rPr>
      </w:pPr>
      <w:r w:rsidRPr="00C729B7">
        <w:rPr>
          <w:b w:val="0"/>
        </w:rPr>
        <w:t>- Đa dạng hóa các sản phẩm dịch vụ du lịch; hình thành và phát triển các sản phẩm du lịch mới đặc trưng, tạo điểm nhấn thu hút du khách.</w:t>
      </w:r>
    </w:p>
    <w:p w14:paraId="7DEC5A5D" w14:textId="77777777" w:rsidR="00A71447" w:rsidRPr="00C729B7" w:rsidRDefault="00A71447" w:rsidP="00854DF2">
      <w:pPr>
        <w:pStyle w:val="Bodytext31"/>
        <w:shd w:val="clear" w:color="auto" w:fill="auto"/>
        <w:spacing w:after="120" w:line="340" w:lineRule="exact"/>
        <w:ind w:right="6"/>
        <w:rPr>
          <w:b w:val="0"/>
        </w:rPr>
      </w:pPr>
      <w:r w:rsidRPr="00C729B7">
        <w:rPr>
          <w:b w:val="0"/>
        </w:rPr>
        <w:t>- Thu hút, huy động, bố trí nguồn ngân sách đầu tư có hiệu quả nhằm phát triển du lịch gắn với bảo tồn, phát huy các giá trị văn hóa truyền thống tiêu biểu, đặc sắc của địa phương.</w:t>
      </w:r>
    </w:p>
    <w:p w14:paraId="6F53B099"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Quy hoạch chi tiết phát triển du lịch trên địa bàn huyện; xây dựng mới một số điểm du lịch đẩy mạnh phát triển du lịch gắn với bảo tồn bản sắc văn hóa các dân tộc. Tăng cường quảng bá, kêu gọi, thu hút đầu tư phát triển du lịch; quan tâm đầu tư một số điểm du lịch tiềm  năng như: Sì Thâu Chải (xã Hồ Thầu); Lao Chải 1, Ma Sao Phìn cao, Ma Sao Phìn thấp (xã Khun Há), Bản Thẳm (xã Bản Hon), Chu va 6-8 (xã Sơn Bình); Lao Tỷ Phùng (xã Nùng Nàng) gắn với xây dựng nông thôn mới. Liên kết du lịch với các trung tâm du lịch lớn như: Sa Pa (Lào Cai), Điên Biên, Hà Nội, Thành phố Hồ Chí Minh...; gắn kết với các điểm du lịch trên địa bàn tỉnh tạo thành mạng luới du lịch hoàn chỉnh về các loại hình dịch vụ tạo điều kiện, khuyến khích người dân tham gia vào các hoạt động du lịch.</w:t>
      </w:r>
    </w:p>
    <w:p w14:paraId="78AABF83" w14:textId="77777777" w:rsidR="00A71447" w:rsidRPr="00C729B7" w:rsidRDefault="00A71447" w:rsidP="00854DF2">
      <w:pPr>
        <w:pStyle w:val="Heading5"/>
      </w:pPr>
      <w:r w:rsidRPr="00C729B7">
        <w:t>1.1.2. Mục tiêu phát triển</w:t>
      </w:r>
    </w:p>
    <w:p w14:paraId="4981EE04" w14:textId="77777777" w:rsidR="00A71447" w:rsidRPr="00C729B7" w:rsidRDefault="00A71447" w:rsidP="00854DF2">
      <w:pPr>
        <w:pStyle w:val="Heading6"/>
        <w:rPr>
          <w:szCs w:val="26"/>
        </w:rPr>
      </w:pPr>
      <w:r w:rsidRPr="00C729B7">
        <w:rPr>
          <w:szCs w:val="26"/>
        </w:rPr>
        <w:t>1.1.2.1. Mục tiêu đến năm 2025</w:t>
      </w:r>
    </w:p>
    <w:p w14:paraId="1894D8D0" w14:textId="77777777" w:rsidR="00A71447" w:rsidRPr="00C729B7" w:rsidRDefault="00A71447" w:rsidP="00854DF2">
      <w:pPr>
        <w:pStyle w:val="Bodytext23"/>
        <w:shd w:val="clear" w:color="auto" w:fill="auto"/>
        <w:spacing w:line="340" w:lineRule="exact"/>
        <w:rPr>
          <w:b w:val="0"/>
          <w:sz w:val="26"/>
          <w:szCs w:val="26"/>
        </w:rPr>
      </w:pPr>
      <w:r w:rsidRPr="00C729B7">
        <w:rPr>
          <w:b w:val="0"/>
          <w:i/>
          <w:sz w:val="26"/>
          <w:szCs w:val="26"/>
        </w:rPr>
        <w:t>a) Mục tiêu tổng quát:</w:t>
      </w:r>
      <w:r w:rsidRPr="00C729B7">
        <w:rPr>
          <w:b w:val="0"/>
          <w:sz w:val="26"/>
          <w:szCs w:val="26"/>
        </w:rPr>
        <w:t xml:space="preserve"> Phát triến du lịch nhanh, bền vững gắn với bảo tồn, phát huy bản sắc văn hóa các dân tộc trên địa bàn. Xây dựng mới các điểm du lịch; duy trì, phát triển các điểm du lịch, di tích lịch sử, danh lam thắng cảnh đã được công nhận; nâng cao chất lượng dịch vụ, hiệu quả hoạt động tại các cơ sở kinh doanh dịch vụ du lịch trên địa bàn toàn huyện. Phát triển một số giá trị văn hóa tiêu biểu, đặc sắc của các dân tộc thành sản phẩm du lịch đặc trưng, tạo sức cạnh tranh thu hút du khách. Tăng cường quảng bá, kêu gọi, thu hút, huy động tối đa nguồn lực để phát triển du lịch. Tập trung huy động các nguồn lực xây dựng cơ sở hạ tầng đồng bộ; đa dạng hoá và nâng cao chất lượng các dịch vụ du lịch. Du </w:t>
      </w:r>
      <w:r w:rsidRPr="00C729B7">
        <w:rPr>
          <w:b w:val="0"/>
          <w:sz w:val="26"/>
          <w:szCs w:val="26"/>
        </w:rPr>
        <w:lastRenderedPageBreak/>
        <w:t>lịch trở thành ngành kinh tế quan trọng của huyện đến năm 2025.</w:t>
      </w:r>
    </w:p>
    <w:p w14:paraId="214E505F" w14:textId="77777777" w:rsidR="00A71447" w:rsidRPr="00C729B7" w:rsidRDefault="00A71447" w:rsidP="00854DF2">
      <w:pPr>
        <w:pStyle w:val="Bodytext23"/>
        <w:shd w:val="clear" w:color="auto" w:fill="auto"/>
        <w:spacing w:line="340" w:lineRule="exact"/>
        <w:rPr>
          <w:b w:val="0"/>
          <w:i/>
          <w:sz w:val="26"/>
          <w:szCs w:val="26"/>
        </w:rPr>
      </w:pPr>
      <w:r w:rsidRPr="00C729B7">
        <w:rPr>
          <w:b w:val="0"/>
          <w:i/>
          <w:sz w:val="26"/>
          <w:szCs w:val="26"/>
        </w:rPr>
        <w:t>b) Các chỉ tiêu cụ thể:</w:t>
      </w:r>
    </w:p>
    <w:p w14:paraId="546E17D0"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Số lượt khách du lịch đạt 603,4 nghìn lượt người vào năm 2025, trong đó, khách quốc tế đạt khoảng 10 nghìn người, khách trong nước đạt khoảng 593,4 nghìn lượt người.</w:t>
      </w:r>
    </w:p>
    <w:p w14:paraId="1E947575"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Doanh thu ngành du lịch đến năm 2025 đạt khoảng 660 tỷ đồng, trong đó, thu từ khách quốc tế đạt 25,3 tỷ đồng, khách trong nước đạt 634,9 tỷ đồng.</w:t>
      </w:r>
    </w:p>
    <w:p w14:paraId="406ADCC0"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Quy hoạch điểm nhấn vườn hồng du lịch diện tích 20 ha tại xã Giang Ma, trong đó trồng 100 loài hoa hồng khác nhau, thiết kế vườn hồng theo các khu cho từng loài hoa hồng phục vụ khách tham quan trong một ngày hoặc ít nhất một buổi, có kèm theo dịch vụ ăn uống, nghỉ ngơi cho du khách.</w:t>
      </w:r>
    </w:p>
    <w:p w14:paraId="5EA38405"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Quy hoạch chi tiết tour du lịch trải nghiệm đỉnh Pu Ta leng phục vụ khách du lịch thích leo núi mạo hiểm, khám phá cảnh quan đỉnh núi.</w:t>
      </w:r>
    </w:p>
    <w:p w14:paraId="420C9E97"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Hoàn thiện khu du lịch đỉnh đèo Hoàng Liên Sơn với điểm nhấn là cầu kính Rồng Mây, quy hoạch khu du lịch vườn Địa Đàng.</w:t>
      </w:r>
    </w:p>
    <w:p w14:paraId="792CDA79"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Quy hoạch chi tiết 03 điểm du lịch trên địa bàn huyện: Lao Chải 1, Bản Thẳm, Sì Thâu Chải.</w:t>
      </w:r>
    </w:p>
    <w:p w14:paraId="48C64912"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Năm 2025, số lượt khách tham quan du lịch đến với huyện đạt trên 600.000 lượt; tổng thu nhập từ dịch vụ du lịch của huyện đạt 230 tỷ đồng.</w:t>
      </w:r>
    </w:p>
    <w:p w14:paraId="79EE0DC7"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Công nhận mới 02 điểm du lịch; xây dựng mới 20 mô hình Homestay đạt tiêu chuẩn phục vụ khách du lịch.</w:t>
      </w:r>
    </w:p>
    <w:p w14:paraId="3C938E1E"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Kêu gọi, thu hút 4 - 5 tổ chức, cá nhân có vốn vào đầu tư du lịch.</w:t>
      </w:r>
    </w:p>
    <w:p w14:paraId="03BFF470"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Có ít nhất 5 hướng dẫn viên du lịch tại các điểm, bản du lịch cộng đồng là người dân tộc thiểu số địa phương (tương đương trên 60%). Trên 85% người dân tại các bản du lịch tham gia trực tiếp vào các hoạt động kinh doanh dịch vụ du lịch.</w:t>
      </w:r>
    </w:p>
    <w:p w14:paraId="76111080"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Mỗi năm mở ít nhất 02 lớp tập huấn, bồi dưỡng nghiệp vụ du lịch gắn bảo tồn văn hóa truyền thống. Mở 01 lớp đào tạo nghề trong ngành du lịch.</w:t>
      </w:r>
    </w:p>
    <w:p w14:paraId="07B2F7F6"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Duy trì, phát triển 02 nghề thủ công truyền thống; khôi phục, bảo tồn, phát triển 02 lễ hội; bảo tồn, thành lập và duy trì hoạt động của Câu lạc bộ khèn Mông tại các xã: Tả Lèng, Thèn Sin, Nùng Nàng; 100% các khu, điểm du lịch có đội văn nghệ quần chúng phục vụ khách du lịch.</w:t>
      </w:r>
    </w:p>
    <w:p w14:paraId="77DF5CC6"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Tri thức dân gian về y, dược học dân tộc Dao tại huyện Tam Đường được công nhận là di sản văn hóa phi vật thể quốc gia. Các sản phẩm y, dược đặc trưng của dân tộc Dao trở thành sản phẩm thu hút khách du lịch mua sắm.</w:t>
      </w:r>
    </w:p>
    <w:p w14:paraId="4EF711EA" w14:textId="77777777" w:rsidR="00A71447" w:rsidRPr="00C729B7" w:rsidRDefault="00A71447" w:rsidP="00854DF2">
      <w:pPr>
        <w:pStyle w:val="Heading6"/>
        <w:rPr>
          <w:szCs w:val="26"/>
        </w:rPr>
      </w:pPr>
      <w:r w:rsidRPr="00C729B7">
        <w:rPr>
          <w:szCs w:val="26"/>
        </w:rPr>
        <w:t>1.1.2.2. Mục tiêu đến năm 2030</w:t>
      </w:r>
    </w:p>
    <w:p w14:paraId="77770CC1" w14:textId="77777777" w:rsidR="00A71447" w:rsidRPr="00C729B7" w:rsidRDefault="00A71447" w:rsidP="00854DF2">
      <w:pPr>
        <w:pStyle w:val="Bodytext31"/>
        <w:shd w:val="clear" w:color="auto" w:fill="auto"/>
        <w:spacing w:after="120" w:line="340" w:lineRule="exact"/>
        <w:ind w:right="6"/>
        <w:rPr>
          <w:b w:val="0"/>
        </w:rPr>
      </w:pPr>
      <w:r w:rsidRPr="00C729B7">
        <w:rPr>
          <w:b w:val="0"/>
          <w:i/>
        </w:rPr>
        <w:lastRenderedPageBreak/>
        <w:t xml:space="preserve">a) </w:t>
      </w:r>
      <w:r w:rsidRPr="00C729B7">
        <w:rPr>
          <w:rStyle w:val="Bodytext2Bold"/>
          <w:rFonts w:eastAsiaTheme="minorHAnsi"/>
        </w:rPr>
        <w:t>Mục tiêu tổng quát:</w:t>
      </w:r>
      <w:r w:rsidRPr="00C729B7">
        <w:rPr>
          <w:rStyle w:val="Bodytext2Bold"/>
          <w:rFonts w:eastAsiaTheme="minorHAnsi"/>
          <w:b/>
        </w:rPr>
        <w:t xml:space="preserve"> </w:t>
      </w:r>
      <w:r w:rsidRPr="00C729B7">
        <w:rPr>
          <w:b w:val="0"/>
        </w:rPr>
        <w:t>Tam Đường trở thành trung tâm du lịch quan trọng của tỉnh, với các sản phẩm du lịch đặc trưng, mang bản sắc giá trị văn hóa tiêu biểu của các dân tộc. Thu hút được các dự án đầu tư du lịch có chất lượng trên địa bàn. Phát triển cơ sở hạ tầng du lịch đồng bộ; đa dạng hoá và nâng cao chất lượng các dịch vụ du lịch. Phát triển khu du lịch tại thác Tác Tình trở thành trọng điểm du lịch cấp vùng. Du lịch trở thành ngành kinh tế mũi nhọn của huyện.</w:t>
      </w:r>
    </w:p>
    <w:p w14:paraId="2D3144A5" w14:textId="77777777" w:rsidR="00A71447" w:rsidRPr="00C729B7" w:rsidRDefault="00A71447" w:rsidP="00854DF2">
      <w:pPr>
        <w:pStyle w:val="Bodytext23"/>
        <w:shd w:val="clear" w:color="auto" w:fill="auto"/>
        <w:spacing w:line="340" w:lineRule="exact"/>
        <w:ind w:right="6"/>
        <w:rPr>
          <w:b w:val="0"/>
          <w:i/>
          <w:sz w:val="26"/>
          <w:szCs w:val="26"/>
        </w:rPr>
      </w:pPr>
      <w:r w:rsidRPr="00C729B7">
        <w:rPr>
          <w:b w:val="0"/>
          <w:i/>
          <w:sz w:val="26"/>
          <w:szCs w:val="26"/>
        </w:rPr>
        <w:t>b) Các chỉ tiêu cụ thể:</w:t>
      </w:r>
    </w:p>
    <w:p w14:paraId="56234395"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Số lượt khách du lịch đạt 943,2 nghìn lượt người vào năm 2030, trong đó, khách quốc tế đạt khoảng 17,5 nghìn người, khách trong nước đạt khoảng 925,7 nghìn lượt người.</w:t>
      </w:r>
    </w:p>
    <w:p w14:paraId="21E49C93"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Doanh thu ngành du lịch đến năm 2030 đạt khoảng 2.387,6 tỷ đồng, trong đó, thu từ khách quốc tế đạt 101,6 tỷ đồng, khách trong nước đạt 2.285,9 tỷ đồng.</w:t>
      </w:r>
    </w:p>
    <w:p w14:paraId="5A576707"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Khai thác điểm nhấn vườn hồng du lịch diện tích 20 ha tại xã Giang Ma, khai thác tour du lịch trải nghiệm đỉnh Pu Ta leng, khai thác khu du lịch vườn Địa Đàng trên đỉnh đèo Hoàng Liên Sơn.</w:t>
      </w:r>
    </w:p>
    <w:p w14:paraId="66185726"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Quy hoạch chi tiết 04 điểm du lịch trên địa bàn huyện: Bản Nà Luồng, xã Nà Tăm, có 90 hộ dân tộc Lào; Bản Hon 1 có 90 hộ dân tộc Lự và Mông; Bản Hon 2 có 70 hộ dân tộc Lự và Mông; khu du lịch thác Tác Tình.</w:t>
      </w:r>
    </w:p>
    <w:p w14:paraId="4ED44451"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Xây dựng mới 80-100 mô hình Homestay đạt tiêu chuẩn phục vụ khách du lịch.</w:t>
      </w:r>
    </w:p>
    <w:p w14:paraId="404DA667"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Kêu gọi, thu hút 10-15 tổ chức, cá nhân có vốn vào đầu tư du lịch.</w:t>
      </w:r>
    </w:p>
    <w:p w14:paraId="7DF58220" w14:textId="77777777" w:rsidR="00A71447" w:rsidRPr="00C729B7" w:rsidRDefault="00A71447" w:rsidP="00854DF2">
      <w:pPr>
        <w:pStyle w:val="Heading6"/>
        <w:rPr>
          <w:szCs w:val="26"/>
        </w:rPr>
      </w:pPr>
      <w:r w:rsidRPr="00C729B7">
        <w:rPr>
          <w:szCs w:val="26"/>
        </w:rPr>
        <w:t>1.1.2.3. Tầm nhìn đến năm 2050</w:t>
      </w:r>
    </w:p>
    <w:p w14:paraId="4E8DF51E"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i/>
          <w:sz w:val="26"/>
          <w:szCs w:val="26"/>
        </w:rPr>
        <w:t xml:space="preserve">a) </w:t>
      </w:r>
      <w:r w:rsidRPr="00C729B7">
        <w:rPr>
          <w:rStyle w:val="Bodytext2Bold"/>
          <w:rFonts w:eastAsiaTheme="minorHAnsi"/>
        </w:rPr>
        <w:t xml:space="preserve">Mục tiêu tổng quát: </w:t>
      </w:r>
      <w:r w:rsidRPr="00C729B7">
        <w:rPr>
          <w:b w:val="0"/>
          <w:sz w:val="26"/>
          <w:szCs w:val="26"/>
        </w:rPr>
        <w:t>Huyện Tam Đường trở thành trung tâm du lịch của tỉnh, kết nối chặt chẽ với SaPa, thành phố Lai Châu, huyện Sìn Hồ và Phong Thổ trong không gian du lịch chung của tỉnh và của vùng. Kết cấu hạ tầng du lịch được đầu tư đồng bộ, hiện đại, trong đó Khu du lịch thác Tác Tình là “hạt nhân” du lịch của huyện. Du lịch trở thành động lực tăng trưởng chính của huyện, lan tỏa mạnh mẽ đến các ngành, lĩnh vực khác.</w:t>
      </w:r>
    </w:p>
    <w:p w14:paraId="37016487" w14:textId="77777777" w:rsidR="00A71447" w:rsidRPr="00C729B7" w:rsidRDefault="00A71447" w:rsidP="00854DF2">
      <w:pPr>
        <w:pStyle w:val="Bodytext23"/>
        <w:shd w:val="clear" w:color="auto" w:fill="auto"/>
        <w:spacing w:line="340" w:lineRule="exact"/>
        <w:ind w:right="6"/>
        <w:rPr>
          <w:b w:val="0"/>
          <w:i/>
          <w:sz w:val="26"/>
          <w:szCs w:val="26"/>
        </w:rPr>
      </w:pPr>
      <w:r w:rsidRPr="00C729B7">
        <w:rPr>
          <w:b w:val="0"/>
          <w:i/>
          <w:sz w:val="26"/>
          <w:szCs w:val="26"/>
        </w:rPr>
        <w:t>b) Các chỉ tiêu cụ thể:</w:t>
      </w:r>
    </w:p>
    <w:p w14:paraId="4B7A66B5"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Số lượt khách du lịch đạt 2.656 nghìn lượt người vào năm 2050, trong đó, khách quốc tế đạt khoảng 69 nghìn người, khách trong nước đạt khoảng 2.567 nghìn lượt người.</w:t>
      </w:r>
    </w:p>
    <w:p w14:paraId="31C31B86"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Doanh thu ngành du lịch đến năm 2050 đạt khoảng 25.177 tỷ đồng, trong đó, thu từ khách quốc tế đạt 2.708,5 tỷ đồng, khách trong nước đạt 22.468,6 tỷ đồng.</w:t>
      </w:r>
    </w:p>
    <w:p w14:paraId="2503C17E"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Xây dựng mới 200-300 mô hình Homestay đạt tiêu chuẩn phục vụ khách du lịch.</w:t>
      </w:r>
    </w:p>
    <w:p w14:paraId="1C22C223"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Kêu gọi, thu hút 30-50 tổ chức, cá nhân có vốn vào đầu tư du lịch.</w:t>
      </w:r>
    </w:p>
    <w:p w14:paraId="7C7E7780" w14:textId="77777777" w:rsidR="00A71447" w:rsidRPr="00C729B7" w:rsidRDefault="00A71447" w:rsidP="00854DF2">
      <w:pPr>
        <w:pStyle w:val="Heading5"/>
      </w:pPr>
      <w:r w:rsidRPr="00C729B7">
        <w:t>1.1.3. Nhiệm vụ trọng tâm</w:t>
      </w:r>
    </w:p>
    <w:p w14:paraId="1ABB71F2" w14:textId="77777777" w:rsidR="00A71447" w:rsidRPr="00A317F7" w:rsidRDefault="00A71447" w:rsidP="00854DF2">
      <w:pPr>
        <w:rPr>
          <w:szCs w:val="26"/>
          <w:u w:val="single"/>
        </w:rPr>
      </w:pPr>
      <w:r w:rsidRPr="00A317F7">
        <w:rPr>
          <w:szCs w:val="26"/>
          <w:u w:val="single"/>
        </w:rPr>
        <w:lastRenderedPageBreak/>
        <w:t>1.1.3.1. Phát triển sản phẩm du lịch gắn bảo tồn, phát huy bản sắc văn hóa các dân tộc</w:t>
      </w:r>
    </w:p>
    <w:p w14:paraId="240F21EA" w14:textId="77777777" w:rsidR="00A71447" w:rsidRPr="00C729B7" w:rsidRDefault="00A71447" w:rsidP="00854DF2">
      <w:pPr>
        <w:pStyle w:val="Bodytext31"/>
        <w:shd w:val="clear" w:color="auto" w:fill="auto"/>
        <w:spacing w:after="120" w:line="340" w:lineRule="exact"/>
        <w:ind w:right="6"/>
        <w:rPr>
          <w:b w:val="0"/>
        </w:rPr>
      </w:pPr>
      <w:r w:rsidRPr="00C729B7">
        <w:rPr>
          <w:b w:val="0"/>
        </w:rPr>
        <w:t>- Xây dựng, công nhận mới 02 điểm du lịch: Lao Tỷ Phùng (xã Nùng Nàng), Chu Va 6 (xã Sơn Bình).</w:t>
      </w:r>
    </w:p>
    <w:p w14:paraId="7394CF0B" w14:textId="77777777" w:rsidR="00A71447" w:rsidRPr="00C729B7" w:rsidRDefault="00A71447" w:rsidP="00854DF2">
      <w:pPr>
        <w:pStyle w:val="Bodytext31"/>
        <w:shd w:val="clear" w:color="auto" w:fill="auto"/>
        <w:spacing w:after="120" w:line="340" w:lineRule="exact"/>
        <w:ind w:right="6"/>
        <w:rPr>
          <w:b w:val="0"/>
        </w:rPr>
      </w:pPr>
      <w:r w:rsidRPr="00C729B7">
        <w:rPr>
          <w:b w:val="0"/>
        </w:rPr>
        <w:t>- Hướng dẫn, xây dựng mới 20 mô hình Homestay đạt tiêu chuẩn phục vụ khách du lịch, trong đó: 05 mô hình tại Bản Thẳm (xã Bản Hon), 05 mô hình tại bản Lao Chải 1 (xã Khun Há), 05 mô hình tại Chu Va 6,8 (xã Sơn Bình) 05 mô hình tại bản Lao Tỷ Phùng (xã Nùng Nàng)...</w:t>
      </w:r>
    </w:p>
    <w:p w14:paraId="2ED7CC50" w14:textId="77777777" w:rsidR="00A71447" w:rsidRPr="00C729B7" w:rsidRDefault="00A71447" w:rsidP="00854DF2">
      <w:pPr>
        <w:pStyle w:val="Bodytext31"/>
        <w:shd w:val="clear" w:color="auto" w:fill="auto"/>
        <w:spacing w:after="120" w:line="340" w:lineRule="exact"/>
        <w:ind w:right="6"/>
        <w:rPr>
          <w:b w:val="0"/>
        </w:rPr>
      </w:pPr>
      <w:r w:rsidRPr="00C729B7">
        <w:rPr>
          <w:b w:val="0"/>
        </w:rPr>
        <w:t>- Tiếp tục thường xuyên tổ chức các hoạt động dù lượn tại điểm bay bản Sì Thâu Chải (xã Hồ Thầu) tạo điểm nhấn cho du lịch của huyện. Hàng năm phối hợp tổ chức từ 01 - 02 cuộc thi dù lượn (trong nước và quốc tế). Quy hoạch xây dựng 01 bãi bay đạt tiêu chuẩn tại điểm bay bản Sì Thâu Chải, xã Hồ Thầu. Thành lập, duy trì hoạt động 01 Câu lạc bộ dù lượn tại huyện phục vụ cho các hoạt động văn hóa, du lịch của huyện và nhu cầu của khách du lịch.</w:t>
      </w:r>
    </w:p>
    <w:p w14:paraId="27C5E185" w14:textId="77777777" w:rsidR="00A71447" w:rsidRPr="00C729B7" w:rsidRDefault="00A71447" w:rsidP="00854DF2">
      <w:pPr>
        <w:pStyle w:val="Bodytext31"/>
        <w:shd w:val="clear" w:color="auto" w:fill="auto"/>
        <w:spacing w:after="120" w:line="340" w:lineRule="exact"/>
        <w:ind w:right="6"/>
        <w:rPr>
          <w:b w:val="0"/>
        </w:rPr>
      </w:pPr>
      <w:r w:rsidRPr="00C729B7">
        <w:rPr>
          <w:b w:val="0"/>
        </w:rPr>
        <w:t>- Lựa chọn một số giá trị văn hóa tiêu biểu, đặc sắc của các dân tộc phát triển thành sản phẩm du lịch đặc trưng, tạo sức cạnh tranh thu hút du khách; duy trì, phát triển 02 nghề thủ công truyền thống: nghề dệt thổ cẩm (xã Bản Hon), mây tre đan (xã Hồ Thầu, Tả Lèng, Bản Giang); khôi phục, bảo tồn, phát triển 02 lễ hội: Xòe chiêng (dân tộc Thái tại xã Bản Bo), Gầu tào (dân tộc Mong tại xã Tả Lèng). Bảo tồn, thành lập và duy trì hoạt động của Câu lạc bộ khèn Mông tại các xã: Tả Lèng, Thèn Sin, Nùng Nàng (mỗi xã 01 Câu lạc bộ).</w:t>
      </w:r>
    </w:p>
    <w:p w14:paraId="6D697797" w14:textId="77777777" w:rsidR="00A71447" w:rsidRPr="00C729B7" w:rsidRDefault="00A71447" w:rsidP="00854DF2">
      <w:pPr>
        <w:pStyle w:val="Bodytext31"/>
        <w:shd w:val="clear" w:color="auto" w:fill="auto"/>
        <w:spacing w:after="120" w:line="340" w:lineRule="exact"/>
        <w:ind w:right="6"/>
        <w:rPr>
          <w:b w:val="0"/>
        </w:rPr>
      </w:pPr>
      <w:r w:rsidRPr="00C729B7">
        <w:rPr>
          <w:b w:val="0"/>
        </w:rPr>
        <w:t>- Tiếp tục khai thác có hiệu quả các hoạt động nhằm báo tồn phát huy các giá trị văn hóa truyền thống phục vụ phát triển du lịch như: Lễ hội động Tiên Sơn, Tuần Văn hóa du lịch....Bảo tồn các di sản văn hóa vật thể, phi vật thể của các dân tộc trên địa bàn huyện, phục vụ cho công tác phát triển du lịch gắn bảo tồn, phát huy bản sắc văn hóa các dân tộc.</w:t>
      </w:r>
    </w:p>
    <w:p w14:paraId="021DD89D" w14:textId="77777777" w:rsidR="00A71447" w:rsidRPr="00C729B7" w:rsidRDefault="00A71447" w:rsidP="00854DF2">
      <w:pPr>
        <w:pStyle w:val="Bodytext31"/>
        <w:shd w:val="clear" w:color="auto" w:fill="auto"/>
        <w:spacing w:after="120" w:line="340" w:lineRule="exact"/>
        <w:ind w:right="6"/>
        <w:rPr>
          <w:b w:val="0"/>
        </w:rPr>
      </w:pPr>
      <w:r w:rsidRPr="00C729B7">
        <w:rPr>
          <w:b w:val="0"/>
        </w:rPr>
        <w:t xml:space="preserve">- Duy trì, phát triển các điểm du lịch, di tích lịch </w:t>
      </w:r>
      <w:r w:rsidRPr="00C729B7">
        <w:rPr>
          <w:b w:val="0"/>
          <w:lang w:val="en-GB" w:eastAsia="en-GB" w:bidi="en-GB"/>
        </w:rPr>
        <w:t xml:space="preserve">sử, </w:t>
      </w:r>
      <w:r w:rsidRPr="00C729B7">
        <w:rPr>
          <w:b w:val="0"/>
        </w:rPr>
        <w:t>danh lam thắng cảnh đã được công nhận; nâng cao chất lượng dịch vụ, hiệu quả hoạt động tại các cơ sở kinh doanh dịch vụ du lịch trên địa bàn huyện.</w:t>
      </w:r>
    </w:p>
    <w:p w14:paraId="4E0BC325" w14:textId="77777777" w:rsidR="00A71447" w:rsidRPr="00C729B7" w:rsidRDefault="00A71447" w:rsidP="00854DF2">
      <w:pPr>
        <w:pStyle w:val="Bodytext31"/>
        <w:shd w:val="clear" w:color="auto" w:fill="auto"/>
        <w:spacing w:after="120" w:line="340" w:lineRule="exact"/>
        <w:ind w:right="6"/>
        <w:rPr>
          <w:b w:val="0"/>
          <w:spacing w:val="-4"/>
        </w:rPr>
      </w:pPr>
      <w:r w:rsidRPr="00C729B7">
        <w:rPr>
          <w:b w:val="0"/>
          <w:spacing w:val="-4"/>
        </w:rPr>
        <w:t xml:space="preserve">- Phát triển du lịch gắn với phát triển nông nghiệp và triển khai chương trình xây dựng nông thôn mới. Nghiên cứu, phát triển các sản phẩm nông nghiệp sạch phù hợp với điều kiện thổ nhưỡng của địa phương nhằm gia tăng lợi ích kinh tế cho người dân cũng như tạo ra các sản phẩm phong phú, đa dạng phục vụ du khách (chè, mắc ca, lê, đào, tam thất, mật ong...). Trong quá trình sản xuất nông nghiệp cần nghiên cứu, phát triển tập trung theo từng vùng, từng khu vực, tạo cảnh quan lạ, đẹp </w:t>
      </w:r>
      <w:r w:rsidRPr="00C729B7">
        <w:rPr>
          <w:b w:val="0"/>
          <w:spacing w:val="-4"/>
          <w:lang w:val="en-GB" w:eastAsia="en-GB" w:bidi="en-GB"/>
        </w:rPr>
        <w:t xml:space="preserve">mắt </w:t>
      </w:r>
      <w:r w:rsidRPr="00C729B7">
        <w:rPr>
          <w:b w:val="0"/>
          <w:spacing w:val="-4"/>
        </w:rPr>
        <w:t>góp phần phát triến các loại hình du lịch sinh thái, tham quan, trải nghiệm.</w:t>
      </w:r>
    </w:p>
    <w:p w14:paraId="344A408E" w14:textId="77777777" w:rsidR="00A71447" w:rsidRPr="00C729B7" w:rsidRDefault="00A71447" w:rsidP="00854DF2">
      <w:pPr>
        <w:pStyle w:val="Bodytext31"/>
        <w:shd w:val="clear" w:color="auto" w:fill="auto"/>
        <w:spacing w:after="120" w:line="340" w:lineRule="exact"/>
        <w:ind w:right="6"/>
        <w:rPr>
          <w:b w:val="0"/>
        </w:rPr>
      </w:pPr>
      <w:r w:rsidRPr="00C729B7">
        <w:rPr>
          <w:b w:val="0"/>
        </w:rPr>
        <w:t xml:space="preserve">- Xây dựng cơ sở hạ tầng đồng bộ; đa dạng hoá và nâng cao chất lượng các loại hình du lịch: Sinh thái, văn hóa cộng đồng, tâm linh, thể thao mạo hiểm. Phát triển các sản phẩm </w:t>
      </w:r>
      <w:r w:rsidRPr="00C729B7">
        <w:rPr>
          <w:b w:val="0"/>
        </w:rPr>
        <w:lastRenderedPageBreak/>
        <w:t>dịch vụ du lịch: ăn uống, lưu trú, hướng dẫn, vận chuyển, nghi dưõng, vui chơi giải trí, mua sắm.... Ngoài ra cần xây dựng phát triển một số dịch vụ phụ trợ như: Thuê trang phục dân tộc, trang điểm, chụp hình lưu niệm...</w:t>
      </w:r>
    </w:p>
    <w:p w14:paraId="1F9B5776" w14:textId="77777777" w:rsidR="00A71447" w:rsidRPr="00C729B7" w:rsidRDefault="00A71447" w:rsidP="00854DF2">
      <w:pPr>
        <w:pStyle w:val="Bodytext31"/>
        <w:shd w:val="clear" w:color="auto" w:fill="auto"/>
        <w:spacing w:after="120" w:line="340" w:lineRule="exact"/>
        <w:ind w:right="6"/>
        <w:rPr>
          <w:b w:val="0"/>
          <w:i/>
        </w:rPr>
      </w:pPr>
      <w:r w:rsidRPr="00C729B7">
        <w:rPr>
          <w:b w:val="0"/>
          <w:i/>
        </w:rPr>
        <w:t>1.1.3.2. Tuyên truyền, giới thiệu, quảng bá</w:t>
      </w:r>
    </w:p>
    <w:p w14:paraId="25771579" w14:textId="77777777" w:rsidR="00A71447" w:rsidRPr="00C729B7" w:rsidRDefault="00A71447" w:rsidP="00854DF2">
      <w:pPr>
        <w:pStyle w:val="Bodytext31"/>
        <w:shd w:val="clear" w:color="auto" w:fill="auto"/>
        <w:spacing w:after="120" w:line="340" w:lineRule="exact"/>
        <w:ind w:right="6"/>
        <w:rPr>
          <w:b w:val="0"/>
        </w:rPr>
      </w:pPr>
      <w:r w:rsidRPr="00C729B7">
        <w:rPr>
          <w:b w:val="0"/>
        </w:rPr>
        <w:t>- Nâng cao chất lượng, hiệu quả công tác tuyên truyền, giáo dục về nhận thức, trách nhiệm của cộng đồng trong gìn giữ, bảo tồn giá trị văn hóa truyền thống. Hàng năm xây dựng kế hoạch tuyên truyền, quảng bá du lịch; tăng cường hiệu quả công tác tuyên truyền, giới thiệu quảng bá các điểm du lịch, mô hình cơ sở Homestay cũng như các mô hình du lịch tại huyện. Xây dựng, lắp đặt các biển quảng cáo, biển chỉ đường, các ấn phẩm quảng bá (tờ rơi, tờ gấp, băng đĩa hình...).</w:t>
      </w:r>
    </w:p>
    <w:p w14:paraId="647F80FF" w14:textId="77777777" w:rsidR="00A71447" w:rsidRPr="00C729B7" w:rsidRDefault="00A71447" w:rsidP="00854DF2">
      <w:pPr>
        <w:pStyle w:val="Bodytext31"/>
        <w:shd w:val="clear" w:color="auto" w:fill="auto"/>
        <w:spacing w:after="120" w:line="340" w:lineRule="exact"/>
        <w:ind w:right="6"/>
        <w:rPr>
          <w:b w:val="0"/>
        </w:rPr>
      </w:pPr>
      <w:r w:rsidRPr="00C729B7">
        <w:rPr>
          <w:b w:val="0"/>
        </w:rPr>
        <w:t xml:space="preserve">- Tập trung công tác xây dựng </w:t>
      </w:r>
      <w:r w:rsidRPr="00C729B7">
        <w:rPr>
          <w:b w:val="0"/>
          <w:lang w:val="en-GB" w:eastAsia="en-GB" w:bidi="en-GB"/>
        </w:rPr>
        <w:t xml:space="preserve">Fanpage </w:t>
      </w:r>
      <w:r w:rsidRPr="00C729B7">
        <w:rPr>
          <w:b w:val="0"/>
        </w:rPr>
        <w:t xml:space="preserve">và trang thông tin điện tử </w:t>
      </w:r>
      <w:r w:rsidRPr="00C729B7">
        <w:rPr>
          <w:b w:val="0"/>
          <w:lang w:val="en-GB" w:eastAsia="en-GB" w:bidi="en-GB"/>
        </w:rPr>
        <w:t xml:space="preserve">(Website) </w:t>
      </w:r>
      <w:r w:rsidRPr="00C729B7">
        <w:rPr>
          <w:b w:val="0"/>
        </w:rPr>
        <w:t xml:space="preserve">riêng về du lịch huyện Tam Đường. Xây dựng các </w:t>
      </w:r>
      <w:r w:rsidRPr="00C729B7">
        <w:rPr>
          <w:b w:val="0"/>
          <w:lang w:val="en-GB" w:eastAsia="en-GB" w:bidi="en-GB"/>
        </w:rPr>
        <w:t xml:space="preserve">clip, </w:t>
      </w:r>
      <w:r w:rsidRPr="00C729B7">
        <w:rPr>
          <w:b w:val="0"/>
        </w:rPr>
        <w:t>phóng sự, tin bài ngắn (chương trình khám phá, trải nghiệm thực tế các điểm du lịch tại huyện) đăng tải trên cổng thông tin điện tử huyện cũng như phối hợp đăng tải trên các báo, đài của Trung ương, địa phương. Khuyến khích người dân tuyên truyền, giới thiệu các sản phẩm văn hóa, du lịch dưới nhiều hình thức như: Fanpage và thông qua các các trang mạng xã hội như: Facebook, Youtube, Zalo,... nhằm tạo sức lan tỏa, thu hút khách du lịch.</w:t>
      </w:r>
    </w:p>
    <w:p w14:paraId="0A849FC4" w14:textId="77777777" w:rsidR="00A71447" w:rsidRPr="00C729B7" w:rsidRDefault="00A71447" w:rsidP="00854DF2">
      <w:pPr>
        <w:pStyle w:val="Bodytext31"/>
        <w:shd w:val="clear" w:color="auto" w:fill="auto"/>
        <w:spacing w:after="120" w:line="340" w:lineRule="exact"/>
        <w:ind w:right="6"/>
        <w:rPr>
          <w:b w:val="0"/>
        </w:rPr>
      </w:pPr>
      <w:r w:rsidRPr="00C729B7">
        <w:rPr>
          <w:b w:val="0"/>
        </w:rPr>
        <w:t>- Đẩy mạnh giao lưu văn hóa du lịch giữa các huyện trong tỉnh và khu vực. Thành lập đoàn tham gia các sự kiện tại tỉnh và khu vực: Hội chợ thương mại, các hoạt động xúc tiến đầu tư. Giới thiệu và tạo điều kiện cho các công ty lữ hành đến nghiên cứu tour, điểm du lịch tại huyện.</w:t>
      </w:r>
    </w:p>
    <w:p w14:paraId="1CF1CF9D" w14:textId="77777777" w:rsidR="00A71447" w:rsidRPr="00A317F7" w:rsidRDefault="00A71447" w:rsidP="00854DF2">
      <w:pPr>
        <w:rPr>
          <w:szCs w:val="26"/>
          <w:u w:val="single"/>
        </w:rPr>
      </w:pPr>
      <w:r w:rsidRPr="00A317F7">
        <w:rPr>
          <w:szCs w:val="26"/>
          <w:u w:val="single"/>
        </w:rPr>
        <w:t>1.1.3.3. Phát triển nguồn nhân lực</w:t>
      </w:r>
    </w:p>
    <w:p w14:paraId="03B6705D" w14:textId="77777777" w:rsidR="00A71447" w:rsidRPr="00C729B7" w:rsidRDefault="00A71447" w:rsidP="00854DF2">
      <w:pPr>
        <w:pStyle w:val="Bodytext31"/>
        <w:shd w:val="clear" w:color="auto" w:fill="auto"/>
        <w:spacing w:after="120" w:line="340" w:lineRule="exact"/>
        <w:ind w:right="6"/>
        <w:rPr>
          <w:b w:val="0"/>
        </w:rPr>
      </w:pPr>
      <w:r w:rsidRPr="00C729B7">
        <w:rPr>
          <w:b w:val="0"/>
        </w:rPr>
        <w:t>- Nâng cao trình độ quản lý đối với cán bộ cơ sở; bồi dưỡng, tập huấn về kỹ năng, nghiệp vụ thuyết minh tại các điểm du lịch, kỹ năng đón tiếp phục vụ du khách, dạy nghề thủ công mỹ nghệ truyền thống...</w:t>
      </w:r>
    </w:p>
    <w:p w14:paraId="0901475A" w14:textId="77777777" w:rsidR="00A71447" w:rsidRPr="00C729B7" w:rsidRDefault="00A71447" w:rsidP="00854DF2">
      <w:pPr>
        <w:pStyle w:val="Bodytext31"/>
        <w:shd w:val="clear" w:color="auto" w:fill="auto"/>
        <w:spacing w:after="120" w:line="340" w:lineRule="exact"/>
        <w:ind w:right="6"/>
        <w:rPr>
          <w:b w:val="0"/>
        </w:rPr>
      </w:pPr>
      <w:r w:rsidRPr="00C729B7">
        <w:rPr>
          <w:b w:val="0"/>
        </w:rPr>
        <w:t>- Mở các lớp đào tạo về hướng dẫn viên du lịch tại điểm; xây dựng lực lượng lao động có chuyên môn đáp ứng nhu cầu phát triển của ngành du lịch những năm tới. Thường xuyên tổ chức các buổi tham quan thực tế, học hỏi kinh nghiệm về phát triển du lịch văn hóa, cộng đồng tại các địa phương.</w:t>
      </w:r>
    </w:p>
    <w:p w14:paraId="111AF794" w14:textId="77777777" w:rsidR="00A71447" w:rsidRPr="00A317F7" w:rsidRDefault="00A71447" w:rsidP="00854DF2">
      <w:pPr>
        <w:rPr>
          <w:rStyle w:val="Bodytext2Bold"/>
          <w:i/>
          <w:u w:val="single"/>
        </w:rPr>
      </w:pPr>
      <w:r w:rsidRPr="00A317F7">
        <w:rPr>
          <w:szCs w:val="26"/>
          <w:u w:val="single"/>
        </w:rPr>
        <w:t xml:space="preserve">1.1.3.4. </w:t>
      </w:r>
      <w:r w:rsidRPr="00A317F7">
        <w:rPr>
          <w:rStyle w:val="Bodytext2Bold"/>
          <w:u w:val="single"/>
        </w:rPr>
        <w:t>Liên doanh liên kết vùng</w:t>
      </w:r>
    </w:p>
    <w:p w14:paraId="52989EDD" w14:textId="77777777" w:rsidR="00A71447" w:rsidRPr="00C729B7" w:rsidRDefault="00A71447" w:rsidP="00854DF2">
      <w:pPr>
        <w:pStyle w:val="Bodytext31"/>
        <w:shd w:val="clear" w:color="auto" w:fill="auto"/>
        <w:spacing w:after="120" w:line="340" w:lineRule="exact"/>
        <w:ind w:right="6"/>
        <w:rPr>
          <w:b w:val="0"/>
        </w:rPr>
      </w:pPr>
      <w:r w:rsidRPr="00C729B7">
        <w:rPr>
          <w:b w:val="0"/>
        </w:rPr>
        <w:t>Tiếp tục thực hiện công tác liên kết với các địa phương có du lịch phát triển như: Hà Nội, Đà Nằng, TP. Hồ Chí Minh; phối hợp thực hiện tốt chương trình hợp tác 8 tỉnh Tây Bắc mở rộng; mời gọi các doanh nghiệp lữ hành trong nước lên khảo sát, nghiên cứu thị trường để đưa khách du lịch đến Tam Đường; tăng cường công tác liên kết quảng bá, liên kết các tour, điểm du lịch.</w:t>
      </w:r>
    </w:p>
    <w:p w14:paraId="441363AB" w14:textId="77777777" w:rsidR="00A71447" w:rsidRPr="00A317F7" w:rsidRDefault="00A71447" w:rsidP="00854DF2">
      <w:pPr>
        <w:rPr>
          <w:szCs w:val="26"/>
          <w:u w:val="single"/>
        </w:rPr>
      </w:pPr>
      <w:r w:rsidRPr="00A317F7">
        <w:rPr>
          <w:szCs w:val="26"/>
          <w:u w:val="single"/>
        </w:rPr>
        <w:t>1.1.3.5. Quy hoạch, đầu tư cơ sở hạ tầng ngành du lịch</w:t>
      </w:r>
    </w:p>
    <w:p w14:paraId="36E379BA" w14:textId="77777777" w:rsidR="00A71447" w:rsidRPr="00C729B7" w:rsidRDefault="00A71447" w:rsidP="00854DF2">
      <w:pPr>
        <w:pStyle w:val="Bodytext31"/>
        <w:shd w:val="clear" w:color="auto" w:fill="auto"/>
        <w:spacing w:after="120" w:line="340" w:lineRule="exact"/>
        <w:ind w:right="6"/>
        <w:rPr>
          <w:b w:val="0"/>
        </w:rPr>
      </w:pPr>
      <w:r w:rsidRPr="00C729B7">
        <w:rPr>
          <w:b w:val="0"/>
        </w:rPr>
        <w:lastRenderedPageBreak/>
        <w:t>- Hoàn thành và triển khai hiệu quả Quy hoạch chi tiết phát triển 03 điểm du lịch trên địa bàn huyện tại bản: Sì Thâu Chải (xã Hồ Thầu), Lao Chải 1 (xã Khun Há), Bản Thẳm (xã Bản Hon).</w:t>
      </w:r>
    </w:p>
    <w:p w14:paraId="4FC1AFE8" w14:textId="77777777" w:rsidR="00A71447" w:rsidRPr="00C729B7" w:rsidRDefault="00A71447" w:rsidP="00854DF2">
      <w:pPr>
        <w:pStyle w:val="Bodytext31"/>
        <w:shd w:val="clear" w:color="auto" w:fill="auto"/>
        <w:spacing w:after="120" w:line="340" w:lineRule="exact"/>
        <w:ind w:right="6"/>
        <w:rPr>
          <w:b w:val="0"/>
        </w:rPr>
      </w:pPr>
      <w:r w:rsidRPr="00C729B7">
        <w:rPr>
          <w:b w:val="0"/>
        </w:rPr>
        <w:t>- Mở rộng, nâng cấp tuyến đường đến các điểm du lịch: Lao Chải 1 (Khun Há), Sì Thâu Chải (Hồ Thầu), Nà Khương (Bản Bo).</w:t>
      </w:r>
    </w:p>
    <w:p w14:paraId="5486413B" w14:textId="77777777" w:rsidR="00A71447" w:rsidRPr="00C729B7" w:rsidRDefault="00A71447" w:rsidP="00854DF2">
      <w:pPr>
        <w:pStyle w:val="Bodytext31"/>
        <w:shd w:val="clear" w:color="auto" w:fill="auto"/>
        <w:spacing w:after="120" w:line="340" w:lineRule="exact"/>
        <w:ind w:right="6"/>
        <w:rPr>
          <w:b w:val="0"/>
        </w:rPr>
      </w:pPr>
      <w:r w:rsidRPr="00C729B7">
        <w:rPr>
          <w:b w:val="0"/>
        </w:rPr>
        <w:t>- Phân bổ nguồn vốn, tập trung đầu tư hạ tầng du lịch tại Bản Hon, Bản Thẳm (xã Bản Hon); Sì Thâu Chải (xã Hồ Thầu); Lao Chải 1 (xã Khun Há); Nà Khương (xã Bản Bo); Lao Tỷ Phùng (xã Nùng Nàng); Chu Va 6 (xã Sơn Bình) và các điểm du lịch khác.</w:t>
      </w:r>
    </w:p>
    <w:p w14:paraId="3D814821" w14:textId="77777777" w:rsidR="00A71447" w:rsidRPr="00C729B7" w:rsidRDefault="00A71447" w:rsidP="00854DF2">
      <w:pPr>
        <w:pStyle w:val="Bodytext31"/>
        <w:shd w:val="clear" w:color="auto" w:fill="auto"/>
        <w:spacing w:after="120" w:line="340" w:lineRule="exact"/>
        <w:ind w:right="6"/>
        <w:rPr>
          <w:b w:val="0"/>
        </w:rPr>
      </w:pPr>
      <w:r w:rsidRPr="00C729B7">
        <w:rPr>
          <w:b w:val="0"/>
        </w:rPr>
        <w:t>- Trùng tu, cải tạo cảnh quan tại khu di tích lịch sử, danh lam thắng cẳnh Động Tiên Sơn.</w:t>
      </w:r>
    </w:p>
    <w:p w14:paraId="23B8EFB5" w14:textId="77777777" w:rsidR="00A71447" w:rsidRPr="00C729B7" w:rsidRDefault="00A71447" w:rsidP="00854DF2">
      <w:pPr>
        <w:pStyle w:val="Bodytext31"/>
        <w:shd w:val="clear" w:color="auto" w:fill="auto"/>
        <w:spacing w:after="120" w:line="340" w:lineRule="exact"/>
        <w:ind w:right="6"/>
        <w:rPr>
          <w:b w:val="0"/>
        </w:rPr>
      </w:pPr>
      <w:r w:rsidRPr="00C729B7">
        <w:rPr>
          <w:b w:val="0"/>
        </w:rPr>
        <w:t>- Tăng cường quáng bá, kêu gọi, thu hút, huy động tối đa nguồn lực để phát triển du lịch; kêu gọi, thu hút 4 - 5 tổ chức, cá nhân có vốn vào đầu tư du lịch tại huyện.</w:t>
      </w:r>
    </w:p>
    <w:p w14:paraId="08D0C4CE" w14:textId="77777777" w:rsidR="00A71447" w:rsidRPr="00C729B7" w:rsidRDefault="00A71447" w:rsidP="00854DF2">
      <w:pPr>
        <w:pStyle w:val="Bodytext31"/>
        <w:shd w:val="clear" w:color="auto" w:fill="auto"/>
        <w:spacing w:after="120" w:line="340" w:lineRule="exact"/>
        <w:ind w:right="6"/>
        <w:rPr>
          <w:b w:val="0"/>
        </w:rPr>
      </w:pPr>
      <w:r w:rsidRPr="00C729B7">
        <w:rPr>
          <w:b w:val="0"/>
        </w:rPr>
        <w:t>- Mời gọi, thu hút đầu tư xây dựng 03 điểm trưng bày, giới thiệu, bán các sản phẩm văn hóa, nông sản địa phương gắn với các điểm tham quan, ngắm cảnh, check in trên cung đường Quốc lộ 4D (Sa Pa - Lai Châu) như: Điểm đỉnh đèo Ô Quý Hồ; điểm Cầu kính Rồng Mây; điểm khu vực đỉnh đèo Giang Ma. Mời gọi, thu hút vốn đầu tư xây dựng đường mòn leo núi, các trạm dừng chân, các điểm ngắm cảnh, dịch vụ ăn uống, nghỉ dưỡng phục vụ khách leo núi, thám hiểm đỉnh Pu Ta Leng, Tả Liên Sơn.</w:t>
      </w:r>
    </w:p>
    <w:p w14:paraId="4C1AC257" w14:textId="77777777" w:rsidR="00A71447" w:rsidRPr="00C729B7" w:rsidRDefault="00A71447" w:rsidP="00854DF2">
      <w:pPr>
        <w:rPr>
          <w:szCs w:val="26"/>
        </w:rPr>
      </w:pPr>
      <w:r w:rsidRPr="00C729B7">
        <w:rPr>
          <w:szCs w:val="26"/>
          <w:lang w:val="nl-NL"/>
        </w:rPr>
        <w:t xml:space="preserve">- </w:t>
      </w:r>
      <w:r w:rsidRPr="00C729B7">
        <w:rPr>
          <w:szCs w:val="26"/>
        </w:rPr>
        <w:t>Hoàn thiện xây dựng tổ hợp quần thể du lịch khu vực đỉnh đèo Hoàng Liên Sơn, bao gồm các nội dung:</w:t>
      </w:r>
    </w:p>
    <w:p w14:paraId="399E6397" w14:textId="77777777" w:rsidR="00A71447" w:rsidRPr="00C729B7" w:rsidRDefault="00A71447" w:rsidP="00854DF2">
      <w:pPr>
        <w:rPr>
          <w:b/>
          <w:szCs w:val="26"/>
        </w:rPr>
      </w:pPr>
      <w:r w:rsidRPr="00C729B7">
        <w:rPr>
          <w:szCs w:val="26"/>
        </w:rPr>
        <w:t>+ Xây dựng khu vườn Địa Đàng trên đỉnh đèo Hoàng Liên Sơn thuộc xã Sơn Bình.</w:t>
      </w:r>
    </w:p>
    <w:p w14:paraId="0C5F657C" w14:textId="77777777" w:rsidR="00A71447" w:rsidRPr="00C729B7" w:rsidRDefault="00A71447" w:rsidP="00854DF2">
      <w:pPr>
        <w:rPr>
          <w:spacing w:val="-4"/>
          <w:szCs w:val="26"/>
          <w:lang w:val="nb-NO"/>
        </w:rPr>
      </w:pPr>
      <w:r w:rsidRPr="00C729B7">
        <w:rPr>
          <w:spacing w:val="-4"/>
          <w:szCs w:val="26"/>
          <w:lang w:val="nb-NO"/>
        </w:rPr>
        <w:t>+ Khai thác Thác Cầu vồng thuộc khu vực đỉnh đèo Hoàng Liên Sơn thuộc xã Sơn Bình đã được xếp hạng di tích quốc gia.</w:t>
      </w:r>
    </w:p>
    <w:p w14:paraId="42C5006B" w14:textId="77777777" w:rsidR="00A71447" w:rsidRPr="00C729B7" w:rsidRDefault="00A71447" w:rsidP="00854DF2">
      <w:pPr>
        <w:rPr>
          <w:spacing w:val="-4"/>
          <w:szCs w:val="26"/>
        </w:rPr>
      </w:pPr>
      <w:r w:rsidRPr="00C729B7">
        <w:rPr>
          <w:spacing w:val="-4"/>
          <w:szCs w:val="26"/>
        </w:rPr>
        <w:t>+ Xây dựng khu lâm viên - Nông nghiệp công nghệ cao - Du lịch sinh thái, văn hóa</w:t>
      </w:r>
      <w:r w:rsidRPr="00C729B7">
        <w:rPr>
          <w:spacing w:val="-4"/>
          <w:szCs w:val="26"/>
          <w:lang w:val="vi-VN"/>
        </w:rPr>
        <w:t xml:space="preserve">, kết hợp phát triển du lịch, dịch vụ theo hướng nhanh, bền vững; </w:t>
      </w:r>
      <w:r w:rsidRPr="00C729B7">
        <w:rPr>
          <w:spacing w:val="-4"/>
          <w:szCs w:val="26"/>
        </w:rPr>
        <w:t>m</w:t>
      </w:r>
      <w:r w:rsidRPr="00C729B7">
        <w:rPr>
          <w:spacing w:val="-4"/>
          <w:szCs w:val="26"/>
          <w:lang w:val="vi-VN"/>
        </w:rPr>
        <w:t>ở rộng du lịch thiên nhiên hoang dã</w:t>
      </w:r>
      <w:r w:rsidRPr="00C729B7">
        <w:rPr>
          <w:spacing w:val="-4"/>
          <w:szCs w:val="26"/>
        </w:rPr>
        <w:t xml:space="preserve">, </w:t>
      </w:r>
      <w:r w:rsidRPr="00C729B7">
        <w:rPr>
          <w:spacing w:val="-4"/>
          <w:szCs w:val="26"/>
          <w:lang w:val="vi-VN"/>
        </w:rPr>
        <w:t>các khu, tuyến, điểm du lịch</w:t>
      </w:r>
      <w:r w:rsidRPr="00C729B7">
        <w:rPr>
          <w:spacing w:val="-4"/>
          <w:szCs w:val="26"/>
        </w:rPr>
        <w:t xml:space="preserve"> nhằm k</w:t>
      </w:r>
      <w:r w:rsidRPr="00C729B7">
        <w:rPr>
          <w:spacing w:val="-4"/>
          <w:szCs w:val="26"/>
          <w:lang w:val="vi-VN"/>
        </w:rPr>
        <w:t xml:space="preserve">hai thác tiềm năng, lợi thế </w:t>
      </w:r>
      <w:r w:rsidRPr="00C729B7">
        <w:rPr>
          <w:spacing w:val="-4"/>
          <w:szCs w:val="26"/>
        </w:rPr>
        <w:t xml:space="preserve">của vùng dự án; </w:t>
      </w:r>
      <w:r w:rsidRPr="00C729B7">
        <w:rPr>
          <w:spacing w:val="-4"/>
          <w:szCs w:val="26"/>
          <w:lang w:val="vi-VN"/>
        </w:rPr>
        <w:t xml:space="preserve">đưa du lịch, dịch vụ </w:t>
      </w:r>
      <w:r w:rsidRPr="00C729B7">
        <w:rPr>
          <w:spacing w:val="-4"/>
          <w:szCs w:val="26"/>
        </w:rPr>
        <w:t>khu vực đỉnh đèo Hoàng Liên Sơn</w:t>
      </w:r>
      <w:r w:rsidRPr="00C729B7">
        <w:rPr>
          <w:spacing w:val="-4"/>
          <w:szCs w:val="26"/>
          <w:lang w:val="vi-VN"/>
        </w:rPr>
        <w:t xml:space="preserve"> trở thành ngành kinh tế mũi nhọn của </w:t>
      </w:r>
      <w:r w:rsidRPr="00C729B7">
        <w:rPr>
          <w:spacing w:val="-4"/>
          <w:szCs w:val="26"/>
        </w:rPr>
        <w:t xml:space="preserve">huyện. </w:t>
      </w:r>
      <w:r w:rsidRPr="00C729B7">
        <w:rPr>
          <w:spacing w:val="-4"/>
          <w:szCs w:val="26"/>
          <w:lang w:val="vi-VN"/>
        </w:rPr>
        <w:t>Tổng diện tích 43</w:t>
      </w:r>
      <w:r w:rsidRPr="00C729B7">
        <w:rPr>
          <w:spacing w:val="-4"/>
          <w:szCs w:val="26"/>
        </w:rPr>
        <w:t>1,75</w:t>
      </w:r>
      <w:r w:rsidRPr="00C729B7">
        <w:rPr>
          <w:spacing w:val="-4"/>
          <w:szCs w:val="26"/>
          <w:lang w:val="vi-VN"/>
        </w:rPr>
        <w:t xml:space="preserve"> ha, chia làm 03 khu:</w:t>
      </w:r>
      <w:r w:rsidRPr="00C729B7">
        <w:rPr>
          <w:spacing w:val="-4"/>
          <w:szCs w:val="26"/>
        </w:rPr>
        <w:t xml:space="preserve"> (1) </w:t>
      </w:r>
      <w:r w:rsidRPr="00C729B7">
        <w:rPr>
          <w:spacing w:val="-4"/>
          <w:szCs w:val="26"/>
          <w:lang w:val="vi-VN"/>
        </w:rPr>
        <w:t xml:space="preserve">Khu đỉnh đèo Hoàng liên Sơn diện tích 51,75 ha; </w:t>
      </w:r>
      <w:r w:rsidRPr="00C729B7">
        <w:rPr>
          <w:spacing w:val="-4"/>
          <w:szCs w:val="26"/>
        </w:rPr>
        <w:t xml:space="preserve">(2) </w:t>
      </w:r>
      <w:r w:rsidRPr="00C729B7">
        <w:rPr>
          <w:spacing w:val="-4"/>
          <w:szCs w:val="26"/>
          <w:lang w:val="vi-VN"/>
        </w:rPr>
        <w:t xml:space="preserve">Khu thác nước phí trên cầu trắng diện tích 300 ha; </w:t>
      </w:r>
      <w:r w:rsidRPr="00C729B7">
        <w:rPr>
          <w:spacing w:val="-4"/>
          <w:szCs w:val="26"/>
        </w:rPr>
        <w:t xml:space="preserve">(3) </w:t>
      </w:r>
      <w:r w:rsidRPr="00C729B7">
        <w:rPr>
          <w:spacing w:val="-4"/>
          <w:szCs w:val="26"/>
          <w:lang w:val="vi-VN"/>
        </w:rPr>
        <w:t>Khu khe suối dưới cầu trắng diện tích 80 ha.</w:t>
      </w:r>
    </w:p>
    <w:p w14:paraId="1AADCF75" w14:textId="77777777" w:rsidR="00A71447" w:rsidRPr="00A317F7" w:rsidRDefault="00A71447" w:rsidP="00854DF2">
      <w:pPr>
        <w:rPr>
          <w:szCs w:val="26"/>
          <w:u w:val="single"/>
        </w:rPr>
      </w:pPr>
      <w:r w:rsidRPr="00A317F7">
        <w:rPr>
          <w:szCs w:val="26"/>
          <w:u w:val="single"/>
        </w:rPr>
        <w:t>1.1.3.6. Dự án ưu tiên phát triển du lịch khu đỉnh đèo Hoàng Liên Sơn</w:t>
      </w:r>
    </w:p>
    <w:p w14:paraId="18FC7307" w14:textId="77777777" w:rsidR="00A71447" w:rsidRPr="00A317F7" w:rsidRDefault="00A71447" w:rsidP="00854DF2">
      <w:pPr>
        <w:rPr>
          <w:szCs w:val="26"/>
        </w:rPr>
      </w:pPr>
      <w:r w:rsidRPr="00A317F7">
        <w:rPr>
          <w:szCs w:val="26"/>
        </w:rPr>
        <w:t>1.1.3.6.1. Khu đỉnh đèo</w:t>
      </w:r>
    </w:p>
    <w:p w14:paraId="27D59DE0" w14:textId="77777777" w:rsidR="00A71447" w:rsidRPr="00C729B7" w:rsidRDefault="00A71447" w:rsidP="00854DF2">
      <w:pPr>
        <w:rPr>
          <w:szCs w:val="26"/>
        </w:rPr>
      </w:pPr>
      <w:r w:rsidRPr="00C729B7">
        <w:rPr>
          <w:szCs w:val="26"/>
        </w:rPr>
        <w:t xml:space="preserve">- Hoàn thiện kết cấu hạ tầng giao thông, điện, ưu tiên cải tạo, nâng cấp khu nhà Kiểm lâm thành nhà nghỉ, có gian bán hàng lưu niệm; xây dựng mới một khu nhà nghỉ kết hợp nhà hàng có khả năng phục vụ 100 khách nghỉ qua đêm, bãi đỗ xe 01ha có hệ thống thoát </w:t>
      </w:r>
      <w:r w:rsidRPr="00C729B7">
        <w:rPr>
          <w:szCs w:val="26"/>
        </w:rPr>
        <w:lastRenderedPageBreak/>
        <w:t>nước, vệ sinh công cộng. Xây dựng đài quan sát trên khu đỉnh đèo. Bổ sung các công trình phụ trợ phục vụ khách du lịch bao gồm điểm bán vé, nhà vệ sinh công cộng.</w:t>
      </w:r>
    </w:p>
    <w:p w14:paraId="4916550B" w14:textId="77777777" w:rsidR="00A71447" w:rsidRPr="00C729B7" w:rsidRDefault="00A71447" w:rsidP="00854DF2">
      <w:pPr>
        <w:rPr>
          <w:szCs w:val="26"/>
        </w:rPr>
      </w:pPr>
      <w:r w:rsidRPr="00C729B7">
        <w:rPr>
          <w:szCs w:val="26"/>
        </w:rPr>
        <w:t>- Cải tạo cảnh quan sân vườn khu vực đèo và trồng cây ăn quả ôn đới thành vườn hoa quả đặc sản để tạo cảnh quan và phục vụ khách du lịch; cơ cấu giống chủ yếu Đào, Mận, Lê... Trồng hoa trên các triền núi theo mùa vụ để làm khu cảnh quan; cơ cấu giống hoa chủ yếu Hoa lan, Hoa Tam giác mạch, Hoa đồng tiền…</w:t>
      </w:r>
    </w:p>
    <w:p w14:paraId="78C96973" w14:textId="77777777" w:rsidR="00A71447" w:rsidRPr="00C729B7" w:rsidRDefault="00A71447" w:rsidP="00854DF2">
      <w:pPr>
        <w:rPr>
          <w:szCs w:val="26"/>
        </w:rPr>
      </w:pPr>
      <w:r w:rsidRPr="00C729B7">
        <w:rPr>
          <w:szCs w:val="26"/>
        </w:rPr>
        <w:t>- Thực hiện công tác bảo vệ, phát triển rừng gắn với phát triển du lịch. Khoanh nuôi tái sinh, bảo vệ rừng 37,9 ha rừng tái sinh (trạng thái Ic) và trồng xen các loài cây như Thông mã vỹ, Pơ mu, Bách xanh, Sơn Cha, Sa mộc... Trồng xen dưới tán rừng các loài cây dược liệu như Tam thất, Sa Nhân, Đương quy, Sâm,... Quy hoạch vùng trồng cây Sơn tra (khoảng 3,45 ha), để làm dược liệu và phục vụ khách thăm quan.</w:t>
      </w:r>
    </w:p>
    <w:p w14:paraId="61DF548A" w14:textId="77777777" w:rsidR="00A71447" w:rsidRPr="00C729B7" w:rsidRDefault="00A71447" w:rsidP="00854DF2">
      <w:pPr>
        <w:rPr>
          <w:i/>
          <w:szCs w:val="26"/>
        </w:rPr>
      </w:pPr>
      <w:r w:rsidRPr="00A317F7">
        <w:rPr>
          <w:szCs w:val="26"/>
        </w:rPr>
        <w:t>1.1.3.6.2. Khu thác nước phía</w:t>
      </w:r>
      <w:r w:rsidRPr="00C729B7">
        <w:rPr>
          <w:i/>
          <w:szCs w:val="26"/>
        </w:rPr>
        <w:t xml:space="preserve"> </w:t>
      </w:r>
      <w:r w:rsidRPr="00A317F7">
        <w:rPr>
          <w:szCs w:val="26"/>
        </w:rPr>
        <w:t>trên cầu trắng</w:t>
      </w:r>
    </w:p>
    <w:p w14:paraId="4FBB2466" w14:textId="77777777" w:rsidR="00A71447" w:rsidRPr="00C729B7" w:rsidRDefault="00A71447" w:rsidP="00854DF2">
      <w:pPr>
        <w:rPr>
          <w:szCs w:val="26"/>
        </w:rPr>
      </w:pPr>
      <w:r w:rsidRPr="00C729B7">
        <w:rPr>
          <w:szCs w:val="26"/>
        </w:rPr>
        <w:t>- Hoàn thiện kết cấu hạ tầng giao thông, điện; xây dựng mới một khu nhà nghỉ kết hợp nhà hàng có khả năng phục vụ 100 khách nghỉ qua đêm, bãi đỗ xe 01ha có hệ thống thoát nước, vệ sinh công cộng; các điểm nghỉ chân và thăm quan thác, 10 lán bằng vật liệu địa phương phục vụ ăn, nghỉ.</w:t>
      </w:r>
    </w:p>
    <w:p w14:paraId="597036F8" w14:textId="77777777" w:rsidR="00A71447" w:rsidRPr="00C729B7" w:rsidRDefault="00A71447" w:rsidP="00854DF2">
      <w:pPr>
        <w:rPr>
          <w:bCs/>
          <w:szCs w:val="26"/>
        </w:rPr>
      </w:pPr>
      <w:r w:rsidRPr="00C729B7">
        <w:rPr>
          <w:szCs w:val="26"/>
        </w:rPr>
        <w:t xml:space="preserve">- Hoàn thiện hạ tầng giao thông phục vụ du lịch, </w:t>
      </w:r>
      <w:r w:rsidRPr="00C729B7">
        <w:rPr>
          <w:bCs/>
          <w:szCs w:val="26"/>
        </w:rPr>
        <w:t>xây dựng 04 nhà vệ sinh công cộng; quầy bán đồ lưu niệm và sản vật địa phương; cây cầu vòng cung có lan can bắc qua chân thác; 02 chòi ngắm cảnh có lan can; 01 bể bơi lộ thiên và sân trượt băng.</w:t>
      </w:r>
    </w:p>
    <w:p w14:paraId="40F9A0BC" w14:textId="77777777" w:rsidR="00A71447" w:rsidRPr="00C729B7" w:rsidRDefault="00A71447" w:rsidP="00854DF2">
      <w:pPr>
        <w:rPr>
          <w:szCs w:val="26"/>
        </w:rPr>
      </w:pPr>
      <w:r w:rsidRPr="00C729B7">
        <w:rPr>
          <w:szCs w:val="26"/>
        </w:rPr>
        <w:t>- Trồng rau, quả chất lượng cao: Đảm bảo sản xuất nghiêm ngặt từ giống - chăm sóc - bảo quản và tiêu thụ sản phẩm; đầu tư giống, nhà kính, nhà lưới, hệ thống tưới tiêu tự động, hệ thống phun sương, sưởi ấm, chiếu sáng; cơ cấu giống Cà chua tím, Dâu tây, Su su….</w:t>
      </w:r>
    </w:p>
    <w:p w14:paraId="43982191" w14:textId="77777777" w:rsidR="00A71447" w:rsidRPr="00C729B7" w:rsidRDefault="00A71447" w:rsidP="00854DF2">
      <w:pPr>
        <w:rPr>
          <w:szCs w:val="26"/>
        </w:rPr>
      </w:pPr>
      <w:r w:rsidRPr="00C729B7">
        <w:rPr>
          <w:szCs w:val="26"/>
        </w:rPr>
        <w:t>- Trồng cây ăn quả ôn đới: Dự kiến trồng thành vườn hoa quả quả đặc sản, để tạo cảnh quan và phục vụ khách du lịch; cơ cấu giống chủ yếu Đào, Mận, Lê...</w:t>
      </w:r>
    </w:p>
    <w:p w14:paraId="3E4C8647" w14:textId="77777777" w:rsidR="00A71447" w:rsidRPr="00C729B7" w:rsidRDefault="00A71447" w:rsidP="00854DF2">
      <w:pPr>
        <w:rPr>
          <w:szCs w:val="26"/>
        </w:rPr>
      </w:pPr>
      <w:r w:rsidRPr="00C729B7">
        <w:rPr>
          <w:szCs w:val="26"/>
        </w:rPr>
        <w:t>- Trồng hoa tạo cảnh quan: Dự kiến quy hoạch trồng khu vực sườn núi đá có độ dốc 25-30</w:t>
      </w:r>
      <w:r w:rsidRPr="00C729B7">
        <w:rPr>
          <w:szCs w:val="26"/>
          <w:vertAlign w:val="superscript"/>
        </w:rPr>
        <w:t>0</w:t>
      </w:r>
      <w:r w:rsidRPr="00C729B7">
        <w:rPr>
          <w:szCs w:val="26"/>
        </w:rPr>
        <w:t>c, bề mặt lớp đất mỏng 20-50cm lẫn đá lộ thiên, trồng thành rừng hoa theo mùa vụ để làm khu cảnh quan; cơ cấu giống hoa chủ yếu Hoa lan, Hoa Tam giác mạch, Hoa đồng tiền, Hoa hồng…</w:t>
      </w:r>
    </w:p>
    <w:p w14:paraId="18C81A07" w14:textId="77777777" w:rsidR="00A71447" w:rsidRPr="00C729B7" w:rsidRDefault="00A71447" w:rsidP="00854DF2">
      <w:pPr>
        <w:rPr>
          <w:spacing w:val="-12"/>
          <w:szCs w:val="26"/>
        </w:rPr>
      </w:pPr>
      <w:r w:rsidRPr="00C729B7">
        <w:rPr>
          <w:spacing w:val="-12"/>
          <w:szCs w:val="26"/>
        </w:rPr>
        <w:t>- Quy mô khu nông nghiệp công nghệ cao khoảng 3-8 ha.</w:t>
      </w:r>
    </w:p>
    <w:p w14:paraId="4F9B35EA" w14:textId="77777777" w:rsidR="00A71447" w:rsidRPr="00C729B7" w:rsidRDefault="00A71447" w:rsidP="00854DF2">
      <w:pPr>
        <w:rPr>
          <w:szCs w:val="26"/>
        </w:rPr>
      </w:pPr>
      <w:r w:rsidRPr="00C729B7">
        <w:rPr>
          <w:szCs w:val="26"/>
        </w:rPr>
        <w:t>- Thực hiện công tác bảo vệ, phát triển rừng gắn với phát triển du lịch. Diện tích 79,85 ha (trạng thái Ic) và diện tích 108,21 ha (trạng thái IIa) tập trung trồng cây được liệu dưới tán như Sâm, Tam thất, Đương quy, ... vì đây là nơi có độ ẩm cao và ít gió.</w:t>
      </w:r>
    </w:p>
    <w:p w14:paraId="107034C4" w14:textId="77777777" w:rsidR="00A71447" w:rsidRPr="00C729B7" w:rsidRDefault="00A71447" w:rsidP="00854DF2">
      <w:pPr>
        <w:rPr>
          <w:spacing w:val="-12"/>
          <w:szCs w:val="26"/>
        </w:rPr>
      </w:pPr>
      <w:r w:rsidRPr="00C729B7">
        <w:rPr>
          <w:szCs w:val="26"/>
        </w:rPr>
        <w:t xml:space="preserve">- Trồng dược liệu dưới tán rừng: Cơ cấu giống chủ yếu Sâm ngọc linh, Tam thất, Thảo quả, Sa nhân, Xạ đen; Sơn tra...Khoanh nuôi tái sinh, bảo vệ rừng 37,9 ha rừng tái </w:t>
      </w:r>
      <w:r w:rsidRPr="00C729B7">
        <w:rPr>
          <w:szCs w:val="26"/>
        </w:rPr>
        <w:lastRenderedPageBreak/>
        <w:t>sinh (trạng thái Ic) và trồng xen các loài cây như Thông mã vỹ, Pơ mu, Bách xanh, Sơn Cha, Sa mộc... Trồng xen dưới tán rừng các loài cây dược liệu như Tam thất, Sa Nhân, Đương quy, Sâm,... Diện tích 111,94 ha (trạng thái Ia) ngoài việc ưu tiên phần xây dựng cơ sở hạ tầng trong phần diện tích 20,52 ha, diện tích còn lại 279,48 ha trồng rừng bằng loài cây Sơn tra có giá trị kinh tế.</w:t>
      </w:r>
    </w:p>
    <w:p w14:paraId="3BA5061D" w14:textId="77777777" w:rsidR="00A71447" w:rsidRPr="00A317F7" w:rsidRDefault="00A71447" w:rsidP="00854DF2">
      <w:pPr>
        <w:rPr>
          <w:szCs w:val="26"/>
        </w:rPr>
      </w:pPr>
      <w:r w:rsidRPr="00A317F7">
        <w:rPr>
          <w:szCs w:val="26"/>
        </w:rPr>
        <w:t>1.1.3.6.3. Khu khe suối dưới cầu trắng (Phát triển nông nghiệp phục vụ du lịch)</w:t>
      </w:r>
    </w:p>
    <w:p w14:paraId="44E8683E" w14:textId="77777777" w:rsidR="00A71447" w:rsidRPr="00C729B7" w:rsidRDefault="00A71447" w:rsidP="00854DF2">
      <w:pPr>
        <w:rPr>
          <w:szCs w:val="26"/>
        </w:rPr>
      </w:pPr>
      <w:r w:rsidRPr="00C729B7">
        <w:rPr>
          <w:szCs w:val="26"/>
        </w:rPr>
        <w:t>- Trồng rau, quả chất lượng cao: Đảm bảo điều kiện sản xuất đạt chuẩn như giống, nhà kính, nhà lưới, hệ thống tưới tiêu tự động, hệ thống phun sương, sưởi ấm, chiếu sáng khi cần thiết; cơ cấu giống hoa chủ Cà chua tím, Dâu tây.</w:t>
      </w:r>
    </w:p>
    <w:p w14:paraId="22F3E6F8" w14:textId="77777777" w:rsidR="00A71447" w:rsidRPr="00C729B7" w:rsidRDefault="00A71447" w:rsidP="00854DF2">
      <w:pPr>
        <w:rPr>
          <w:bCs/>
          <w:spacing w:val="-8"/>
          <w:szCs w:val="26"/>
        </w:rPr>
      </w:pPr>
      <w:r w:rsidRPr="00C729B7">
        <w:rPr>
          <w:spacing w:val="-8"/>
          <w:szCs w:val="26"/>
        </w:rPr>
        <w:t>- Xây dựng quầy bán hàng lưu niệm, giới thiệu sản phẩm nông nghiệp công nghệ cao.</w:t>
      </w:r>
    </w:p>
    <w:p w14:paraId="01F086C6" w14:textId="77777777" w:rsidR="00A71447" w:rsidRPr="00C729B7" w:rsidRDefault="00A71447" w:rsidP="00854DF2">
      <w:pPr>
        <w:rPr>
          <w:bCs/>
          <w:szCs w:val="26"/>
        </w:rPr>
      </w:pPr>
      <w:r w:rsidRPr="00C729B7">
        <w:rPr>
          <w:bCs/>
          <w:szCs w:val="26"/>
        </w:rPr>
        <w:t>- Cải tạo lại đường đi, có lan can bám.</w:t>
      </w:r>
    </w:p>
    <w:p w14:paraId="036F02C5" w14:textId="77777777" w:rsidR="00A71447" w:rsidRPr="00C729B7" w:rsidRDefault="00A71447" w:rsidP="00854DF2">
      <w:pPr>
        <w:rPr>
          <w:bCs/>
          <w:szCs w:val="26"/>
        </w:rPr>
      </w:pPr>
      <w:r w:rsidRPr="00C729B7">
        <w:rPr>
          <w:bCs/>
          <w:szCs w:val="26"/>
        </w:rPr>
        <w:t>- Xây dựng 03 cây cầu bắc qua hai đoạn khó đi và môt cây cầu qua suối.</w:t>
      </w:r>
    </w:p>
    <w:p w14:paraId="54C9F2D2" w14:textId="77777777" w:rsidR="00A71447" w:rsidRPr="00C729B7" w:rsidRDefault="00A71447" w:rsidP="00854DF2">
      <w:pPr>
        <w:rPr>
          <w:bCs/>
          <w:szCs w:val="26"/>
        </w:rPr>
      </w:pPr>
      <w:r w:rsidRPr="00C729B7">
        <w:rPr>
          <w:bCs/>
          <w:szCs w:val="26"/>
        </w:rPr>
        <w:t>- Dọc đường đặt thùng bỏ rác và các biển chỉ dẫn.</w:t>
      </w:r>
    </w:p>
    <w:p w14:paraId="6275360C" w14:textId="77777777" w:rsidR="00A71447" w:rsidRPr="00A317F7" w:rsidRDefault="00A71447" w:rsidP="00854DF2">
      <w:pPr>
        <w:rPr>
          <w:szCs w:val="26"/>
          <w:u w:val="single"/>
          <w:lang w:val="nl-NL"/>
        </w:rPr>
      </w:pPr>
      <w:r w:rsidRPr="00A317F7">
        <w:rPr>
          <w:szCs w:val="26"/>
          <w:u w:val="single"/>
        </w:rPr>
        <w:t xml:space="preserve">1.1.3.6. Dự án ưu tiên phát triển du lịch </w:t>
      </w:r>
      <w:r w:rsidRPr="00A317F7">
        <w:rPr>
          <w:szCs w:val="26"/>
          <w:u w:val="single"/>
          <w:lang w:val="nl-NL"/>
        </w:rPr>
        <w:t>đỉnh núi Pu Ta Leng</w:t>
      </w:r>
    </w:p>
    <w:p w14:paraId="45A75E20" w14:textId="77777777" w:rsidR="00A71447" w:rsidRPr="00C729B7" w:rsidRDefault="00A71447" w:rsidP="00854DF2">
      <w:pPr>
        <w:rPr>
          <w:i/>
          <w:szCs w:val="26"/>
        </w:rPr>
      </w:pPr>
      <w:r w:rsidRPr="00C729B7">
        <w:rPr>
          <w:i/>
          <w:szCs w:val="26"/>
        </w:rPr>
        <w:t>a) Xây dựng tuyến leo núi khám phá khu rừng già</w:t>
      </w:r>
    </w:p>
    <w:p w14:paraId="40D2BD74" w14:textId="77777777" w:rsidR="00A71447" w:rsidRPr="00C729B7" w:rsidRDefault="00A71447" w:rsidP="00854DF2">
      <w:pPr>
        <w:rPr>
          <w:szCs w:val="26"/>
        </w:rPr>
      </w:pPr>
      <w:r w:rsidRPr="00C729B7">
        <w:rPr>
          <w:szCs w:val="26"/>
        </w:rPr>
        <w:t>Có ba tuyến đường lên đỉnh Putaleng:</w:t>
      </w:r>
    </w:p>
    <w:p w14:paraId="6FBADE15" w14:textId="77777777" w:rsidR="00A71447" w:rsidRPr="00C729B7" w:rsidRDefault="00A71447" w:rsidP="00854DF2">
      <w:pPr>
        <w:rPr>
          <w:szCs w:val="26"/>
        </w:rPr>
      </w:pPr>
      <w:r w:rsidRPr="00C729B7">
        <w:rPr>
          <w:szCs w:val="26"/>
        </w:rPr>
        <w:t>- Từ bản Hồ Thầu, xã Hồ Thầu, huyện Tam Đường leo lên.</w:t>
      </w:r>
    </w:p>
    <w:p w14:paraId="6EE6CEC0" w14:textId="77777777" w:rsidR="00A71447" w:rsidRPr="00C729B7" w:rsidRDefault="00A71447" w:rsidP="00854DF2">
      <w:pPr>
        <w:rPr>
          <w:szCs w:val="26"/>
        </w:rPr>
      </w:pPr>
      <w:r w:rsidRPr="00C729B7">
        <w:rPr>
          <w:szCs w:val="26"/>
        </w:rPr>
        <w:t>- Từ bản Sì Thâu Chải, xã Hồ Thầu, huyện Tam Đường leo lên</w:t>
      </w:r>
    </w:p>
    <w:p w14:paraId="27969729" w14:textId="77777777" w:rsidR="00A71447" w:rsidRPr="00C729B7" w:rsidRDefault="00A71447" w:rsidP="00854DF2">
      <w:pPr>
        <w:rPr>
          <w:szCs w:val="26"/>
        </w:rPr>
      </w:pPr>
      <w:r w:rsidRPr="00C729B7">
        <w:rPr>
          <w:szCs w:val="26"/>
        </w:rPr>
        <w:t>- Từ bản San Tra Mông, San Tra Mán, xã Tả Lèng, huyện Tam Đường leo lên</w:t>
      </w:r>
    </w:p>
    <w:p w14:paraId="5731B9AA" w14:textId="77777777" w:rsidR="00A71447" w:rsidRPr="00C729B7" w:rsidRDefault="00A71447" w:rsidP="00854DF2">
      <w:pPr>
        <w:rPr>
          <w:i/>
          <w:szCs w:val="26"/>
          <w:lang w:val="nl-NL"/>
        </w:rPr>
      </w:pPr>
      <w:r w:rsidRPr="00C729B7">
        <w:rPr>
          <w:i/>
          <w:szCs w:val="26"/>
          <w:lang w:val="nl-NL"/>
        </w:rPr>
        <w:t>b) Đầu tư khai thác đón khách du lịch giai đoạn đầu</w:t>
      </w:r>
    </w:p>
    <w:p w14:paraId="29AC8A52" w14:textId="77777777" w:rsidR="00A71447" w:rsidRPr="00C729B7" w:rsidRDefault="00A71447" w:rsidP="00854DF2">
      <w:pPr>
        <w:rPr>
          <w:szCs w:val="26"/>
        </w:rPr>
      </w:pPr>
      <w:r w:rsidRPr="00C729B7">
        <w:rPr>
          <w:szCs w:val="26"/>
          <w:lang w:val="nl-NL"/>
        </w:rPr>
        <w:t xml:space="preserve">Huyện Tam Đường đã đầu tư ở bản </w:t>
      </w:r>
      <w:r w:rsidRPr="00C729B7">
        <w:rPr>
          <w:szCs w:val="26"/>
        </w:rPr>
        <w:t>Sì Thâu Chải, xã Hồ Thầu, bản này có 66 hộ dân tộc Dao. Phương thức đầu tư là khuyến khích bà con dân bản và các nhà đầu tư bên ngoài phát triển loại hình du lịch cộng đồng Homestay.</w:t>
      </w:r>
    </w:p>
    <w:p w14:paraId="5B434447" w14:textId="77777777" w:rsidR="00A71447" w:rsidRPr="00C729B7" w:rsidRDefault="00A71447" w:rsidP="00854DF2">
      <w:pPr>
        <w:rPr>
          <w:szCs w:val="26"/>
        </w:rPr>
      </w:pPr>
      <w:r w:rsidRPr="00C729B7">
        <w:rPr>
          <w:szCs w:val="26"/>
        </w:rPr>
        <w:t>Bản Hồ Thầu, xã Hồ Thầu có 32 hộ dan tộc Dao, bản San Tra Mông, San Tra Mán, xã Tả Lèng có 90 hộ dân tộc Mông tiếp tục đầu tư loại hình du lịch cộng đồng Homestay để đón khách du lịch đến trải nghiệm văn hóa dân tộc của đồng bào Dao, Mông trước khi thực hiện tuyến leo núi chinh phục đỉnh núi Putaleng huyền thoại.</w:t>
      </w:r>
    </w:p>
    <w:p w14:paraId="3E9F457D" w14:textId="77777777" w:rsidR="00A71447" w:rsidRPr="00C729B7" w:rsidRDefault="00A71447" w:rsidP="00854DF2">
      <w:pPr>
        <w:pStyle w:val="Heading5"/>
      </w:pPr>
      <w:r w:rsidRPr="00C729B7">
        <w:t>1.1.4. Các giải pháp thực hiện</w:t>
      </w:r>
    </w:p>
    <w:p w14:paraId="7F39A340" w14:textId="77777777" w:rsidR="00A71447" w:rsidRPr="00A317F7" w:rsidRDefault="00A71447" w:rsidP="00854DF2">
      <w:pPr>
        <w:rPr>
          <w:rStyle w:val="Bodytext2Bold"/>
          <w:u w:val="single"/>
        </w:rPr>
      </w:pPr>
      <w:r w:rsidRPr="00A317F7">
        <w:rPr>
          <w:u w:val="single"/>
        </w:rPr>
        <w:t xml:space="preserve">1.1.4.1. </w:t>
      </w:r>
      <w:r w:rsidRPr="00A317F7">
        <w:rPr>
          <w:rStyle w:val="Bodytext2Bold"/>
          <w:b w:val="0"/>
          <w:u w:val="single"/>
        </w:rPr>
        <w:t xml:space="preserve">Nhóm giải pháp về công tác quản </w:t>
      </w:r>
      <w:r w:rsidRPr="00A317F7">
        <w:rPr>
          <w:b/>
          <w:u w:val="single"/>
        </w:rPr>
        <w:t xml:space="preserve">lý </w:t>
      </w:r>
      <w:r w:rsidRPr="00A317F7">
        <w:rPr>
          <w:rStyle w:val="Bodytext2Bold"/>
          <w:b w:val="0"/>
          <w:u w:val="single"/>
        </w:rPr>
        <w:t>nhà nước</w:t>
      </w:r>
    </w:p>
    <w:p w14:paraId="6138BC18"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xml:space="preserve">Tăng cường công tác quản lý nhà nước về du lịch, phát huy tinh thần chủ động, sáng tạo, trách nhiệm của các cơ quan chuyên môn. Tập trung chỉ đạo kịp thời, trọng tâm, trọng điểm đặc biệt là những việc mới, việc khó trong phát triển dịch vụ du lịch. Thường xuyên nắm bắt tình hình giải quyết kịp thời những vướng mắc khó khăn đặc biệt tại cơ sở trong </w:t>
      </w:r>
      <w:r w:rsidRPr="00C729B7">
        <w:rPr>
          <w:b w:val="0"/>
          <w:sz w:val="26"/>
          <w:szCs w:val="26"/>
        </w:rPr>
        <w:lastRenderedPageBreak/>
        <w:t>việc đầu tư cơ sở hạ tầng và phát triển dịch vụ du lịch. Xây dựng quy chế quản lý du lịch phù hợp, tạo cơ chế phối hợp liên ngành trong quá trình triển khai và tổ chức thực hiện, cần có chiến lược, chương trình hành động cụ thể, thiết thực nhầm bảo vệ tài nguyên thiên nhiên, bảo vệ môi trường trong lĩnh vực du lịch; nâng cao nhận thức của người dân về tài nguyên du lịch và phát triển du lịch theo hướng bền vững. Hàng năm rà soát, điều chỉnh, bổ sung vào Đề án để phù hợp với điều kiện thực tế của địa phương, đảm bảo tính kế thừa có chọn lọc và xu hướng phát triển chung củaa toàn xã hội.</w:t>
      </w:r>
    </w:p>
    <w:p w14:paraId="5894C9A5" w14:textId="77777777" w:rsidR="00A71447" w:rsidRPr="00A317F7" w:rsidRDefault="00A71447" w:rsidP="00854DF2">
      <w:pPr>
        <w:rPr>
          <w:rStyle w:val="Bodytext2Bold"/>
          <w:u w:val="single"/>
        </w:rPr>
      </w:pPr>
      <w:r w:rsidRPr="00A317F7">
        <w:rPr>
          <w:u w:val="single"/>
        </w:rPr>
        <w:t xml:space="preserve">1.1.4.2. </w:t>
      </w:r>
      <w:r w:rsidRPr="00A317F7">
        <w:rPr>
          <w:rStyle w:val="Bodytext2Bold"/>
          <w:b w:val="0"/>
          <w:u w:val="single"/>
        </w:rPr>
        <w:t>Nhóm giải pháp về đa dạng hóa, nâng cao chất lượng sản phẩm du lịch</w:t>
      </w:r>
    </w:p>
    <w:p w14:paraId="5F08B27B"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Đẩy mạnh việc bảo tồn, duy trì, khai thác các di sản văn hoá để phát triển du lịch; phát triển các sản phẩm du lịch mới, hấp dẫn có sức cạnh tranh để thu hút khách du lịch, đặc biệt là khách du lịch quốc tế, góp phần thực hiện những mục tiêu chiến lược đặt ra. Đầu tư có trọng tâm, trọng điểm; có chiến lược cụ thể để biến những di sản văn hoá thành sản phẩm du lịch có sức cạnh tranh cao, thu hút du khách. Tập trung phát triển các sản phẩm du lịch: văn hóa cộng đồng, sinh thái, di tích lịch sử, danh lam thắng cảnh, thể thao mạo hiểm... Phát triển, nâng cao chất lượng các dịch vụ du lịch; phát triển các dịch vụ du lịch mới, tăng sức hấp dẫn cho khách du lịch. Khai thác hiệu quả hoạt động của các nghề thủ công, lễ hội truyền thống tại các điểm du lịch.</w:t>
      </w:r>
    </w:p>
    <w:p w14:paraId="6BB3F5F8" w14:textId="77777777" w:rsidR="00A71447" w:rsidRPr="00A317F7" w:rsidRDefault="00A71447" w:rsidP="00854DF2">
      <w:pPr>
        <w:rPr>
          <w:rStyle w:val="Bodytext2Bold"/>
          <w:u w:val="single"/>
        </w:rPr>
      </w:pPr>
      <w:r w:rsidRPr="00A317F7">
        <w:rPr>
          <w:u w:val="single"/>
        </w:rPr>
        <w:t xml:space="preserve">1.1.4.3. </w:t>
      </w:r>
      <w:r w:rsidRPr="00A317F7">
        <w:rPr>
          <w:rStyle w:val="Bodytext2Bold"/>
          <w:b w:val="0"/>
          <w:u w:val="single"/>
        </w:rPr>
        <w:t>Nhóm giải pháp về tuyên truyền, quảng bá</w:t>
      </w:r>
    </w:p>
    <w:p w14:paraId="71F00A66"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Nâng cao chất lượng, hiệu quả công tác tuyên truyền, vận động nhằm phát huy vai trò của các cấp ủy đảng, chính quyền, Mặt trận Tổ quốc và các đoàn thể chính trị - xã hội trong việc giáo dục nâng cao nhận thức, trách nhiệm của cộng đồng trong gìn giữ, bảo tồn phát huy giá trị văn hóa truyền thống góp phần phát triển du lịch. Công tác tuyên truyền, vận động phải được đổi mới cả về nội dung, phương pháp, đa dạng hóa các hình thức và phải được duy trì thực hiện thường xuyên, liên tục; nâng cao chất lượng cán bộ chuyên trách về tuyên truyền, vận động về phát triển du lịch gắn bảo tồn văn hóa. Tăng cường hiệu quả công tác tuyên truyền, giới thiệu quảng bá các điểm du lịch, cơ sở Homestay cũng như các mô hình du lịch. Thường niên tổ chức các lễ hội, các sự kiện về du lịch Tam Đường nhằm tạo ra điểm nhấn trong việc nâng cao hình ảnh du lịch của huyện.</w:t>
      </w:r>
    </w:p>
    <w:p w14:paraId="20CBED0F" w14:textId="77777777" w:rsidR="00A71447" w:rsidRPr="00A317F7" w:rsidRDefault="00A71447" w:rsidP="00854DF2">
      <w:pPr>
        <w:rPr>
          <w:rStyle w:val="Bodytext2Bold"/>
          <w:u w:val="single"/>
        </w:rPr>
      </w:pPr>
      <w:r w:rsidRPr="00A317F7">
        <w:rPr>
          <w:u w:val="single"/>
        </w:rPr>
        <w:t xml:space="preserve">1.1.4.4. </w:t>
      </w:r>
      <w:r w:rsidRPr="00A317F7">
        <w:rPr>
          <w:rStyle w:val="Bodytext2Bold"/>
          <w:b w:val="0"/>
          <w:u w:val="single"/>
        </w:rPr>
        <w:t>Nhóm giải pháp về bảo tồn các giá trị văn hóa truyền thống</w:t>
      </w:r>
    </w:p>
    <w:p w14:paraId="4A52119F"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Tăng cường công tác bảo tồn phát huy giá trị các di sản văn hóa. Tiếp tục duy trì và khai thác có hiệu quả các hoạt động thường niên nhằm bảo tồn phát huy các giá trị văn hóa truyền thống phục vụ phát triển du lịch. Tạo lập môi trường văn hóa xã hội lành mạnh cho phát triến kinh tế gắn với đời sống xã hội; coi việc phục vụ nhu cầu vật chất và tinh thần của nhân dân là mục tiêu chung để phấn đấu thực hiện. Phát huy vai trò của các nghệ nhân, trưởng bản, người có uy tín trong việc bảo tồn, gìn giữ các nét đẹp văn hóa truyền thống làm nền tảng để phát triền du lịch.</w:t>
      </w:r>
    </w:p>
    <w:p w14:paraId="497ACAF1" w14:textId="77777777" w:rsidR="00A71447" w:rsidRPr="00A317F7" w:rsidRDefault="00A71447" w:rsidP="00854DF2">
      <w:pPr>
        <w:rPr>
          <w:rStyle w:val="Bodytext2Bold"/>
          <w:b w:val="0"/>
          <w:u w:val="single"/>
        </w:rPr>
      </w:pPr>
      <w:r w:rsidRPr="00A317F7">
        <w:rPr>
          <w:u w:val="single"/>
        </w:rPr>
        <w:t xml:space="preserve">1.1.4.5. </w:t>
      </w:r>
      <w:r w:rsidRPr="00A317F7">
        <w:rPr>
          <w:rStyle w:val="Bodytext2Bold"/>
          <w:b w:val="0"/>
          <w:u w:val="single"/>
        </w:rPr>
        <w:t>Nhóm giải pháp về đào tạo nguồn nhân lực</w:t>
      </w:r>
    </w:p>
    <w:p w14:paraId="06C852A6"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lastRenderedPageBreak/>
        <w:t xml:space="preserve">Làm tốt công tác đào tạo nâng cao </w:t>
      </w:r>
      <w:r w:rsidRPr="00C729B7">
        <w:rPr>
          <w:rStyle w:val="Bodytext2Bold"/>
          <w:rFonts w:eastAsiaTheme="minorHAnsi"/>
        </w:rPr>
        <w:t>năng</w:t>
      </w:r>
      <w:r w:rsidRPr="00C729B7">
        <w:rPr>
          <w:rStyle w:val="Bodytext2Bold"/>
          <w:rFonts w:eastAsiaTheme="minorHAnsi"/>
          <w:b/>
        </w:rPr>
        <w:t xml:space="preserve"> </w:t>
      </w:r>
      <w:r w:rsidRPr="00C729B7">
        <w:rPr>
          <w:b w:val="0"/>
          <w:sz w:val="26"/>
          <w:szCs w:val="26"/>
        </w:rPr>
        <w:t>lực quản lý cho đội ngũ cán bộ các cấp; xây dựng đội ngũ cán bộ, công chức, viên chức các cấp có phẩm chất, năng lực thực sự ngang tầm, đáp ứng yêu cầu nhiệm vụ. Chú trọng bồi dưỡng nâng cao trình độ cán bộ quản lý chuyên môn, nghiệp vụ du lịch, văn hóa; thường xuyên tập huấn, đào tạo, học tập kinh nghiệm cho cán bộ văn hóa cơ sở, Nhân dân về công tác phát triển du lịch cũng như bảo tồn và phát huy các giá trị văn hóa truyền thống. Chuyển dịch cơ cấu lao động theo hướng tăng tỷ lệ lao động làm việc trong ngành du lịch, thương mại, dịch vụ.</w:t>
      </w:r>
    </w:p>
    <w:p w14:paraId="4E176EA4" w14:textId="77777777" w:rsidR="00A71447" w:rsidRPr="00A317F7" w:rsidRDefault="00A71447" w:rsidP="00854DF2">
      <w:pPr>
        <w:rPr>
          <w:rStyle w:val="Bodytext2Bold"/>
          <w:b w:val="0"/>
          <w:u w:val="single"/>
        </w:rPr>
      </w:pPr>
      <w:r w:rsidRPr="00A317F7">
        <w:rPr>
          <w:u w:val="single"/>
        </w:rPr>
        <w:t xml:space="preserve">1.1.4.6. </w:t>
      </w:r>
      <w:r w:rsidRPr="00A317F7">
        <w:rPr>
          <w:rStyle w:val="Bodytext2Bold"/>
          <w:b w:val="0"/>
          <w:u w:val="single"/>
        </w:rPr>
        <w:t>Nhóm giải pháp về quy hoạch, đầu tư</w:t>
      </w:r>
    </w:p>
    <w:p w14:paraId="73FC563A"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Quản lý và tổ chức triển khai thực hiện nghiêm túc các nội dung của Đề án sau khi đã được phê duyệt. Trong công tác quản lý quy hoạch các điểm du lịch cần được chú trọng cả về quy mô và chất lượng, có trọng tâm, có chiều sâu, đủ linh hoạt để đảm bảo tính khả thi. Có chính sách ưu đãi, thu hút đầu tư, tạo điều kiện thuận lợi mời gọi các tổ chức, cá nhân vào đầu tư phát triển du lịch gấn bảo tồn, phát huy bản sắc văn hóa các dân tộc trên địa bàn huyện. Tập trung đầu tư vào một số địa bàn trọng điểm có tiêm năng du lịch gắn với văn hoá truyền thống. Hoàn chỉnh quy trình và thủ tục hành chính về quản lý quy hoạch kiến trúc theo hướng giảm thời gian thực hiện, góp phần cải thiện chỉ số xếp hạng năng lực cạnh tranh. Đổi mới tư duy và nâng cao chất lượng lập và quản lý quy hoạch xây dựng, trong đó cần phải xác định quy hoạch là một quá trình liên tục, xuyên suốt, quản lý từ bước lập, thẩm định, phê duyệt quy hoạch đến triển khai thực thi nội dung Đề án.</w:t>
      </w:r>
    </w:p>
    <w:p w14:paraId="3284E84E" w14:textId="77777777" w:rsidR="00A71447" w:rsidRPr="00A317F7" w:rsidRDefault="00A71447" w:rsidP="00854DF2">
      <w:pPr>
        <w:rPr>
          <w:u w:val="single"/>
        </w:rPr>
      </w:pPr>
      <w:r w:rsidRPr="00A317F7">
        <w:rPr>
          <w:u w:val="single"/>
        </w:rPr>
        <w:t>1.1.4.7. Nhóm giải pháp về vốn (nguồn lực)</w:t>
      </w:r>
    </w:p>
    <w:p w14:paraId="2FD0CE48"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Tranh thủ nguồn vốn của nhà nước từ Trung ương, địa phương, các nguồn vốn chương trình mục tiêu quốc gia, nguồn vốn của các thành phần kinh tế, các nguồn vốn khác trong việc đầu tư, xây dựng cơ sở hạ tầng, dịch vụ du lịch.</w:t>
      </w:r>
    </w:p>
    <w:p w14:paraId="788660BE"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Đẩy mạnh công tác đối ngoại, tiếp cận, thu hút đầu tư thông qua các cơ chế ưu đãi thích hợp với các doanh nghiệp, công ty, tập đoàn tài chính đầu tư trong lĩnh vực du lịch, vui chơi giải trí, văn hóa.</w:t>
      </w:r>
    </w:p>
    <w:p w14:paraId="563A48E4" w14:textId="77777777" w:rsidR="00A71447" w:rsidRPr="00C729B7" w:rsidRDefault="00A71447" w:rsidP="00854DF2">
      <w:pPr>
        <w:pStyle w:val="Heading4"/>
        <w:rPr>
          <w:szCs w:val="26"/>
          <w:lang w:val="nl-NL"/>
        </w:rPr>
      </w:pPr>
      <w:bookmarkStart w:id="126" w:name="_Toc69910095"/>
      <w:r w:rsidRPr="00C729B7">
        <w:rPr>
          <w:szCs w:val="26"/>
          <w:lang w:val="nl-NL"/>
        </w:rPr>
        <w:t>1.2. Định hướng phát triển ngành nông, lâm nghiệp, thủy sản</w:t>
      </w:r>
      <w:bookmarkEnd w:id="126"/>
    </w:p>
    <w:p w14:paraId="150B3403" w14:textId="77777777" w:rsidR="00A71447" w:rsidRPr="00C729B7" w:rsidRDefault="00A71447" w:rsidP="00854DF2">
      <w:pPr>
        <w:pStyle w:val="Heading5"/>
      </w:pPr>
      <w:r w:rsidRPr="00C729B7">
        <w:t>1.2.1. Định hướng phát triển</w:t>
      </w:r>
    </w:p>
    <w:p w14:paraId="69D7211E" w14:textId="77777777" w:rsidR="00A71447" w:rsidRPr="00C729B7" w:rsidRDefault="00A71447" w:rsidP="00854DF2">
      <w:pPr>
        <w:pStyle w:val="Bodytext31"/>
        <w:shd w:val="clear" w:color="auto" w:fill="auto"/>
        <w:spacing w:after="120" w:line="340" w:lineRule="exact"/>
        <w:rPr>
          <w:b w:val="0"/>
        </w:rPr>
      </w:pPr>
      <w:r w:rsidRPr="00C729B7">
        <w:rPr>
          <w:b w:val="0"/>
        </w:rPr>
        <w:t xml:space="preserve">Tiếp tục quy hoạch và phát triển sản xuất nông nghiệp theo hướng sản xuất hàng hóa gắn với chế biến, tiêu thụ sản phẩm; thực hiện cơ cấu lại ngành nông nghiệp theo hướng phát triển bền vững; đẩy mạnh ứng dụng khoa học, công nghệ vào cải tạo, thâm canh tăng vụ, nâng cao chất lượng sản phẩm xây dựng nhãn hiệu, tiêu chuẩn kỹ thuật, truy xuất nguồn gốc của sản phẩm, nâng cao sức cạnh tranh trên thị trường. Tổ chức lại vùng sản xuất lúa hàng hóa có giá trị kinh tế cao (600 ha), thâm canh tăng năng suất diện tích chè hiện có (sản lượng 21.300 tấn/năm), mở  rộng vùng chè tập trung chất lương cao (trồng mới 400 ha) nâng tổng diện tích chè lên đến 2.200 ha; bảo tồn, khai thác hiệu quả số luợng chè cổ thụ </w:t>
      </w:r>
      <w:r w:rsidRPr="00C729B7">
        <w:rPr>
          <w:b w:val="0"/>
        </w:rPr>
        <w:lastRenderedPageBreak/>
        <w:t>hiện có, trồng bổ sung theo chính sách và đề án của tỉnh để mở rộng diên tích gắn với xây dựng nhãn hiệu hàng hóa; tiếp tục phát triển, mở rộng diện tích cây ăn quả ôn đới (trồng mới 120 ha) tạo thành vùng tập trung với quy mô trên 300 ha; chuyển đổi một số diện tích đất trồng lúa, ngô kém hiệu quả sang phát triển một số cây trồng có hiệu quả kinh tế cao, từng bước hình thành vùng sản xuất hàng hóa tập trung như: chanh leo (khoảng 100 ha), chuối (120-150 ha), dong riềng (120-150 ha)... Thu hút, tạo điều kiện cho các nhà đầu tư vào đầu tư và liên kết với người dân để mở rộng diện tích: mắc ca (trồng mới 800 ha, trong đó trồng xen vào diện tích chè 500-600 ha), phát triển cây dược liệu (trồng mới 1,5 ha cây sâm Lai Châu và cây bảy lá một hoa, 50 ha các cây dược liệu khác), phát triển chăn nuôi gia súc tâp trung theo hướng bán công nghiệp và công nghiệp có kiểm soát (thu hút từ 1-2 doanh nghiệp). Khai thác hiệu quả diện tích mặt nước hiện có; tạo điều kiện thuận lợi phát triển nuôi cá nước lạnh với các lọai cá có giá trị kinh tế cao. Đến năm 2025 xây dựng được 2-3 sản phẩm nông nghiệp hàng hóa, nâng giá trị sản xuất ngành nông nghiệp đạt 1.400 tỷ đồng. Tập trung bảo vệ diện tích rừng hiện có, tăng cuờng khoanh nuôi tái sinh rừng, nhất là rừng phòng hộ đầu nguồn; thu hút các nhà đầu tư vào đầu tư và liên kết với người dân để trồng rừng với những cây gỗ lớn có giá trị (trồng mới 400 ha); thực hiện chi trả và định hướng cho Nhân dân sử dụng hiệu quả nguồn kinh phí dịch vụ môi trường rừng.</w:t>
      </w:r>
    </w:p>
    <w:p w14:paraId="7D1E676B"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Thực hiện lồng ghép các nguồn lực triển khai thực hiện chương trình nông thôn mới phù hợp với điều kiện của huyện; đầu tư phát triển, nâng cao giá trị vùng sản xuất hàng hóa tập trung, xây dựng mô hình sản xuất hữu  cơ, sản xuất sạch tạo sản phẩm hàng hóa thân thiện với môi trường; tiếp tục triển khai hiệu quả chương trình mỗi xã một sản phẩm (chương trình OCOP). Tập trung chỉ đạo, củng cố và nâng cao chất lượng các tiêu chí nông thôn mới tại các xã đã đạt chuẩn; lồng ghép các nguồn vốn, huy động có hiệu quả các nguồn lực và sự tham gia của Nhân dân để đầu tư xây dựng 04 xã đạt chuẩn; từng bước xây dựng một số bản đạt chuẩn nông thôn mới nâng cao như: Lao Tỷ Phùng (xã Nùng Nàng), Chu Va 6-8 (xã Sơn Bình), Sì Thâu Chải (xã Hồ Thầu), Lao Chải 1 (xã Khun Há), Bản Thẳm (xã Bản Hon), gắn với phát triển du lịch, đưa huyện Tam Đường đạt chuẩn nông thôn mới.</w:t>
      </w:r>
    </w:p>
    <w:p w14:paraId="127266D0" w14:textId="77777777" w:rsidR="00A71447" w:rsidRPr="00C729B7" w:rsidRDefault="00A71447" w:rsidP="00854DF2">
      <w:pPr>
        <w:pStyle w:val="Heading5"/>
      </w:pPr>
      <w:r w:rsidRPr="00C729B7">
        <w:t>1.2.2. Mục tiêu phát triển</w:t>
      </w:r>
    </w:p>
    <w:p w14:paraId="49DF059D" w14:textId="77777777" w:rsidR="00A71447" w:rsidRPr="00C729B7" w:rsidRDefault="00A71447" w:rsidP="00A71447">
      <w:pPr>
        <w:pStyle w:val="Caption"/>
        <w:spacing w:line="240" w:lineRule="auto"/>
        <w:jc w:val="center"/>
        <w:rPr>
          <w:b w:val="0"/>
          <w:szCs w:val="26"/>
          <w:lang w:val="de-DE"/>
        </w:rPr>
      </w:pPr>
      <w:bookmarkStart w:id="127" w:name="_Toc69895099"/>
      <w:r w:rsidRPr="00C729B7">
        <w:rPr>
          <w:szCs w:val="26"/>
        </w:rPr>
        <w:t xml:space="preserve">Bảng  </w:t>
      </w:r>
      <w:r w:rsidRPr="00C729B7">
        <w:rPr>
          <w:szCs w:val="26"/>
        </w:rPr>
        <w:fldChar w:fldCharType="begin"/>
      </w:r>
      <w:r w:rsidRPr="00C729B7">
        <w:rPr>
          <w:szCs w:val="26"/>
        </w:rPr>
        <w:instrText xml:space="preserve"> SEQ Bảng_ \* ARABIC </w:instrText>
      </w:r>
      <w:r w:rsidRPr="00C729B7">
        <w:rPr>
          <w:szCs w:val="26"/>
        </w:rPr>
        <w:fldChar w:fldCharType="separate"/>
      </w:r>
      <w:r w:rsidRPr="00C729B7">
        <w:rPr>
          <w:noProof/>
          <w:szCs w:val="26"/>
        </w:rPr>
        <w:t>6</w:t>
      </w:r>
      <w:r w:rsidRPr="00C729B7">
        <w:rPr>
          <w:noProof/>
          <w:szCs w:val="26"/>
        </w:rPr>
        <w:fldChar w:fldCharType="end"/>
      </w:r>
      <w:r w:rsidRPr="00C729B7">
        <w:rPr>
          <w:szCs w:val="26"/>
        </w:rPr>
        <w:t>: Các mục tiêu, chỉ tiêu phát triển nông nghiệp huyện Tam Đường thời kỳ 2021-2030, tầm nhìn đến năm 2050</w:t>
      </w:r>
      <w:bookmarkEnd w:id="127"/>
    </w:p>
    <w:tbl>
      <w:tblPr>
        <w:tblW w:w="93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1559"/>
        <w:gridCol w:w="1560"/>
        <w:gridCol w:w="1559"/>
        <w:gridCol w:w="1559"/>
      </w:tblGrid>
      <w:tr w:rsidR="00A71447" w:rsidRPr="00445EEF" w14:paraId="53F897E3" w14:textId="77777777" w:rsidTr="00A71447">
        <w:trPr>
          <w:trHeight w:val="499"/>
        </w:trPr>
        <w:tc>
          <w:tcPr>
            <w:tcW w:w="3085" w:type="dxa"/>
            <w:shd w:val="clear" w:color="auto" w:fill="auto"/>
          </w:tcPr>
          <w:p w14:paraId="0BE73FE4" w14:textId="77777777" w:rsidR="00A71447" w:rsidRPr="00445EEF" w:rsidRDefault="00A71447" w:rsidP="00A71447">
            <w:pPr>
              <w:widowControl w:val="0"/>
              <w:autoSpaceDE w:val="0"/>
              <w:autoSpaceDN w:val="0"/>
              <w:adjustRightInd w:val="0"/>
              <w:spacing w:before="0" w:after="0" w:line="240" w:lineRule="auto"/>
              <w:ind w:firstLine="0"/>
              <w:jc w:val="center"/>
              <w:rPr>
                <w:b/>
                <w:sz w:val="24"/>
                <w:szCs w:val="24"/>
                <w:lang w:val="de-DE"/>
              </w:rPr>
            </w:pPr>
            <w:r w:rsidRPr="00445EEF">
              <w:rPr>
                <w:b/>
                <w:sz w:val="24"/>
                <w:szCs w:val="24"/>
                <w:lang w:val="de-DE"/>
              </w:rPr>
              <w:t>Hạng mục</w:t>
            </w:r>
          </w:p>
        </w:tc>
        <w:tc>
          <w:tcPr>
            <w:tcW w:w="1559" w:type="dxa"/>
            <w:shd w:val="clear" w:color="auto" w:fill="auto"/>
          </w:tcPr>
          <w:p w14:paraId="418AB7DD" w14:textId="77777777" w:rsidR="00A71447" w:rsidRPr="00445EEF" w:rsidRDefault="00A71447" w:rsidP="00A71447">
            <w:pPr>
              <w:widowControl w:val="0"/>
              <w:autoSpaceDE w:val="0"/>
              <w:autoSpaceDN w:val="0"/>
              <w:adjustRightInd w:val="0"/>
              <w:spacing w:before="0" w:after="0" w:line="240" w:lineRule="auto"/>
              <w:ind w:firstLine="0"/>
              <w:jc w:val="center"/>
              <w:rPr>
                <w:b/>
                <w:sz w:val="24"/>
                <w:szCs w:val="24"/>
                <w:lang w:val="de-DE"/>
              </w:rPr>
            </w:pPr>
            <w:r w:rsidRPr="00445EEF">
              <w:rPr>
                <w:b/>
                <w:sz w:val="24"/>
                <w:szCs w:val="24"/>
                <w:lang w:val="de-DE"/>
              </w:rPr>
              <w:t>Năm 2020</w:t>
            </w:r>
          </w:p>
        </w:tc>
        <w:tc>
          <w:tcPr>
            <w:tcW w:w="1560" w:type="dxa"/>
            <w:shd w:val="clear" w:color="auto" w:fill="auto"/>
          </w:tcPr>
          <w:p w14:paraId="01BC6F4F" w14:textId="77777777" w:rsidR="00A71447" w:rsidRPr="00445EEF" w:rsidRDefault="00A71447" w:rsidP="00A71447">
            <w:pPr>
              <w:widowControl w:val="0"/>
              <w:autoSpaceDE w:val="0"/>
              <w:autoSpaceDN w:val="0"/>
              <w:adjustRightInd w:val="0"/>
              <w:spacing w:before="0" w:after="0" w:line="240" w:lineRule="auto"/>
              <w:ind w:firstLine="0"/>
              <w:jc w:val="center"/>
              <w:rPr>
                <w:b/>
                <w:sz w:val="24"/>
                <w:szCs w:val="24"/>
                <w:lang w:val="de-DE"/>
              </w:rPr>
            </w:pPr>
            <w:r w:rsidRPr="00445EEF">
              <w:rPr>
                <w:b/>
                <w:sz w:val="24"/>
                <w:szCs w:val="24"/>
                <w:lang w:val="de-DE"/>
              </w:rPr>
              <w:t>2021-2025</w:t>
            </w:r>
          </w:p>
        </w:tc>
        <w:tc>
          <w:tcPr>
            <w:tcW w:w="1559" w:type="dxa"/>
            <w:shd w:val="clear" w:color="auto" w:fill="auto"/>
          </w:tcPr>
          <w:p w14:paraId="3506CAE5" w14:textId="77777777" w:rsidR="00A71447" w:rsidRPr="00445EEF" w:rsidRDefault="00A71447" w:rsidP="00A71447">
            <w:pPr>
              <w:widowControl w:val="0"/>
              <w:autoSpaceDE w:val="0"/>
              <w:autoSpaceDN w:val="0"/>
              <w:adjustRightInd w:val="0"/>
              <w:spacing w:before="0" w:after="0" w:line="240" w:lineRule="auto"/>
              <w:ind w:firstLine="0"/>
              <w:jc w:val="center"/>
              <w:rPr>
                <w:b/>
                <w:sz w:val="24"/>
                <w:szCs w:val="24"/>
                <w:lang w:val="de-DE"/>
              </w:rPr>
            </w:pPr>
            <w:r w:rsidRPr="00445EEF">
              <w:rPr>
                <w:b/>
                <w:sz w:val="24"/>
                <w:szCs w:val="24"/>
                <w:lang w:val="de-DE"/>
              </w:rPr>
              <w:t>2026-2030</w:t>
            </w:r>
          </w:p>
        </w:tc>
        <w:tc>
          <w:tcPr>
            <w:tcW w:w="1559" w:type="dxa"/>
            <w:shd w:val="clear" w:color="auto" w:fill="auto"/>
          </w:tcPr>
          <w:p w14:paraId="60A27893" w14:textId="77777777" w:rsidR="00A71447" w:rsidRPr="00445EEF" w:rsidRDefault="00A71447" w:rsidP="00A71447">
            <w:pPr>
              <w:widowControl w:val="0"/>
              <w:autoSpaceDE w:val="0"/>
              <w:autoSpaceDN w:val="0"/>
              <w:adjustRightInd w:val="0"/>
              <w:spacing w:before="0" w:after="0" w:line="240" w:lineRule="auto"/>
              <w:ind w:firstLine="0"/>
              <w:jc w:val="center"/>
              <w:rPr>
                <w:b/>
                <w:sz w:val="24"/>
                <w:szCs w:val="24"/>
                <w:lang w:val="de-DE"/>
              </w:rPr>
            </w:pPr>
            <w:r w:rsidRPr="00445EEF">
              <w:rPr>
                <w:b/>
                <w:sz w:val="24"/>
                <w:szCs w:val="24"/>
                <w:lang w:val="de-DE"/>
              </w:rPr>
              <w:t>2031-2050</w:t>
            </w:r>
          </w:p>
        </w:tc>
      </w:tr>
      <w:tr w:rsidR="00A71447" w:rsidRPr="00445EEF" w14:paraId="09673AE9" w14:textId="77777777" w:rsidTr="00A71447">
        <w:tc>
          <w:tcPr>
            <w:tcW w:w="3085" w:type="dxa"/>
            <w:shd w:val="clear" w:color="auto" w:fill="auto"/>
          </w:tcPr>
          <w:p w14:paraId="02E7BC4E"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 Diện tích gieo trồng lúa cả năm (ha)</w:t>
            </w:r>
          </w:p>
        </w:tc>
        <w:tc>
          <w:tcPr>
            <w:tcW w:w="1559" w:type="dxa"/>
            <w:shd w:val="clear" w:color="auto" w:fill="auto"/>
          </w:tcPr>
          <w:p w14:paraId="0F2FB1D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4.955,6</w:t>
            </w:r>
          </w:p>
        </w:tc>
        <w:tc>
          <w:tcPr>
            <w:tcW w:w="1560" w:type="dxa"/>
            <w:shd w:val="clear" w:color="auto" w:fill="auto"/>
          </w:tcPr>
          <w:p w14:paraId="33C62CB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5.000</w:t>
            </w:r>
          </w:p>
        </w:tc>
        <w:tc>
          <w:tcPr>
            <w:tcW w:w="1559" w:type="dxa"/>
            <w:shd w:val="clear" w:color="auto" w:fill="auto"/>
          </w:tcPr>
          <w:p w14:paraId="54AF693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5.000</w:t>
            </w:r>
          </w:p>
        </w:tc>
        <w:tc>
          <w:tcPr>
            <w:tcW w:w="1559" w:type="dxa"/>
            <w:shd w:val="clear" w:color="auto" w:fill="auto"/>
          </w:tcPr>
          <w:p w14:paraId="6865186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5.000</w:t>
            </w:r>
          </w:p>
        </w:tc>
      </w:tr>
      <w:tr w:rsidR="00A71447" w:rsidRPr="00445EEF" w14:paraId="24F3A208" w14:textId="77777777" w:rsidTr="00A71447">
        <w:tc>
          <w:tcPr>
            <w:tcW w:w="3085" w:type="dxa"/>
            <w:shd w:val="clear" w:color="auto" w:fill="auto"/>
          </w:tcPr>
          <w:p w14:paraId="584BB54A"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Năng suất (tạ/ha)</w:t>
            </w:r>
          </w:p>
        </w:tc>
        <w:tc>
          <w:tcPr>
            <w:tcW w:w="1559" w:type="dxa"/>
            <w:shd w:val="clear" w:color="auto" w:fill="auto"/>
          </w:tcPr>
          <w:p w14:paraId="6B76BE0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50,02</w:t>
            </w:r>
          </w:p>
        </w:tc>
        <w:tc>
          <w:tcPr>
            <w:tcW w:w="1560" w:type="dxa"/>
            <w:shd w:val="clear" w:color="auto" w:fill="auto"/>
          </w:tcPr>
          <w:p w14:paraId="456442A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53</w:t>
            </w:r>
          </w:p>
        </w:tc>
        <w:tc>
          <w:tcPr>
            <w:tcW w:w="1559" w:type="dxa"/>
            <w:shd w:val="clear" w:color="auto" w:fill="auto"/>
          </w:tcPr>
          <w:p w14:paraId="325E825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55</w:t>
            </w:r>
          </w:p>
        </w:tc>
        <w:tc>
          <w:tcPr>
            <w:tcW w:w="1559" w:type="dxa"/>
            <w:shd w:val="clear" w:color="auto" w:fill="auto"/>
          </w:tcPr>
          <w:p w14:paraId="6EBB5D3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58</w:t>
            </w:r>
          </w:p>
        </w:tc>
      </w:tr>
      <w:tr w:rsidR="00A71447" w:rsidRPr="00445EEF" w14:paraId="75E1DE4C" w14:textId="77777777" w:rsidTr="00A71447">
        <w:tc>
          <w:tcPr>
            <w:tcW w:w="3085" w:type="dxa"/>
            <w:shd w:val="clear" w:color="auto" w:fill="auto"/>
          </w:tcPr>
          <w:p w14:paraId="319BD66A"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427D5B4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24.970</w:t>
            </w:r>
          </w:p>
        </w:tc>
        <w:tc>
          <w:tcPr>
            <w:tcW w:w="1560" w:type="dxa"/>
            <w:shd w:val="clear" w:color="auto" w:fill="auto"/>
          </w:tcPr>
          <w:p w14:paraId="5E228FA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26.500</w:t>
            </w:r>
          </w:p>
        </w:tc>
        <w:tc>
          <w:tcPr>
            <w:tcW w:w="1559" w:type="dxa"/>
            <w:shd w:val="clear" w:color="auto" w:fill="auto"/>
          </w:tcPr>
          <w:p w14:paraId="6EEEA92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27.500</w:t>
            </w:r>
          </w:p>
        </w:tc>
        <w:tc>
          <w:tcPr>
            <w:tcW w:w="1559" w:type="dxa"/>
            <w:shd w:val="clear" w:color="auto" w:fill="auto"/>
          </w:tcPr>
          <w:p w14:paraId="54DB233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29.000</w:t>
            </w:r>
          </w:p>
        </w:tc>
      </w:tr>
      <w:tr w:rsidR="00A71447" w:rsidRPr="00445EEF" w14:paraId="74F08782" w14:textId="77777777" w:rsidTr="00A71447">
        <w:tc>
          <w:tcPr>
            <w:tcW w:w="3085" w:type="dxa"/>
            <w:shd w:val="clear" w:color="auto" w:fill="auto"/>
          </w:tcPr>
          <w:p w14:paraId="7519FF18"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2. Vùng sản suất lúa hàng hóa (ha)</w:t>
            </w:r>
          </w:p>
        </w:tc>
        <w:tc>
          <w:tcPr>
            <w:tcW w:w="1559" w:type="dxa"/>
            <w:shd w:val="clear" w:color="auto" w:fill="auto"/>
          </w:tcPr>
          <w:p w14:paraId="015C34B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600</w:t>
            </w:r>
          </w:p>
        </w:tc>
        <w:tc>
          <w:tcPr>
            <w:tcW w:w="1560" w:type="dxa"/>
            <w:shd w:val="clear" w:color="auto" w:fill="auto"/>
          </w:tcPr>
          <w:p w14:paraId="495FAAE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600</w:t>
            </w:r>
          </w:p>
        </w:tc>
        <w:tc>
          <w:tcPr>
            <w:tcW w:w="1559" w:type="dxa"/>
            <w:shd w:val="clear" w:color="auto" w:fill="auto"/>
          </w:tcPr>
          <w:p w14:paraId="762BFF8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600</w:t>
            </w:r>
          </w:p>
        </w:tc>
        <w:tc>
          <w:tcPr>
            <w:tcW w:w="1559" w:type="dxa"/>
            <w:shd w:val="clear" w:color="auto" w:fill="auto"/>
          </w:tcPr>
          <w:p w14:paraId="10F7291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600</w:t>
            </w:r>
          </w:p>
        </w:tc>
      </w:tr>
      <w:tr w:rsidR="00A71447" w:rsidRPr="00445EEF" w14:paraId="10DCE245" w14:textId="77777777" w:rsidTr="00A71447">
        <w:tc>
          <w:tcPr>
            <w:tcW w:w="3085" w:type="dxa"/>
            <w:shd w:val="clear" w:color="auto" w:fill="auto"/>
          </w:tcPr>
          <w:p w14:paraId="4A8B87DA"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Năng suất (tạ/ha)</w:t>
            </w:r>
          </w:p>
        </w:tc>
        <w:tc>
          <w:tcPr>
            <w:tcW w:w="1559" w:type="dxa"/>
            <w:shd w:val="clear" w:color="auto" w:fill="auto"/>
          </w:tcPr>
          <w:p w14:paraId="65E7995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54</w:t>
            </w:r>
          </w:p>
        </w:tc>
        <w:tc>
          <w:tcPr>
            <w:tcW w:w="1560" w:type="dxa"/>
            <w:shd w:val="clear" w:color="auto" w:fill="auto"/>
          </w:tcPr>
          <w:p w14:paraId="00F1EAE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56</w:t>
            </w:r>
          </w:p>
        </w:tc>
        <w:tc>
          <w:tcPr>
            <w:tcW w:w="1559" w:type="dxa"/>
            <w:shd w:val="clear" w:color="auto" w:fill="auto"/>
          </w:tcPr>
          <w:p w14:paraId="5BCD936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58</w:t>
            </w:r>
          </w:p>
        </w:tc>
        <w:tc>
          <w:tcPr>
            <w:tcW w:w="1559" w:type="dxa"/>
            <w:shd w:val="clear" w:color="auto" w:fill="auto"/>
          </w:tcPr>
          <w:p w14:paraId="789BECE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60</w:t>
            </w:r>
          </w:p>
        </w:tc>
      </w:tr>
      <w:tr w:rsidR="00A71447" w:rsidRPr="00445EEF" w14:paraId="76F3DDEB" w14:textId="77777777" w:rsidTr="00A71447">
        <w:tc>
          <w:tcPr>
            <w:tcW w:w="3085" w:type="dxa"/>
            <w:shd w:val="clear" w:color="auto" w:fill="auto"/>
          </w:tcPr>
          <w:p w14:paraId="04E11DF4"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4B46C58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3.240</w:t>
            </w:r>
          </w:p>
        </w:tc>
        <w:tc>
          <w:tcPr>
            <w:tcW w:w="1560" w:type="dxa"/>
            <w:shd w:val="clear" w:color="auto" w:fill="auto"/>
          </w:tcPr>
          <w:p w14:paraId="751576A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3.360</w:t>
            </w:r>
          </w:p>
        </w:tc>
        <w:tc>
          <w:tcPr>
            <w:tcW w:w="1559" w:type="dxa"/>
            <w:shd w:val="clear" w:color="auto" w:fill="auto"/>
          </w:tcPr>
          <w:p w14:paraId="5374F87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3.480</w:t>
            </w:r>
          </w:p>
        </w:tc>
        <w:tc>
          <w:tcPr>
            <w:tcW w:w="1559" w:type="dxa"/>
            <w:shd w:val="clear" w:color="auto" w:fill="auto"/>
          </w:tcPr>
          <w:p w14:paraId="496D08B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3.600</w:t>
            </w:r>
          </w:p>
        </w:tc>
      </w:tr>
      <w:tr w:rsidR="00A71447" w:rsidRPr="00445EEF" w14:paraId="3C8F9FE4" w14:textId="77777777" w:rsidTr="00A71447">
        <w:tc>
          <w:tcPr>
            <w:tcW w:w="3085" w:type="dxa"/>
            <w:shd w:val="clear" w:color="auto" w:fill="auto"/>
          </w:tcPr>
          <w:p w14:paraId="04957C3B"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lastRenderedPageBreak/>
              <w:t>3. Chè (ha)</w:t>
            </w:r>
          </w:p>
        </w:tc>
        <w:tc>
          <w:tcPr>
            <w:tcW w:w="1559" w:type="dxa"/>
            <w:shd w:val="clear" w:color="auto" w:fill="auto"/>
          </w:tcPr>
          <w:p w14:paraId="75CBA0A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1.836</w:t>
            </w:r>
          </w:p>
        </w:tc>
        <w:tc>
          <w:tcPr>
            <w:tcW w:w="1560" w:type="dxa"/>
            <w:shd w:val="clear" w:color="auto" w:fill="auto"/>
          </w:tcPr>
          <w:p w14:paraId="1FDEE98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1.836</w:t>
            </w:r>
          </w:p>
        </w:tc>
        <w:tc>
          <w:tcPr>
            <w:tcW w:w="1559" w:type="dxa"/>
            <w:shd w:val="clear" w:color="auto" w:fill="auto"/>
          </w:tcPr>
          <w:p w14:paraId="45B0D49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1.836</w:t>
            </w:r>
          </w:p>
        </w:tc>
        <w:tc>
          <w:tcPr>
            <w:tcW w:w="1559" w:type="dxa"/>
            <w:shd w:val="clear" w:color="auto" w:fill="auto"/>
          </w:tcPr>
          <w:p w14:paraId="2BD8F08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1.836</w:t>
            </w:r>
          </w:p>
        </w:tc>
      </w:tr>
      <w:tr w:rsidR="00A71447" w:rsidRPr="00445EEF" w14:paraId="021ADE69" w14:textId="77777777" w:rsidTr="00A71447">
        <w:tc>
          <w:tcPr>
            <w:tcW w:w="3085" w:type="dxa"/>
            <w:shd w:val="clear" w:color="auto" w:fill="auto"/>
          </w:tcPr>
          <w:p w14:paraId="6CF5C08C"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Diện tích kinh doanh (ha)</w:t>
            </w:r>
          </w:p>
        </w:tc>
        <w:tc>
          <w:tcPr>
            <w:tcW w:w="1559" w:type="dxa"/>
            <w:shd w:val="clear" w:color="auto" w:fill="auto"/>
          </w:tcPr>
          <w:p w14:paraId="2AE8A91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970</w:t>
            </w:r>
          </w:p>
        </w:tc>
        <w:tc>
          <w:tcPr>
            <w:tcW w:w="1560" w:type="dxa"/>
            <w:shd w:val="clear" w:color="auto" w:fill="auto"/>
          </w:tcPr>
          <w:p w14:paraId="3AAB459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1.100</w:t>
            </w:r>
          </w:p>
        </w:tc>
        <w:tc>
          <w:tcPr>
            <w:tcW w:w="1559" w:type="dxa"/>
            <w:shd w:val="clear" w:color="auto" w:fill="auto"/>
          </w:tcPr>
          <w:p w14:paraId="5799D68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1.300</w:t>
            </w:r>
          </w:p>
        </w:tc>
        <w:tc>
          <w:tcPr>
            <w:tcW w:w="1559" w:type="dxa"/>
            <w:shd w:val="clear" w:color="auto" w:fill="auto"/>
          </w:tcPr>
          <w:p w14:paraId="43C89C2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1.500</w:t>
            </w:r>
          </w:p>
        </w:tc>
      </w:tr>
      <w:tr w:rsidR="00A71447" w:rsidRPr="00445EEF" w14:paraId="3964BDA7" w14:textId="77777777" w:rsidTr="00A71447">
        <w:tc>
          <w:tcPr>
            <w:tcW w:w="3085" w:type="dxa"/>
            <w:shd w:val="clear" w:color="auto" w:fill="auto"/>
          </w:tcPr>
          <w:p w14:paraId="5BD300A4"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Năng suất (tạ/ha)</w:t>
            </w:r>
          </w:p>
        </w:tc>
        <w:tc>
          <w:tcPr>
            <w:tcW w:w="1559" w:type="dxa"/>
            <w:shd w:val="clear" w:color="auto" w:fill="auto"/>
          </w:tcPr>
          <w:p w14:paraId="48CC6AA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80</w:t>
            </w:r>
          </w:p>
        </w:tc>
        <w:tc>
          <w:tcPr>
            <w:tcW w:w="1560" w:type="dxa"/>
            <w:shd w:val="clear" w:color="auto" w:fill="auto"/>
          </w:tcPr>
          <w:p w14:paraId="65242F5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85</w:t>
            </w:r>
          </w:p>
        </w:tc>
        <w:tc>
          <w:tcPr>
            <w:tcW w:w="1559" w:type="dxa"/>
            <w:shd w:val="clear" w:color="auto" w:fill="auto"/>
          </w:tcPr>
          <w:p w14:paraId="38389F3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90</w:t>
            </w:r>
          </w:p>
        </w:tc>
        <w:tc>
          <w:tcPr>
            <w:tcW w:w="1559" w:type="dxa"/>
            <w:shd w:val="clear" w:color="auto" w:fill="auto"/>
          </w:tcPr>
          <w:p w14:paraId="6F415B9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100</w:t>
            </w:r>
          </w:p>
        </w:tc>
      </w:tr>
      <w:tr w:rsidR="00A71447" w:rsidRPr="00445EEF" w14:paraId="57771818" w14:textId="77777777" w:rsidTr="00A71447">
        <w:tc>
          <w:tcPr>
            <w:tcW w:w="3085" w:type="dxa"/>
            <w:shd w:val="clear" w:color="auto" w:fill="auto"/>
          </w:tcPr>
          <w:p w14:paraId="68CC6FE1"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05ECFE2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7.764</w:t>
            </w:r>
          </w:p>
        </w:tc>
        <w:tc>
          <w:tcPr>
            <w:tcW w:w="1560" w:type="dxa"/>
            <w:shd w:val="clear" w:color="auto" w:fill="auto"/>
          </w:tcPr>
          <w:p w14:paraId="6FDE075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9.350</w:t>
            </w:r>
          </w:p>
        </w:tc>
        <w:tc>
          <w:tcPr>
            <w:tcW w:w="1559" w:type="dxa"/>
            <w:shd w:val="clear" w:color="auto" w:fill="auto"/>
          </w:tcPr>
          <w:p w14:paraId="33CC55C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11.700</w:t>
            </w:r>
          </w:p>
        </w:tc>
        <w:tc>
          <w:tcPr>
            <w:tcW w:w="1559" w:type="dxa"/>
            <w:shd w:val="clear" w:color="auto" w:fill="auto"/>
          </w:tcPr>
          <w:p w14:paraId="410427C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15.000</w:t>
            </w:r>
          </w:p>
        </w:tc>
      </w:tr>
      <w:tr w:rsidR="00A71447" w:rsidRPr="00445EEF" w14:paraId="7930304B" w14:textId="77777777" w:rsidTr="00A71447">
        <w:tc>
          <w:tcPr>
            <w:tcW w:w="3085" w:type="dxa"/>
            <w:shd w:val="clear" w:color="auto" w:fill="auto"/>
          </w:tcPr>
          <w:p w14:paraId="0EE434E7"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Trồng mới (ha)</w:t>
            </w:r>
          </w:p>
        </w:tc>
        <w:tc>
          <w:tcPr>
            <w:tcW w:w="1559" w:type="dxa"/>
            <w:shd w:val="clear" w:color="auto" w:fill="auto"/>
          </w:tcPr>
          <w:p w14:paraId="63CE2FC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780B9F0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59" w:type="dxa"/>
            <w:shd w:val="clear" w:color="auto" w:fill="auto"/>
          </w:tcPr>
          <w:p w14:paraId="70E2045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59" w:type="dxa"/>
            <w:shd w:val="clear" w:color="auto" w:fill="auto"/>
          </w:tcPr>
          <w:p w14:paraId="29CEAF8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r>
      <w:tr w:rsidR="00A71447" w:rsidRPr="00445EEF" w14:paraId="1248C58B" w14:textId="77777777" w:rsidTr="00A71447">
        <w:tc>
          <w:tcPr>
            <w:tcW w:w="3085" w:type="dxa"/>
            <w:shd w:val="clear" w:color="auto" w:fill="auto"/>
          </w:tcPr>
          <w:p w14:paraId="48B9A92D"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4. Mắc ca (ha)</w:t>
            </w:r>
          </w:p>
        </w:tc>
        <w:tc>
          <w:tcPr>
            <w:tcW w:w="1559" w:type="dxa"/>
            <w:shd w:val="clear" w:color="auto" w:fill="auto"/>
          </w:tcPr>
          <w:p w14:paraId="159C0DF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712,7</w:t>
            </w:r>
          </w:p>
        </w:tc>
        <w:tc>
          <w:tcPr>
            <w:tcW w:w="1560" w:type="dxa"/>
            <w:shd w:val="clear" w:color="auto" w:fill="auto"/>
          </w:tcPr>
          <w:p w14:paraId="1ED0CF2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1.512,7</w:t>
            </w:r>
          </w:p>
        </w:tc>
        <w:tc>
          <w:tcPr>
            <w:tcW w:w="1559" w:type="dxa"/>
            <w:shd w:val="clear" w:color="auto" w:fill="auto"/>
          </w:tcPr>
          <w:p w14:paraId="4BA76F1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2.512,7</w:t>
            </w:r>
          </w:p>
        </w:tc>
        <w:tc>
          <w:tcPr>
            <w:tcW w:w="1559" w:type="dxa"/>
            <w:shd w:val="clear" w:color="auto" w:fill="auto"/>
          </w:tcPr>
          <w:p w14:paraId="715CDAF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4.800</w:t>
            </w:r>
          </w:p>
        </w:tc>
      </w:tr>
      <w:tr w:rsidR="00A71447" w:rsidRPr="00445EEF" w14:paraId="0839501B" w14:textId="77777777" w:rsidTr="00A71447">
        <w:tc>
          <w:tcPr>
            <w:tcW w:w="3085" w:type="dxa"/>
            <w:shd w:val="clear" w:color="auto" w:fill="auto"/>
          </w:tcPr>
          <w:p w14:paraId="0CCF2590"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Diện tích kinh doanh (ha)</w:t>
            </w:r>
          </w:p>
        </w:tc>
        <w:tc>
          <w:tcPr>
            <w:tcW w:w="1559" w:type="dxa"/>
            <w:shd w:val="clear" w:color="auto" w:fill="auto"/>
          </w:tcPr>
          <w:p w14:paraId="01E0C46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92</w:t>
            </w:r>
          </w:p>
        </w:tc>
        <w:tc>
          <w:tcPr>
            <w:tcW w:w="1560" w:type="dxa"/>
            <w:shd w:val="clear" w:color="auto" w:fill="auto"/>
          </w:tcPr>
          <w:p w14:paraId="26DB7B0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350</w:t>
            </w:r>
          </w:p>
        </w:tc>
        <w:tc>
          <w:tcPr>
            <w:tcW w:w="1559" w:type="dxa"/>
            <w:shd w:val="clear" w:color="auto" w:fill="auto"/>
          </w:tcPr>
          <w:p w14:paraId="4D0AE28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600</w:t>
            </w:r>
          </w:p>
        </w:tc>
        <w:tc>
          <w:tcPr>
            <w:tcW w:w="1559" w:type="dxa"/>
            <w:shd w:val="clear" w:color="auto" w:fill="auto"/>
          </w:tcPr>
          <w:p w14:paraId="35A14DF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1.300</w:t>
            </w:r>
          </w:p>
        </w:tc>
      </w:tr>
      <w:tr w:rsidR="00A71447" w:rsidRPr="00445EEF" w14:paraId="4F0CF6FA" w14:textId="77777777" w:rsidTr="00A71447">
        <w:tc>
          <w:tcPr>
            <w:tcW w:w="3085" w:type="dxa"/>
            <w:shd w:val="clear" w:color="auto" w:fill="auto"/>
          </w:tcPr>
          <w:p w14:paraId="19C2DEF2"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Năng suất (tạ/ha)</w:t>
            </w:r>
          </w:p>
        </w:tc>
        <w:tc>
          <w:tcPr>
            <w:tcW w:w="1559" w:type="dxa"/>
            <w:shd w:val="clear" w:color="auto" w:fill="auto"/>
          </w:tcPr>
          <w:p w14:paraId="63EFBA2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24,45</w:t>
            </w:r>
          </w:p>
        </w:tc>
        <w:tc>
          <w:tcPr>
            <w:tcW w:w="1560" w:type="dxa"/>
            <w:shd w:val="clear" w:color="auto" w:fill="auto"/>
          </w:tcPr>
          <w:p w14:paraId="7EC5A55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w:t>
            </w:r>
          </w:p>
        </w:tc>
        <w:tc>
          <w:tcPr>
            <w:tcW w:w="1559" w:type="dxa"/>
            <w:shd w:val="clear" w:color="auto" w:fill="auto"/>
          </w:tcPr>
          <w:p w14:paraId="7F64CA6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35</w:t>
            </w:r>
          </w:p>
        </w:tc>
        <w:tc>
          <w:tcPr>
            <w:tcW w:w="1559" w:type="dxa"/>
            <w:shd w:val="clear" w:color="auto" w:fill="auto"/>
          </w:tcPr>
          <w:p w14:paraId="58B5BC7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40</w:t>
            </w:r>
          </w:p>
        </w:tc>
      </w:tr>
      <w:tr w:rsidR="00A71447" w:rsidRPr="00445EEF" w14:paraId="4EDAB44A" w14:textId="77777777" w:rsidTr="00A71447">
        <w:tc>
          <w:tcPr>
            <w:tcW w:w="3085" w:type="dxa"/>
            <w:shd w:val="clear" w:color="auto" w:fill="auto"/>
          </w:tcPr>
          <w:p w14:paraId="3F6BC06B"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23C19C6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225</w:t>
            </w:r>
          </w:p>
        </w:tc>
        <w:tc>
          <w:tcPr>
            <w:tcW w:w="1560" w:type="dxa"/>
            <w:shd w:val="clear" w:color="auto" w:fill="auto"/>
          </w:tcPr>
          <w:p w14:paraId="559A7CA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1.050</w:t>
            </w:r>
          </w:p>
        </w:tc>
        <w:tc>
          <w:tcPr>
            <w:tcW w:w="1559" w:type="dxa"/>
            <w:shd w:val="clear" w:color="auto" w:fill="auto"/>
          </w:tcPr>
          <w:p w14:paraId="22ACECF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2.100</w:t>
            </w:r>
          </w:p>
        </w:tc>
        <w:tc>
          <w:tcPr>
            <w:tcW w:w="1559" w:type="dxa"/>
            <w:shd w:val="clear" w:color="auto" w:fill="auto"/>
          </w:tcPr>
          <w:p w14:paraId="5F0B481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5.200</w:t>
            </w:r>
          </w:p>
        </w:tc>
      </w:tr>
      <w:tr w:rsidR="00A71447" w:rsidRPr="00445EEF" w14:paraId="2DB894F8" w14:textId="77777777" w:rsidTr="00A71447">
        <w:tc>
          <w:tcPr>
            <w:tcW w:w="3085" w:type="dxa"/>
            <w:shd w:val="clear" w:color="auto" w:fill="auto"/>
          </w:tcPr>
          <w:p w14:paraId="37434B5B"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Trồng mới (ha)</w:t>
            </w:r>
          </w:p>
        </w:tc>
        <w:tc>
          <w:tcPr>
            <w:tcW w:w="1559" w:type="dxa"/>
            <w:shd w:val="clear" w:color="auto" w:fill="auto"/>
          </w:tcPr>
          <w:p w14:paraId="2BAEBF0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69E3F2C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800</w:t>
            </w:r>
          </w:p>
        </w:tc>
        <w:tc>
          <w:tcPr>
            <w:tcW w:w="1559" w:type="dxa"/>
            <w:shd w:val="clear" w:color="auto" w:fill="auto"/>
          </w:tcPr>
          <w:p w14:paraId="68E641D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1.000</w:t>
            </w:r>
          </w:p>
        </w:tc>
        <w:tc>
          <w:tcPr>
            <w:tcW w:w="1559" w:type="dxa"/>
            <w:shd w:val="clear" w:color="auto" w:fill="auto"/>
          </w:tcPr>
          <w:p w14:paraId="6479BF9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1.287,3</w:t>
            </w:r>
          </w:p>
        </w:tc>
      </w:tr>
      <w:tr w:rsidR="00A71447" w:rsidRPr="00445EEF" w14:paraId="0E63D464" w14:textId="77777777" w:rsidTr="00A71447">
        <w:tc>
          <w:tcPr>
            <w:tcW w:w="3085" w:type="dxa"/>
            <w:shd w:val="clear" w:color="auto" w:fill="auto"/>
          </w:tcPr>
          <w:p w14:paraId="1D37CB02"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5. Sơn tra (ha)</w:t>
            </w:r>
          </w:p>
        </w:tc>
        <w:tc>
          <w:tcPr>
            <w:tcW w:w="1559" w:type="dxa"/>
            <w:shd w:val="clear" w:color="auto" w:fill="auto"/>
          </w:tcPr>
          <w:p w14:paraId="0073C83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240,2</w:t>
            </w:r>
          </w:p>
        </w:tc>
        <w:tc>
          <w:tcPr>
            <w:tcW w:w="1560" w:type="dxa"/>
            <w:shd w:val="clear" w:color="auto" w:fill="auto"/>
          </w:tcPr>
          <w:p w14:paraId="74D3F00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280</w:t>
            </w:r>
          </w:p>
        </w:tc>
        <w:tc>
          <w:tcPr>
            <w:tcW w:w="1559" w:type="dxa"/>
            <w:shd w:val="clear" w:color="auto" w:fill="auto"/>
          </w:tcPr>
          <w:p w14:paraId="01ACB39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330</w:t>
            </w:r>
          </w:p>
        </w:tc>
        <w:tc>
          <w:tcPr>
            <w:tcW w:w="1559" w:type="dxa"/>
            <w:shd w:val="clear" w:color="auto" w:fill="auto"/>
          </w:tcPr>
          <w:p w14:paraId="59723B8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400</w:t>
            </w:r>
          </w:p>
        </w:tc>
      </w:tr>
      <w:tr w:rsidR="00A71447" w:rsidRPr="00445EEF" w14:paraId="42AF9B21" w14:textId="77777777" w:rsidTr="00A71447">
        <w:tc>
          <w:tcPr>
            <w:tcW w:w="3085" w:type="dxa"/>
            <w:shd w:val="clear" w:color="auto" w:fill="auto"/>
          </w:tcPr>
          <w:p w14:paraId="26D7B8FA"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Diện tích kinh doanh (ha)</w:t>
            </w:r>
          </w:p>
        </w:tc>
        <w:tc>
          <w:tcPr>
            <w:tcW w:w="1559" w:type="dxa"/>
            <w:shd w:val="clear" w:color="auto" w:fill="auto"/>
          </w:tcPr>
          <w:p w14:paraId="3CE00E9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170,8</w:t>
            </w:r>
          </w:p>
        </w:tc>
        <w:tc>
          <w:tcPr>
            <w:tcW w:w="1560" w:type="dxa"/>
            <w:shd w:val="clear" w:color="auto" w:fill="auto"/>
          </w:tcPr>
          <w:p w14:paraId="7A9C5A1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190</w:t>
            </w:r>
          </w:p>
        </w:tc>
        <w:tc>
          <w:tcPr>
            <w:tcW w:w="1559" w:type="dxa"/>
            <w:shd w:val="clear" w:color="auto" w:fill="auto"/>
          </w:tcPr>
          <w:p w14:paraId="5B384C9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230</w:t>
            </w:r>
          </w:p>
        </w:tc>
        <w:tc>
          <w:tcPr>
            <w:tcW w:w="1559" w:type="dxa"/>
            <w:shd w:val="clear" w:color="auto" w:fill="auto"/>
          </w:tcPr>
          <w:p w14:paraId="19E0086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250</w:t>
            </w:r>
          </w:p>
        </w:tc>
      </w:tr>
      <w:tr w:rsidR="00A71447" w:rsidRPr="00445EEF" w14:paraId="0FC711F1" w14:textId="77777777" w:rsidTr="00A71447">
        <w:tc>
          <w:tcPr>
            <w:tcW w:w="3085" w:type="dxa"/>
            <w:shd w:val="clear" w:color="auto" w:fill="auto"/>
          </w:tcPr>
          <w:p w14:paraId="65DF2BE9"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Năng suất (tạ/ha)</w:t>
            </w:r>
          </w:p>
        </w:tc>
        <w:tc>
          <w:tcPr>
            <w:tcW w:w="1559" w:type="dxa"/>
            <w:shd w:val="clear" w:color="auto" w:fill="auto"/>
          </w:tcPr>
          <w:p w14:paraId="3DA46B3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142,9</w:t>
            </w:r>
          </w:p>
        </w:tc>
        <w:tc>
          <w:tcPr>
            <w:tcW w:w="1560" w:type="dxa"/>
            <w:shd w:val="clear" w:color="auto" w:fill="auto"/>
          </w:tcPr>
          <w:p w14:paraId="67B1706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w:t>
            </w:r>
          </w:p>
        </w:tc>
        <w:tc>
          <w:tcPr>
            <w:tcW w:w="1559" w:type="dxa"/>
            <w:shd w:val="clear" w:color="auto" w:fill="auto"/>
          </w:tcPr>
          <w:p w14:paraId="1D31CFF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170</w:t>
            </w:r>
          </w:p>
        </w:tc>
        <w:tc>
          <w:tcPr>
            <w:tcW w:w="1559" w:type="dxa"/>
            <w:shd w:val="clear" w:color="auto" w:fill="auto"/>
          </w:tcPr>
          <w:p w14:paraId="1B0451E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190</w:t>
            </w:r>
          </w:p>
        </w:tc>
      </w:tr>
      <w:tr w:rsidR="00A71447" w:rsidRPr="00445EEF" w14:paraId="2ACD5C12" w14:textId="77777777" w:rsidTr="00A71447">
        <w:tc>
          <w:tcPr>
            <w:tcW w:w="3085" w:type="dxa"/>
            <w:shd w:val="clear" w:color="auto" w:fill="auto"/>
          </w:tcPr>
          <w:p w14:paraId="63080A2A"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467ACF4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2.441</w:t>
            </w:r>
          </w:p>
        </w:tc>
        <w:tc>
          <w:tcPr>
            <w:tcW w:w="1560" w:type="dxa"/>
            <w:shd w:val="clear" w:color="auto" w:fill="auto"/>
          </w:tcPr>
          <w:p w14:paraId="706E2DA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2.850</w:t>
            </w:r>
          </w:p>
        </w:tc>
        <w:tc>
          <w:tcPr>
            <w:tcW w:w="1559" w:type="dxa"/>
            <w:shd w:val="clear" w:color="auto" w:fill="auto"/>
          </w:tcPr>
          <w:p w14:paraId="4DDA6A9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3.910</w:t>
            </w:r>
          </w:p>
        </w:tc>
        <w:tc>
          <w:tcPr>
            <w:tcW w:w="1559" w:type="dxa"/>
            <w:shd w:val="clear" w:color="auto" w:fill="auto"/>
          </w:tcPr>
          <w:p w14:paraId="4F37CD5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4.750</w:t>
            </w:r>
          </w:p>
        </w:tc>
      </w:tr>
      <w:tr w:rsidR="00A71447" w:rsidRPr="00445EEF" w14:paraId="2CCFEE9C" w14:textId="77777777" w:rsidTr="00A71447">
        <w:tc>
          <w:tcPr>
            <w:tcW w:w="3085" w:type="dxa"/>
            <w:shd w:val="clear" w:color="auto" w:fill="auto"/>
          </w:tcPr>
          <w:p w14:paraId="2351F3BC"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Trồng mới (ha)</w:t>
            </w:r>
          </w:p>
        </w:tc>
        <w:tc>
          <w:tcPr>
            <w:tcW w:w="1559" w:type="dxa"/>
            <w:shd w:val="clear" w:color="auto" w:fill="auto"/>
          </w:tcPr>
          <w:p w14:paraId="1A003AE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15E188D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39,8</w:t>
            </w:r>
          </w:p>
        </w:tc>
        <w:tc>
          <w:tcPr>
            <w:tcW w:w="1559" w:type="dxa"/>
            <w:shd w:val="clear" w:color="auto" w:fill="auto"/>
          </w:tcPr>
          <w:p w14:paraId="084A70E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w:t>
            </w:r>
          </w:p>
        </w:tc>
        <w:tc>
          <w:tcPr>
            <w:tcW w:w="1559" w:type="dxa"/>
            <w:shd w:val="clear" w:color="auto" w:fill="auto"/>
          </w:tcPr>
          <w:p w14:paraId="2ADAF40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70</w:t>
            </w:r>
          </w:p>
        </w:tc>
      </w:tr>
      <w:tr w:rsidR="00A71447" w:rsidRPr="00445EEF" w14:paraId="6C05B929" w14:textId="77777777" w:rsidTr="00A71447">
        <w:tc>
          <w:tcPr>
            <w:tcW w:w="3085" w:type="dxa"/>
            <w:shd w:val="clear" w:color="auto" w:fill="auto"/>
          </w:tcPr>
          <w:p w14:paraId="40019024"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6. Cây ăn quả ôn đới (đào, lê, mận, hồng...) – (ha)</w:t>
            </w:r>
          </w:p>
        </w:tc>
        <w:tc>
          <w:tcPr>
            <w:tcW w:w="1559" w:type="dxa"/>
            <w:shd w:val="clear" w:color="auto" w:fill="auto"/>
          </w:tcPr>
          <w:p w14:paraId="17039B2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242,88</w:t>
            </w:r>
          </w:p>
        </w:tc>
        <w:tc>
          <w:tcPr>
            <w:tcW w:w="1560" w:type="dxa"/>
            <w:shd w:val="clear" w:color="auto" w:fill="auto"/>
          </w:tcPr>
          <w:p w14:paraId="006329F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362,88</w:t>
            </w:r>
          </w:p>
        </w:tc>
        <w:tc>
          <w:tcPr>
            <w:tcW w:w="1559" w:type="dxa"/>
            <w:shd w:val="clear" w:color="auto" w:fill="auto"/>
          </w:tcPr>
          <w:p w14:paraId="774DAE9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500</w:t>
            </w:r>
          </w:p>
        </w:tc>
        <w:tc>
          <w:tcPr>
            <w:tcW w:w="1559" w:type="dxa"/>
            <w:shd w:val="clear" w:color="auto" w:fill="auto"/>
          </w:tcPr>
          <w:p w14:paraId="7A2EAF3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700</w:t>
            </w:r>
          </w:p>
        </w:tc>
      </w:tr>
      <w:tr w:rsidR="00A71447" w:rsidRPr="00445EEF" w14:paraId="15A79E50" w14:textId="77777777" w:rsidTr="00A71447">
        <w:tc>
          <w:tcPr>
            <w:tcW w:w="3085" w:type="dxa"/>
            <w:shd w:val="clear" w:color="auto" w:fill="auto"/>
          </w:tcPr>
          <w:p w14:paraId="329D396E"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Diện tích kinh doanh (ha)</w:t>
            </w:r>
          </w:p>
        </w:tc>
        <w:tc>
          <w:tcPr>
            <w:tcW w:w="1559" w:type="dxa"/>
            <w:shd w:val="clear" w:color="auto" w:fill="auto"/>
          </w:tcPr>
          <w:p w14:paraId="54B0FB3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74</w:t>
            </w:r>
          </w:p>
        </w:tc>
        <w:tc>
          <w:tcPr>
            <w:tcW w:w="1560" w:type="dxa"/>
            <w:shd w:val="clear" w:color="auto" w:fill="auto"/>
          </w:tcPr>
          <w:p w14:paraId="24A2470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120</w:t>
            </w:r>
          </w:p>
        </w:tc>
        <w:tc>
          <w:tcPr>
            <w:tcW w:w="1559" w:type="dxa"/>
            <w:shd w:val="clear" w:color="auto" w:fill="auto"/>
          </w:tcPr>
          <w:p w14:paraId="008C579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w:t>
            </w:r>
          </w:p>
        </w:tc>
        <w:tc>
          <w:tcPr>
            <w:tcW w:w="1559" w:type="dxa"/>
            <w:shd w:val="clear" w:color="auto" w:fill="auto"/>
          </w:tcPr>
          <w:p w14:paraId="23086F6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300</w:t>
            </w:r>
          </w:p>
        </w:tc>
      </w:tr>
      <w:tr w:rsidR="00A71447" w:rsidRPr="00445EEF" w14:paraId="6C7844E1" w14:textId="77777777" w:rsidTr="00A71447">
        <w:tc>
          <w:tcPr>
            <w:tcW w:w="3085" w:type="dxa"/>
            <w:shd w:val="clear" w:color="auto" w:fill="auto"/>
          </w:tcPr>
          <w:p w14:paraId="5A712FC0"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Năng suất (tạ/ha)</w:t>
            </w:r>
          </w:p>
        </w:tc>
        <w:tc>
          <w:tcPr>
            <w:tcW w:w="1559" w:type="dxa"/>
            <w:shd w:val="clear" w:color="auto" w:fill="auto"/>
          </w:tcPr>
          <w:p w14:paraId="4341C24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w:t>
            </w:r>
          </w:p>
        </w:tc>
        <w:tc>
          <w:tcPr>
            <w:tcW w:w="1560" w:type="dxa"/>
            <w:shd w:val="clear" w:color="auto" w:fill="auto"/>
          </w:tcPr>
          <w:p w14:paraId="4CC7517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35</w:t>
            </w:r>
          </w:p>
        </w:tc>
        <w:tc>
          <w:tcPr>
            <w:tcW w:w="1559" w:type="dxa"/>
            <w:shd w:val="clear" w:color="auto" w:fill="auto"/>
          </w:tcPr>
          <w:p w14:paraId="158D587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40</w:t>
            </w:r>
          </w:p>
        </w:tc>
        <w:tc>
          <w:tcPr>
            <w:tcW w:w="1559" w:type="dxa"/>
            <w:shd w:val="clear" w:color="auto" w:fill="auto"/>
          </w:tcPr>
          <w:p w14:paraId="6A8787F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w:t>
            </w:r>
          </w:p>
        </w:tc>
      </w:tr>
      <w:tr w:rsidR="00A71447" w:rsidRPr="00445EEF" w14:paraId="3D77CB88" w14:textId="77777777" w:rsidTr="00A71447">
        <w:tc>
          <w:tcPr>
            <w:tcW w:w="3085" w:type="dxa"/>
            <w:shd w:val="clear" w:color="auto" w:fill="auto"/>
          </w:tcPr>
          <w:p w14:paraId="5CF75B61"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18798AF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222</w:t>
            </w:r>
          </w:p>
        </w:tc>
        <w:tc>
          <w:tcPr>
            <w:tcW w:w="1560" w:type="dxa"/>
            <w:shd w:val="clear" w:color="auto" w:fill="auto"/>
          </w:tcPr>
          <w:p w14:paraId="09D4900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420</w:t>
            </w:r>
          </w:p>
        </w:tc>
        <w:tc>
          <w:tcPr>
            <w:tcW w:w="1559" w:type="dxa"/>
            <w:shd w:val="clear" w:color="auto" w:fill="auto"/>
          </w:tcPr>
          <w:p w14:paraId="3AA5364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800</w:t>
            </w:r>
          </w:p>
        </w:tc>
        <w:tc>
          <w:tcPr>
            <w:tcW w:w="1559" w:type="dxa"/>
            <w:shd w:val="clear" w:color="auto" w:fill="auto"/>
          </w:tcPr>
          <w:p w14:paraId="6F20194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1.500</w:t>
            </w:r>
          </w:p>
        </w:tc>
      </w:tr>
      <w:tr w:rsidR="00A71447" w:rsidRPr="00445EEF" w14:paraId="5499C20F" w14:textId="77777777" w:rsidTr="00A71447">
        <w:tc>
          <w:tcPr>
            <w:tcW w:w="3085" w:type="dxa"/>
            <w:shd w:val="clear" w:color="auto" w:fill="auto"/>
          </w:tcPr>
          <w:p w14:paraId="37C80689"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Trồng mới (ha)</w:t>
            </w:r>
          </w:p>
        </w:tc>
        <w:tc>
          <w:tcPr>
            <w:tcW w:w="1559" w:type="dxa"/>
            <w:shd w:val="clear" w:color="auto" w:fill="auto"/>
          </w:tcPr>
          <w:p w14:paraId="0FAF7F5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5AB5616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120</w:t>
            </w:r>
          </w:p>
        </w:tc>
        <w:tc>
          <w:tcPr>
            <w:tcW w:w="1559" w:type="dxa"/>
            <w:shd w:val="clear" w:color="auto" w:fill="auto"/>
          </w:tcPr>
          <w:p w14:paraId="7B66B81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137,12</w:t>
            </w:r>
          </w:p>
        </w:tc>
        <w:tc>
          <w:tcPr>
            <w:tcW w:w="1559" w:type="dxa"/>
            <w:shd w:val="clear" w:color="auto" w:fill="auto"/>
          </w:tcPr>
          <w:p w14:paraId="2EB0EDA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w:t>
            </w:r>
          </w:p>
        </w:tc>
      </w:tr>
      <w:tr w:rsidR="00A71447" w:rsidRPr="00445EEF" w14:paraId="7A277383" w14:textId="77777777" w:rsidTr="00A71447">
        <w:tc>
          <w:tcPr>
            <w:tcW w:w="3085" w:type="dxa"/>
            <w:shd w:val="clear" w:color="auto" w:fill="auto"/>
          </w:tcPr>
          <w:p w14:paraId="29B6A19A"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7. Chuối (ha)</w:t>
            </w:r>
          </w:p>
        </w:tc>
        <w:tc>
          <w:tcPr>
            <w:tcW w:w="1559" w:type="dxa"/>
            <w:shd w:val="clear" w:color="auto" w:fill="auto"/>
          </w:tcPr>
          <w:p w14:paraId="5E6256D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23</w:t>
            </w:r>
          </w:p>
        </w:tc>
        <w:tc>
          <w:tcPr>
            <w:tcW w:w="1560" w:type="dxa"/>
            <w:shd w:val="clear" w:color="auto" w:fill="auto"/>
          </w:tcPr>
          <w:p w14:paraId="7DAAD51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173</w:t>
            </w:r>
          </w:p>
        </w:tc>
        <w:tc>
          <w:tcPr>
            <w:tcW w:w="1559" w:type="dxa"/>
            <w:shd w:val="clear" w:color="auto" w:fill="auto"/>
          </w:tcPr>
          <w:p w14:paraId="1DBDC2C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350</w:t>
            </w:r>
          </w:p>
        </w:tc>
        <w:tc>
          <w:tcPr>
            <w:tcW w:w="1559" w:type="dxa"/>
            <w:shd w:val="clear" w:color="auto" w:fill="auto"/>
          </w:tcPr>
          <w:p w14:paraId="13E603A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600</w:t>
            </w:r>
          </w:p>
        </w:tc>
      </w:tr>
      <w:tr w:rsidR="00A71447" w:rsidRPr="00445EEF" w14:paraId="2B0BEAF0" w14:textId="77777777" w:rsidTr="00A71447">
        <w:tc>
          <w:tcPr>
            <w:tcW w:w="3085" w:type="dxa"/>
            <w:shd w:val="clear" w:color="auto" w:fill="auto"/>
          </w:tcPr>
          <w:p w14:paraId="568751DD"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Diện tích kinh doanh (ha)</w:t>
            </w:r>
          </w:p>
        </w:tc>
        <w:tc>
          <w:tcPr>
            <w:tcW w:w="1559" w:type="dxa"/>
            <w:shd w:val="clear" w:color="auto" w:fill="auto"/>
          </w:tcPr>
          <w:p w14:paraId="205C6D1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18</w:t>
            </w:r>
          </w:p>
        </w:tc>
        <w:tc>
          <w:tcPr>
            <w:tcW w:w="1560" w:type="dxa"/>
            <w:shd w:val="clear" w:color="auto" w:fill="auto"/>
          </w:tcPr>
          <w:p w14:paraId="14D1009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100</w:t>
            </w:r>
          </w:p>
        </w:tc>
        <w:tc>
          <w:tcPr>
            <w:tcW w:w="1559" w:type="dxa"/>
            <w:shd w:val="clear" w:color="auto" w:fill="auto"/>
          </w:tcPr>
          <w:p w14:paraId="31106B6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w:t>
            </w:r>
          </w:p>
        </w:tc>
        <w:tc>
          <w:tcPr>
            <w:tcW w:w="1559" w:type="dxa"/>
            <w:shd w:val="clear" w:color="auto" w:fill="auto"/>
          </w:tcPr>
          <w:p w14:paraId="5DF56AB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300</w:t>
            </w:r>
          </w:p>
        </w:tc>
      </w:tr>
      <w:tr w:rsidR="00A71447" w:rsidRPr="00445EEF" w14:paraId="3B39FC0C" w14:textId="77777777" w:rsidTr="00A71447">
        <w:tc>
          <w:tcPr>
            <w:tcW w:w="3085" w:type="dxa"/>
            <w:shd w:val="clear" w:color="auto" w:fill="auto"/>
          </w:tcPr>
          <w:p w14:paraId="0340C7B7"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Năng suất (tạ/ha)</w:t>
            </w:r>
          </w:p>
        </w:tc>
        <w:tc>
          <w:tcPr>
            <w:tcW w:w="1559" w:type="dxa"/>
            <w:shd w:val="clear" w:color="auto" w:fill="auto"/>
          </w:tcPr>
          <w:p w14:paraId="673A78B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70</w:t>
            </w:r>
          </w:p>
        </w:tc>
        <w:tc>
          <w:tcPr>
            <w:tcW w:w="1560" w:type="dxa"/>
            <w:shd w:val="clear" w:color="auto" w:fill="auto"/>
          </w:tcPr>
          <w:p w14:paraId="4936F2E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75</w:t>
            </w:r>
          </w:p>
        </w:tc>
        <w:tc>
          <w:tcPr>
            <w:tcW w:w="1559" w:type="dxa"/>
            <w:shd w:val="clear" w:color="auto" w:fill="auto"/>
          </w:tcPr>
          <w:p w14:paraId="5C109B1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80</w:t>
            </w:r>
          </w:p>
        </w:tc>
        <w:tc>
          <w:tcPr>
            <w:tcW w:w="1559" w:type="dxa"/>
            <w:shd w:val="clear" w:color="auto" w:fill="auto"/>
          </w:tcPr>
          <w:p w14:paraId="041BD7F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90</w:t>
            </w:r>
          </w:p>
        </w:tc>
      </w:tr>
      <w:tr w:rsidR="00A71447" w:rsidRPr="00445EEF" w14:paraId="1E2DAF48" w14:textId="77777777" w:rsidTr="00A71447">
        <w:tc>
          <w:tcPr>
            <w:tcW w:w="3085" w:type="dxa"/>
            <w:shd w:val="clear" w:color="auto" w:fill="auto"/>
          </w:tcPr>
          <w:p w14:paraId="3A872ADB"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6E83ECD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126</w:t>
            </w:r>
          </w:p>
        </w:tc>
        <w:tc>
          <w:tcPr>
            <w:tcW w:w="1560" w:type="dxa"/>
            <w:shd w:val="clear" w:color="auto" w:fill="auto"/>
          </w:tcPr>
          <w:p w14:paraId="562314A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750</w:t>
            </w:r>
          </w:p>
        </w:tc>
        <w:tc>
          <w:tcPr>
            <w:tcW w:w="1559" w:type="dxa"/>
            <w:shd w:val="clear" w:color="auto" w:fill="auto"/>
          </w:tcPr>
          <w:p w14:paraId="1ADB5AC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1.600</w:t>
            </w:r>
          </w:p>
        </w:tc>
        <w:tc>
          <w:tcPr>
            <w:tcW w:w="1559" w:type="dxa"/>
            <w:shd w:val="clear" w:color="auto" w:fill="auto"/>
          </w:tcPr>
          <w:p w14:paraId="6C373D0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2.700</w:t>
            </w:r>
          </w:p>
        </w:tc>
      </w:tr>
      <w:tr w:rsidR="00A71447" w:rsidRPr="00445EEF" w14:paraId="06499F61" w14:textId="77777777" w:rsidTr="00A71447">
        <w:tc>
          <w:tcPr>
            <w:tcW w:w="3085" w:type="dxa"/>
            <w:shd w:val="clear" w:color="auto" w:fill="auto"/>
          </w:tcPr>
          <w:p w14:paraId="59AA205E"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Trồng mới (ha)</w:t>
            </w:r>
          </w:p>
        </w:tc>
        <w:tc>
          <w:tcPr>
            <w:tcW w:w="1559" w:type="dxa"/>
            <w:shd w:val="clear" w:color="auto" w:fill="auto"/>
          </w:tcPr>
          <w:p w14:paraId="6EA88D5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5344131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w:t>
            </w:r>
          </w:p>
        </w:tc>
        <w:tc>
          <w:tcPr>
            <w:tcW w:w="1559" w:type="dxa"/>
            <w:shd w:val="clear" w:color="auto" w:fill="auto"/>
          </w:tcPr>
          <w:p w14:paraId="759DE96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177</w:t>
            </w:r>
          </w:p>
        </w:tc>
        <w:tc>
          <w:tcPr>
            <w:tcW w:w="1559" w:type="dxa"/>
            <w:shd w:val="clear" w:color="auto" w:fill="auto"/>
          </w:tcPr>
          <w:p w14:paraId="46109C5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250</w:t>
            </w:r>
          </w:p>
        </w:tc>
      </w:tr>
      <w:tr w:rsidR="00A71447" w:rsidRPr="00445EEF" w14:paraId="4C2CC700" w14:textId="77777777" w:rsidTr="00A71447">
        <w:tc>
          <w:tcPr>
            <w:tcW w:w="3085" w:type="dxa"/>
            <w:shd w:val="clear" w:color="auto" w:fill="auto"/>
          </w:tcPr>
          <w:p w14:paraId="5173F872"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8. Cam (ha)</w:t>
            </w:r>
          </w:p>
        </w:tc>
        <w:tc>
          <w:tcPr>
            <w:tcW w:w="1559" w:type="dxa"/>
            <w:shd w:val="clear" w:color="auto" w:fill="auto"/>
          </w:tcPr>
          <w:p w14:paraId="690F0DB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134</w:t>
            </w:r>
          </w:p>
        </w:tc>
        <w:tc>
          <w:tcPr>
            <w:tcW w:w="1560" w:type="dxa"/>
            <w:shd w:val="clear" w:color="auto" w:fill="auto"/>
          </w:tcPr>
          <w:p w14:paraId="018D4F2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w:t>
            </w:r>
          </w:p>
        </w:tc>
        <w:tc>
          <w:tcPr>
            <w:tcW w:w="1559" w:type="dxa"/>
            <w:shd w:val="clear" w:color="auto" w:fill="auto"/>
          </w:tcPr>
          <w:p w14:paraId="2522CE8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300</w:t>
            </w:r>
          </w:p>
        </w:tc>
        <w:tc>
          <w:tcPr>
            <w:tcW w:w="1559" w:type="dxa"/>
            <w:shd w:val="clear" w:color="auto" w:fill="auto"/>
          </w:tcPr>
          <w:p w14:paraId="4359194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500</w:t>
            </w:r>
          </w:p>
        </w:tc>
      </w:tr>
      <w:tr w:rsidR="00A71447" w:rsidRPr="00445EEF" w14:paraId="1CF88778" w14:textId="77777777" w:rsidTr="00A71447">
        <w:tc>
          <w:tcPr>
            <w:tcW w:w="3085" w:type="dxa"/>
            <w:shd w:val="clear" w:color="auto" w:fill="auto"/>
          </w:tcPr>
          <w:p w14:paraId="6CDB1E51"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Diện tích kinh doanh (ha)</w:t>
            </w:r>
          </w:p>
        </w:tc>
        <w:tc>
          <w:tcPr>
            <w:tcW w:w="1559" w:type="dxa"/>
            <w:shd w:val="clear" w:color="auto" w:fill="auto"/>
          </w:tcPr>
          <w:p w14:paraId="2D27090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75</w:t>
            </w:r>
          </w:p>
        </w:tc>
        <w:tc>
          <w:tcPr>
            <w:tcW w:w="1560" w:type="dxa"/>
            <w:shd w:val="clear" w:color="auto" w:fill="auto"/>
          </w:tcPr>
          <w:p w14:paraId="4D92384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120</w:t>
            </w:r>
          </w:p>
        </w:tc>
        <w:tc>
          <w:tcPr>
            <w:tcW w:w="1559" w:type="dxa"/>
            <w:shd w:val="clear" w:color="auto" w:fill="auto"/>
          </w:tcPr>
          <w:p w14:paraId="7D858A0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w:t>
            </w:r>
          </w:p>
        </w:tc>
        <w:tc>
          <w:tcPr>
            <w:tcW w:w="1559" w:type="dxa"/>
            <w:shd w:val="clear" w:color="auto" w:fill="auto"/>
          </w:tcPr>
          <w:p w14:paraId="070D1C0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300</w:t>
            </w:r>
          </w:p>
        </w:tc>
      </w:tr>
      <w:tr w:rsidR="00A71447" w:rsidRPr="00445EEF" w14:paraId="0044A93D" w14:textId="77777777" w:rsidTr="00A71447">
        <w:tc>
          <w:tcPr>
            <w:tcW w:w="3085" w:type="dxa"/>
            <w:shd w:val="clear" w:color="auto" w:fill="auto"/>
          </w:tcPr>
          <w:p w14:paraId="0571BB0C"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Năng suất (tạ/ha)</w:t>
            </w:r>
          </w:p>
        </w:tc>
        <w:tc>
          <w:tcPr>
            <w:tcW w:w="1559" w:type="dxa"/>
            <w:shd w:val="clear" w:color="auto" w:fill="auto"/>
          </w:tcPr>
          <w:p w14:paraId="7721748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32</w:t>
            </w:r>
          </w:p>
        </w:tc>
        <w:tc>
          <w:tcPr>
            <w:tcW w:w="1560" w:type="dxa"/>
            <w:shd w:val="clear" w:color="auto" w:fill="auto"/>
          </w:tcPr>
          <w:p w14:paraId="59804F9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35</w:t>
            </w:r>
          </w:p>
        </w:tc>
        <w:tc>
          <w:tcPr>
            <w:tcW w:w="1559" w:type="dxa"/>
            <w:shd w:val="clear" w:color="auto" w:fill="auto"/>
          </w:tcPr>
          <w:p w14:paraId="2A7A00B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40</w:t>
            </w:r>
          </w:p>
        </w:tc>
        <w:tc>
          <w:tcPr>
            <w:tcW w:w="1559" w:type="dxa"/>
            <w:shd w:val="clear" w:color="auto" w:fill="auto"/>
          </w:tcPr>
          <w:p w14:paraId="257B24E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45</w:t>
            </w:r>
          </w:p>
        </w:tc>
      </w:tr>
      <w:tr w:rsidR="00A71447" w:rsidRPr="00445EEF" w14:paraId="0BD6217A" w14:textId="77777777" w:rsidTr="00A71447">
        <w:tc>
          <w:tcPr>
            <w:tcW w:w="3085" w:type="dxa"/>
            <w:shd w:val="clear" w:color="auto" w:fill="auto"/>
          </w:tcPr>
          <w:p w14:paraId="651D366A"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2CBD75A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240</w:t>
            </w:r>
          </w:p>
        </w:tc>
        <w:tc>
          <w:tcPr>
            <w:tcW w:w="1560" w:type="dxa"/>
            <w:shd w:val="clear" w:color="auto" w:fill="auto"/>
          </w:tcPr>
          <w:p w14:paraId="7B56395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420</w:t>
            </w:r>
          </w:p>
        </w:tc>
        <w:tc>
          <w:tcPr>
            <w:tcW w:w="1559" w:type="dxa"/>
            <w:shd w:val="clear" w:color="auto" w:fill="auto"/>
          </w:tcPr>
          <w:p w14:paraId="35E1A92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800</w:t>
            </w:r>
          </w:p>
        </w:tc>
        <w:tc>
          <w:tcPr>
            <w:tcW w:w="1559" w:type="dxa"/>
            <w:shd w:val="clear" w:color="auto" w:fill="auto"/>
          </w:tcPr>
          <w:p w14:paraId="2D21FC3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1.350</w:t>
            </w:r>
          </w:p>
        </w:tc>
      </w:tr>
      <w:tr w:rsidR="00A71447" w:rsidRPr="00445EEF" w14:paraId="23D36AC8" w14:textId="77777777" w:rsidTr="00A71447">
        <w:tc>
          <w:tcPr>
            <w:tcW w:w="3085" w:type="dxa"/>
            <w:shd w:val="clear" w:color="auto" w:fill="auto"/>
          </w:tcPr>
          <w:p w14:paraId="30CF0815"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Trồng mới (ha)</w:t>
            </w:r>
          </w:p>
        </w:tc>
        <w:tc>
          <w:tcPr>
            <w:tcW w:w="1559" w:type="dxa"/>
            <w:shd w:val="clear" w:color="auto" w:fill="auto"/>
          </w:tcPr>
          <w:p w14:paraId="1175E16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7254E2B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66</w:t>
            </w:r>
          </w:p>
        </w:tc>
        <w:tc>
          <w:tcPr>
            <w:tcW w:w="1559" w:type="dxa"/>
            <w:shd w:val="clear" w:color="auto" w:fill="auto"/>
          </w:tcPr>
          <w:p w14:paraId="3D8B60F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100</w:t>
            </w:r>
          </w:p>
        </w:tc>
        <w:tc>
          <w:tcPr>
            <w:tcW w:w="1559" w:type="dxa"/>
            <w:shd w:val="clear" w:color="auto" w:fill="auto"/>
          </w:tcPr>
          <w:p w14:paraId="2713208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w:t>
            </w:r>
          </w:p>
        </w:tc>
      </w:tr>
      <w:tr w:rsidR="00A71447" w:rsidRPr="00445EEF" w14:paraId="5FEE07D6" w14:textId="77777777" w:rsidTr="00A71447">
        <w:tc>
          <w:tcPr>
            <w:tcW w:w="3085" w:type="dxa"/>
            <w:shd w:val="clear" w:color="auto" w:fill="auto"/>
          </w:tcPr>
          <w:p w14:paraId="00B433AE"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9. Chanh leo (ha)</w:t>
            </w:r>
          </w:p>
        </w:tc>
        <w:tc>
          <w:tcPr>
            <w:tcW w:w="1559" w:type="dxa"/>
            <w:shd w:val="clear" w:color="auto" w:fill="auto"/>
          </w:tcPr>
          <w:p w14:paraId="1C2F567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19</w:t>
            </w:r>
          </w:p>
        </w:tc>
        <w:tc>
          <w:tcPr>
            <w:tcW w:w="1560" w:type="dxa"/>
            <w:shd w:val="clear" w:color="auto" w:fill="auto"/>
          </w:tcPr>
          <w:p w14:paraId="5F147B7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119</w:t>
            </w:r>
          </w:p>
        </w:tc>
        <w:tc>
          <w:tcPr>
            <w:tcW w:w="1559" w:type="dxa"/>
            <w:shd w:val="clear" w:color="auto" w:fill="auto"/>
          </w:tcPr>
          <w:p w14:paraId="2FD1ECC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240</w:t>
            </w:r>
          </w:p>
        </w:tc>
        <w:tc>
          <w:tcPr>
            <w:tcW w:w="1559" w:type="dxa"/>
            <w:shd w:val="clear" w:color="auto" w:fill="auto"/>
          </w:tcPr>
          <w:p w14:paraId="237523E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390</w:t>
            </w:r>
          </w:p>
        </w:tc>
      </w:tr>
      <w:tr w:rsidR="00A71447" w:rsidRPr="00445EEF" w14:paraId="63EEB91E" w14:textId="77777777" w:rsidTr="00A71447">
        <w:tc>
          <w:tcPr>
            <w:tcW w:w="3085" w:type="dxa"/>
            <w:shd w:val="clear" w:color="auto" w:fill="auto"/>
          </w:tcPr>
          <w:p w14:paraId="49AF972D"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Năng suất (tạ/ha)</w:t>
            </w:r>
          </w:p>
        </w:tc>
        <w:tc>
          <w:tcPr>
            <w:tcW w:w="1559" w:type="dxa"/>
            <w:shd w:val="clear" w:color="auto" w:fill="auto"/>
          </w:tcPr>
          <w:p w14:paraId="70476B8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w:t>
            </w:r>
          </w:p>
        </w:tc>
        <w:tc>
          <w:tcPr>
            <w:tcW w:w="1560" w:type="dxa"/>
            <w:shd w:val="clear" w:color="auto" w:fill="auto"/>
          </w:tcPr>
          <w:p w14:paraId="7EF5974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25</w:t>
            </w:r>
          </w:p>
        </w:tc>
        <w:tc>
          <w:tcPr>
            <w:tcW w:w="1559" w:type="dxa"/>
            <w:shd w:val="clear" w:color="auto" w:fill="auto"/>
          </w:tcPr>
          <w:p w14:paraId="2EBA3CB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w:t>
            </w:r>
          </w:p>
        </w:tc>
        <w:tc>
          <w:tcPr>
            <w:tcW w:w="1559" w:type="dxa"/>
            <w:shd w:val="clear" w:color="auto" w:fill="auto"/>
          </w:tcPr>
          <w:p w14:paraId="39B806E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35</w:t>
            </w:r>
          </w:p>
        </w:tc>
      </w:tr>
      <w:tr w:rsidR="00A71447" w:rsidRPr="00445EEF" w14:paraId="1D6266D3" w14:textId="77777777" w:rsidTr="00A71447">
        <w:tc>
          <w:tcPr>
            <w:tcW w:w="3085" w:type="dxa"/>
            <w:shd w:val="clear" w:color="auto" w:fill="auto"/>
          </w:tcPr>
          <w:p w14:paraId="584099E0"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415C086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38</w:t>
            </w:r>
          </w:p>
        </w:tc>
        <w:tc>
          <w:tcPr>
            <w:tcW w:w="1560" w:type="dxa"/>
            <w:shd w:val="clear" w:color="auto" w:fill="auto"/>
          </w:tcPr>
          <w:p w14:paraId="02BA618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297,5</w:t>
            </w:r>
          </w:p>
        </w:tc>
        <w:tc>
          <w:tcPr>
            <w:tcW w:w="1559" w:type="dxa"/>
            <w:shd w:val="clear" w:color="auto" w:fill="auto"/>
          </w:tcPr>
          <w:p w14:paraId="433D692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720</w:t>
            </w:r>
          </w:p>
        </w:tc>
        <w:tc>
          <w:tcPr>
            <w:tcW w:w="1559" w:type="dxa"/>
            <w:shd w:val="clear" w:color="auto" w:fill="auto"/>
          </w:tcPr>
          <w:p w14:paraId="25F75AC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1.365</w:t>
            </w:r>
          </w:p>
        </w:tc>
      </w:tr>
      <w:tr w:rsidR="00A71447" w:rsidRPr="00445EEF" w14:paraId="3BFDCB5B" w14:textId="77777777" w:rsidTr="00A71447">
        <w:tc>
          <w:tcPr>
            <w:tcW w:w="3085" w:type="dxa"/>
            <w:shd w:val="clear" w:color="auto" w:fill="auto"/>
          </w:tcPr>
          <w:p w14:paraId="630F8105"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Trồng mới (ha)</w:t>
            </w:r>
          </w:p>
        </w:tc>
        <w:tc>
          <w:tcPr>
            <w:tcW w:w="1559" w:type="dxa"/>
            <w:shd w:val="clear" w:color="auto" w:fill="auto"/>
          </w:tcPr>
          <w:p w14:paraId="64D58AE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6F3DF9C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100</w:t>
            </w:r>
          </w:p>
        </w:tc>
        <w:tc>
          <w:tcPr>
            <w:tcW w:w="1559" w:type="dxa"/>
            <w:shd w:val="clear" w:color="auto" w:fill="auto"/>
          </w:tcPr>
          <w:p w14:paraId="37A46D4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121</w:t>
            </w:r>
          </w:p>
        </w:tc>
        <w:tc>
          <w:tcPr>
            <w:tcW w:w="1559" w:type="dxa"/>
            <w:shd w:val="clear" w:color="auto" w:fill="auto"/>
          </w:tcPr>
          <w:p w14:paraId="3A0063B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w:t>
            </w:r>
          </w:p>
        </w:tc>
      </w:tr>
      <w:tr w:rsidR="00A71447" w:rsidRPr="00445EEF" w14:paraId="06CFBA12" w14:textId="77777777" w:rsidTr="00A71447">
        <w:tc>
          <w:tcPr>
            <w:tcW w:w="3085" w:type="dxa"/>
            <w:shd w:val="clear" w:color="auto" w:fill="auto"/>
          </w:tcPr>
          <w:p w14:paraId="126F292B"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10. Dong riềng (ha)</w:t>
            </w:r>
          </w:p>
        </w:tc>
        <w:tc>
          <w:tcPr>
            <w:tcW w:w="1559" w:type="dxa"/>
            <w:shd w:val="clear" w:color="auto" w:fill="auto"/>
          </w:tcPr>
          <w:p w14:paraId="4D8B188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124</w:t>
            </w:r>
          </w:p>
        </w:tc>
        <w:tc>
          <w:tcPr>
            <w:tcW w:w="1560" w:type="dxa"/>
            <w:shd w:val="clear" w:color="auto" w:fill="auto"/>
          </w:tcPr>
          <w:p w14:paraId="6C39F9C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w:t>
            </w:r>
          </w:p>
        </w:tc>
        <w:tc>
          <w:tcPr>
            <w:tcW w:w="1559" w:type="dxa"/>
            <w:shd w:val="clear" w:color="auto" w:fill="auto"/>
          </w:tcPr>
          <w:p w14:paraId="0730C46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w:t>
            </w:r>
          </w:p>
        </w:tc>
        <w:tc>
          <w:tcPr>
            <w:tcW w:w="1559" w:type="dxa"/>
            <w:shd w:val="clear" w:color="auto" w:fill="auto"/>
          </w:tcPr>
          <w:p w14:paraId="74EB6D5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w:t>
            </w:r>
          </w:p>
        </w:tc>
      </w:tr>
      <w:tr w:rsidR="00A71447" w:rsidRPr="00445EEF" w14:paraId="37BA23F0" w14:textId="77777777" w:rsidTr="00A71447">
        <w:tc>
          <w:tcPr>
            <w:tcW w:w="3085" w:type="dxa"/>
            <w:shd w:val="clear" w:color="auto" w:fill="auto"/>
          </w:tcPr>
          <w:p w14:paraId="6A21EF05"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Năng suất (tạ/ha)</w:t>
            </w:r>
          </w:p>
        </w:tc>
        <w:tc>
          <w:tcPr>
            <w:tcW w:w="1559" w:type="dxa"/>
            <w:shd w:val="clear" w:color="auto" w:fill="auto"/>
          </w:tcPr>
          <w:p w14:paraId="32DB92A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594,4</w:t>
            </w:r>
          </w:p>
        </w:tc>
        <w:tc>
          <w:tcPr>
            <w:tcW w:w="1560" w:type="dxa"/>
            <w:shd w:val="clear" w:color="auto" w:fill="auto"/>
          </w:tcPr>
          <w:p w14:paraId="2C95992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610</w:t>
            </w:r>
          </w:p>
        </w:tc>
        <w:tc>
          <w:tcPr>
            <w:tcW w:w="1559" w:type="dxa"/>
            <w:shd w:val="clear" w:color="auto" w:fill="auto"/>
          </w:tcPr>
          <w:p w14:paraId="02209B5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650</w:t>
            </w:r>
          </w:p>
        </w:tc>
        <w:tc>
          <w:tcPr>
            <w:tcW w:w="1559" w:type="dxa"/>
            <w:shd w:val="clear" w:color="auto" w:fill="auto"/>
          </w:tcPr>
          <w:p w14:paraId="37F471A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700</w:t>
            </w:r>
          </w:p>
        </w:tc>
      </w:tr>
      <w:tr w:rsidR="00A71447" w:rsidRPr="00445EEF" w14:paraId="15262657" w14:textId="77777777" w:rsidTr="00A71447">
        <w:tc>
          <w:tcPr>
            <w:tcW w:w="3085" w:type="dxa"/>
            <w:shd w:val="clear" w:color="auto" w:fill="auto"/>
          </w:tcPr>
          <w:p w14:paraId="7B01851A"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045C2B4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7.371</w:t>
            </w:r>
          </w:p>
        </w:tc>
        <w:tc>
          <w:tcPr>
            <w:tcW w:w="1560" w:type="dxa"/>
            <w:shd w:val="clear" w:color="auto" w:fill="auto"/>
          </w:tcPr>
          <w:p w14:paraId="5EF463B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9.150</w:t>
            </w:r>
          </w:p>
        </w:tc>
        <w:tc>
          <w:tcPr>
            <w:tcW w:w="1559" w:type="dxa"/>
            <w:shd w:val="clear" w:color="auto" w:fill="auto"/>
          </w:tcPr>
          <w:p w14:paraId="60A203B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9.750</w:t>
            </w:r>
          </w:p>
        </w:tc>
        <w:tc>
          <w:tcPr>
            <w:tcW w:w="1559" w:type="dxa"/>
            <w:shd w:val="clear" w:color="auto" w:fill="auto"/>
          </w:tcPr>
          <w:p w14:paraId="4274C7E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10.500</w:t>
            </w:r>
          </w:p>
        </w:tc>
      </w:tr>
      <w:tr w:rsidR="00A71447" w:rsidRPr="00445EEF" w14:paraId="2EE29A9D" w14:textId="77777777" w:rsidTr="00A71447">
        <w:tc>
          <w:tcPr>
            <w:tcW w:w="3085" w:type="dxa"/>
            <w:shd w:val="clear" w:color="auto" w:fill="auto"/>
          </w:tcPr>
          <w:p w14:paraId="73999246"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Trồng mới (ha)</w:t>
            </w:r>
          </w:p>
        </w:tc>
        <w:tc>
          <w:tcPr>
            <w:tcW w:w="1559" w:type="dxa"/>
            <w:shd w:val="clear" w:color="auto" w:fill="auto"/>
          </w:tcPr>
          <w:p w14:paraId="658D69E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7D23F70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26</w:t>
            </w:r>
          </w:p>
        </w:tc>
        <w:tc>
          <w:tcPr>
            <w:tcW w:w="1559" w:type="dxa"/>
            <w:shd w:val="clear" w:color="auto" w:fill="auto"/>
          </w:tcPr>
          <w:p w14:paraId="67C82E3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59" w:type="dxa"/>
            <w:shd w:val="clear" w:color="auto" w:fill="auto"/>
          </w:tcPr>
          <w:p w14:paraId="05A1E53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r>
      <w:tr w:rsidR="00A71447" w:rsidRPr="00445EEF" w14:paraId="44D49DA4" w14:textId="77777777" w:rsidTr="00A71447">
        <w:tc>
          <w:tcPr>
            <w:tcW w:w="3085" w:type="dxa"/>
            <w:shd w:val="clear" w:color="auto" w:fill="auto"/>
          </w:tcPr>
          <w:p w14:paraId="46523EA5"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11. Diện tích hoa hồng (ha)</w:t>
            </w:r>
          </w:p>
        </w:tc>
        <w:tc>
          <w:tcPr>
            <w:tcW w:w="1559" w:type="dxa"/>
            <w:shd w:val="clear" w:color="auto" w:fill="auto"/>
          </w:tcPr>
          <w:p w14:paraId="5C3A0FF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15,87</w:t>
            </w:r>
          </w:p>
        </w:tc>
        <w:tc>
          <w:tcPr>
            <w:tcW w:w="1560" w:type="dxa"/>
            <w:shd w:val="clear" w:color="auto" w:fill="auto"/>
          </w:tcPr>
          <w:p w14:paraId="3A83504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100</w:t>
            </w:r>
          </w:p>
        </w:tc>
        <w:tc>
          <w:tcPr>
            <w:tcW w:w="1559" w:type="dxa"/>
            <w:shd w:val="clear" w:color="auto" w:fill="auto"/>
          </w:tcPr>
          <w:p w14:paraId="5AAB433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w:t>
            </w:r>
          </w:p>
        </w:tc>
        <w:tc>
          <w:tcPr>
            <w:tcW w:w="1559" w:type="dxa"/>
            <w:shd w:val="clear" w:color="auto" w:fill="auto"/>
          </w:tcPr>
          <w:p w14:paraId="773EF1F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w:t>
            </w:r>
          </w:p>
        </w:tc>
      </w:tr>
      <w:tr w:rsidR="00A71447" w:rsidRPr="00445EEF" w14:paraId="0E6A2A11" w14:textId="77777777" w:rsidTr="00A71447">
        <w:tc>
          <w:tcPr>
            <w:tcW w:w="3085" w:type="dxa"/>
            <w:shd w:val="clear" w:color="auto" w:fill="auto"/>
          </w:tcPr>
          <w:p w14:paraId="2BB0766B"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12. Diện tích hoa cúc (ha)</w:t>
            </w:r>
          </w:p>
        </w:tc>
        <w:tc>
          <w:tcPr>
            <w:tcW w:w="1559" w:type="dxa"/>
            <w:shd w:val="clear" w:color="auto" w:fill="auto"/>
          </w:tcPr>
          <w:p w14:paraId="2BBBB88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1,2</w:t>
            </w:r>
          </w:p>
        </w:tc>
        <w:tc>
          <w:tcPr>
            <w:tcW w:w="1560" w:type="dxa"/>
            <w:shd w:val="clear" w:color="auto" w:fill="auto"/>
          </w:tcPr>
          <w:p w14:paraId="5BA385E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w:t>
            </w:r>
          </w:p>
        </w:tc>
        <w:tc>
          <w:tcPr>
            <w:tcW w:w="1559" w:type="dxa"/>
            <w:shd w:val="clear" w:color="auto" w:fill="auto"/>
          </w:tcPr>
          <w:p w14:paraId="2B5423B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w:t>
            </w:r>
          </w:p>
        </w:tc>
        <w:tc>
          <w:tcPr>
            <w:tcW w:w="1559" w:type="dxa"/>
            <w:shd w:val="clear" w:color="auto" w:fill="auto"/>
          </w:tcPr>
          <w:p w14:paraId="55EA090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100</w:t>
            </w:r>
          </w:p>
        </w:tc>
      </w:tr>
      <w:tr w:rsidR="00A71447" w:rsidRPr="00445EEF" w14:paraId="59CAF18E" w14:textId="77777777" w:rsidTr="00A71447">
        <w:tc>
          <w:tcPr>
            <w:tcW w:w="3085" w:type="dxa"/>
            <w:shd w:val="clear" w:color="auto" w:fill="auto"/>
          </w:tcPr>
          <w:p w14:paraId="19DC88B3"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13. Cây dược liệu (ha)</w:t>
            </w:r>
          </w:p>
        </w:tc>
        <w:tc>
          <w:tcPr>
            <w:tcW w:w="1559" w:type="dxa"/>
            <w:shd w:val="clear" w:color="auto" w:fill="auto"/>
          </w:tcPr>
          <w:p w14:paraId="3C74E92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1.642</w:t>
            </w:r>
          </w:p>
        </w:tc>
        <w:tc>
          <w:tcPr>
            <w:tcW w:w="1560" w:type="dxa"/>
            <w:shd w:val="clear" w:color="auto" w:fill="auto"/>
          </w:tcPr>
          <w:p w14:paraId="6C2285B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1.778</w:t>
            </w:r>
          </w:p>
        </w:tc>
        <w:tc>
          <w:tcPr>
            <w:tcW w:w="1559" w:type="dxa"/>
            <w:shd w:val="clear" w:color="auto" w:fill="auto"/>
          </w:tcPr>
          <w:p w14:paraId="0370AEE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2.085</w:t>
            </w:r>
          </w:p>
        </w:tc>
        <w:tc>
          <w:tcPr>
            <w:tcW w:w="1559" w:type="dxa"/>
            <w:shd w:val="clear" w:color="auto" w:fill="auto"/>
          </w:tcPr>
          <w:p w14:paraId="14F36DE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2.460</w:t>
            </w:r>
          </w:p>
        </w:tc>
      </w:tr>
      <w:tr w:rsidR="00A71447" w:rsidRPr="00445EEF" w14:paraId="31773B3C" w14:textId="77777777" w:rsidTr="00A71447">
        <w:tc>
          <w:tcPr>
            <w:tcW w:w="3085" w:type="dxa"/>
            <w:shd w:val="clear" w:color="auto" w:fill="auto"/>
          </w:tcPr>
          <w:p w14:paraId="59A1C3DA"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Sa nhân (ha)</w:t>
            </w:r>
          </w:p>
        </w:tc>
        <w:tc>
          <w:tcPr>
            <w:tcW w:w="1559" w:type="dxa"/>
            <w:shd w:val="clear" w:color="auto" w:fill="auto"/>
          </w:tcPr>
          <w:p w14:paraId="2DE3784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105,7</w:t>
            </w:r>
          </w:p>
        </w:tc>
        <w:tc>
          <w:tcPr>
            <w:tcW w:w="1560" w:type="dxa"/>
            <w:shd w:val="clear" w:color="auto" w:fill="auto"/>
          </w:tcPr>
          <w:p w14:paraId="0A8A463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150</w:t>
            </w:r>
          </w:p>
        </w:tc>
        <w:tc>
          <w:tcPr>
            <w:tcW w:w="1559" w:type="dxa"/>
            <w:shd w:val="clear" w:color="auto" w:fill="auto"/>
          </w:tcPr>
          <w:p w14:paraId="75B365B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w:t>
            </w:r>
          </w:p>
        </w:tc>
        <w:tc>
          <w:tcPr>
            <w:tcW w:w="1559" w:type="dxa"/>
            <w:shd w:val="clear" w:color="auto" w:fill="auto"/>
          </w:tcPr>
          <w:p w14:paraId="7E522C3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300</w:t>
            </w:r>
          </w:p>
        </w:tc>
      </w:tr>
      <w:tr w:rsidR="00A71447" w:rsidRPr="00445EEF" w14:paraId="11B1ABE8" w14:textId="77777777" w:rsidTr="00A71447">
        <w:tc>
          <w:tcPr>
            <w:tcW w:w="3085" w:type="dxa"/>
            <w:shd w:val="clear" w:color="auto" w:fill="auto"/>
          </w:tcPr>
          <w:p w14:paraId="46282D03"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Đương quy (ha)</w:t>
            </w:r>
          </w:p>
        </w:tc>
        <w:tc>
          <w:tcPr>
            <w:tcW w:w="1559" w:type="dxa"/>
            <w:shd w:val="clear" w:color="auto" w:fill="auto"/>
          </w:tcPr>
          <w:p w14:paraId="0E53991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2,7</w:t>
            </w:r>
          </w:p>
        </w:tc>
        <w:tc>
          <w:tcPr>
            <w:tcW w:w="1560" w:type="dxa"/>
            <w:shd w:val="clear" w:color="auto" w:fill="auto"/>
          </w:tcPr>
          <w:p w14:paraId="3825E34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w:t>
            </w:r>
          </w:p>
        </w:tc>
        <w:tc>
          <w:tcPr>
            <w:tcW w:w="1559" w:type="dxa"/>
            <w:shd w:val="clear" w:color="auto" w:fill="auto"/>
          </w:tcPr>
          <w:p w14:paraId="208BCF7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w:t>
            </w:r>
          </w:p>
        </w:tc>
        <w:tc>
          <w:tcPr>
            <w:tcW w:w="1559" w:type="dxa"/>
            <w:shd w:val="clear" w:color="auto" w:fill="auto"/>
          </w:tcPr>
          <w:p w14:paraId="2EA1D69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w:t>
            </w:r>
          </w:p>
        </w:tc>
      </w:tr>
      <w:tr w:rsidR="00A71447" w:rsidRPr="00445EEF" w14:paraId="1B76CF68" w14:textId="77777777" w:rsidTr="00A71447">
        <w:tc>
          <w:tcPr>
            <w:tcW w:w="3085" w:type="dxa"/>
            <w:shd w:val="clear" w:color="auto" w:fill="auto"/>
          </w:tcPr>
          <w:p w14:paraId="681CA956"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Đẳng sâm (ha)</w:t>
            </w:r>
          </w:p>
        </w:tc>
        <w:tc>
          <w:tcPr>
            <w:tcW w:w="1559" w:type="dxa"/>
            <w:shd w:val="clear" w:color="auto" w:fill="auto"/>
          </w:tcPr>
          <w:p w14:paraId="2E99421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1,2</w:t>
            </w:r>
          </w:p>
        </w:tc>
        <w:tc>
          <w:tcPr>
            <w:tcW w:w="1560" w:type="dxa"/>
            <w:shd w:val="clear" w:color="auto" w:fill="auto"/>
          </w:tcPr>
          <w:p w14:paraId="4888BA1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w:t>
            </w:r>
          </w:p>
        </w:tc>
        <w:tc>
          <w:tcPr>
            <w:tcW w:w="1559" w:type="dxa"/>
            <w:shd w:val="clear" w:color="auto" w:fill="auto"/>
          </w:tcPr>
          <w:p w14:paraId="40576FA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w:t>
            </w:r>
          </w:p>
        </w:tc>
        <w:tc>
          <w:tcPr>
            <w:tcW w:w="1559" w:type="dxa"/>
            <w:shd w:val="clear" w:color="auto" w:fill="auto"/>
          </w:tcPr>
          <w:p w14:paraId="7564149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w:t>
            </w:r>
          </w:p>
        </w:tc>
      </w:tr>
      <w:tr w:rsidR="00A71447" w:rsidRPr="00445EEF" w14:paraId="07B62FF7" w14:textId="77777777" w:rsidTr="00A71447">
        <w:tc>
          <w:tcPr>
            <w:tcW w:w="3085" w:type="dxa"/>
            <w:shd w:val="clear" w:color="auto" w:fill="auto"/>
          </w:tcPr>
          <w:p w14:paraId="37FF87A6"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Sâm Lai Châu (ha)</w:t>
            </w:r>
          </w:p>
        </w:tc>
        <w:tc>
          <w:tcPr>
            <w:tcW w:w="1559" w:type="dxa"/>
            <w:shd w:val="clear" w:color="auto" w:fill="auto"/>
          </w:tcPr>
          <w:p w14:paraId="6103ADF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0,212</w:t>
            </w:r>
          </w:p>
        </w:tc>
        <w:tc>
          <w:tcPr>
            <w:tcW w:w="1560" w:type="dxa"/>
            <w:shd w:val="clear" w:color="auto" w:fill="auto"/>
          </w:tcPr>
          <w:p w14:paraId="6536B61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w:t>
            </w:r>
          </w:p>
        </w:tc>
        <w:tc>
          <w:tcPr>
            <w:tcW w:w="1559" w:type="dxa"/>
            <w:shd w:val="clear" w:color="auto" w:fill="auto"/>
          </w:tcPr>
          <w:p w14:paraId="7EF3D7B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w:t>
            </w:r>
          </w:p>
        </w:tc>
        <w:tc>
          <w:tcPr>
            <w:tcW w:w="1559" w:type="dxa"/>
            <w:shd w:val="clear" w:color="auto" w:fill="auto"/>
          </w:tcPr>
          <w:p w14:paraId="6BA72EA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w:t>
            </w:r>
          </w:p>
        </w:tc>
      </w:tr>
      <w:tr w:rsidR="00A71447" w:rsidRPr="00445EEF" w14:paraId="23A8E479" w14:textId="77777777" w:rsidTr="00A71447">
        <w:tc>
          <w:tcPr>
            <w:tcW w:w="3085" w:type="dxa"/>
            <w:shd w:val="clear" w:color="auto" w:fill="auto"/>
          </w:tcPr>
          <w:p w14:paraId="735AC21C"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- 7 lá 1 hoa (ha)</w:t>
            </w:r>
          </w:p>
        </w:tc>
        <w:tc>
          <w:tcPr>
            <w:tcW w:w="1559" w:type="dxa"/>
            <w:shd w:val="clear" w:color="auto" w:fill="auto"/>
          </w:tcPr>
          <w:p w14:paraId="7BD5B2E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0,964</w:t>
            </w:r>
          </w:p>
        </w:tc>
        <w:tc>
          <w:tcPr>
            <w:tcW w:w="1560" w:type="dxa"/>
            <w:shd w:val="clear" w:color="auto" w:fill="auto"/>
          </w:tcPr>
          <w:p w14:paraId="503CC57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w:t>
            </w:r>
          </w:p>
        </w:tc>
        <w:tc>
          <w:tcPr>
            <w:tcW w:w="1559" w:type="dxa"/>
            <w:shd w:val="clear" w:color="auto" w:fill="auto"/>
          </w:tcPr>
          <w:p w14:paraId="466F808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w:t>
            </w:r>
          </w:p>
        </w:tc>
        <w:tc>
          <w:tcPr>
            <w:tcW w:w="1559" w:type="dxa"/>
            <w:shd w:val="clear" w:color="auto" w:fill="auto"/>
          </w:tcPr>
          <w:p w14:paraId="3EA38EC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40</w:t>
            </w:r>
          </w:p>
        </w:tc>
      </w:tr>
      <w:tr w:rsidR="00A71447" w:rsidRPr="00445EEF" w14:paraId="256DDC7F" w14:textId="77777777" w:rsidTr="00A71447">
        <w:tc>
          <w:tcPr>
            <w:tcW w:w="3085" w:type="dxa"/>
            <w:shd w:val="clear" w:color="auto" w:fill="auto"/>
          </w:tcPr>
          <w:p w14:paraId="2151C5AF"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lastRenderedPageBreak/>
              <w:t>- Tam thất (ha)</w:t>
            </w:r>
          </w:p>
        </w:tc>
        <w:tc>
          <w:tcPr>
            <w:tcW w:w="1559" w:type="dxa"/>
            <w:shd w:val="clear" w:color="auto" w:fill="auto"/>
          </w:tcPr>
          <w:p w14:paraId="5919883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0,115</w:t>
            </w:r>
          </w:p>
        </w:tc>
        <w:tc>
          <w:tcPr>
            <w:tcW w:w="1560" w:type="dxa"/>
            <w:shd w:val="clear" w:color="auto" w:fill="auto"/>
          </w:tcPr>
          <w:p w14:paraId="438C78C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w:t>
            </w:r>
          </w:p>
        </w:tc>
        <w:tc>
          <w:tcPr>
            <w:tcW w:w="1559" w:type="dxa"/>
            <w:shd w:val="clear" w:color="auto" w:fill="auto"/>
          </w:tcPr>
          <w:p w14:paraId="7F035F3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w:t>
            </w:r>
          </w:p>
        </w:tc>
        <w:tc>
          <w:tcPr>
            <w:tcW w:w="1559" w:type="dxa"/>
            <w:shd w:val="clear" w:color="auto" w:fill="auto"/>
          </w:tcPr>
          <w:p w14:paraId="3F68756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w:t>
            </w:r>
          </w:p>
        </w:tc>
      </w:tr>
      <w:tr w:rsidR="00A71447" w:rsidRPr="00445EEF" w14:paraId="4F2EB171" w14:textId="77777777" w:rsidTr="00A71447">
        <w:tc>
          <w:tcPr>
            <w:tcW w:w="3085" w:type="dxa"/>
            <w:shd w:val="clear" w:color="auto" w:fill="auto"/>
          </w:tcPr>
          <w:p w14:paraId="02B0BE52"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Thảo quả (ha)</w:t>
            </w:r>
          </w:p>
        </w:tc>
        <w:tc>
          <w:tcPr>
            <w:tcW w:w="1559" w:type="dxa"/>
            <w:shd w:val="clear" w:color="auto" w:fill="auto"/>
          </w:tcPr>
          <w:p w14:paraId="5181FC8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1.531</w:t>
            </w:r>
          </w:p>
        </w:tc>
        <w:tc>
          <w:tcPr>
            <w:tcW w:w="1560" w:type="dxa"/>
            <w:shd w:val="clear" w:color="auto" w:fill="auto"/>
          </w:tcPr>
          <w:p w14:paraId="02C1650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1.600</w:t>
            </w:r>
          </w:p>
        </w:tc>
        <w:tc>
          <w:tcPr>
            <w:tcW w:w="1559" w:type="dxa"/>
            <w:shd w:val="clear" w:color="auto" w:fill="auto"/>
          </w:tcPr>
          <w:p w14:paraId="504D2E1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1.800</w:t>
            </w:r>
          </w:p>
        </w:tc>
        <w:tc>
          <w:tcPr>
            <w:tcW w:w="1559" w:type="dxa"/>
            <w:shd w:val="clear" w:color="auto" w:fill="auto"/>
          </w:tcPr>
          <w:p w14:paraId="3BEEB1F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2.000</w:t>
            </w:r>
          </w:p>
        </w:tc>
      </w:tr>
      <w:tr w:rsidR="00A71447" w:rsidRPr="00445EEF" w14:paraId="49ACE687" w14:textId="77777777" w:rsidTr="00A71447">
        <w:tc>
          <w:tcPr>
            <w:tcW w:w="3085" w:type="dxa"/>
            <w:shd w:val="clear" w:color="auto" w:fill="auto"/>
          </w:tcPr>
          <w:p w14:paraId="4D5A0BED"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14. Đàn đại gia súc (con)</w:t>
            </w:r>
          </w:p>
        </w:tc>
        <w:tc>
          <w:tcPr>
            <w:tcW w:w="1559" w:type="dxa"/>
            <w:shd w:val="clear" w:color="auto" w:fill="auto"/>
          </w:tcPr>
          <w:p w14:paraId="12884EB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7.886</w:t>
            </w:r>
          </w:p>
        </w:tc>
        <w:tc>
          <w:tcPr>
            <w:tcW w:w="1560" w:type="dxa"/>
            <w:shd w:val="clear" w:color="auto" w:fill="auto"/>
          </w:tcPr>
          <w:p w14:paraId="12400D6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8.500</w:t>
            </w:r>
          </w:p>
        </w:tc>
        <w:tc>
          <w:tcPr>
            <w:tcW w:w="1559" w:type="dxa"/>
            <w:shd w:val="clear" w:color="auto" w:fill="auto"/>
          </w:tcPr>
          <w:p w14:paraId="3E501E1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9.100</w:t>
            </w:r>
          </w:p>
        </w:tc>
        <w:tc>
          <w:tcPr>
            <w:tcW w:w="1559" w:type="dxa"/>
            <w:shd w:val="clear" w:color="auto" w:fill="auto"/>
          </w:tcPr>
          <w:p w14:paraId="229F05C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10.300</w:t>
            </w:r>
          </w:p>
        </w:tc>
      </w:tr>
      <w:tr w:rsidR="00A71447" w:rsidRPr="00445EEF" w14:paraId="69B9FE09" w14:textId="77777777" w:rsidTr="00A71447">
        <w:tc>
          <w:tcPr>
            <w:tcW w:w="3085" w:type="dxa"/>
            <w:shd w:val="clear" w:color="auto" w:fill="auto"/>
          </w:tcPr>
          <w:p w14:paraId="091496F9"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Tổng đàn trâu (con)</w:t>
            </w:r>
          </w:p>
        </w:tc>
        <w:tc>
          <w:tcPr>
            <w:tcW w:w="1559" w:type="dxa"/>
            <w:shd w:val="clear" w:color="auto" w:fill="auto"/>
          </w:tcPr>
          <w:p w14:paraId="75F07E5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7.136</w:t>
            </w:r>
          </w:p>
        </w:tc>
        <w:tc>
          <w:tcPr>
            <w:tcW w:w="1560" w:type="dxa"/>
            <w:shd w:val="clear" w:color="auto" w:fill="auto"/>
          </w:tcPr>
          <w:p w14:paraId="262B85B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7.600</w:t>
            </w:r>
          </w:p>
        </w:tc>
        <w:tc>
          <w:tcPr>
            <w:tcW w:w="1559" w:type="dxa"/>
            <w:shd w:val="clear" w:color="auto" w:fill="auto"/>
          </w:tcPr>
          <w:p w14:paraId="6EB529E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8.000</w:t>
            </w:r>
          </w:p>
        </w:tc>
        <w:tc>
          <w:tcPr>
            <w:tcW w:w="1559" w:type="dxa"/>
            <w:shd w:val="clear" w:color="auto" w:fill="auto"/>
          </w:tcPr>
          <w:p w14:paraId="3716334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9.000</w:t>
            </w:r>
          </w:p>
        </w:tc>
      </w:tr>
      <w:tr w:rsidR="00A71447" w:rsidRPr="00445EEF" w14:paraId="53C9257A" w14:textId="77777777" w:rsidTr="00A71447">
        <w:tc>
          <w:tcPr>
            <w:tcW w:w="3085" w:type="dxa"/>
            <w:shd w:val="clear" w:color="auto" w:fill="auto"/>
          </w:tcPr>
          <w:p w14:paraId="1F5397E8"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Tổng đàn bò (con)</w:t>
            </w:r>
          </w:p>
        </w:tc>
        <w:tc>
          <w:tcPr>
            <w:tcW w:w="1559" w:type="dxa"/>
            <w:shd w:val="clear" w:color="auto" w:fill="auto"/>
          </w:tcPr>
          <w:p w14:paraId="64F763B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w:t>
            </w:r>
          </w:p>
        </w:tc>
        <w:tc>
          <w:tcPr>
            <w:tcW w:w="1560" w:type="dxa"/>
            <w:shd w:val="clear" w:color="auto" w:fill="auto"/>
          </w:tcPr>
          <w:p w14:paraId="01B850E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300</w:t>
            </w:r>
          </w:p>
        </w:tc>
        <w:tc>
          <w:tcPr>
            <w:tcW w:w="1559" w:type="dxa"/>
            <w:shd w:val="clear" w:color="auto" w:fill="auto"/>
          </w:tcPr>
          <w:p w14:paraId="17053C7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400</w:t>
            </w:r>
          </w:p>
        </w:tc>
        <w:tc>
          <w:tcPr>
            <w:tcW w:w="1559" w:type="dxa"/>
            <w:shd w:val="clear" w:color="auto" w:fill="auto"/>
          </w:tcPr>
          <w:p w14:paraId="3EEE373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500</w:t>
            </w:r>
          </w:p>
        </w:tc>
      </w:tr>
      <w:tr w:rsidR="00A71447" w:rsidRPr="00445EEF" w14:paraId="7E4FCF1A" w14:textId="77777777" w:rsidTr="00A71447">
        <w:tc>
          <w:tcPr>
            <w:tcW w:w="3085" w:type="dxa"/>
            <w:shd w:val="clear" w:color="auto" w:fill="auto"/>
          </w:tcPr>
          <w:p w14:paraId="66AF93C2"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Tổng đàn ngựa (con)</w:t>
            </w:r>
          </w:p>
        </w:tc>
        <w:tc>
          <w:tcPr>
            <w:tcW w:w="1559" w:type="dxa"/>
            <w:shd w:val="clear" w:color="auto" w:fill="auto"/>
          </w:tcPr>
          <w:p w14:paraId="78C45C8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550</w:t>
            </w:r>
          </w:p>
        </w:tc>
        <w:tc>
          <w:tcPr>
            <w:tcW w:w="1560" w:type="dxa"/>
            <w:shd w:val="clear" w:color="auto" w:fill="auto"/>
          </w:tcPr>
          <w:p w14:paraId="201EAC3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600</w:t>
            </w:r>
          </w:p>
        </w:tc>
        <w:tc>
          <w:tcPr>
            <w:tcW w:w="1559" w:type="dxa"/>
            <w:shd w:val="clear" w:color="auto" w:fill="auto"/>
          </w:tcPr>
          <w:p w14:paraId="53C0A51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700</w:t>
            </w:r>
          </w:p>
        </w:tc>
        <w:tc>
          <w:tcPr>
            <w:tcW w:w="1559" w:type="dxa"/>
            <w:shd w:val="clear" w:color="auto" w:fill="auto"/>
          </w:tcPr>
          <w:p w14:paraId="208A8CF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800</w:t>
            </w:r>
          </w:p>
        </w:tc>
      </w:tr>
      <w:tr w:rsidR="00A71447" w:rsidRPr="00445EEF" w14:paraId="772E8621" w14:textId="77777777" w:rsidTr="00A71447">
        <w:tc>
          <w:tcPr>
            <w:tcW w:w="3085" w:type="dxa"/>
            <w:shd w:val="clear" w:color="auto" w:fill="auto"/>
          </w:tcPr>
          <w:p w14:paraId="56C908B0"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Thịt hơi xuất chuồng (tấn)</w:t>
            </w:r>
          </w:p>
        </w:tc>
        <w:tc>
          <w:tcPr>
            <w:tcW w:w="1559" w:type="dxa"/>
            <w:shd w:val="clear" w:color="auto" w:fill="auto"/>
          </w:tcPr>
          <w:p w14:paraId="795F25A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60</w:t>
            </w:r>
          </w:p>
        </w:tc>
        <w:tc>
          <w:tcPr>
            <w:tcW w:w="1560" w:type="dxa"/>
            <w:shd w:val="clear" w:color="auto" w:fill="auto"/>
          </w:tcPr>
          <w:p w14:paraId="52351A3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65</w:t>
            </w:r>
          </w:p>
        </w:tc>
        <w:tc>
          <w:tcPr>
            <w:tcW w:w="1559" w:type="dxa"/>
            <w:shd w:val="clear" w:color="auto" w:fill="auto"/>
          </w:tcPr>
          <w:p w14:paraId="5A3C7F9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70</w:t>
            </w:r>
          </w:p>
        </w:tc>
        <w:tc>
          <w:tcPr>
            <w:tcW w:w="1559" w:type="dxa"/>
            <w:shd w:val="clear" w:color="auto" w:fill="auto"/>
          </w:tcPr>
          <w:p w14:paraId="5DF766C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78</w:t>
            </w:r>
          </w:p>
        </w:tc>
      </w:tr>
      <w:tr w:rsidR="00A71447" w:rsidRPr="00445EEF" w14:paraId="4494BE27" w14:textId="77777777" w:rsidTr="00A71447">
        <w:tc>
          <w:tcPr>
            <w:tcW w:w="3085" w:type="dxa"/>
            <w:shd w:val="clear" w:color="auto" w:fill="auto"/>
          </w:tcPr>
          <w:p w14:paraId="4EDC95C6"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Số gia trại nuôi từ 15 con trở lên</w:t>
            </w:r>
          </w:p>
        </w:tc>
        <w:tc>
          <w:tcPr>
            <w:tcW w:w="1559" w:type="dxa"/>
            <w:shd w:val="clear" w:color="auto" w:fill="auto"/>
          </w:tcPr>
          <w:p w14:paraId="7F6ABB7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w:t>
            </w:r>
          </w:p>
        </w:tc>
        <w:tc>
          <w:tcPr>
            <w:tcW w:w="1560" w:type="dxa"/>
            <w:shd w:val="clear" w:color="auto" w:fill="auto"/>
          </w:tcPr>
          <w:p w14:paraId="3CA6018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w:t>
            </w:r>
          </w:p>
        </w:tc>
        <w:tc>
          <w:tcPr>
            <w:tcW w:w="1559" w:type="dxa"/>
            <w:shd w:val="clear" w:color="auto" w:fill="auto"/>
          </w:tcPr>
          <w:p w14:paraId="4796188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w:t>
            </w:r>
          </w:p>
        </w:tc>
        <w:tc>
          <w:tcPr>
            <w:tcW w:w="1559" w:type="dxa"/>
            <w:shd w:val="clear" w:color="auto" w:fill="auto"/>
          </w:tcPr>
          <w:p w14:paraId="64379D2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w:t>
            </w:r>
          </w:p>
        </w:tc>
      </w:tr>
      <w:tr w:rsidR="00A71447" w:rsidRPr="00445EEF" w14:paraId="27BC71EE" w14:textId="77777777" w:rsidTr="00A71447">
        <w:tc>
          <w:tcPr>
            <w:tcW w:w="3085" w:type="dxa"/>
            <w:shd w:val="clear" w:color="auto" w:fill="auto"/>
          </w:tcPr>
          <w:p w14:paraId="194FC7F8"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15. Đàn lợn (con)</w:t>
            </w:r>
          </w:p>
        </w:tc>
        <w:tc>
          <w:tcPr>
            <w:tcW w:w="1559" w:type="dxa"/>
            <w:shd w:val="clear" w:color="auto" w:fill="auto"/>
          </w:tcPr>
          <w:p w14:paraId="24B73AD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30.300</w:t>
            </w:r>
          </w:p>
        </w:tc>
        <w:tc>
          <w:tcPr>
            <w:tcW w:w="1560" w:type="dxa"/>
            <w:shd w:val="clear" w:color="auto" w:fill="auto"/>
          </w:tcPr>
          <w:p w14:paraId="24599B2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31.000</w:t>
            </w:r>
          </w:p>
        </w:tc>
        <w:tc>
          <w:tcPr>
            <w:tcW w:w="1559" w:type="dxa"/>
            <w:shd w:val="clear" w:color="auto" w:fill="auto"/>
          </w:tcPr>
          <w:p w14:paraId="1CA21ED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32.000</w:t>
            </w:r>
          </w:p>
        </w:tc>
        <w:tc>
          <w:tcPr>
            <w:tcW w:w="1559" w:type="dxa"/>
            <w:shd w:val="clear" w:color="auto" w:fill="auto"/>
          </w:tcPr>
          <w:p w14:paraId="128587E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35.000</w:t>
            </w:r>
          </w:p>
        </w:tc>
      </w:tr>
      <w:tr w:rsidR="00A71447" w:rsidRPr="00445EEF" w14:paraId="18E65A38" w14:textId="77777777" w:rsidTr="00A71447">
        <w:tc>
          <w:tcPr>
            <w:tcW w:w="3085" w:type="dxa"/>
            <w:shd w:val="clear" w:color="auto" w:fill="auto"/>
          </w:tcPr>
          <w:p w14:paraId="036B8158"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Thịt hơi xuất chuồng (tấn)</w:t>
            </w:r>
          </w:p>
        </w:tc>
        <w:tc>
          <w:tcPr>
            <w:tcW w:w="1559" w:type="dxa"/>
            <w:shd w:val="clear" w:color="auto" w:fill="auto"/>
          </w:tcPr>
          <w:p w14:paraId="4E4DC43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1.351</w:t>
            </w:r>
          </w:p>
        </w:tc>
        <w:tc>
          <w:tcPr>
            <w:tcW w:w="1560" w:type="dxa"/>
            <w:shd w:val="clear" w:color="auto" w:fill="auto"/>
          </w:tcPr>
          <w:p w14:paraId="186C609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1.382</w:t>
            </w:r>
          </w:p>
        </w:tc>
        <w:tc>
          <w:tcPr>
            <w:tcW w:w="1559" w:type="dxa"/>
            <w:shd w:val="clear" w:color="auto" w:fill="auto"/>
          </w:tcPr>
          <w:p w14:paraId="10C37EEB"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1.427</w:t>
            </w:r>
          </w:p>
        </w:tc>
        <w:tc>
          <w:tcPr>
            <w:tcW w:w="1559" w:type="dxa"/>
            <w:shd w:val="clear" w:color="auto" w:fill="auto"/>
          </w:tcPr>
          <w:p w14:paraId="36E8B7F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1.560</w:t>
            </w:r>
          </w:p>
        </w:tc>
      </w:tr>
      <w:tr w:rsidR="00A71447" w:rsidRPr="00445EEF" w14:paraId="31EAD1E7" w14:textId="77777777" w:rsidTr="00A71447">
        <w:tc>
          <w:tcPr>
            <w:tcW w:w="3085" w:type="dxa"/>
            <w:shd w:val="clear" w:color="auto" w:fill="auto"/>
          </w:tcPr>
          <w:p w14:paraId="581FE7DD"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Số gia trại nuôi từ 20 con trở lên</w:t>
            </w:r>
          </w:p>
        </w:tc>
        <w:tc>
          <w:tcPr>
            <w:tcW w:w="1559" w:type="dxa"/>
            <w:shd w:val="clear" w:color="auto" w:fill="auto"/>
          </w:tcPr>
          <w:p w14:paraId="5B0EFB1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67</w:t>
            </w:r>
          </w:p>
        </w:tc>
        <w:tc>
          <w:tcPr>
            <w:tcW w:w="1560" w:type="dxa"/>
            <w:shd w:val="clear" w:color="auto" w:fill="auto"/>
          </w:tcPr>
          <w:p w14:paraId="68C3EAE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80</w:t>
            </w:r>
          </w:p>
        </w:tc>
        <w:tc>
          <w:tcPr>
            <w:tcW w:w="1559" w:type="dxa"/>
            <w:shd w:val="clear" w:color="auto" w:fill="auto"/>
          </w:tcPr>
          <w:p w14:paraId="3F17DE0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100</w:t>
            </w:r>
          </w:p>
        </w:tc>
        <w:tc>
          <w:tcPr>
            <w:tcW w:w="1559" w:type="dxa"/>
            <w:shd w:val="clear" w:color="auto" w:fill="auto"/>
          </w:tcPr>
          <w:p w14:paraId="11ACEC1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120</w:t>
            </w:r>
          </w:p>
        </w:tc>
      </w:tr>
      <w:tr w:rsidR="00A71447" w:rsidRPr="00445EEF" w14:paraId="15F78D3A" w14:textId="77777777" w:rsidTr="00A71447">
        <w:tc>
          <w:tcPr>
            <w:tcW w:w="3085" w:type="dxa"/>
            <w:shd w:val="clear" w:color="auto" w:fill="auto"/>
          </w:tcPr>
          <w:p w14:paraId="18835BB2"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Số HTX chăn nuôi</w:t>
            </w:r>
          </w:p>
        </w:tc>
        <w:tc>
          <w:tcPr>
            <w:tcW w:w="1559" w:type="dxa"/>
            <w:shd w:val="clear" w:color="auto" w:fill="auto"/>
          </w:tcPr>
          <w:p w14:paraId="026167C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w:t>
            </w:r>
          </w:p>
        </w:tc>
        <w:tc>
          <w:tcPr>
            <w:tcW w:w="1560" w:type="dxa"/>
            <w:shd w:val="clear" w:color="auto" w:fill="auto"/>
          </w:tcPr>
          <w:p w14:paraId="6DD7D66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w:t>
            </w:r>
          </w:p>
        </w:tc>
        <w:tc>
          <w:tcPr>
            <w:tcW w:w="1559" w:type="dxa"/>
            <w:shd w:val="clear" w:color="auto" w:fill="auto"/>
          </w:tcPr>
          <w:p w14:paraId="0C49DADC"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w:t>
            </w:r>
          </w:p>
        </w:tc>
        <w:tc>
          <w:tcPr>
            <w:tcW w:w="1559" w:type="dxa"/>
            <w:shd w:val="clear" w:color="auto" w:fill="auto"/>
          </w:tcPr>
          <w:p w14:paraId="085DEA7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10</w:t>
            </w:r>
          </w:p>
        </w:tc>
      </w:tr>
      <w:tr w:rsidR="00A71447" w:rsidRPr="00445EEF" w14:paraId="0E9D5965" w14:textId="77777777" w:rsidTr="00A71447">
        <w:tc>
          <w:tcPr>
            <w:tcW w:w="3085" w:type="dxa"/>
            <w:shd w:val="clear" w:color="auto" w:fill="auto"/>
          </w:tcPr>
          <w:p w14:paraId="54F1A8EF"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Số công ty nuôi từ 3.000 con trở lên</w:t>
            </w:r>
          </w:p>
        </w:tc>
        <w:tc>
          <w:tcPr>
            <w:tcW w:w="1559" w:type="dxa"/>
            <w:shd w:val="clear" w:color="auto" w:fill="auto"/>
          </w:tcPr>
          <w:p w14:paraId="55EAC1D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w:t>
            </w:r>
          </w:p>
        </w:tc>
        <w:tc>
          <w:tcPr>
            <w:tcW w:w="1560" w:type="dxa"/>
            <w:shd w:val="clear" w:color="auto" w:fill="auto"/>
          </w:tcPr>
          <w:p w14:paraId="2A1C7B2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w:t>
            </w:r>
          </w:p>
        </w:tc>
        <w:tc>
          <w:tcPr>
            <w:tcW w:w="1559" w:type="dxa"/>
            <w:shd w:val="clear" w:color="auto" w:fill="auto"/>
          </w:tcPr>
          <w:p w14:paraId="21AE4E28"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w:t>
            </w:r>
          </w:p>
        </w:tc>
        <w:tc>
          <w:tcPr>
            <w:tcW w:w="1559" w:type="dxa"/>
            <w:shd w:val="clear" w:color="auto" w:fill="auto"/>
          </w:tcPr>
          <w:p w14:paraId="36F9221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w:t>
            </w:r>
          </w:p>
        </w:tc>
      </w:tr>
      <w:tr w:rsidR="00A71447" w:rsidRPr="00445EEF" w14:paraId="122584D1" w14:textId="77777777" w:rsidTr="00A71447">
        <w:tc>
          <w:tcPr>
            <w:tcW w:w="3085" w:type="dxa"/>
            <w:shd w:val="clear" w:color="auto" w:fill="auto"/>
          </w:tcPr>
          <w:p w14:paraId="457B4265"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16. Đàn gia cầm (con)</w:t>
            </w:r>
          </w:p>
        </w:tc>
        <w:tc>
          <w:tcPr>
            <w:tcW w:w="1559" w:type="dxa"/>
            <w:shd w:val="clear" w:color="auto" w:fill="auto"/>
          </w:tcPr>
          <w:p w14:paraId="24AEFA3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222.443</w:t>
            </w:r>
          </w:p>
        </w:tc>
        <w:tc>
          <w:tcPr>
            <w:tcW w:w="1560" w:type="dxa"/>
            <w:shd w:val="clear" w:color="auto" w:fill="auto"/>
          </w:tcPr>
          <w:p w14:paraId="67C16AB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230.000</w:t>
            </w:r>
          </w:p>
        </w:tc>
        <w:tc>
          <w:tcPr>
            <w:tcW w:w="1559" w:type="dxa"/>
            <w:shd w:val="clear" w:color="auto" w:fill="auto"/>
          </w:tcPr>
          <w:p w14:paraId="0228CA4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240.000</w:t>
            </w:r>
          </w:p>
        </w:tc>
        <w:tc>
          <w:tcPr>
            <w:tcW w:w="1559" w:type="dxa"/>
            <w:shd w:val="clear" w:color="auto" w:fill="auto"/>
          </w:tcPr>
          <w:p w14:paraId="71E5A63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250.000</w:t>
            </w:r>
          </w:p>
        </w:tc>
      </w:tr>
      <w:tr w:rsidR="00A71447" w:rsidRPr="00445EEF" w14:paraId="1F4F52F1" w14:textId="77777777" w:rsidTr="00A71447">
        <w:tc>
          <w:tcPr>
            <w:tcW w:w="3085" w:type="dxa"/>
            <w:shd w:val="clear" w:color="auto" w:fill="auto"/>
          </w:tcPr>
          <w:p w14:paraId="4464F668"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17. Diện tích nuôi trồng thủy sản (ha)</w:t>
            </w:r>
          </w:p>
        </w:tc>
        <w:tc>
          <w:tcPr>
            <w:tcW w:w="1559" w:type="dxa"/>
            <w:shd w:val="clear" w:color="auto" w:fill="auto"/>
          </w:tcPr>
          <w:p w14:paraId="704DBB4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211</w:t>
            </w:r>
          </w:p>
        </w:tc>
        <w:tc>
          <w:tcPr>
            <w:tcW w:w="1560" w:type="dxa"/>
            <w:shd w:val="clear" w:color="auto" w:fill="auto"/>
          </w:tcPr>
          <w:p w14:paraId="7115DE1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250</w:t>
            </w:r>
          </w:p>
        </w:tc>
        <w:tc>
          <w:tcPr>
            <w:tcW w:w="1559" w:type="dxa"/>
            <w:shd w:val="clear" w:color="auto" w:fill="auto"/>
          </w:tcPr>
          <w:p w14:paraId="6EF70A9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350</w:t>
            </w:r>
          </w:p>
        </w:tc>
        <w:tc>
          <w:tcPr>
            <w:tcW w:w="1559" w:type="dxa"/>
            <w:shd w:val="clear" w:color="auto" w:fill="auto"/>
          </w:tcPr>
          <w:p w14:paraId="165D95F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500</w:t>
            </w:r>
          </w:p>
        </w:tc>
      </w:tr>
      <w:tr w:rsidR="00A71447" w:rsidRPr="00445EEF" w14:paraId="607FB26C" w14:textId="77777777" w:rsidTr="00A71447">
        <w:tc>
          <w:tcPr>
            <w:tcW w:w="3085" w:type="dxa"/>
            <w:shd w:val="clear" w:color="auto" w:fill="auto"/>
          </w:tcPr>
          <w:p w14:paraId="412DA717"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0F6FF86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776</w:t>
            </w:r>
          </w:p>
        </w:tc>
        <w:tc>
          <w:tcPr>
            <w:tcW w:w="1560" w:type="dxa"/>
            <w:shd w:val="clear" w:color="auto" w:fill="auto"/>
          </w:tcPr>
          <w:p w14:paraId="559908C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920</w:t>
            </w:r>
          </w:p>
        </w:tc>
        <w:tc>
          <w:tcPr>
            <w:tcW w:w="1559" w:type="dxa"/>
            <w:shd w:val="clear" w:color="auto" w:fill="auto"/>
          </w:tcPr>
          <w:p w14:paraId="6AF22B6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1.300</w:t>
            </w:r>
          </w:p>
        </w:tc>
        <w:tc>
          <w:tcPr>
            <w:tcW w:w="1559" w:type="dxa"/>
            <w:shd w:val="clear" w:color="auto" w:fill="auto"/>
          </w:tcPr>
          <w:p w14:paraId="677722D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1.850</w:t>
            </w:r>
          </w:p>
        </w:tc>
      </w:tr>
      <w:tr w:rsidR="00A71447" w:rsidRPr="00445EEF" w14:paraId="701C9450" w14:textId="77777777" w:rsidTr="00A71447">
        <w:tc>
          <w:tcPr>
            <w:tcW w:w="3085" w:type="dxa"/>
            <w:shd w:val="clear" w:color="auto" w:fill="auto"/>
          </w:tcPr>
          <w:p w14:paraId="1DECB4CD"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18. Diện tích nuôi cá nước lạnh (ha)</w:t>
            </w:r>
          </w:p>
        </w:tc>
        <w:tc>
          <w:tcPr>
            <w:tcW w:w="1559" w:type="dxa"/>
            <w:shd w:val="clear" w:color="auto" w:fill="auto"/>
          </w:tcPr>
          <w:p w14:paraId="1CE0CE9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1,65</w:t>
            </w:r>
          </w:p>
        </w:tc>
        <w:tc>
          <w:tcPr>
            <w:tcW w:w="1560" w:type="dxa"/>
            <w:shd w:val="clear" w:color="auto" w:fill="auto"/>
          </w:tcPr>
          <w:p w14:paraId="7762B14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w:t>
            </w:r>
          </w:p>
        </w:tc>
        <w:tc>
          <w:tcPr>
            <w:tcW w:w="1559" w:type="dxa"/>
            <w:shd w:val="clear" w:color="auto" w:fill="auto"/>
          </w:tcPr>
          <w:p w14:paraId="2037C7A3"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w:t>
            </w:r>
          </w:p>
        </w:tc>
        <w:tc>
          <w:tcPr>
            <w:tcW w:w="1559" w:type="dxa"/>
            <w:shd w:val="clear" w:color="auto" w:fill="auto"/>
          </w:tcPr>
          <w:p w14:paraId="16F27FC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w:t>
            </w:r>
          </w:p>
        </w:tc>
      </w:tr>
      <w:tr w:rsidR="00A71447" w:rsidRPr="00445EEF" w14:paraId="579880D6" w14:textId="77777777" w:rsidTr="00A71447">
        <w:tc>
          <w:tcPr>
            <w:tcW w:w="3085" w:type="dxa"/>
            <w:shd w:val="clear" w:color="auto" w:fill="auto"/>
          </w:tcPr>
          <w:p w14:paraId="1372A28C"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Thể tích nuôi cá nước lạnh (m</w:t>
            </w:r>
            <w:r w:rsidRPr="00445EEF">
              <w:rPr>
                <w:sz w:val="24"/>
                <w:szCs w:val="24"/>
                <w:vertAlign w:val="superscript"/>
                <w:lang w:val="de-DE"/>
              </w:rPr>
              <w:t>3</w:t>
            </w:r>
            <w:r w:rsidRPr="00445EEF">
              <w:rPr>
                <w:sz w:val="24"/>
                <w:szCs w:val="24"/>
                <w:lang w:val="de-DE"/>
              </w:rPr>
              <w:t>)</w:t>
            </w:r>
          </w:p>
        </w:tc>
        <w:tc>
          <w:tcPr>
            <w:tcW w:w="1559" w:type="dxa"/>
            <w:shd w:val="clear" w:color="auto" w:fill="auto"/>
          </w:tcPr>
          <w:p w14:paraId="2FD2947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 xml:space="preserve">16.500 </w:t>
            </w:r>
          </w:p>
        </w:tc>
        <w:tc>
          <w:tcPr>
            <w:tcW w:w="1560" w:type="dxa"/>
            <w:shd w:val="clear" w:color="auto" w:fill="auto"/>
          </w:tcPr>
          <w:p w14:paraId="3C96C7F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20.000</w:t>
            </w:r>
          </w:p>
        </w:tc>
        <w:tc>
          <w:tcPr>
            <w:tcW w:w="1559" w:type="dxa"/>
            <w:shd w:val="clear" w:color="auto" w:fill="auto"/>
          </w:tcPr>
          <w:p w14:paraId="7F8218A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30.000</w:t>
            </w:r>
          </w:p>
        </w:tc>
        <w:tc>
          <w:tcPr>
            <w:tcW w:w="1559" w:type="dxa"/>
            <w:shd w:val="clear" w:color="auto" w:fill="auto"/>
          </w:tcPr>
          <w:p w14:paraId="3CF9D62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50.000</w:t>
            </w:r>
          </w:p>
        </w:tc>
      </w:tr>
      <w:tr w:rsidR="00A71447" w:rsidRPr="00445EEF" w14:paraId="069123CA" w14:textId="77777777" w:rsidTr="00A71447">
        <w:tc>
          <w:tcPr>
            <w:tcW w:w="3085" w:type="dxa"/>
            <w:shd w:val="clear" w:color="auto" w:fill="auto"/>
          </w:tcPr>
          <w:p w14:paraId="10936B36"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 Sản lượng (tấn)</w:t>
            </w:r>
          </w:p>
        </w:tc>
        <w:tc>
          <w:tcPr>
            <w:tcW w:w="1559" w:type="dxa"/>
            <w:shd w:val="clear" w:color="auto" w:fill="auto"/>
          </w:tcPr>
          <w:p w14:paraId="0284A574"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146</w:t>
            </w:r>
          </w:p>
        </w:tc>
        <w:tc>
          <w:tcPr>
            <w:tcW w:w="1560" w:type="dxa"/>
            <w:shd w:val="clear" w:color="auto" w:fill="auto"/>
          </w:tcPr>
          <w:p w14:paraId="35CBF469"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180</w:t>
            </w:r>
          </w:p>
        </w:tc>
        <w:tc>
          <w:tcPr>
            <w:tcW w:w="1559" w:type="dxa"/>
            <w:shd w:val="clear" w:color="auto" w:fill="auto"/>
          </w:tcPr>
          <w:p w14:paraId="6C6C2C7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270</w:t>
            </w:r>
          </w:p>
        </w:tc>
        <w:tc>
          <w:tcPr>
            <w:tcW w:w="1559" w:type="dxa"/>
            <w:shd w:val="clear" w:color="auto" w:fill="auto"/>
          </w:tcPr>
          <w:p w14:paraId="0CF3F88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450</w:t>
            </w:r>
          </w:p>
        </w:tc>
      </w:tr>
      <w:tr w:rsidR="00A71447" w:rsidRPr="00445EEF" w14:paraId="793367D8" w14:textId="77777777" w:rsidTr="00A71447">
        <w:tc>
          <w:tcPr>
            <w:tcW w:w="3085" w:type="dxa"/>
            <w:shd w:val="clear" w:color="auto" w:fill="auto"/>
          </w:tcPr>
          <w:p w14:paraId="0916B555"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19. Tổng đàn ong</w:t>
            </w:r>
          </w:p>
        </w:tc>
        <w:tc>
          <w:tcPr>
            <w:tcW w:w="1559" w:type="dxa"/>
            <w:shd w:val="clear" w:color="auto" w:fill="auto"/>
          </w:tcPr>
          <w:p w14:paraId="47373327"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2.120</w:t>
            </w:r>
          </w:p>
        </w:tc>
        <w:tc>
          <w:tcPr>
            <w:tcW w:w="1560" w:type="dxa"/>
            <w:shd w:val="clear" w:color="auto" w:fill="auto"/>
          </w:tcPr>
          <w:p w14:paraId="2BB23EA1"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2.310</w:t>
            </w:r>
          </w:p>
        </w:tc>
        <w:tc>
          <w:tcPr>
            <w:tcW w:w="1559" w:type="dxa"/>
            <w:shd w:val="clear" w:color="auto" w:fill="auto"/>
          </w:tcPr>
          <w:p w14:paraId="701969B2"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3.000</w:t>
            </w:r>
          </w:p>
        </w:tc>
        <w:tc>
          <w:tcPr>
            <w:tcW w:w="1559" w:type="dxa"/>
            <w:shd w:val="clear" w:color="auto" w:fill="auto"/>
          </w:tcPr>
          <w:p w14:paraId="19F8CF3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4.000</w:t>
            </w:r>
          </w:p>
        </w:tc>
      </w:tr>
      <w:tr w:rsidR="00A71447" w:rsidRPr="00445EEF" w14:paraId="0B39F10D" w14:textId="77777777" w:rsidTr="00A71447">
        <w:tc>
          <w:tcPr>
            <w:tcW w:w="3085" w:type="dxa"/>
            <w:shd w:val="clear" w:color="auto" w:fill="auto"/>
          </w:tcPr>
          <w:p w14:paraId="4423C001"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20. Cơ sở chế biến Mắc ca</w:t>
            </w:r>
          </w:p>
        </w:tc>
        <w:tc>
          <w:tcPr>
            <w:tcW w:w="1559" w:type="dxa"/>
            <w:shd w:val="clear" w:color="auto" w:fill="auto"/>
          </w:tcPr>
          <w:p w14:paraId="2A89CDF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03B044C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w:t>
            </w:r>
          </w:p>
        </w:tc>
        <w:tc>
          <w:tcPr>
            <w:tcW w:w="1559" w:type="dxa"/>
            <w:shd w:val="clear" w:color="auto" w:fill="auto"/>
          </w:tcPr>
          <w:p w14:paraId="1C4AF596"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w:t>
            </w:r>
          </w:p>
        </w:tc>
        <w:tc>
          <w:tcPr>
            <w:tcW w:w="1559" w:type="dxa"/>
            <w:shd w:val="clear" w:color="auto" w:fill="auto"/>
          </w:tcPr>
          <w:p w14:paraId="02BC41E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w:t>
            </w:r>
          </w:p>
        </w:tc>
      </w:tr>
      <w:tr w:rsidR="00A71447" w:rsidRPr="00445EEF" w14:paraId="2AE5CECB" w14:textId="77777777" w:rsidTr="00A71447">
        <w:tc>
          <w:tcPr>
            <w:tcW w:w="3085" w:type="dxa"/>
            <w:shd w:val="clear" w:color="auto" w:fill="auto"/>
          </w:tcPr>
          <w:p w14:paraId="48E12BEF"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21. Cơ sở chế biến quả tươi</w:t>
            </w:r>
          </w:p>
        </w:tc>
        <w:tc>
          <w:tcPr>
            <w:tcW w:w="1559" w:type="dxa"/>
            <w:shd w:val="clear" w:color="auto" w:fill="auto"/>
          </w:tcPr>
          <w:p w14:paraId="015F40B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3E4363CF"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w:t>
            </w:r>
          </w:p>
        </w:tc>
        <w:tc>
          <w:tcPr>
            <w:tcW w:w="1559" w:type="dxa"/>
            <w:shd w:val="clear" w:color="auto" w:fill="auto"/>
          </w:tcPr>
          <w:p w14:paraId="3A58CB2D"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w:t>
            </w:r>
          </w:p>
        </w:tc>
        <w:tc>
          <w:tcPr>
            <w:tcW w:w="1559" w:type="dxa"/>
            <w:shd w:val="clear" w:color="auto" w:fill="auto"/>
          </w:tcPr>
          <w:p w14:paraId="7B774D85"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w:t>
            </w:r>
          </w:p>
        </w:tc>
      </w:tr>
      <w:tr w:rsidR="00A71447" w:rsidRPr="00445EEF" w14:paraId="7A68AE0F" w14:textId="77777777" w:rsidTr="00A71447">
        <w:tc>
          <w:tcPr>
            <w:tcW w:w="3085" w:type="dxa"/>
            <w:shd w:val="clear" w:color="auto" w:fill="auto"/>
          </w:tcPr>
          <w:p w14:paraId="4D3B15BD" w14:textId="77777777" w:rsidR="00A71447" w:rsidRPr="00445EEF" w:rsidRDefault="00A71447" w:rsidP="00A71447">
            <w:pPr>
              <w:widowControl w:val="0"/>
              <w:autoSpaceDE w:val="0"/>
              <w:autoSpaceDN w:val="0"/>
              <w:adjustRightInd w:val="0"/>
              <w:spacing w:before="0" w:after="0" w:line="240" w:lineRule="auto"/>
              <w:ind w:firstLine="0"/>
              <w:rPr>
                <w:sz w:val="24"/>
                <w:szCs w:val="24"/>
                <w:lang w:val="de-DE"/>
              </w:rPr>
            </w:pPr>
            <w:r w:rsidRPr="00445EEF">
              <w:rPr>
                <w:sz w:val="24"/>
                <w:szCs w:val="24"/>
                <w:lang w:val="de-DE"/>
              </w:rPr>
              <w:t>20. Cơ sở chế biến gạo</w:t>
            </w:r>
          </w:p>
        </w:tc>
        <w:tc>
          <w:tcPr>
            <w:tcW w:w="1559" w:type="dxa"/>
            <w:shd w:val="clear" w:color="auto" w:fill="auto"/>
          </w:tcPr>
          <w:p w14:paraId="6EBDE54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w:t>
            </w:r>
          </w:p>
        </w:tc>
        <w:tc>
          <w:tcPr>
            <w:tcW w:w="1560" w:type="dxa"/>
            <w:shd w:val="clear" w:color="auto" w:fill="auto"/>
          </w:tcPr>
          <w:p w14:paraId="0610B02E"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1</w:t>
            </w:r>
          </w:p>
        </w:tc>
        <w:tc>
          <w:tcPr>
            <w:tcW w:w="1559" w:type="dxa"/>
            <w:shd w:val="clear" w:color="auto" w:fill="auto"/>
          </w:tcPr>
          <w:p w14:paraId="494385CA"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2</w:t>
            </w:r>
          </w:p>
        </w:tc>
        <w:tc>
          <w:tcPr>
            <w:tcW w:w="1559" w:type="dxa"/>
            <w:shd w:val="clear" w:color="auto" w:fill="auto"/>
          </w:tcPr>
          <w:p w14:paraId="3E706F40" w14:textId="77777777" w:rsidR="00A71447" w:rsidRPr="00445EEF" w:rsidRDefault="00A71447" w:rsidP="00A71447">
            <w:pPr>
              <w:widowControl w:val="0"/>
              <w:autoSpaceDE w:val="0"/>
              <w:autoSpaceDN w:val="0"/>
              <w:adjustRightInd w:val="0"/>
              <w:spacing w:before="0" w:after="0" w:line="240" w:lineRule="auto"/>
              <w:ind w:firstLine="0"/>
              <w:jc w:val="center"/>
              <w:rPr>
                <w:sz w:val="24"/>
                <w:szCs w:val="24"/>
                <w:lang w:val="de-DE"/>
              </w:rPr>
            </w:pPr>
            <w:r w:rsidRPr="00445EEF">
              <w:rPr>
                <w:sz w:val="24"/>
                <w:szCs w:val="24"/>
                <w:lang w:val="de-DE"/>
              </w:rPr>
              <w:t>3</w:t>
            </w:r>
          </w:p>
        </w:tc>
      </w:tr>
    </w:tbl>
    <w:p w14:paraId="1CEA5E0D" w14:textId="77777777" w:rsidR="00A71447" w:rsidRPr="00C729B7" w:rsidRDefault="00A71447" w:rsidP="00854DF2">
      <w:pPr>
        <w:widowControl w:val="0"/>
        <w:autoSpaceDE w:val="0"/>
        <w:autoSpaceDN w:val="0"/>
        <w:adjustRightInd w:val="0"/>
        <w:rPr>
          <w:i/>
          <w:szCs w:val="26"/>
          <w:lang w:val="de-DE"/>
        </w:rPr>
      </w:pPr>
      <w:r w:rsidRPr="00C729B7">
        <w:rPr>
          <w:i/>
          <w:szCs w:val="26"/>
          <w:lang w:val="de-DE"/>
        </w:rPr>
        <w:t>Nguồn: Phòng NN&amp;PTNT huyện Tam Đường và kết quả tính toán của các chuyên gia</w:t>
      </w:r>
    </w:p>
    <w:p w14:paraId="6626E213" w14:textId="77777777" w:rsidR="00A71447" w:rsidRPr="00C729B7" w:rsidRDefault="00A71447" w:rsidP="00854DF2">
      <w:pPr>
        <w:rPr>
          <w:szCs w:val="26"/>
          <w:u w:val="single"/>
          <w:lang w:val="de-DE"/>
        </w:rPr>
      </w:pPr>
      <w:r w:rsidRPr="00C729B7">
        <w:rPr>
          <w:szCs w:val="26"/>
          <w:u w:val="single"/>
          <w:lang w:val="de-DE"/>
        </w:rPr>
        <w:t>1.2.2.1. Mục tiêu giai đoạn 2021-2025</w:t>
      </w:r>
    </w:p>
    <w:p w14:paraId="7CBBEC6F" w14:textId="77777777" w:rsidR="00A71447" w:rsidRPr="00C729B7" w:rsidRDefault="00A71447" w:rsidP="00854DF2">
      <w:pPr>
        <w:widowControl w:val="0"/>
        <w:autoSpaceDE w:val="0"/>
        <w:autoSpaceDN w:val="0"/>
        <w:adjustRightInd w:val="0"/>
        <w:rPr>
          <w:bCs/>
          <w:i/>
          <w:szCs w:val="26"/>
          <w:lang w:val="de-DE"/>
        </w:rPr>
      </w:pPr>
      <w:r w:rsidRPr="00C729B7">
        <w:rPr>
          <w:bCs/>
          <w:i/>
          <w:szCs w:val="26"/>
          <w:lang w:val="de-DE"/>
        </w:rPr>
        <w:t>a) Mục tiêu chung</w:t>
      </w:r>
    </w:p>
    <w:p w14:paraId="506A4FFD" w14:textId="77777777" w:rsidR="00A71447" w:rsidRPr="00C729B7" w:rsidRDefault="00A71447" w:rsidP="00854DF2">
      <w:pPr>
        <w:widowControl w:val="0"/>
        <w:autoSpaceDE w:val="0"/>
        <w:autoSpaceDN w:val="0"/>
        <w:adjustRightInd w:val="0"/>
        <w:rPr>
          <w:bCs/>
          <w:szCs w:val="26"/>
          <w:lang w:val="de-DE"/>
        </w:rPr>
      </w:pPr>
      <w:r w:rsidRPr="00C729B7">
        <w:rPr>
          <w:bCs/>
          <w:szCs w:val="26"/>
        </w:rPr>
        <w:t>Khai thác có hiệu quả, hợp lý tiềm năng, lợi thế của huyện tập trung chỉ đạo</w:t>
      </w:r>
      <w:r w:rsidRPr="00C729B7">
        <w:rPr>
          <w:bCs/>
          <w:szCs w:val="26"/>
          <w:lang w:val="de-DE"/>
        </w:rPr>
        <w:t xml:space="preserve"> phát triển nông nghiệp hàng hóa tập trung hiệu quả, bền vững với năng suất, chất lượng, giá trị gia tăng và sức cạnh tranh cao. Tạo sự chuyển biến mạnh mẽ hơn về tư duy, phương thức tổ chức theo hướng sản xuất hàng hóa tập trung quy mô lớn. Đẩy mạnh ứng dụng khoa học, công nghệ, tạo chuỗi giá trị sản phẩm có thương hiệu. Thu hút, tạo việc làm cho lao động nông thôn, nâng cao thu nhập và cải thiện đời sống nhân dân, góp phần hoàn thành mục tiêu xây dựng nông thôn mới và thúc đẩy kinh tế - xã hội của huyện.</w:t>
      </w:r>
    </w:p>
    <w:p w14:paraId="198B8BE2" w14:textId="77777777" w:rsidR="00A71447" w:rsidRPr="00C729B7" w:rsidRDefault="00A71447" w:rsidP="00854DF2">
      <w:pPr>
        <w:widowControl w:val="0"/>
        <w:autoSpaceDE w:val="0"/>
        <w:autoSpaceDN w:val="0"/>
        <w:adjustRightInd w:val="0"/>
        <w:rPr>
          <w:bCs/>
          <w:i/>
          <w:szCs w:val="26"/>
          <w:lang w:val="de-DE"/>
        </w:rPr>
      </w:pPr>
      <w:r w:rsidRPr="00C729B7">
        <w:rPr>
          <w:bCs/>
          <w:i/>
          <w:szCs w:val="26"/>
          <w:lang w:val="de-DE"/>
        </w:rPr>
        <w:t xml:space="preserve">b) Mục tiêu cụ thể </w:t>
      </w:r>
    </w:p>
    <w:p w14:paraId="198210F4" w14:textId="77777777" w:rsidR="00A71447" w:rsidRPr="00C729B7" w:rsidRDefault="00A71447" w:rsidP="00854DF2">
      <w:pPr>
        <w:widowControl w:val="0"/>
        <w:tabs>
          <w:tab w:val="left" w:pos="3261"/>
        </w:tabs>
        <w:autoSpaceDE w:val="0"/>
        <w:autoSpaceDN w:val="0"/>
        <w:adjustRightInd w:val="0"/>
        <w:rPr>
          <w:b/>
          <w:bCs/>
          <w:i/>
          <w:szCs w:val="26"/>
        </w:rPr>
      </w:pPr>
      <w:r w:rsidRPr="00C729B7">
        <w:rPr>
          <w:b/>
          <w:bCs/>
          <w:i/>
          <w:szCs w:val="26"/>
        </w:rPr>
        <w:t xml:space="preserve">Phát triển các sản phẩm nông nghiệp hàng hóa tập trung </w:t>
      </w:r>
    </w:p>
    <w:p w14:paraId="2DD12ECB" w14:textId="77777777" w:rsidR="00A71447" w:rsidRPr="00C729B7" w:rsidRDefault="00A71447" w:rsidP="00854DF2">
      <w:pPr>
        <w:widowControl w:val="0"/>
        <w:tabs>
          <w:tab w:val="left" w:pos="3261"/>
        </w:tabs>
        <w:autoSpaceDE w:val="0"/>
        <w:autoSpaceDN w:val="0"/>
        <w:adjustRightInd w:val="0"/>
        <w:rPr>
          <w:szCs w:val="26"/>
        </w:rPr>
      </w:pPr>
      <w:r w:rsidRPr="00C729B7">
        <w:rPr>
          <w:bCs/>
          <w:szCs w:val="26"/>
        </w:rPr>
        <w:lastRenderedPageBreak/>
        <w:t xml:space="preserve">- Cây Lúa: Diện tích gieo trồng lúa cả năm: 5.000 ha. Duy trì, </w:t>
      </w:r>
      <w:r w:rsidRPr="00C729B7">
        <w:rPr>
          <w:bCs/>
          <w:szCs w:val="26"/>
          <w:lang w:val="de-DE"/>
        </w:rPr>
        <w:t>nâng cao</w:t>
      </w:r>
      <w:r w:rsidRPr="00C729B7">
        <w:rPr>
          <w:bCs/>
          <w:szCs w:val="26"/>
        </w:rPr>
        <w:t xml:space="preserve"> hiệu quả 600 ha lúa hàng hóa</w:t>
      </w:r>
      <w:r w:rsidRPr="00C729B7">
        <w:rPr>
          <w:szCs w:val="26"/>
        </w:rPr>
        <w:t>.</w:t>
      </w:r>
    </w:p>
    <w:p w14:paraId="4CFCE688"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chè: Do diện tích đất trồng chè không còn nên tập trung thâm canh, t</w:t>
      </w:r>
      <w:r w:rsidRPr="00C729B7">
        <w:rPr>
          <w:bCs/>
          <w:szCs w:val="26"/>
          <w:lang w:val="de-DE"/>
        </w:rPr>
        <w:t>ăng cường canh tác chè theo hướng an toàn, áp dụng các quy trình sản xuất theo GAP, khuyến khích sản xuất theo tiêu chuẩn hữu cơ. G</w:t>
      </w:r>
      <w:r w:rsidRPr="00C729B7">
        <w:rPr>
          <w:bCs/>
          <w:szCs w:val="26"/>
        </w:rPr>
        <w:t>iữ vững và phát huy hiệu quả nhãn hiệu “CHETAMDUONG”.</w:t>
      </w:r>
    </w:p>
    <w:p w14:paraId="1D24BF82" w14:textId="77777777" w:rsidR="00A71447" w:rsidRPr="00C729B7" w:rsidRDefault="00A71447" w:rsidP="00854DF2">
      <w:pPr>
        <w:widowControl w:val="0"/>
        <w:tabs>
          <w:tab w:val="left" w:pos="3261"/>
        </w:tabs>
        <w:autoSpaceDE w:val="0"/>
        <w:autoSpaceDN w:val="0"/>
        <w:adjustRightInd w:val="0"/>
        <w:rPr>
          <w:bCs/>
          <w:spacing w:val="4"/>
          <w:szCs w:val="26"/>
        </w:rPr>
      </w:pPr>
      <w:r w:rsidRPr="00C729B7">
        <w:rPr>
          <w:bCs/>
          <w:spacing w:val="4"/>
          <w:szCs w:val="26"/>
        </w:rPr>
        <w:t>- Cây Mắc ca: Trồng mới 800 ha mắc ca (trong đó trồng xen cây chè 500-600 ha), nâng tổng diện tích trên 1.512,7 ha; xây dựng nhãn hiệu Mắc ca Tam Đường.</w:t>
      </w:r>
    </w:p>
    <w:p w14:paraId="25D3985F"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Dong riềng: Mở rộng và duy trì ổn định diện tích cây dong riềng 150 ha; xây dựng thành công nhãn hiệu miến dong Bình Lư.</w:t>
      </w:r>
    </w:p>
    <w:p w14:paraId="41894C8D" w14:textId="77777777" w:rsidR="00A71447" w:rsidRPr="00C729B7" w:rsidRDefault="00A71447" w:rsidP="00854DF2">
      <w:pPr>
        <w:widowControl w:val="0"/>
        <w:tabs>
          <w:tab w:val="left" w:pos="3261"/>
        </w:tabs>
        <w:autoSpaceDE w:val="0"/>
        <w:autoSpaceDN w:val="0"/>
        <w:adjustRightInd w:val="0"/>
        <w:rPr>
          <w:b/>
          <w:bCs/>
          <w:i/>
          <w:szCs w:val="26"/>
        </w:rPr>
      </w:pPr>
      <w:r w:rsidRPr="00C729B7">
        <w:rPr>
          <w:b/>
          <w:bCs/>
          <w:i/>
          <w:szCs w:val="26"/>
        </w:rPr>
        <w:t>Phát triển các sản phẩm nông nghiệp hàng hóa có lợi thế</w:t>
      </w:r>
    </w:p>
    <w:p w14:paraId="4B4AA778"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sơn tra, trồng mới 39,8 ha nâng tổng diện tích gieo trồng cây sơn tra lên 280 ha, diện tích cho thu hoạch 190 ha, sản lượng 2.850 tấn.</w:t>
      </w:r>
    </w:p>
    <w:p w14:paraId="0A07962A"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ăn quả ôn đới (đào, lê, mận, hồng…), trồng mới 120 ha nâng tổng diện tích gieo trồng lên 362,88 ha, diện tích cho thu hoạch 120 ha, sản lượng 420 tấn.</w:t>
      </w:r>
    </w:p>
    <w:p w14:paraId="60188E7D"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chuối, trồng mới 150 ha nâng tổng diện tích gieo trồng lên 173 ha, diện tích cho thu hoạch 100 ha, sản lượng 750 tấn.</w:t>
      </w:r>
    </w:p>
    <w:p w14:paraId="291F4B52"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cam, trồng mới 66 ha nâng tổng diện tích gieo trồng lên 200 ha, diện tích cho thu hoạch 120 ha, sản lượng 420 tấn.</w:t>
      </w:r>
    </w:p>
    <w:p w14:paraId="30995092"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chanh leo, trồng mới 100 ha nâng tổng diện tích gieo trồng lên 119 ha, sản lượng 297,5 tấn.</w:t>
      </w:r>
    </w:p>
    <w:p w14:paraId="04B4CB55"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hoa hồng, trồng mới 84,13 ha nâng tổng diện tích gieo trồng lên 100 ha.</w:t>
      </w:r>
    </w:p>
    <w:p w14:paraId="26E92AA3"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hoa cúc, trồng mới 18,8 ha nâng tổng diện tích gieo trồng lên 20 ha.</w:t>
      </w:r>
    </w:p>
    <w:p w14:paraId="5A156FE0"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dược liệu, trồng mới 136 ha nâng tổng diện tích gieo trồng lên 1.778 ha (sa nhân 150 ha; đương quy 10 ha; đẳng sâm 5 ha; sâm Lai Châu 3 ha; 7 lá 1 hoa 5 ha; tam thất 5 ha; thảo quả 1.600 ha).</w:t>
      </w:r>
    </w:p>
    <w:p w14:paraId="0371DB37"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rPr>
        <w:t xml:space="preserve">- Chăn nuôi đại gia súc: </w:t>
      </w:r>
      <w:r w:rsidRPr="00C729B7">
        <w:rPr>
          <w:bCs/>
          <w:szCs w:val="26"/>
          <w:lang w:val="de-DE"/>
        </w:rPr>
        <w:t>Thu hút phát triển 2-3 cơ sở chăn nuôi tập trung. Tổng đàn trâu 7.600 con; đàn bò 300 con; đàn ngựa 600 con. Sản lượng thịt hơi xuất chuồng 65 tấn. Số gia trại nuôi từ 15 con trở lên có 10 gia trại.</w:t>
      </w:r>
    </w:p>
    <w:p w14:paraId="41F3839A"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Tổng đàn lợn 31.000 con. Sản lượng thịt hơi xuất chuồng 1.382 tấn. Số gia trại nuôi từ 20 con trở lên có 80 gia trại. Số HTX chăn nuôi có 3 HTX. Số công ty nuôi từ 3.000 đầu lợn trở lên có 2 công ty.</w:t>
      </w:r>
    </w:p>
    <w:p w14:paraId="360C94BF"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Tổng đàn gia cầm: 230.000 con.</w:t>
      </w:r>
    </w:p>
    <w:p w14:paraId="1BB32926"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xml:space="preserve">- Nuôi ong: Phát triển tổng 2.310 đàn ong được nuôi tập trung, nuôi thả theo hướng </w:t>
      </w:r>
      <w:r w:rsidRPr="00C729B7">
        <w:rPr>
          <w:bCs/>
          <w:szCs w:val="26"/>
          <w:lang w:val="de-DE"/>
        </w:rPr>
        <w:lastRenderedPageBreak/>
        <w:t>có kiểm soát, an toàn sinh học.</w:t>
      </w:r>
    </w:p>
    <w:p w14:paraId="433E4E67"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Diện tích nuôi trồng thủy sản 250 ha. Sản lượng đạt 920 tấn.</w:t>
      </w:r>
    </w:p>
    <w:p w14:paraId="485296B7"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Diện tích nuôi cá nước lạnh 2 ha, đạt thể tích nuôi cá nước lạnh 20.000 m</w:t>
      </w:r>
      <w:r w:rsidRPr="00C729B7">
        <w:rPr>
          <w:bCs/>
          <w:szCs w:val="26"/>
          <w:vertAlign w:val="superscript"/>
          <w:lang w:val="de-DE"/>
        </w:rPr>
        <w:t>3</w:t>
      </w:r>
      <w:r w:rsidRPr="00C729B7">
        <w:rPr>
          <w:bCs/>
          <w:szCs w:val="26"/>
          <w:lang w:val="de-DE"/>
        </w:rPr>
        <w:t>. Sản lượng đạt 180 tấn.</w:t>
      </w:r>
    </w:p>
    <w:p w14:paraId="236CC765" w14:textId="77777777" w:rsidR="00A71447" w:rsidRPr="00C729B7" w:rsidRDefault="00A71447" w:rsidP="00854DF2">
      <w:pPr>
        <w:rPr>
          <w:b/>
          <w:i/>
          <w:szCs w:val="26"/>
        </w:rPr>
      </w:pPr>
      <w:r w:rsidRPr="00C729B7">
        <w:rPr>
          <w:b/>
          <w:i/>
          <w:szCs w:val="26"/>
        </w:rPr>
        <w:t>Phát triển công nghiệp chế biến</w:t>
      </w:r>
    </w:p>
    <w:p w14:paraId="1F2A2A29"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szCs w:val="26"/>
        </w:rPr>
        <w:t xml:space="preserve">Nâng cao hiệu quả hoạt động các cơ sở chế biến hiện có. </w:t>
      </w:r>
      <w:r w:rsidRPr="00C729B7">
        <w:rPr>
          <w:szCs w:val="26"/>
          <w:lang w:val="pt-BR"/>
        </w:rPr>
        <w:t>Thu hút Doanh nghiệp đầu tư x</w:t>
      </w:r>
      <w:r w:rsidRPr="00C729B7">
        <w:rPr>
          <w:bCs/>
          <w:szCs w:val="26"/>
        </w:rPr>
        <w:t xml:space="preserve">ây dựng từ 1-3 cơ sở sơ, chế biến sản phẩm: </w:t>
      </w:r>
      <w:r w:rsidRPr="00C729B7">
        <w:rPr>
          <w:bCs/>
          <w:szCs w:val="26"/>
          <w:lang w:val="de-DE"/>
        </w:rPr>
        <w:t>Xây dựng 3 cơ sở chế biến (chế biến mắc ca 1 cơ sở; chế biến quả tươi 1 cơ sở và chế biến gạo 1 cơ sở).</w:t>
      </w:r>
    </w:p>
    <w:p w14:paraId="2FA030C6" w14:textId="77777777" w:rsidR="00A71447" w:rsidRPr="00C729B7" w:rsidRDefault="00A71447" w:rsidP="00854DF2">
      <w:pPr>
        <w:rPr>
          <w:szCs w:val="26"/>
          <w:u w:val="single"/>
          <w:lang w:val="de-DE"/>
        </w:rPr>
      </w:pPr>
      <w:r w:rsidRPr="00C729B7">
        <w:rPr>
          <w:szCs w:val="26"/>
          <w:u w:val="single"/>
          <w:lang w:val="de-DE"/>
        </w:rPr>
        <w:t>1.2.2.2. Mục tiêu giai đoạn 2026-2030</w:t>
      </w:r>
    </w:p>
    <w:p w14:paraId="2F7BF984" w14:textId="77777777" w:rsidR="00A71447" w:rsidRPr="00C729B7" w:rsidRDefault="00A71447" w:rsidP="00854DF2">
      <w:pPr>
        <w:widowControl w:val="0"/>
        <w:autoSpaceDE w:val="0"/>
        <w:autoSpaceDN w:val="0"/>
        <w:adjustRightInd w:val="0"/>
        <w:rPr>
          <w:b/>
          <w:bCs/>
          <w:szCs w:val="26"/>
          <w:lang w:val="de-DE"/>
        </w:rPr>
      </w:pPr>
      <w:r w:rsidRPr="00C729B7">
        <w:rPr>
          <w:b/>
          <w:bCs/>
          <w:szCs w:val="26"/>
          <w:lang w:val="de-DE"/>
        </w:rPr>
        <w:t>a) Mục tiêu chung</w:t>
      </w:r>
    </w:p>
    <w:p w14:paraId="422011C6" w14:textId="77777777" w:rsidR="00A71447" w:rsidRPr="00C729B7" w:rsidRDefault="00A71447" w:rsidP="00854DF2">
      <w:pPr>
        <w:widowControl w:val="0"/>
        <w:autoSpaceDE w:val="0"/>
        <w:autoSpaceDN w:val="0"/>
        <w:adjustRightInd w:val="0"/>
        <w:rPr>
          <w:bCs/>
          <w:szCs w:val="26"/>
          <w:lang w:val="de-DE"/>
        </w:rPr>
      </w:pPr>
      <w:r w:rsidRPr="00C729B7">
        <w:rPr>
          <w:bCs/>
          <w:szCs w:val="26"/>
        </w:rPr>
        <w:t>T</w:t>
      </w:r>
      <w:r w:rsidRPr="00C729B7">
        <w:rPr>
          <w:bCs/>
          <w:szCs w:val="26"/>
          <w:lang w:val="de-DE"/>
        </w:rPr>
        <w:t xml:space="preserve">ổ chức theo hướng sản xuất hàng hóa tập trung quy mô lớn, hướng tới một nền nông nghiệp hướng tới công nghệ cao. Đẩy mạnh ứng dụng khoa học, công nghệ, tạo chuỗi giá trị sản phẩm có thương hiệu. </w:t>
      </w:r>
    </w:p>
    <w:p w14:paraId="6356A415" w14:textId="77777777" w:rsidR="00A71447" w:rsidRPr="00C729B7" w:rsidRDefault="00A71447" w:rsidP="00854DF2">
      <w:pPr>
        <w:widowControl w:val="0"/>
        <w:autoSpaceDE w:val="0"/>
        <w:autoSpaceDN w:val="0"/>
        <w:adjustRightInd w:val="0"/>
        <w:rPr>
          <w:b/>
          <w:bCs/>
          <w:szCs w:val="26"/>
          <w:lang w:val="de-DE"/>
        </w:rPr>
      </w:pPr>
      <w:r w:rsidRPr="00C729B7">
        <w:rPr>
          <w:b/>
          <w:bCs/>
          <w:szCs w:val="26"/>
          <w:lang w:val="de-DE"/>
        </w:rPr>
        <w:t xml:space="preserve">b) Mục tiêu cụ thể </w:t>
      </w:r>
    </w:p>
    <w:p w14:paraId="0DE19A97" w14:textId="77777777" w:rsidR="00A71447" w:rsidRPr="00C729B7" w:rsidRDefault="00A71447" w:rsidP="00854DF2">
      <w:pPr>
        <w:widowControl w:val="0"/>
        <w:tabs>
          <w:tab w:val="left" w:pos="3261"/>
        </w:tabs>
        <w:autoSpaceDE w:val="0"/>
        <w:autoSpaceDN w:val="0"/>
        <w:adjustRightInd w:val="0"/>
        <w:rPr>
          <w:b/>
          <w:bCs/>
          <w:i/>
          <w:szCs w:val="26"/>
        </w:rPr>
      </w:pPr>
      <w:r w:rsidRPr="00C729B7">
        <w:rPr>
          <w:b/>
          <w:bCs/>
          <w:i/>
          <w:szCs w:val="26"/>
        </w:rPr>
        <w:t xml:space="preserve">Phát triển các sản phẩm nông nghiệp hàng hóa tập trung </w:t>
      </w:r>
    </w:p>
    <w:p w14:paraId="22F447FB" w14:textId="77777777" w:rsidR="00A71447" w:rsidRPr="00C729B7" w:rsidRDefault="00A71447" w:rsidP="00854DF2">
      <w:pPr>
        <w:widowControl w:val="0"/>
        <w:tabs>
          <w:tab w:val="left" w:pos="3261"/>
        </w:tabs>
        <w:autoSpaceDE w:val="0"/>
        <w:autoSpaceDN w:val="0"/>
        <w:adjustRightInd w:val="0"/>
        <w:rPr>
          <w:szCs w:val="26"/>
        </w:rPr>
      </w:pPr>
      <w:r w:rsidRPr="00C729B7">
        <w:rPr>
          <w:bCs/>
          <w:szCs w:val="26"/>
        </w:rPr>
        <w:t xml:space="preserve">- Cây Lúa: Diện tích gieo trồng lúa cả năm: 5.000 ha. Duy trì, </w:t>
      </w:r>
      <w:r w:rsidRPr="00C729B7">
        <w:rPr>
          <w:bCs/>
          <w:szCs w:val="26"/>
          <w:lang w:val="de-DE"/>
        </w:rPr>
        <w:t>nâng cao</w:t>
      </w:r>
      <w:r w:rsidRPr="00C729B7">
        <w:rPr>
          <w:bCs/>
          <w:szCs w:val="26"/>
        </w:rPr>
        <w:t xml:space="preserve"> hiệu quả 600 ha lúa hàng hóa</w:t>
      </w:r>
      <w:r w:rsidRPr="00C729B7">
        <w:rPr>
          <w:szCs w:val="26"/>
        </w:rPr>
        <w:t>. Tổng sản lượng thóc đạt 27.500 tấn; thóc hàng hóa đạt 3.480 tấn.</w:t>
      </w:r>
    </w:p>
    <w:p w14:paraId="107A39B5"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chè: Diện tích chè kinh doanh tăng lên 1.300 ha. Sản lượng chè đạt 11.700 tấn.</w:t>
      </w:r>
    </w:p>
    <w:p w14:paraId="3C04A035" w14:textId="77777777" w:rsidR="00A71447" w:rsidRPr="00C729B7" w:rsidRDefault="00A71447" w:rsidP="00854DF2">
      <w:pPr>
        <w:widowControl w:val="0"/>
        <w:tabs>
          <w:tab w:val="left" w:pos="3261"/>
        </w:tabs>
        <w:autoSpaceDE w:val="0"/>
        <w:autoSpaceDN w:val="0"/>
        <w:adjustRightInd w:val="0"/>
        <w:rPr>
          <w:bCs/>
          <w:spacing w:val="4"/>
          <w:szCs w:val="26"/>
        </w:rPr>
      </w:pPr>
      <w:r w:rsidRPr="00C729B7">
        <w:rPr>
          <w:bCs/>
          <w:spacing w:val="4"/>
          <w:szCs w:val="26"/>
        </w:rPr>
        <w:t>- Cây Mắc ca: Trồng mới 1.000 ha mắc ca, nâng tổng diện tích trên 2.512,7 ha, nâng diện tích mắc ca cho thu hoạch lên 600 ha, nâng sản lượng lên 2.100 tấn.</w:t>
      </w:r>
    </w:p>
    <w:p w14:paraId="1882E7B9"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Dong riềng: Mở rộng và duy trì ổn định diện tích cây dong riềng 150 ha; xây dựng thành công nhãn hiệu miến dong Bình Lư.</w:t>
      </w:r>
    </w:p>
    <w:p w14:paraId="71006F35" w14:textId="77777777" w:rsidR="00A71447" w:rsidRPr="00C729B7" w:rsidRDefault="00A71447" w:rsidP="00854DF2">
      <w:pPr>
        <w:widowControl w:val="0"/>
        <w:tabs>
          <w:tab w:val="left" w:pos="3261"/>
        </w:tabs>
        <w:autoSpaceDE w:val="0"/>
        <w:autoSpaceDN w:val="0"/>
        <w:adjustRightInd w:val="0"/>
        <w:rPr>
          <w:b/>
          <w:bCs/>
          <w:i/>
          <w:szCs w:val="26"/>
        </w:rPr>
      </w:pPr>
      <w:r w:rsidRPr="00C729B7">
        <w:rPr>
          <w:b/>
          <w:bCs/>
          <w:i/>
          <w:szCs w:val="26"/>
        </w:rPr>
        <w:t>Phát triển các sản phẩm nông nghiệp hàng hóa có lợi thế</w:t>
      </w:r>
    </w:p>
    <w:p w14:paraId="38B73DA3"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sơn tra, trồng mới 50 ha nâng tổng diện tích gieo trồng cây sơn tra lên 330 ha, diện tích cho thu hoạch 230 ha, sản lượng 3.910 tấn.</w:t>
      </w:r>
    </w:p>
    <w:p w14:paraId="68C479F1"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ăn quả ôn đới (đào, lê, mận, hồng…), trồng mới 137,12 ha nâng tổng diện tích gieo trồng lên 500 ha, diện tích cho thu hoạch 200 ha, sản lượng 800 tấn.</w:t>
      </w:r>
    </w:p>
    <w:p w14:paraId="548709B0"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chuối, trồng mới 177ha nâng tổng diện tích gieo trồng lên 350 ha, diện tích cho thu hoạch 200 ha, sản lượng 1.600 tấn.</w:t>
      </w:r>
    </w:p>
    <w:p w14:paraId="5B8B776F"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cam, trồng mới 100 ha nâng tổng diện tích gieo trồng lên 300 ha, diện tích cho thu hoạch 200 ha, sản lượng 800 tấn.</w:t>
      </w:r>
    </w:p>
    <w:p w14:paraId="1071B6A4"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chanh leo, trồng mới 121 ha nâng tổng diện tích gieo trồng lên 240 ha, sản lượng 720 tấn.</w:t>
      </w:r>
    </w:p>
    <w:p w14:paraId="757878D5"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lastRenderedPageBreak/>
        <w:t>- Cây hoa hồng, trồng mới 50 ha nâng tổng diện tích gieo trồng lên 150 ha.</w:t>
      </w:r>
    </w:p>
    <w:p w14:paraId="29C0799E"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hoa cúc, trồng mới 30 ha nâng tổng diện tích gieo trồng lên 50 ha.</w:t>
      </w:r>
    </w:p>
    <w:p w14:paraId="58066E26"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dược liệu, trồng mới 307 ha nâng tổng diện tích gieo trồng lên 2.085 ha (sa nhân 200 ha; đương quy 30 ha; đẳng sâm 15 ha; sâm Lai Châu 10 ha; 7 lá 1 hoa 20 ha; tam thất 10 ha; thảo quả 1.800 ha).</w:t>
      </w:r>
    </w:p>
    <w:p w14:paraId="09BC9A26"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rPr>
        <w:t xml:space="preserve">- Chăn nuôi đại gia súc: </w:t>
      </w:r>
      <w:r w:rsidRPr="00C729B7">
        <w:rPr>
          <w:bCs/>
          <w:szCs w:val="26"/>
          <w:lang w:val="de-DE"/>
        </w:rPr>
        <w:t>Tổng đàn trâu 8.000 con; đàn bò 400 con; đàn ngựa 700 con. Sản lượng thịt hơi xuất chuồng 70 tấn. Số gia trại nuôi từ 15 con trở lên có 20 gia trại.</w:t>
      </w:r>
    </w:p>
    <w:p w14:paraId="23725E53"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Tổng đàn lợn 32.000 con. Sản lượng thịt hơi xuất chuồng 1.427 tấn. Số gia trại nuôi từ 20 con trở lên có 100 gia trại. Số HTX chăn nuôi có 5 HTX. Số công ty nuôi từ 3.000 đầu lợn trở lên có 4 công ty.</w:t>
      </w:r>
    </w:p>
    <w:p w14:paraId="75996AAB"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Tổng đàn gia cầm: 240.000 con.</w:t>
      </w:r>
    </w:p>
    <w:p w14:paraId="199E1E21"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Nuôi ong: Phát triển tổng 3.000 đàn ong được nuôi tập trung, nuôi thả theo hướng có kiểm soát, an toàn sinh học.</w:t>
      </w:r>
    </w:p>
    <w:p w14:paraId="61F6A324"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Diện tích nuôi trồng thủy sản 350ha. Sản lượng đạt 1.300 tấn.</w:t>
      </w:r>
    </w:p>
    <w:p w14:paraId="4DDD7D09"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Diện tích nuôi cá nước lạnh 3 ha , đạt thể tích nuôi cá nước lạnh 30.000 m</w:t>
      </w:r>
      <w:r w:rsidRPr="00C729B7">
        <w:rPr>
          <w:bCs/>
          <w:szCs w:val="26"/>
          <w:vertAlign w:val="superscript"/>
          <w:lang w:val="de-DE"/>
        </w:rPr>
        <w:t>3</w:t>
      </w:r>
      <w:r w:rsidRPr="00C729B7">
        <w:rPr>
          <w:bCs/>
          <w:szCs w:val="26"/>
          <w:lang w:val="de-DE"/>
        </w:rPr>
        <w:t>. Sản lượng đạt 270 tấn.</w:t>
      </w:r>
    </w:p>
    <w:p w14:paraId="45129DC2" w14:textId="77777777" w:rsidR="00A71447" w:rsidRPr="00C729B7" w:rsidRDefault="00A71447" w:rsidP="00854DF2">
      <w:pPr>
        <w:rPr>
          <w:b/>
          <w:i/>
          <w:szCs w:val="26"/>
        </w:rPr>
      </w:pPr>
      <w:r w:rsidRPr="00C729B7">
        <w:rPr>
          <w:b/>
          <w:i/>
          <w:szCs w:val="26"/>
        </w:rPr>
        <w:t>Phát triển công nghiệp chế biến</w:t>
      </w:r>
    </w:p>
    <w:p w14:paraId="763AECFF"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szCs w:val="26"/>
        </w:rPr>
        <w:t xml:space="preserve">Nâng cao hiệu quả hoạt động các cơ sở chế biến hiện có. </w:t>
      </w:r>
      <w:r w:rsidRPr="00C729B7">
        <w:rPr>
          <w:szCs w:val="26"/>
          <w:lang w:val="pt-BR"/>
        </w:rPr>
        <w:t>Thu hút Doanh nghiệp đầu tư x</w:t>
      </w:r>
      <w:r w:rsidRPr="00C729B7">
        <w:rPr>
          <w:bCs/>
          <w:szCs w:val="26"/>
        </w:rPr>
        <w:t xml:space="preserve">ây dựng từ 1-3 cơ sở sơ, chế biến sản phẩm: </w:t>
      </w:r>
      <w:r w:rsidRPr="00C729B7">
        <w:rPr>
          <w:bCs/>
          <w:szCs w:val="26"/>
          <w:lang w:val="de-DE"/>
        </w:rPr>
        <w:t>Xây dựng thêm 3 cơ sở chế biến (chế biến mắc ca 1 cơ sở; chế biến quả tươi 1 cơ sở và chế biến gạo 1 cơ sở), nâng số cơ sở chế biến lên 6 cơ sở.</w:t>
      </w:r>
    </w:p>
    <w:p w14:paraId="4DA2E474" w14:textId="77777777" w:rsidR="00A71447" w:rsidRPr="00C729B7" w:rsidRDefault="00A71447" w:rsidP="00854DF2">
      <w:pPr>
        <w:rPr>
          <w:szCs w:val="26"/>
          <w:u w:val="single"/>
          <w:lang w:val="de-DE"/>
        </w:rPr>
      </w:pPr>
      <w:r w:rsidRPr="00C729B7">
        <w:rPr>
          <w:szCs w:val="26"/>
          <w:u w:val="single"/>
          <w:lang w:val="de-DE"/>
        </w:rPr>
        <w:t>1.2.2.3. Mục tiêu tầm nhìn đến năm 2050</w:t>
      </w:r>
    </w:p>
    <w:p w14:paraId="7D230CAE" w14:textId="77777777" w:rsidR="00A71447" w:rsidRPr="00C729B7" w:rsidRDefault="00A71447" w:rsidP="00854DF2">
      <w:pPr>
        <w:widowControl w:val="0"/>
        <w:autoSpaceDE w:val="0"/>
        <w:autoSpaceDN w:val="0"/>
        <w:adjustRightInd w:val="0"/>
        <w:rPr>
          <w:b/>
          <w:bCs/>
          <w:szCs w:val="26"/>
          <w:lang w:val="de-DE"/>
        </w:rPr>
      </w:pPr>
      <w:r w:rsidRPr="00C729B7">
        <w:rPr>
          <w:b/>
          <w:bCs/>
          <w:szCs w:val="26"/>
          <w:lang w:val="de-DE"/>
        </w:rPr>
        <w:t>a) Mục tiêu chung</w:t>
      </w:r>
    </w:p>
    <w:p w14:paraId="44AA678C" w14:textId="77777777" w:rsidR="00A71447" w:rsidRPr="00C729B7" w:rsidRDefault="00A71447" w:rsidP="00854DF2">
      <w:pPr>
        <w:widowControl w:val="0"/>
        <w:autoSpaceDE w:val="0"/>
        <w:autoSpaceDN w:val="0"/>
        <w:adjustRightInd w:val="0"/>
        <w:rPr>
          <w:bCs/>
          <w:szCs w:val="26"/>
          <w:lang w:val="de-DE"/>
        </w:rPr>
      </w:pPr>
      <w:r w:rsidRPr="00C729B7">
        <w:rPr>
          <w:bCs/>
          <w:szCs w:val="26"/>
        </w:rPr>
        <w:t>T</w:t>
      </w:r>
      <w:r w:rsidRPr="00C729B7">
        <w:rPr>
          <w:bCs/>
          <w:szCs w:val="26"/>
          <w:lang w:val="de-DE"/>
        </w:rPr>
        <w:t xml:space="preserve">ổ chức theo hướng sản xuất hàng hóa tập trung quy mô lớn, phstd triển một nền nông nghiệp xanh, nông nghiệp hữu cơ, nông nghiệp công nghệ cao. </w:t>
      </w:r>
    </w:p>
    <w:p w14:paraId="585334E8" w14:textId="77777777" w:rsidR="00A71447" w:rsidRPr="00C729B7" w:rsidRDefault="00A71447" w:rsidP="00854DF2">
      <w:pPr>
        <w:widowControl w:val="0"/>
        <w:autoSpaceDE w:val="0"/>
        <w:autoSpaceDN w:val="0"/>
        <w:adjustRightInd w:val="0"/>
        <w:rPr>
          <w:b/>
          <w:bCs/>
          <w:szCs w:val="26"/>
          <w:lang w:val="de-DE"/>
        </w:rPr>
      </w:pPr>
      <w:r w:rsidRPr="00C729B7">
        <w:rPr>
          <w:b/>
          <w:bCs/>
          <w:szCs w:val="26"/>
          <w:lang w:val="de-DE"/>
        </w:rPr>
        <w:t xml:space="preserve">b) Mục tiêu cụ thể </w:t>
      </w:r>
    </w:p>
    <w:p w14:paraId="0B219A53" w14:textId="77777777" w:rsidR="00A71447" w:rsidRPr="00C729B7" w:rsidRDefault="00A71447" w:rsidP="00854DF2">
      <w:pPr>
        <w:widowControl w:val="0"/>
        <w:tabs>
          <w:tab w:val="left" w:pos="3261"/>
        </w:tabs>
        <w:autoSpaceDE w:val="0"/>
        <w:autoSpaceDN w:val="0"/>
        <w:adjustRightInd w:val="0"/>
        <w:rPr>
          <w:b/>
          <w:bCs/>
          <w:i/>
          <w:szCs w:val="26"/>
        </w:rPr>
      </w:pPr>
      <w:r w:rsidRPr="00C729B7">
        <w:rPr>
          <w:b/>
          <w:bCs/>
          <w:i/>
          <w:szCs w:val="26"/>
        </w:rPr>
        <w:t xml:space="preserve">Phát triển các sản phẩm nông nghiệp hàng hóa tập trung </w:t>
      </w:r>
    </w:p>
    <w:p w14:paraId="232A272A" w14:textId="77777777" w:rsidR="00A71447" w:rsidRPr="00C729B7" w:rsidRDefault="00A71447" w:rsidP="00854DF2">
      <w:pPr>
        <w:widowControl w:val="0"/>
        <w:tabs>
          <w:tab w:val="left" w:pos="3261"/>
        </w:tabs>
        <w:autoSpaceDE w:val="0"/>
        <w:autoSpaceDN w:val="0"/>
        <w:adjustRightInd w:val="0"/>
        <w:rPr>
          <w:szCs w:val="26"/>
        </w:rPr>
      </w:pPr>
      <w:r w:rsidRPr="00C729B7">
        <w:rPr>
          <w:bCs/>
          <w:szCs w:val="26"/>
        </w:rPr>
        <w:t xml:space="preserve">- Cây Lúa: Diện tích gieo trồng lúa cả năm: 5.000 ha. Duy trì, </w:t>
      </w:r>
      <w:r w:rsidRPr="00C729B7">
        <w:rPr>
          <w:bCs/>
          <w:szCs w:val="26"/>
          <w:lang w:val="de-DE"/>
        </w:rPr>
        <w:t>nâng cao</w:t>
      </w:r>
      <w:r w:rsidRPr="00C729B7">
        <w:rPr>
          <w:bCs/>
          <w:szCs w:val="26"/>
        </w:rPr>
        <w:t xml:space="preserve"> hiệu quả 600 ha lúa hàng hóa</w:t>
      </w:r>
      <w:r w:rsidRPr="00C729B7">
        <w:rPr>
          <w:szCs w:val="26"/>
        </w:rPr>
        <w:t>. Tổng sản lượng thóc đạt 29.000 tấn; thóc hàng hóa đạt 3.600 tấn.</w:t>
      </w:r>
    </w:p>
    <w:p w14:paraId="232D34E6"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chè: Diện tích chè kinh doanh tăng lên 1.500 ha. Sản lượng chè đạt 15.000 tấn.</w:t>
      </w:r>
    </w:p>
    <w:p w14:paraId="18532FB4" w14:textId="77777777" w:rsidR="00A71447" w:rsidRPr="00C729B7" w:rsidRDefault="00A71447" w:rsidP="00854DF2">
      <w:pPr>
        <w:widowControl w:val="0"/>
        <w:tabs>
          <w:tab w:val="left" w:pos="3261"/>
        </w:tabs>
        <w:autoSpaceDE w:val="0"/>
        <w:autoSpaceDN w:val="0"/>
        <w:adjustRightInd w:val="0"/>
        <w:rPr>
          <w:bCs/>
          <w:spacing w:val="4"/>
          <w:szCs w:val="26"/>
        </w:rPr>
      </w:pPr>
      <w:r w:rsidRPr="00C729B7">
        <w:rPr>
          <w:bCs/>
          <w:spacing w:val="4"/>
          <w:szCs w:val="26"/>
        </w:rPr>
        <w:t>- Cây Mắc ca: Trồng mới 1.287,3 ha mắc ca, nâng tổng diện tích trên 4.800 ha, nâng diện tích mắc ca cho thu hoạch lên 1.300 ha, nâng sản lượng lên 5.200 tấn.</w:t>
      </w:r>
    </w:p>
    <w:p w14:paraId="4A59BF31"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xml:space="preserve">- Dong riềng: Mở rộng và duy trì ổn định diện tích cây dong riềng 150 ha; xây dựng </w:t>
      </w:r>
      <w:r w:rsidRPr="00C729B7">
        <w:rPr>
          <w:bCs/>
          <w:szCs w:val="26"/>
        </w:rPr>
        <w:lastRenderedPageBreak/>
        <w:t>thành công nhãn hiệu miến dong Bình Lư.</w:t>
      </w:r>
    </w:p>
    <w:p w14:paraId="70089A7B" w14:textId="77777777" w:rsidR="00A71447" w:rsidRPr="00C729B7" w:rsidRDefault="00A71447" w:rsidP="00854DF2">
      <w:pPr>
        <w:widowControl w:val="0"/>
        <w:tabs>
          <w:tab w:val="left" w:pos="3261"/>
        </w:tabs>
        <w:autoSpaceDE w:val="0"/>
        <w:autoSpaceDN w:val="0"/>
        <w:adjustRightInd w:val="0"/>
        <w:rPr>
          <w:b/>
          <w:bCs/>
          <w:i/>
          <w:szCs w:val="26"/>
        </w:rPr>
      </w:pPr>
      <w:r w:rsidRPr="00C729B7">
        <w:rPr>
          <w:b/>
          <w:bCs/>
          <w:i/>
          <w:szCs w:val="26"/>
        </w:rPr>
        <w:t>Phát triển các sản phẩm nông nghiệp hàng hóa có lợi thế</w:t>
      </w:r>
    </w:p>
    <w:p w14:paraId="151B5F2A"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sơn tra, trồng mới 70 ha nâng tổng diện tích gieo trồng cây sơn tra lên 400 ha, diện tích cho thu hoạch 250 ha, sản lượng 4.750 tấn.</w:t>
      </w:r>
    </w:p>
    <w:p w14:paraId="561E991C"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ăn quả ôn đới (đào, lê, mận, hồng…), trồng mới 200 ha nâng tổng diện tích gieo trồng lên 700 ha, diện tích cho thu hoạch 200 ha, sản lượng 800 tấn.</w:t>
      </w:r>
    </w:p>
    <w:p w14:paraId="6EE4B29E"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chuối, trồng mới 250 ha nâng tổng diện tích gieo trồng lên 600 ha, diện tích cho thu hoạch 300 ha, sản lượng 2.700 tấn.</w:t>
      </w:r>
    </w:p>
    <w:p w14:paraId="56A5435E"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cam, trồng mới 200 ha nâng tổng diện tích gieo trồng lên 500 ha, diện tích cho thu hoạch 300 ha, sản lượng 1.350 tấn.</w:t>
      </w:r>
    </w:p>
    <w:p w14:paraId="1D16639D"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chanh leo, trồng mới 150 ha nâng tổng diện tích gieo trồng lên 390 ha, sản lượng 1.365 tấn.</w:t>
      </w:r>
    </w:p>
    <w:p w14:paraId="7EF8382D"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hoa hồng, trồng mới 50 ha nâng tổng diện tích gieo trồng lên 200 ha.</w:t>
      </w:r>
    </w:p>
    <w:p w14:paraId="139014C1"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hoa cúc, trồng mới 50 ha nâng tổng diện tích gieo trồng lên 100 ha.</w:t>
      </w:r>
    </w:p>
    <w:p w14:paraId="1978F413" w14:textId="77777777" w:rsidR="00A71447" w:rsidRPr="00C729B7" w:rsidRDefault="00A71447" w:rsidP="00854DF2">
      <w:pPr>
        <w:widowControl w:val="0"/>
        <w:tabs>
          <w:tab w:val="left" w:pos="3261"/>
        </w:tabs>
        <w:autoSpaceDE w:val="0"/>
        <w:autoSpaceDN w:val="0"/>
        <w:adjustRightInd w:val="0"/>
        <w:rPr>
          <w:bCs/>
          <w:szCs w:val="26"/>
        </w:rPr>
      </w:pPr>
      <w:r w:rsidRPr="00C729B7">
        <w:rPr>
          <w:bCs/>
          <w:szCs w:val="26"/>
        </w:rPr>
        <w:t>- Cây dược liệu, trồng mới 375 ha nâng tổng diện tích gieo trồng lên 2.460 ha (sa nhân 300 ha; đương quy 50 ha; đẳng sâm 30 ha; sâm Lai Châu 20 ha; 7 lá 1 hoa 40 ha; tam thất 20 ha; thảo quả 2.000 ha).</w:t>
      </w:r>
    </w:p>
    <w:p w14:paraId="50384D13"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rPr>
        <w:t xml:space="preserve">- Chăn nuôi đại gia súc: </w:t>
      </w:r>
      <w:r w:rsidRPr="00C729B7">
        <w:rPr>
          <w:bCs/>
          <w:szCs w:val="26"/>
          <w:lang w:val="de-DE"/>
        </w:rPr>
        <w:t>Tổng đàn trâu 9.000 con; đàn bò 500 con; đàn ngựa 800 con. Sản lượng thịt hơi xuất chuồng 78 tấn. Số gia trại nuôi từ 15 con trở lên có 50 gia trại.</w:t>
      </w:r>
    </w:p>
    <w:p w14:paraId="1AF1B962"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Tổng đàn lợn 35.000 con. Sản lượng thịt hơi xuất chuồng 1.560 tấn. Số gia trại nuôi từ 20 con trở lên có 120 gia trại. Số HTX chăn nuôi có 10 HTX. Số công ty nuôi từ 3.000 đầu lợn trở lên có 7 công ty.</w:t>
      </w:r>
    </w:p>
    <w:p w14:paraId="46619228"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Tổng đàn gia cầm: 250.000 con.</w:t>
      </w:r>
    </w:p>
    <w:p w14:paraId="2830F328"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Nuôi ong: Phát triển tổng 4.000 đàn ong được nuôi tập trung, nuôi thả theo hướng có kiểm soát, an toàn sinh học.</w:t>
      </w:r>
    </w:p>
    <w:p w14:paraId="78ED0B36"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Diện tích nuôi trồng thủy sản 500 ha. Sản lượng đạt 1.850 tấn.</w:t>
      </w:r>
    </w:p>
    <w:p w14:paraId="38D413F9"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 Diện tích nuôi cá nước lạnh 5 ha , đạt thể tích nuôi cá nước lạnh 50.000 m</w:t>
      </w:r>
      <w:r w:rsidRPr="00C729B7">
        <w:rPr>
          <w:bCs/>
          <w:szCs w:val="26"/>
          <w:vertAlign w:val="superscript"/>
          <w:lang w:val="de-DE"/>
        </w:rPr>
        <w:t>3</w:t>
      </w:r>
      <w:r w:rsidRPr="00C729B7">
        <w:rPr>
          <w:bCs/>
          <w:szCs w:val="26"/>
          <w:lang w:val="de-DE"/>
        </w:rPr>
        <w:t>. Sản lượng đạt 450 tấn.</w:t>
      </w:r>
    </w:p>
    <w:p w14:paraId="3B0F0CF3" w14:textId="77777777" w:rsidR="00A71447" w:rsidRPr="00C729B7" w:rsidRDefault="00A71447" w:rsidP="00854DF2">
      <w:pPr>
        <w:rPr>
          <w:b/>
          <w:i/>
          <w:szCs w:val="26"/>
        </w:rPr>
      </w:pPr>
      <w:r w:rsidRPr="00C729B7">
        <w:rPr>
          <w:b/>
          <w:i/>
          <w:szCs w:val="26"/>
        </w:rPr>
        <w:t>Phát triển công nghiệp chế biến</w:t>
      </w:r>
    </w:p>
    <w:p w14:paraId="4B70A9C8"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szCs w:val="26"/>
        </w:rPr>
        <w:t xml:space="preserve">Nâng cao hiệu quả hoạt động các cơ sở chế biến hiện có. </w:t>
      </w:r>
      <w:r w:rsidRPr="00C729B7">
        <w:rPr>
          <w:szCs w:val="26"/>
          <w:lang w:val="pt-BR"/>
        </w:rPr>
        <w:t>Thu hút Doanh nghiệp đầu tư x</w:t>
      </w:r>
      <w:r w:rsidRPr="00C729B7">
        <w:rPr>
          <w:bCs/>
          <w:szCs w:val="26"/>
        </w:rPr>
        <w:t xml:space="preserve">ây dựng từ 1-3 cơ sở sơ, chế biến sản phẩm: </w:t>
      </w:r>
      <w:r w:rsidRPr="00C729B7">
        <w:rPr>
          <w:bCs/>
          <w:szCs w:val="26"/>
          <w:lang w:val="de-DE"/>
        </w:rPr>
        <w:t>Xây dựng thêm 3 cơ sở chế biến (chế biến mắc ca 1 cơ sở; chế biến quả tươi 1 cơ sở và chế biến gạo 1 cơ sở), nâng số cơ sở chế biến lên 9 cơ sở.</w:t>
      </w:r>
    </w:p>
    <w:p w14:paraId="3C2E3FE3" w14:textId="77777777" w:rsidR="00A71447" w:rsidRPr="00C729B7" w:rsidRDefault="00A71447" w:rsidP="00854DF2">
      <w:pPr>
        <w:pStyle w:val="Heading5"/>
      </w:pPr>
      <w:r w:rsidRPr="00C729B7">
        <w:lastRenderedPageBreak/>
        <w:t>1.2.3. Nhiệm vụ trọng tâm</w:t>
      </w:r>
    </w:p>
    <w:p w14:paraId="5555C653" w14:textId="77777777" w:rsidR="00A71447" w:rsidRPr="00C729B7" w:rsidRDefault="00A71447" w:rsidP="00854DF2">
      <w:pPr>
        <w:widowControl w:val="0"/>
        <w:tabs>
          <w:tab w:val="left" w:pos="3261"/>
        </w:tabs>
        <w:autoSpaceDE w:val="0"/>
        <w:autoSpaceDN w:val="0"/>
        <w:adjustRightInd w:val="0"/>
        <w:rPr>
          <w:bCs/>
          <w:szCs w:val="26"/>
          <w:u w:val="single"/>
        </w:rPr>
      </w:pPr>
      <w:r w:rsidRPr="00C729B7">
        <w:rPr>
          <w:bCs/>
          <w:szCs w:val="26"/>
          <w:u w:val="single"/>
        </w:rPr>
        <w:t xml:space="preserve">1.2.3.1. Phát triển các sản phẩm nông nghiệp hàng hóa tập trung </w:t>
      </w:r>
    </w:p>
    <w:p w14:paraId="56A63658" w14:textId="77777777" w:rsidR="00A71447" w:rsidRPr="00C729B7" w:rsidRDefault="00A71447" w:rsidP="00854DF2">
      <w:pPr>
        <w:widowControl w:val="0"/>
        <w:autoSpaceDE w:val="0"/>
        <w:autoSpaceDN w:val="0"/>
        <w:adjustRightInd w:val="0"/>
        <w:rPr>
          <w:b/>
          <w:i/>
          <w:szCs w:val="26"/>
          <w:lang w:val="de-DE"/>
        </w:rPr>
      </w:pPr>
      <w:r w:rsidRPr="00C729B7">
        <w:rPr>
          <w:b/>
          <w:i/>
          <w:szCs w:val="26"/>
          <w:lang w:val="de-DE"/>
        </w:rPr>
        <w:t>(1) Cây Lúa</w:t>
      </w:r>
    </w:p>
    <w:p w14:paraId="417F9FCA" w14:textId="77777777" w:rsidR="00A71447" w:rsidRPr="00C729B7" w:rsidRDefault="00A71447" w:rsidP="00854DF2">
      <w:pPr>
        <w:widowControl w:val="0"/>
        <w:autoSpaceDE w:val="0"/>
        <w:autoSpaceDN w:val="0"/>
        <w:adjustRightInd w:val="0"/>
        <w:rPr>
          <w:bCs/>
          <w:szCs w:val="26"/>
          <w:lang w:val="de-DE"/>
        </w:rPr>
      </w:pPr>
      <w:r w:rsidRPr="00C729B7">
        <w:rPr>
          <w:szCs w:val="26"/>
        </w:rPr>
        <w:t xml:space="preserve">Giai đoạn 2021-2025: Tổng diện tích gieo cấy </w:t>
      </w:r>
      <w:r w:rsidRPr="00C729B7">
        <w:rPr>
          <w:szCs w:val="26"/>
          <w:lang w:val="nl-NL"/>
        </w:rPr>
        <w:t xml:space="preserve">4.711 ha, sản lượng đạt 24.604 tấn. </w:t>
      </w:r>
      <w:r w:rsidRPr="00C729B7">
        <w:rPr>
          <w:bCs/>
          <w:szCs w:val="26"/>
        </w:rPr>
        <w:t xml:space="preserve">Duy trì, nâng cao hiệu quả vùng sản xuất lúa hàng hóa, </w:t>
      </w:r>
      <w:r w:rsidRPr="00C729B7">
        <w:rPr>
          <w:szCs w:val="26"/>
        </w:rPr>
        <w:t>gắn với chế biến tiêu thụ sản phẩm với quy mô</w:t>
      </w:r>
      <w:r w:rsidRPr="00C729B7">
        <w:rPr>
          <w:bCs/>
          <w:szCs w:val="26"/>
        </w:rPr>
        <w:t xml:space="preserve"> 600 ha; </w:t>
      </w:r>
      <w:r w:rsidRPr="00C729B7">
        <w:rPr>
          <w:szCs w:val="26"/>
          <w:lang w:val="nl-NL"/>
        </w:rPr>
        <w:t xml:space="preserve">tại các xã </w:t>
      </w:r>
      <w:r w:rsidRPr="00C729B7">
        <w:rPr>
          <w:szCs w:val="26"/>
          <w:lang w:val="sv-SE"/>
        </w:rPr>
        <w:t>Bình Lư 220 ha, Bản Bo 60 ha, Thèn Sin 60 ha, Hồ Thầu 100 ha, Tả Lèng 40 ha và Thị trấn Tam Đường 120 ha;</w:t>
      </w:r>
      <w:r w:rsidRPr="00C729B7">
        <w:rPr>
          <w:szCs w:val="26"/>
          <w:lang w:val="nl-NL"/>
        </w:rPr>
        <w:t xml:space="preserve"> sử dụng các giống lúa thuần chất lượng cao như: Séng cù, DS1, Hương thơm, Bắc thơm số 7 và các giống khác được sở Nông nghiệp &amp; PTNT bổ sung vào cơ cấu phù hợp với thị trường</w:t>
      </w:r>
      <w:r w:rsidRPr="00C729B7">
        <w:rPr>
          <w:szCs w:val="26"/>
          <w:lang w:val="sv-SE"/>
        </w:rPr>
        <w:t xml:space="preserve">. Thực hiện </w:t>
      </w:r>
      <w:r w:rsidRPr="00C729B7">
        <w:rPr>
          <w:bCs/>
          <w:szCs w:val="26"/>
          <w:lang w:val="de-DE"/>
        </w:rPr>
        <w:t>các biện pháp phục tráng, tuyển chọn, bảo tồn nguồn gen các giống lúa đặc sản, đảm bảo duy trì ổn định các tính trạng tốt của giống, đặc thù của giống</w:t>
      </w:r>
      <w:r w:rsidRPr="00C729B7">
        <w:rPr>
          <w:szCs w:val="26"/>
          <w:lang w:val="nl-NL"/>
        </w:rPr>
        <w:t>.</w:t>
      </w:r>
      <w:r w:rsidRPr="00C729B7">
        <w:rPr>
          <w:bCs/>
          <w:szCs w:val="26"/>
          <w:lang w:val="de-DE"/>
        </w:rPr>
        <w:t xml:space="preserve"> Khuyến khích áp dụng quy trình canh tác theo hướng thực hành sản xuất nông nghiệp TỐT (GAP). Phát triển các cơ sở chế biến áp dụng công nghệ tiên tiến trong sấy, bảo quản, chế biến, đóng gói sau thu hoạch nhằm tăng giá trị, chất lượng sản phẩm gạo.</w:t>
      </w:r>
    </w:p>
    <w:p w14:paraId="5821EFB5" w14:textId="77777777" w:rsidR="00A71447" w:rsidRPr="00C729B7" w:rsidRDefault="00A71447" w:rsidP="00854DF2">
      <w:pPr>
        <w:widowControl w:val="0"/>
        <w:autoSpaceDE w:val="0"/>
        <w:autoSpaceDN w:val="0"/>
        <w:adjustRightInd w:val="0"/>
        <w:rPr>
          <w:bCs/>
          <w:szCs w:val="26"/>
          <w:lang w:val="de-DE"/>
        </w:rPr>
      </w:pPr>
      <w:r w:rsidRPr="00C729B7">
        <w:rPr>
          <w:szCs w:val="26"/>
        </w:rPr>
        <w:t>Giai đoạn 2021-2025 và 2031-2050: Giữ ổn định 5.000 ha lúa gieo cấy và giữ ổn định 600 ha vùng trồng lúa hàng hóa.</w:t>
      </w:r>
    </w:p>
    <w:p w14:paraId="28F5DF1A" w14:textId="77777777" w:rsidR="00A71447" w:rsidRPr="00C729B7" w:rsidRDefault="00A71447" w:rsidP="00854DF2">
      <w:pPr>
        <w:widowControl w:val="0"/>
        <w:autoSpaceDE w:val="0"/>
        <w:autoSpaceDN w:val="0"/>
        <w:adjustRightInd w:val="0"/>
        <w:rPr>
          <w:b/>
          <w:i/>
          <w:szCs w:val="26"/>
          <w:lang w:val="de-DE"/>
        </w:rPr>
      </w:pPr>
      <w:r w:rsidRPr="00C729B7">
        <w:rPr>
          <w:b/>
          <w:i/>
          <w:szCs w:val="26"/>
          <w:lang w:val="de-DE"/>
        </w:rPr>
        <w:t>(2) Cây chè</w:t>
      </w:r>
    </w:p>
    <w:p w14:paraId="7B7CB4F2" w14:textId="77777777" w:rsidR="00A71447" w:rsidRPr="00C729B7" w:rsidRDefault="00A71447" w:rsidP="00854DF2">
      <w:pPr>
        <w:widowControl w:val="0"/>
        <w:autoSpaceDE w:val="0"/>
        <w:autoSpaceDN w:val="0"/>
        <w:adjustRightInd w:val="0"/>
        <w:rPr>
          <w:bCs/>
          <w:szCs w:val="26"/>
        </w:rPr>
      </w:pPr>
      <w:r w:rsidRPr="00C729B7">
        <w:rPr>
          <w:szCs w:val="26"/>
        </w:rPr>
        <w:t xml:space="preserve">Giai đoạn 2021-2025: </w:t>
      </w:r>
      <w:r w:rsidRPr="00C729B7">
        <w:rPr>
          <w:szCs w:val="26"/>
          <w:lang w:val="pt-BR"/>
        </w:rPr>
        <w:t>Tập trung chỉ đạo bảo vệ, chăm sóc, thâm canh tốt cây chè hiện có, giữ nguyên</w:t>
      </w:r>
      <w:r w:rsidRPr="00C729B7">
        <w:rPr>
          <w:bCs/>
          <w:szCs w:val="26"/>
        </w:rPr>
        <w:t xml:space="preserve"> diện tích toàn huyện trên 1.836</w:t>
      </w:r>
      <w:r w:rsidRPr="00C729B7">
        <w:rPr>
          <w:szCs w:val="26"/>
          <w:lang w:val="nl-NL"/>
        </w:rPr>
        <w:t xml:space="preserve"> ha.</w:t>
      </w:r>
      <w:r w:rsidRPr="00C729B7">
        <w:rPr>
          <w:szCs w:val="26"/>
          <w:lang w:val="pt-BR"/>
        </w:rPr>
        <w:t xml:space="preserve"> B</w:t>
      </w:r>
      <w:r w:rsidRPr="00C729B7">
        <w:rPr>
          <w:bCs/>
          <w:szCs w:val="26"/>
        </w:rPr>
        <w:t xml:space="preserve">ảo tồn và phát triển vùng chè cổ thụ 140 ha tại xã Tả Lèng, gắn với du lịch. </w:t>
      </w:r>
      <w:r w:rsidRPr="00C729B7">
        <w:rPr>
          <w:bCs/>
          <w:szCs w:val="26"/>
          <w:lang w:val="de-DE"/>
        </w:rPr>
        <w:t>Phát triển trồng mới bằng các giống chè chất lượng cao như Kim tuyên, PH8...Đẩy mạnh áp dụng quy trình canh tác chè theo hướng thực hành sản xuất nông nghiệp TỐT (GAP), theo tiêu chuẩn hữu cơ. G</w:t>
      </w:r>
      <w:r w:rsidRPr="00C729B7">
        <w:rPr>
          <w:bCs/>
          <w:szCs w:val="26"/>
        </w:rPr>
        <w:t>iữ vững và phát huy hiệu quả nhãn hiệu “CHETAMDUONG”.</w:t>
      </w:r>
    </w:p>
    <w:p w14:paraId="7A369335" w14:textId="77777777" w:rsidR="00A71447" w:rsidRPr="00C729B7" w:rsidRDefault="00A71447" w:rsidP="00854DF2">
      <w:pPr>
        <w:widowControl w:val="0"/>
        <w:tabs>
          <w:tab w:val="left" w:pos="3261"/>
        </w:tabs>
        <w:autoSpaceDE w:val="0"/>
        <w:autoSpaceDN w:val="0"/>
        <w:adjustRightInd w:val="0"/>
        <w:rPr>
          <w:bCs/>
          <w:szCs w:val="26"/>
        </w:rPr>
      </w:pPr>
      <w:r w:rsidRPr="00C729B7">
        <w:rPr>
          <w:szCs w:val="26"/>
        </w:rPr>
        <w:t>Giai đoạn 2026-2030: Phát triển diện tích chè hữu cơ, chè sạch đạt 60% tổng diện tích để phục vụ chế biến ra các sản phẩm chè sạch, chè hữu cơ chất lượng cao. Phục tráng, thâm canh diện tích chè cổ thụ. Thâm canh cây</w:t>
      </w:r>
      <w:r w:rsidRPr="00C729B7">
        <w:rPr>
          <w:bCs/>
          <w:szCs w:val="26"/>
        </w:rPr>
        <w:t xml:space="preserve"> chè chất lượng cao, nâng diện tích chè kinh doanh lên 1.300 ha. Sản lượng chè đạt 11.700 tấn.</w:t>
      </w:r>
    </w:p>
    <w:p w14:paraId="1ABA5CA8" w14:textId="77777777" w:rsidR="00A71447" w:rsidRPr="00C729B7" w:rsidRDefault="00A71447" w:rsidP="00854DF2">
      <w:pPr>
        <w:widowControl w:val="0"/>
        <w:tabs>
          <w:tab w:val="left" w:pos="3261"/>
        </w:tabs>
        <w:autoSpaceDE w:val="0"/>
        <w:autoSpaceDN w:val="0"/>
        <w:adjustRightInd w:val="0"/>
        <w:rPr>
          <w:bCs/>
          <w:szCs w:val="26"/>
        </w:rPr>
      </w:pPr>
      <w:r w:rsidRPr="00C729B7">
        <w:rPr>
          <w:szCs w:val="26"/>
        </w:rPr>
        <w:t>Giai đoạn 2031-2050:</w:t>
      </w:r>
      <w:r w:rsidRPr="00C729B7">
        <w:rPr>
          <w:bCs/>
          <w:szCs w:val="26"/>
        </w:rPr>
        <w:t xml:space="preserve"> </w:t>
      </w:r>
      <w:r w:rsidRPr="00C729B7">
        <w:rPr>
          <w:szCs w:val="26"/>
        </w:rPr>
        <w:t xml:space="preserve">Phát triển diện tích chè hữu cơ, chè sạch đạt 80% tổng diện tích để phục vụ chế biến ra các sản phẩm chè sạch, chè hữu cơ chất lượng cao. Áp dụng khoa học công nghệ, thâm canh diện tích chè cổ thụ công nghệ cao. Thâm canh cây </w:t>
      </w:r>
      <w:r w:rsidRPr="00C729B7">
        <w:rPr>
          <w:bCs/>
          <w:szCs w:val="26"/>
        </w:rPr>
        <w:t>chất lượng cao, nâng tổng diện tích chè kinh doanh lên 1.500 ha. Sản lượng chè đạt 15.000 tấn.</w:t>
      </w:r>
    </w:p>
    <w:p w14:paraId="7A814B01" w14:textId="77777777" w:rsidR="00A71447" w:rsidRPr="00C729B7" w:rsidRDefault="00A71447" w:rsidP="00854DF2">
      <w:pPr>
        <w:widowControl w:val="0"/>
        <w:autoSpaceDE w:val="0"/>
        <w:autoSpaceDN w:val="0"/>
        <w:adjustRightInd w:val="0"/>
        <w:rPr>
          <w:b/>
          <w:bCs/>
          <w:i/>
          <w:szCs w:val="26"/>
          <w:lang w:val="de-DE"/>
        </w:rPr>
      </w:pPr>
      <w:r w:rsidRPr="00C729B7">
        <w:rPr>
          <w:b/>
          <w:bCs/>
          <w:i/>
          <w:szCs w:val="26"/>
          <w:lang w:val="de-DE"/>
        </w:rPr>
        <w:t>(3) Cây mắc ca</w:t>
      </w:r>
    </w:p>
    <w:p w14:paraId="4D276B7C" w14:textId="77777777" w:rsidR="00A71447" w:rsidRPr="00C729B7" w:rsidRDefault="00A71447" w:rsidP="00854DF2">
      <w:pPr>
        <w:widowControl w:val="0"/>
        <w:autoSpaceDE w:val="0"/>
        <w:autoSpaceDN w:val="0"/>
        <w:adjustRightInd w:val="0"/>
        <w:rPr>
          <w:szCs w:val="26"/>
          <w:lang w:val="de-DE"/>
        </w:rPr>
      </w:pPr>
      <w:r w:rsidRPr="00C729B7">
        <w:rPr>
          <w:szCs w:val="26"/>
        </w:rPr>
        <w:t>Giai đoạn 2021-2025: T</w:t>
      </w:r>
      <w:r w:rsidRPr="00C729B7">
        <w:rPr>
          <w:szCs w:val="26"/>
          <w:lang w:val="da-DK"/>
        </w:rPr>
        <w:t xml:space="preserve">hu hút các tổ chức, doanh nghiệp đầu từ phát triển </w:t>
      </w:r>
      <w:r w:rsidRPr="00C729B7">
        <w:rPr>
          <w:bCs/>
          <w:szCs w:val="26"/>
        </w:rPr>
        <w:t>800 ha cây Mắc ca (trong đó trồng xen cây chè 500-600 ha), nâng tổng diện tích trên 1.512 ha</w:t>
      </w:r>
      <w:r w:rsidRPr="00C729B7">
        <w:rPr>
          <w:szCs w:val="26"/>
          <w:lang w:val="da-DK"/>
        </w:rPr>
        <w:t xml:space="preserve"> </w:t>
      </w:r>
      <w:r w:rsidRPr="00C729B7">
        <w:rPr>
          <w:bCs/>
          <w:szCs w:val="26"/>
        </w:rPr>
        <w:t xml:space="preserve">tại Bản Bo, Bình Lư, Thèn Sin, Bản Giang, Nà Tăm, Sơn Bình, Khun Há, Bản Hon và các xã có điều kiện phát triển theo hướng liên kết chuỗi giá trị, xây dựng nhãn hiệu Mắc ca Tam </w:t>
      </w:r>
      <w:r w:rsidRPr="00C729B7">
        <w:rPr>
          <w:bCs/>
          <w:szCs w:val="26"/>
        </w:rPr>
        <w:lastRenderedPageBreak/>
        <w:t xml:space="preserve">Đường. Phát triển trồng xen cây chè, trồng thuần </w:t>
      </w:r>
      <w:r w:rsidRPr="00C729B7">
        <w:rPr>
          <w:bCs/>
          <w:szCs w:val="26"/>
          <w:lang w:val="de-DE"/>
        </w:rPr>
        <w:t xml:space="preserve">trên những diện tích đất trống chưa sử dụng hoặc đất nương rẫy trồng cây hàng năm hiệu quả kinh tế thấp, cao trình từ 600 - 1.200m so với mặt nước biển. </w:t>
      </w:r>
      <w:r w:rsidRPr="00C729B7">
        <w:rPr>
          <w:szCs w:val="26"/>
          <w:lang w:val="de-DE"/>
        </w:rPr>
        <w:t>Giống sử dụng chủ yếu là các dòng 246; 816; 849; A38; QN1... đã được khẳng định phù hợp với điều kiện tự nhiên của huyện.</w:t>
      </w:r>
    </w:p>
    <w:p w14:paraId="7C535347" w14:textId="77777777" w:rsidR="00A71447" w:rsidRPr="00C729B7" w:rsidRDefault="00A71447" w:rsidP="00854DF2">
      <w:pPr>
        <w:widowControl w:val="0"/>
        <w:tabs>
          <w:tab w:val="left" w:pos="3261"/>
        </w:tabs>
        <w:autoSpaceDE w:val="0"/>
        <w:autoSpaceDN w:val="0"/>
        <w:adjustRightInd w:val="0"/>
        <w:rPr>
          <w:bCs/>
          <w:spacing w:val="4"/>
          <w:szCs w:val="26"/>
        </w:rPr>
      </w:pPr>
      <w:r w:rsidRPr="00C729B7">
        <w:rPr>
          <w:szCs w:val="26"/>
        </w:rPr>
        <w:t xml:space="preserve">Giai đoạn 2026-2030: Phát triển diện tích mắc ca hữu cơ, đạt 70% tổng diện tích để phục vụ chế biến ra các sản phẩm mắc ca chất lượng cao. </w:t>
      </w:r>
      <w:r w:rsidRPr="00C729B7">
        <w:rPr>
          <w:bCs/>
          <w:spacing w:val="4"/>
          <w:szCs w:val="26"/>
        </w:rPr>
        <w:t>Trồng mới 1.000 ha mắc ca, nâng tổng diện tích trên 2.512,7 ha, nâng diện tích mắc ca cho thu hoạch lên 600 ha, nâng sản lượng lên 2.100 tấn.</w:t>
      </w:r>
    </w:p>
    <w:p w14:paraId="23AEC5D4" w14:textId="77777777" w:rsidR="00A71447" w:rsidRPr="00C729B7" w:rsidRDefault="00A71447" w:rsidP="00854DF2">
      <w:pPr>
        <w:widowControl w:val="0"/>
        <w:tabs>
          <w:tab w:val="left" w:pos="3261"/>
        </w:tabs>
        <w:autoSpaceDE w:val="0"/>
        <w:autoSpaceDN w:val="0"/>
        <w:adjustRightInd w:val="0"/>
        <w:rPr>
          <w:bCs/>
          <w:spacing w:val="4"/>
          <w:szCs w:val="26"/>
        </w:rPr>
      </w:pPr>
      <w:r w:rsidRPr="00C729B7">
        <w:rPr>
          <w:szCs w:val="26"/>
        </w:rPr>
        <w:t>Giai đoạn 2031-2050:</w:t>
      </w:r>
      <w:r w:rsidRPr="00C729B7">
        <w:rPr>
          <w:bCs/>
          <w:szCs w:val="26"/>
        </w:rPr>
        <w:t xml:space="preserve"> </w:t>
      </w:r>
      <w:r w:rsidRPr="00C729B7">
        <w:rPr>
          <w:szCs w:val="26"/>
        </w:rPr>
        <w:t xml:space="preserve">Phát triển diện tích mắc ca hữu cơ, đạt 90% tổng diện tích để phục vụ chế biến ra các sản phẩm mắc ca chất lượng cao. </w:t>
      </w:r>
      <w:r w:rsidRPr="00C729B7">
        <w:rPr>
          <w:bCs/>
          <w:spacing w:val="4"/>
          <w:szCs w:val="26"/>
        </w:rPr>
        <w:t>Trồng mới 1.287,3 ha mắc ca, nâng tổng diện tích trên 4.800 ha, nâng diện tích mắc ca cho thu hoạch lên 1.300 ha, nâng sản lượng lên 5.200 tấn.</w:t>
      </w:r>
    </w:p>
    <w:p w14:paraId="02E81363" w14:textId="77777777" w:rsidR="00A71447" w:rsidRPr="00C729B7" w:rsidRDefault="00A71447" w:rsidP="00854DF2">
      <w:pPr>
        <w:widowControl w:val="0"/>
        <w:autoSpaceDE w:val="0"/>
        <w:autoSpaceDN w:val="0"/>
        <w:adjustRightInd w:val="0"/>
        <w:rPr>
          <w:b/>
          <w:bCs/>
          <w:i/>
          <w:szCs w:val="26"/>
          <w:lang w:val="de-DE"/>
        </w:rPr>
      </w:pPr>
      <w:r w:rsidRPr="00C729B7">
        <w:rPr>
          <w:b/>
          <w:bCs/>
          <w:i/>
          <w:szCs w:val="26"/>
          <w:lang w:val="de-DE"/>
        </w:rPr>
        <w:t>(4) Cây dong riềng</w:t>
      </w:r>
    </w:p>
    <w:p w14:paraId="1C3C6760" w14:textId="77777777" w:rsidR="00A71447" w:rsidRPr="00C729B7" w:rsidRDefault="00A71447" w:rsidP="00854DF2">
      <w:pPr>
        <w:widowControl w:val="0"/>
        <w:autoSpaceDE w:val="0"/>
        <w:autoSpaceDN w:val="0"/>
        <w:adjustRightInd w:val="0"/>
        <w:rPr>
          <w:bCs/>
          <w:szCs w:val="26"/>
          <w:lang w:val="de-DE"/>
        </w:rPr>
      </w:pPr>
      <w:r w:rsidRPr="00C729B7">
        <w:rPr>
          <w:bCs/>
          <w:szCs w:val="26"/>
        </w:rPr>
        <w:t>Mở rộng và duy trì ổn định diện tích cây dong riềng 150 ha; tổ chức lại sản xuất cho các làng nghề làm miến đảm bảo an toàn thực phẩm, mẫu mã sản phẩm ở cả giai đoạn 2021-2025; 2026-2030 và tầm nhìn đến năm 2050, không mở rộng thêm diện tích, mà đi sâu vào khâu chế biến để nâng cao chất lượng miến dong. Xây dựng nhãn hiệu cho miến dong Bình Lư trong giai đoạn 2021-2025.</w:t>
      </w:r>
    </w:p>
    <w:p w14:paraId="5456A05F" w14:textId="77777777" w:rsidR="00A71447" w:rsidRPr="00A317F7" w:rsidRDefault="00A71447" w:rsidP="00854DF2">
      <w:pPr>
        <w:rPr>
          <w:u w:val="single"/>
        </w:rPr>
      </w:pPr>
      <w:r w:rsidRPr="00A317F7">
        <w:rPr>
          <w:u w:val="single"/>
        </w:rPr>
        <w:t>1.2.3.2. Phát triển các sản phẩm nông nghiệp hàng hóa có lợi thế</w:t>
      </w:r>
    </w:p>
    <w:p w14:paraId="1A534CD5" w14:textId="77777777" w:rsidR="00A71447" w:rsidRPr="00C729B7" w:rsidRDefault="00A71447" w:rsidP="00854DF2">
      <w:pPr>
        <w:widowControl w:val="0"/>
        <w:autoSpaceDE w:val="0"/>
        <w:autoSpaceDN w:val="0"/>
        <w:adjustRightInd w:val="0"/>
        <w:rPr>
          <w:b/>
          <w:bCs/>
          <w:i/>
          <w:szCs w:val="26"/>
          <w:lang w:val="de-DE"/>
        </w:rPr>
      </w:pPr>
      <w:r w:rsidRPr="00C729B7">
        <w:rPr>
          <w:b/>
          <w:bCs/>
          <w:i/>
          <w:szCs w:val="26"/>
          <w:lang w:val="de-DE"/>
        </w:rPr>
        <w:t xml:space="preserve">(1) Cây ăn quả: </w:t>
      </w:r>
    </w:p>
    <w:p w14:paraId="08B74593" w14:textId="77777777" w:rsidR="00A71447" w:rsidRPr="00C729B7" w:rsidRDefault="00A71447" w:rsidP="00854DF2">
      <w:pPr>
        <w:widowControl w:val="0"/>
        <w:autoSpaceDE w:val="0"/>
        <w:autoSpaceDN w:val="0"/>
        <w:adjustRightInd w:val="0"/>
        <w:rPr>
          <w:szCs w:val="26"/>
          <w:lang w:val="de-DE"/>
        </w:rPr>
      </w:pPr>
      <w:r w:rsidRPr="00C729B7">
        <w:rPr>
          <w:szCs w:val="26"/>
        </w:rPr>
        <w:t>Giai đoạn 2021-2025: T</w:t>
      </w:r>
      <w:r w:rsidRPr="00C729B7">
        <w:rPr>
          <w:bCs/>
          <w:szCs w:val="26"/>
          <w:lang w:val="de-DE"/>
        </w:rPr>
        <w:t>hực hiện</w:t>
      </w:r>
      <w:r w:rsidRPr="00C729B7">
        <w:rPr>
          <w:b/>
          <w:bCs/>
          <w:szCs w:val="26"/>
          <w:lang w:val="de-DE"/>
        </w:rPr>
        <w:t xml:space="preserve"> </w:t>
      </w:r>
      <w:r w:rsidRPr="00C729B7">
        <w:rPr>
          <w:bCs/>
          <w:szCs w:val="26"/>
          <w:lang w:val="de-DE"/>
        </w:rPr>
        <w:t>trồng mới 370 ha (trong đó 100 ha chanh leo, 150 ha chuối, 120 ha cây ăn quả ôn đới), theo hướng</w:t>
      </w:r>
      <w:r w:rsidRPr="00C729B7">
        <w:rPr>
          <w:szCs w:val="26"/>
          <w:lang w:val="de-DE"/>
        </w:rPr>
        <w:t xml:space="preserve"> tập trung phù hợp với từng tiểu vùng khí hậu và nhu cầu thị trường.</w:t>
      </w:r>
      <w:r w:rsidRPr="00C729B7">
        <w:rPr>
          <w:bCs/>
          <w:szCs w:val="26"/>
          <w:lang w:val="de-DE"/>
        </w:rPr>
        <w:t xml:space="preserve"> Khuyến khích áp dụng quy trình canh tác theo hướng thực hành sản xuất nông nghiệp TỐT (GAP, hữu cơ, Iso, an toàn thực phẩm...), trong đó:</w:t>
      </w:r>
    </w:p>
    <w:p w14:paraId="79F4C2BC" w14:textId="77777777" w:rsidR="00A71447" w:rsidRPr="00C729B7" w:rsidRDefault="00A71447" w:rsidP="00854DF2">
      <w:pPr>
        <w:widowControl w:val="0"/>
        <w:autoSpaceDE w:val="0"/>
        <w:autoSpaceDN w:val="0"/>
        <w:adjustRightInd w:val="0"/>
        <w:rPr>
          <w:bCs/>
          <w:szCs w:val="26"/>
          <w:lang w:val="de-DE"/>
        </w:rPr>
      </w:pPr>
      <w:r w:rsidRPr="00C729B7">
        <w:rPr>
          <w:bCs/>
          <w:i/>
          <w:szCs w:val="26"/>
          <w:lang w:val="de-DE"/>
        </w:rPr>
        <w:t>- Cây ăn quả ôn đới:</w:t>
      </w:r>
      <w:r w:rsidRPr="00C729B7">
        <w:rPr>
          <w:bCs/>
          <w:szCs w:val="26"/>
          <w:lang w:val="de-DE"/>
        </w:rPr>
        <w:t xml:space="preserve"> Phát triển khoảng 120 ha tại các xã Giang Ma 30 ha, Hồ Thầu 30 ha, Khun Há 30 ha, Nùng Nàng 30 ha thành vùng trồng tập trung và đúng quy trình kỹ thuật, từ khâu chọn đất, làm đất, chọn giống, chăm sóc... Khuyến khích doanh nghiệp liên kết với người dân ngay từ đầu, bảo đảm phát triển bền vững. Đẩy mạnh liên kết trong sản xuất, chế biến tiêu thụ sản phẩm.</w:t>
      </w:r>
    </w:p>
    <w:p w14:paraId="3DDF9830" w14:textId="77777777" w:rsidR="00A71447" w:rsidRPr="00C729B7" w:rsidRDefault="00A71447" w:rsidP="00854DF2">
      <w:pPr>
        <w:widowControl w:val="0"/>
        <w:autoSpaceDE w:val="0"/>
        <w:autoSpaceDN w:val="0"/>
        <w:adjustRightInd w:val="0"/>
        <w:rPr>
          <w:szCs w:val="26"/>
          <w:lang w:val="de-DE"/>
        </w:rPr>
      </w:pPr>
      <w:r w:rsidRPr="00C729B7">
        <w:rPr>
          <w:i/>
          <w:szCs w:val="26"/>
          <w:lang w:val="de-DE"/>
        </w:rPr>
        <w:t>- Cây chuối:</w:t>
      </w:r>
      <w:r w:rsidRPr="00C729B7">
        <w:rPr>
          <w:szCs w:val="26"/>
          <w:lang w:val="de-DE"/>
        </w:rPr>
        <w:t xml:space="preserve"> Trồng mới khoảng 150 ha tại các xã Bình Lư 40 ha; </w:t>
      </w:r>
      <w:r w:rsidRPr="00C729B7">
        <w:rPr>
          <w:szCs w:val="26"/>
        </w:rPr>
        <w:t xml:space="preserve">Hồ Thầu 30ha, Nà Tăm 30 ha, Bản Giang 50 ha </w:t>
      </w:r>
      <w:r w:rsidRPr="00C729B7">
        <w:rPr>
          <w:bCs/>
          <w:szCs w:val="26"/>
          <w:lang w:val="de-DE"/>
        </w:rPr>
        <w:t>và các xã có điều kiện</w:t>
      </w:r>
      <w:r w:rsidRPr="00C729B7">
        <w:rPr>
          <w:szCs w:val="26"/>
          <w:lang w:val="de-DE"/>
        </w:rPr>
        <w:t>. Phát triển trồng chuối trên đất nương ngô, màu chuyển đổi, cao trình dưới 500 m, (</w:t>
      </w:r>
      <w:r w:rsidRPr="00C729B7">
        <w:rPr>
          <w:i/>
          <w:szCs w:val="26"/>
          <w:lang w:val="de-DE"/>
        </w:rPr>
        <w:t>hạn chế trồng chuối trên đất ruộng chuyên trồng lúa</w:t>
      </w:r>
      <w:r w:rsidRPr="00C729B7">
        <w:rPr>
          <w:szCs w:val="26"/>
          <w:lang w:val="de-DE"/>
        </w:rPr>
        <w:t xml:space="preserve">). Sử dụng giống chuối nuôi cấy mô ở những diện tích trồng mới, đảm bảo độ đồng đều và sạch bệnh. Tập trung chỉ đạo đầu tư thâm canh, áp dụng khoa học kỹ thuật vào sản xuất, nâng cao năng suất, chất lượng sản phẩm chuối quả, hạn chế thoái hóa đất, sâu bệnh; đối với các vườn chuối sau trồng qua các năm chú trọng chỉ đạo cải tạo, nâng cao </w:t>
      </w:r>
      <w:r w:rsidRPr="00C729B7">
        <w:rPr>
          <w:szCs w:val="26"/>
          <w:lang w:val="de-DE"/>
        </w:rPr>
        <w:lastRenderedPageBreak/>
        <w:t>chất lượng vườn chuối, gồm: Đánh tỉa cây đảm bảo mật độ, số cây/khóm, phòng trừ sâu bệnh hại, đặc biệt là bệnh héo rũ panama, bón phân, đối với những diện tích đất chuối đã bạc màu, vận động người dân chuyển đổi sang trồng cây khác.</w:t>
      </w:r>
    </w:p>
    <w:p w14:paraId="45DE46E0" w14:textId="77777777" w:rsidR="00A71447" w:rsidRPr="00C729B7" w:rsidRDefault="00A71447" w:rsidP="00854DF2">
      <w:pPr>
        <w:widowControl w:val="0"/>
        <w:autoSpaceDE w:val="0"/>
        <w:autoSpaceDN w:val="0"/>
        <w:adjustRightInd w:val="0"/>
        <w:rPr>
          <w:bCs/>
          <w:spacing w:val="2"/>
          <w:szCs w:val="26"/>
          <w:lang w:val="de-DE"/>
        </w:rPr>
      </w:pPr>
      <w:r w:rsidRPr="00C729B7">
        <w:rPr>
          <w:bCs/>
          <w:i/>
          <w:spacing w:val="2"/>
          <w:szCs w:val="26"/>
          <w:lang w:val="de-DE"/>
        </w:rPr>
        <w:t>- Cây chanh leo:</w:t>
      </w:r>
      <w:r w:rsidRPr="00C729B7">
        <w:rPr>
          <w:bCs/>
          <w:spacing w:val="2"/>
          <w:szCs w:val="26"/>
          <w:lang w:val="de-DE"/>
        </w:rPr>
        <w:t xml:space="preserve"> Phát triển vùng chanh leo 100 ha, tại các xã Thèn Sin 10 ha, Hồ Thầu 40 ha, Khun Há 40 ha, Thị trấn Tam Đường 10 ha và các xã có điều kiện; chuyển đổi một phần diện tích đất ruộng lúa 01 vụ năng suất thấp và diện tích đất ngô, màu; sử dụng giống chủ yếu là chanh leo tím Đài Loan. Tạo điều kiện cho các doanh nghiệp đầu tư, liên kết với người dân ngay từ đầu trong việc trồng, chăm sóc chanh leo. Chỉ đạo giám sát chặt chẽ đồng ruộng, xử lý kịp thời sâu bệnh; phát triển quy mô diện tích trồng phải bám sát nhu cầu thị trường, yêu cầu về chủng loại sản phẩm xuất vườn nhằm tăng giá trị sản phẩm hàng hóa bền vững.</w:t>
      </w:r>
    </w:p>
    <w:p w14:paraId="7B51C641" w14:textId="77777777" w:rsidR="00A71447" w:rsidRPr="00C729B7" w:rsidRDefault="00A71447" w:rsidP="00854DF2">
      <w:pPr>
        <w:rPr>
          <w:bCs/>
          <w:szCs w:val="26"/>
          <w:lang w:val="de-DE"/>
        </w:rPr>
      </w:pPr>
      <w:r w:rsidRPr="00C729B7">
        <w:rPr>
          <w:bCs/>
          <w:szCs w:val="26"/>
          <w:lang w:val="de-DE"/>
        </w:rPr>
        <w:t>- Cây ăn quả khác phát triển tại các vùng tùy thuộc vào thị trường.</w:t>
      </w:r>
    </w:p>
    <w:p w14:paraId="0B2FA560" w14:textId="77777777" w:rsidR="00A71447" w:rsidRPr="00C729B7" w:rsidRDefault="00A71447" w:rsidP="00854DF2">
      <w:pPr>
        <w:rPr>
          <w:bCs/>
          <w:szCs w:val="26"/>
          <w:lang w:val="de-DE"/>
        </w:rPr>
      </w:pPr>
      <w:r w:rsidRPr="00C729B7">
        <w:rPr>
          <w:szCs w:val="26"/>
        </w:rPr>
        <w:t>Giai đoạn 2026-2030, tầm nhìn đến 2050: Tập trung phát triển thêm diện tích, ứng dụng khoa học công nghệ vào sản xuất, đưa giống mới, kỹ thuật tiên tiến vào quy trình sản xuất cây ăn quả, xây dựng các nhà máy chế biến nước hoa quả, hoa quả đóng hộp, bảo quản hoa quả tươi, cung cấp cho thị trường trong nước và hướng tới xuất khẩu.</w:t>
      </w:r>
    </w:p>
    <w:p w14:paraId="3DE80DCC" w14:textId="77777777" w:rsidR="00A71447" w:rsidRPr="00C729B7" w:rsidRDefault="00A71447" w:rsidP="00854DF2">
      <w:pPr>
        <w:rPr>
          <w:spacing w:val="-6"/>
          <w:szCs w:val="26"/>
          <w:lang w:val="it-IT"/>
        </w:rPr>
      </w:pPr>
      <w:r w:rsidRPr="00C729B7">
        <w:rPr>
          <w:b/>
          <w:i/>
          <w:spacing w:val="-6"/>
          <w:szCs w:val="26"/>
          <w:lang w:val="it-IT"/>
        </w:rPr>
        <w:t>(2) Cây ngô:</w:t>
      </w:r>
      <w:r w:rsidRPr="00C729B7">
        <w:rPr>
          <w:spacing w:val="-6"/>
          <w:szCs w:val="26"/>
          <w:lang w:val="it-IT"/>
        </w:rPr>
        <w:t xml:space="preserve"> T</w:t>
      </w:r>
      <w:r w:rsidRPr="00C729B7">
        <w:rPr>
          <w:spacing w:val="-6"/>
          <w:szCs w:val="26"/>
          <w:lang w:val="vi-VN"/>
        </w:rPr>
        <w:t>ăng vụ trên diện tích ruộng 1 vụ và trên đất bãi vụ Thu Đông</w:t>
      </w:r>
      <w:r w:rsidRPr="00C729B7">
        <w:rPr>
          <w:spacing w:val="-6"/>
          <w:szCs w:val="26"/>
        </w:rPr>
        <w:t xml:space="preserve">, </w:t>
      </w:r>
      <w:r w:rsidRPr="00C729B7">
        <w:rPr>
          <w:spacing w:val="-6"/>
          <w:szCs w:val="26"/>
          <w:lang w:val="it-IT"/>
        </w:rPr>
        <w:t>nâng hệ số sử dụng đất trồng cây ngô nên trên 2 lần.</w:t>
      </w:r>
    </w:p>
    <w:p w14:paraId="0A660E40" w14:textId="77777777" w:rsidR="00A71447" w:rsidRPr="00C729B7" w:rsidRDefault="00A71447" w:rsidP="00854DF2">
      <w:pPr>
        <w:rPr>
          <w:spacing w:val="-6"/>
          <w:szCs w:val="26"/>
          <w:lang w:val="it-IT"/>
        </w:rPr>
      </w:pPr>
      <w:r w:rsidRPr="00C729B7">
        <w:rPr>
          <w:b/>
          <w:i/>
          <w:spacing w:val="-6"/>
          <w:szCs w:val="26"/>
          <w:lang w:val="it-IT"/>
        </w:rPr>
        <w:t>(3) Cây rau màu các loại:</w:t>
      </w:r>
      <w:r w:rsidRPr="00C729B7">
        <w:rPr>
          <w:i/>
          <w:spacing w:val="-6"/>
          <w:szCs w:val="26"/>
          <w:lang w:val="it-IT"/>
        </w:rPr>
        <w:t xml:space="preserve"> </w:t>
      </w:r>
      <w:r w:rsidRPr="00C729B7">
        <w:rPr>
          <w:spacing w:val="-6"/>
          <w:szCs w:val="26"/>
          <w:lang w:val="it-IT"/>
        </w:rPr>
        <w:t xml:space="preserve">Định hướng phát triển vành đai rau đậu thực phẩm cho thành phố Lai Châu và các vùng lân cận; sản xuất rau chuyên canh và rau an toàn giai đoạn 2026-2030 khoảng 280 ha, thu hút 2-3 doanh nghiệp vào đầu tư khu sản xuất rau sạch tại Thị trấn Tam Đường, xã Hồ Thầu, xã Bình Lư, xã Sơn Bình. </w:t>
      </w:r>
    </w:p>
    <w:p w14:paraId="083D5723" w14:textId="77777777" w:rsidR="00A71447" w:rsidRPr="00C729B7" w:rsidRDefault="00A71447" w:rsidP="00854DF2">
      <w:pPr>
        <w:rPr>
          <w:spacing w:val="-6"/>
          <w:szCs w:val="26"/>
          <w:lang w:val="da-DK"/>
        </w:rPr>
      </w:pPr>
      <w:r w:rsidRPr="00C729B7">
        <w:rPr>
          <w:b/>
          <w:i/>
          <w:spacing w:val="-6"/>
          <w:szCs w:val="26"/>
          <w:lang w:val="it-IT"/>
        </w:rPr>
        <w:t>(4) Cây dược liệu:</w:t>
      </w:r>
      <w:r w:rsidRPr="00C729B7">
        <w:rPr>
          <w:spacing w:val="-6"/>
          <w:szCs w:val="26"/>
          <w:lang w:val="it-IT"/>
        </w:rPr>
        <w:t xml:space="preserve"> Vùng rừng quốc gia Hoàng Liên Sơn và dãy Pu Sam Cáp có hệ động - thực vật đa dạng, trong đó có nhiều loài dược liệu tự nhiên quý hiếm. Cần có kế hoạch bảo tồn và khai thác chủ động để một mặt tuân thủ quy chế rừng, mặt khác tạo nguồn thu cho dân cư vùng đệm khuyến khích người dân bảo vệ rừng. Phát triển cây dược liệu là một trong những hướng đi mới trong giai đoạn tới. Thu hút đầu tư phát triển trồng cây dược liệu, với các bài thuốc cổ truyền phục vụ ngành y - dược, nhu cầu nhân dân và khách du lịch như Xuyên Khung, Đương Quy, Tam Thất, Nhân Sâm, Giảo cổ lam,... tại các khu vực thuận lợi như xã Sơn Bình, xã Bản Bo, xã Tả Lèng, xã Hồ Thầu, xã Giang Ma, xã Khun Há và xã Nùng Nàng.</w:t>
      </w:r>
      <w:r w:rsidRPr="00C729B7">
        <w:rPr>
          <w:spacing w:val="-6"/>
          <w:szCs w:val="26"/>
          <w:lang w:val="da-DK"/>
        </w:rPr>
        <w:t xml:space="preserve"> </w:t>
      </w:r>
    </w:p>
    <w:p w14:paraId="3444A1CC" w14:textId="77777777" w:rsidR="00A71447" w:rsidRPr="00C729B7" w:rsidRDefault="00A71447" w:rsidP="00854DF2">
      <w:pPr>
        <w:rPr>
          <w:spacing w:val="-6"/>
          <w:szCs w:val="26"/>
          <w:lang w:val="da-DK"/>
        </w:rPr>
      </w:pPr>
      <w:r w:rsidRPr="00C729B7">
        <w:rPr>
          <w:spacing w:val="-6"/>
          <w:szCs w:val="26"/>
          <w:lang w:val="da-DK"/>
        </w:rPr>
        <w:t>Đến năm 2025 huyện Tam Đường phát triển 1.778 ha cây dược liệu, trong đó sa nhân 150 ha; đương quy 10 ha; đẳng sâm 5 ha; sâm lai châu 3 ha; 7 lá 1 hoa 5 ha; tam thất 5 ha, thảo quả 1.600 ha.</w:t>
      </w:r>
    </w:p>
    <w:p w14:paraId="47FFDEE8" w14:textId="77777777" w:rsidR="00A71447" w:rsidRPr="00C729B7" w:rsidRDefault="00A71447" w:rsidP="00854DF2">
      <w:pPr>
        <w:rPr>
          <w:spacing w:val="-6"/>
          <w:szCs w:val="26"/>
          <w:lang w:val="it-IT"/>
        </w:rPr>
      </w:pPr>
      <w:r w:rsidRPr="00C729B7">
        <w:rPr>
          <w:spacing w:val="-6"/>
          <w:szCs w:val="26"/>
          <w:lang w:val="da-DK"/>
        </w:rPr>
        <w:t>Đến năm 2030 phát triển 2.085 ha cây dược liệu, trong đó sa nhân 200 ha; đương quy 30 ha; đẳng sâm 15 ha; sâm lai châu 10 ha; 7 lá 1 hoa 20 ha; tam thất 10 ha, thảo quả 1.800 ha.</w:t>
      </w:r>
    </w:p>
    <w:p w14:paraId="3E175547" w14:textId="77777777" w:rsidR="00A71447" w:rsidRPr="00C729B7" w:rsidRDefault="00A71447" w:rsidP="00854DF2">
      <w:pPr>
        <w:rPr>
          <w:spacing w:val="-6"/>
          <w:szCs w:val="26"/>
          <w:lang w:val="it-IT"/>
        </w:rPr>
      </w:pPr>
      <w:r w:rsidRPr="00C729B7">
        <w:rPr>
          <w:spacing w:val="-6"/>
          <w:szCs w:val="26"/>
          <w:lang w:val="da-DK"/>
        </w:rPr>
        <w:lastRenderedPageBreak/>
        <w:t>Đến năm 2050 phát triển 2.460 ha cây dược liệu, trong đó sa nhân 300 ha; đương quy 50 ha; đẳng sâm 30 ha; sâm lai châu 20 ha; 7 lá 1 hoa 40 ha; tam thất 20 ha, thảo quả 2.000 ha.</w:t>
      </w:r>
    </w:p>
    <w:p w14:paraId="202F6D52" w14:textId="77777777" w:rsidR="00A71447" w:rsidRPr="00C729B7" w:rsidRDefault="00A71447" w:rsidP="00854DF2">
      <w:pPr>
        <w:tabs>
          <w:tab w:val="left" w:pos="993"/>
        </w:tabs>
        <w:rPr>
          <w:iCs/>
          <w:szCs w:val="26"/>
          <w:lang w:val="sv-SE"/>
        </w:rPr>
      </w:pPr>
      <w:r w:rsidRPr="00C729B7">
        <w:rPr>
          <w:b/>
          <w:i/>
          <w:iCs/>
          <w:spacing w:val="-6"/>
          <w:szCs w:val="26"/>
          <w:lang w:val="sv-SE"/>
        </w:rPr>
        <w:t>(5) Lĩnh vực bảo vệ và phát triển rừng:</w:t>
      </w:r>
      <w:r w:rsidRPr="00C729B7">
        <w:rPr>
          <w:iCs/>
          <w:spacing w:val="-6"/>
          <w:szCs w:val="26"/>
          <w:lang w:val="sv-SE"/>
        </w:rPr>
        <w:t xml:space="preserve"> </w:t>
      </w:r>
      <w:r w:rsidRPr="00C729B7">
        <w:rPr>
          <w:bCs/>
          <w:spacing w:val="-6"/>
          <w:szCs w:val="26"/>
          <w:lang w:val="fi-FI"/>
        </w:rPr>
        <w:t xml:space="preserve">Tập trung </w:t>
      </w:r>
      <w:r w:rsidRPr="00C729B7">
        <w:rPr>
          <w:bCs/>
          <w:spacing w:val="-6"/>
          <w:szCs w:val="26"/>
          <w:lang w:val="vi-VN"/>
        </w:rPr>
        <w:t>bảo vệ</w:t>
      </w:r>
      <w:r w:rsidRPr="00C729B7">
        <w:rPr>
          <w:bCs/>
          <w:spacing w:val="-6"/>
          <w:szCs w:val="26"/>
          <w:lang w:val="fi-FI"/>
        </w:rPr>
        <w:t xml:space="preserve"> diện tích rừng hiện có, </w:t>
      </w:r>
      <w:r w:rsidRPr="00C729B7">
        <w:rPr>
          <w:spacing w:val="-6"/>
          <w:szCs w:val="26"/>
          <w:lang w:val="zu-ZA"/>
        </w:rPr>
        <w:t>tăng cường khoanh nuôi tái sinh rừng</w:t>
      </w:r>
      <w:r w:rsidRPr="00C729B7">
        <w:rPr>
          <w:spacing w:val="-6"/>
          <w:szCs w:val="26"/>
        </w:rPr>
        <w:t>, nhất là rừng phòng hộ đầu nguồn;</w:t>
      </w:r>
      <w:r w:rsidRPr="00C729B7">
        <w:rPr>
          <w:b/>
          <w:spacing w:val="-6"/>
          <w:szCs w:val="26"/>
        </w:rPr>
        <w:t xml:space="preserve"> </w:t>
      </w:r>
      <w:r w:rsidRPr="00C729B7">
        <w:rPr>
          <w:bCs/>
          <w:spacing w:val="-6"/>
          <w:szCs w:val="26"/>
          <w:lang w:val="fi-FI"/>
        </w:rPr>
        <w:t>từng bước nâng cao chất lượng rừng, khai thác hiệu quả lâm sản phụ dưới tán rừng;</w:t>
      </w:r>
      <w:r w:rsidRPr="00C729B7">
        <w:rPr>
          <w:spacing w:val="-6"/>
          <w:szCs w:val="26"/>
          <w:lang w:val="zu-ZA"/>
        </w:rPr>
        <w:t xml:space="preserve"> thực hiện chi trả và đinh hướng </w:t>
      </w:r>
      <w:r w:rsidRPr="00C729B7">
        <w:rPr>
          <w:spacing w:val="-6"/>
          <w:szCs w:val="26"/>
        </w:rPr>
        <w:t>cho Nhân dân sử dụng hiệu quả nguồn kinh phí</w:t>
      </w:r>
      <w:r w:rsidRPr="00C729B7">
        <w:rPr>
          <w:spacing w:val="-6"/>
          <w:szCs w:val="26"/>
          <w:lang w:val="zu-ZA"/>
        </w:rPr>
        <w:t xml:space="preserve"> dịch vụ môi trường rừng</w:t>
      </w:r>
      <w:r w:rsidRPr="00C729B7">
        <w:rPr>
          <w:bCs/>
          <w:spacing w:val="-6"/>
          <w:szCs w:val="26"/>
          <w:lang w:val="vi-VN"/>
        </w:rPr>
        <w:t>;</w:t>
      </w:r>
      <w:r w:rsidRPr="00C729B7">
        <w:rPr>
          <w:bCs/>
          <w:spacing w:val="-6"/>
          <w:szCs w:val="26"/>
          <w:lang w:val="fi-FI"/>
        </w:rPr>
        <w:t xml:space="preserve"> khuyến khích các thành phần kinh tế tham gia đầu tư trồng rừng; n</w:t>
      </w:r>
      <w:r w:rsidRPr="00C729B7">
        <w:rPr>
          <w:spacing w:val="-6"/>
          <w:szCs w:val="26"/>
          <w:lang w:val="zu-ZA"/>
        </w:rPr>
        <w:t>âng cao năng lực phòng chống, cháy rừng, chất lượng công tác bảo vệ và phát triển rừng</w:t>
      </w:r>
      <w:r w:rsidRPr="00C729B7">
        <w:rPr>
          <w:spacing w:val="-6"/>
          <w:szCs w:val="26"/>
          <w:lang w:val="sv-SE"/>
        </w:rPr>
        <w:t>. Tăng cường công tác quản lý, điều tra, phát hiện và xử lý nghiêm những vụ vi phạm luật Lâm nghiệp theo đúng quy định của pháp luật.</w:t>
      </w:r>
    </w:p>
    <w:p w14:paraId="5681A52D" w14:textId="77777777" w:rsidR="00A71447" w:rsidRPr="00C729B7" w:rsidRDefault="00A71447" w:rsidP="00854DF2">
      <w:pPr>
        <w:rPr>
          <w:b/>
          <w:i/>
          <w:szCs w:val="26"/>
          <w:lang w:val="de-DE"/>
        </w:rPr>
      </w:pPr>
      <w:r w:rsidRPr="00C729B7">
        <w:rPr>
          <w:b/>
          <w:i/>
          <w:szCs w:val="26"/>
          <w:lang w:val="de-DE"/>
        </w:rPr>
        <w:t xml:space="preserve"> (6) Phát triển Chăn nuôi</w:t>
      </w:r>
    </w:p>
    <w:p w14:paraId="46AA86A4" w14:textId="77777777" w:rsidR="00A71447" w:rsidRPr="00C729B7" w:rsidRDefault="00A71447" w:rsidP="00854DF2">
      <w:pPr>
        <w:rPr>
          <w:szCs w:val="26"/>
        </w:rPr>
      </w:pPr>
      <w:r w:rsidRPr="00C729B7">
        <w:rPr>
          <w:szCs w:val="26"/>
        </w:rPr>
        <w:t xml:space="preserve">Giai đoạn 2021-2025:  </w:t>
      </w:r>
    </w:p>
    <w:p w14:paraId="16FC0C82" w14:textId="77777777" w:rsidR="00A71447" w:rsidRPr="00C729B7" w:rsidRDefault="00A71447" w:rsidP="00854DF2">
      <w:pPr>
        <w:rPr>
          <w:szCs w:val="26"/>
          <w:lang w:val="de-DE"/>
        </w:rPr>
      </w:pPr>
      <w:r w:rsidRPr="00C729B7">
        <w:rPr>
          <w:i/>
          <w:szCs w:val="26"/>
          <w:lang w:val="de-DE"/>
        </w:rPr>
        <w:t>- Chăn nuôi đại gia súc (trâu, bò, ngựa...):</w:t>
      </w:r>
      <w:r w:rsidRPr="00C729B7">
        <w:rPr>
          <w:b/>
          <w:szCs w:val="26"/>
          <w:lang w:val="de-DE"/>
        </w:rPr>
        <w:t xml:space="preserve"> </w:t>
      </w:r>
      <w:r w:rsidRPr="00C729B7">
        <w:rPr>
          <w:szCs w:val="26"/>
          <w:lang w:val="de-DE"/>
        </w:rPr>
        <w:t>Củng cố những cơ sở chăn nuôi đang có. Thu hút các nhà đầu tư phát triển 1-2 cơ sở chăn nuôi tập trung quy mô vừa và lớn, định hướng phát triển vùng chăn nuôi tập trung tại các xã Bản Hon Thèn Sin, Nà Tăm và các xã có điều kiện. Tập trung cải tạo đàn trâu, bò địa phương bằng việc thụ tinh nhân tạo hoặc phối giống trực tiếp từ con giống đực cho năng suất cao như bò 3B, lai Sind, trâu ngố...Khuyến khích các cơ sở chăn nuôi theo hình thức công nghiệp khép kín, thâm canh, an toàn sinh học, phòng trừ dịch bệnh, bảo vệ môi trường. Phát triển chăn nuôi gắn với phát triển nguồn nguyên liệu thức ăn; gắn chăn nuôi với áp dụng công nghệ sinh học xử lý phụ phẩm sau chăn nuôi, cung cấp phân bón cho trồng trọt. Xác định rõ vùng chăn thả, trồng cỏ gắn với những vùng chăn nuôi tập trung theo Quy hoạch NTM các xã. Khuyến khích các hộ chăn nuôi liên kết với các doanh nghiệp trong chăn nuôi đại gia súc. Đến năm 2025, tổng đàn trâu 7.600 con, đàn bò 300 con, đàn ngựa 600 con.</w:t>
      </w:r>
    </w:p>
    <w:p w14:paraId="5E78A347" w14:textId="77777777" w:rsidR="00A71447" w:rsidRPr="00C729B7" w:rsidRDefault="00A71447" w:rsidP="00854DF2">
      <w:pPr>
        <w:rPr>
          <w:szCs w:val="26"/>
          <w:lang w:val="de-DE"/>
        </w:rPr>
      </w:pPr>
      <w:r w:rsidRPr="00C729B7">
        <w:rPr>
          <w:i/>
          <w:szCs w:val="26"/>
          <w:lang w:val="de-DE"/>
        </w:rPr>
        <w:t>- Chăn nuôi lợn:</w:t>
      </w:r>
      <w:r w:rsidRPr="00C729B7">
        <w:rPr>
          <w:b/>
          <w:szCs w:val="26"/>
          <w:lang w:val="de-DE"/>
        </w:rPr>
        <w:t xml:space="preserve"> </w:t>
      </w:r>
      <w:r w:rsidRPr="00C729B7">
        <w:rPr>
          <w:szCs w:val="26"/>
          <w:lang w:val="de-DE"/>
        </w:rPr>
        <w:t xml:space="preserve">Phát triển chăn nuôi lợn tập trung tại các xã Thèn Sin, Bản Giang, Bản Hon, Sơn Bình, Bình Lư và các xã có điều kiện, sử dụng các giống lợn có năng suất, chất lượng, phù hợp với điều kiện sản xuất tại địa phương như lợn Móng Cái, </w:t>
      </w:r>
      <w:r w:rsidRPr="00C729B7">
        <w:rPr>
          <w:iCs/>
          <w:szCs w:val="26"/>
          <w:lang w:val="de-DE"/>
        </w:rPr>
        <w:t>Landrace, Yorkshire</w:t>
      </w:r>
      <w:r w:rsidRPr="00C729B7">
        <w:rPr>
          <w:szCs w:val="26"/>
          <w:lang w:val="de-DE"/>
        </w:rPr>
        <w:t xml:space="preserve">, </w:t>
      </w:r>
      <w:r w:rsidRPr="00C729B7">
        <w:rPr>
          <w:iCs/>
          <w:szCs w:val="26"/>
          <w:lang w:val="de-DE"/>
        </w:rPr>
        <w:t>Duroc..</w:t>
      </w:r>
      <w:r w:rsidRPr="00C729B7">
        <w:rPr>
          <w:szCs w:val="26"/>
          <w:lang w:val="de-DE"/>
        </w:rPr>
        <w:t>.Trước mắt c</w:t>
      </w:r>
      <w:r w:rsidRPr="00C729B7">
        <w:rPr>
          <w:bCs/>
          <w:szCs w:val="26"/>
          <w:lang w:val="de-DE"/>
        </w:rPr>
        <w:t xml:space="preserve">ủng cố những cơ sở đang có, cải tạo chuồng trại, áp dụng quy trình chăn nuôi an toàn sinh học, phòng trừ dịch bệnh. Thu hút 1-2 cơ sở chăn nuôi theo hình thức công nghiệp, khép kín, đảm bảo an toàn sinh học, an toàn dịch bệnh, bảo vệ môi trường. Các gia trại, cơ sở chăn nuôi nhỏ, nuôi nông hộ cần cải tạo chuồng trại, áp dụng quy trình chăn nuôi an toàn sinh học, phòng trừ dịch bệnh hạn chế thiệt hại thấp nhất của dịch tả lợn châu phi. </w:t>
      </w:r>
      <w:r w:rsidRPr="00C729B7">
        <w:rPr>
          <w:szCs w:val="26"/>
          <w:lang w:val="de-DE"/>
        </w:rPr>
        <w:t>Sử dụng các giống lợn có năng suất, chất lượng, phù hợp với điều kiện sản xuất tại địa phương. Đến năm 2025 tổng đàn lợn 21.000 con.</w:t>
      </w:r>
    </w:p>
    <w:p w14:paraId="551CC2A5" w14:textId="77777777" w:rsidR="00A71447" w:rsidRPr="00C729B7" w:rsidRDefault="00A71447" w:rsidP="00854DF2">
      <w:pPr>
        <w:rPr>
          <w:bCs/>
          <w:szCs w:val="26"/>
          <w:lang w:val="de-DE"/>
        </w:rPr>
      </w:pPr>
      <w:r w:rsidRPr="00C729B7">
        <w:rPr>
          <w:i/>
          <w:szCs w:val="26"/>
          <w:lang w:val="de-DE"/>
        </w:rPr>
        <w:t>- Nuôi ong:</w:t>
      </w:r>
      <w:r w:rsidRPr="00C729B7">
        <w:rPr>
          <w:b/>
          <w:szCs w:val="26"/>
          <w:lang w:val="de-DE"/>
        </w:rPr>
        <w:t xml:space="preserve"> </w:t>
      </w:r>
      <w:r w:rsidRPr="00C729B7">
        <w:rPr>
          <w:szCs w:val="26"/>
          <w:lang w:val="de-DE"/>
        </w:rPr>
        <w:t xml:space="preserve">Khai thác tiềm năng đất đai, rừng để hình thành, phát triển nghề nuôi ong trên địa bàn toàn huyện, ưu tiên tập trung củng cố và nhân rộng 04 cơ sở chăn nuôi tại các xã Thèn Sin, Giang Ma, Khun Há; tập trung phát triểm mở rộng cơ sở nuôi tại các vùng có diện tích cây ăn quả tập trung và diện tích rừng tự nhiên lớn. </w:t>
      </w:r>
      <w:r w:rsidRPr="00C729B7">
        <w:rPr>
          <w:bCs/>
          <w:szCs w:val="26"/>
          <w:lang w:val="de-DE"/>
        </w:rPr>
        <w:t xml:space="preserve">Khuyến khích nuôi thả đàn </w:t>
      </w:r>
      <w:r w:rsidRPr="00C729B7">
        <w:rPr>
          <w:bCs/>
          <w:szCs w:val="26"/>
          <w:lang w:val="de-DE"/>
        </w:rPr>
        <w:lastRenderedPageBreak/>
        <w:t>ong theo hướng tự nhiên, kiểm soát dịch bệnh. Áp dụng quy trình sản xuất chăn nuôi an toàn sinh học, thân thiện môi trường, chất lượng sản phẩm đặc trưng của huyện để tiến tới xây dựng nhãn hiệu sản phẩm. Đến năm 2025 tổng đàn ong có 2.310 đàn.</w:t>
      </w:r>
    </w:p>
    <w:p w14:paraId="4B640457" w14:textId="77777777" w:rsidR="00A71447" w:rsidRPr="00C729B7" w:rsidRDefault="00A71447" w:rsidP="00854DF2">
      <w:pPr>
        <w:rPr>
          <w:bCs/>
          <w:szCs w:val="26"/>
          <w:lang w:val="de-DE"/>
        </w:rPr>
      </w:pPr>
      <w:r w:rsidRPr="00C729B7">
        <w:rPr>
          <w:szCs w:val="26"/>
        </w:rPr>
        <w:t>Giai đoạn 2026-2030, tầm nhìn đến 2050: Phát triển chăn nuôi tập trung quy mô vừa và lớn với hình thức công ty chăn nuôi, HTX và trang trại, gia trại. Ứng dụng tiến bộ khoa học kỹ thuật vào quy trình chăn nuôi, đưa giống mới vào sản xuất để cải tạo đàn bò địa phương. Đến năm 2030, tổng đàn trâu có 8.000 con, đàn bò 400 con, đàn ngựa 700 con, đàn lợn 32.000 con, đàn gia cầm 240.000 con, 3.000 đàn ong. Đến năm 2050, tổng đàn trâu có 9.000 con, đàn bò 500 con, đàn ngựa 800 con, đàn lợn 35.000 con, đàn gia cầm 250.000 con, 4.000 đàn ong.</w:t>
      </w:r>
    </w:p>
    <w:p w14:paraId="5707539F" w14:textId="77777777" w:rsidR="00A71447" w:rsidRPr="00C729B7" w:rsidRDefault="00A71447" w:rsidP="00854DF2">
      <w:pPr>
        <w:rPr>
          <w:b/>
          <w:i/>
          <w:szCs w:val="26"/>
          <w:lang w:val="de-DE"/>
        </w:rPr>
      </w:pPr>
      <w:r w:rsidRPr="00C729B7">
        <w:rPr>
          <w:b/>
          <w:i/>
          <w:szCs w:val="26"/>
          <w:lang w:val="de-DE"/>
        </w:rPr>
        <w:t>(7) Phát triển nuôi cá nước lạnh</w:t>
      </w:r>
    </w:p>
    <w:p w14:paraId="4F1FE8AE" w14:textId="77777777" w:rsidR="00A71447" w:rsidRPr="00C729B7" w:rsidRDefault="00A71447" w:rsidP="00854DF2">
      <w:pPr>
        <w:rPr>
          <w:bCs/>
          <w:szCs w:val="26"/>
          <w:lang w:val="de-DE"/>
        </w:rPr>
      </w:pPr>
      <w:r w:rsidRPr="00C729B7">
        <w:rPr>
          <w:szCs w:val="26"/>
        </w:rPr>
        <w:t xml:space="preserve">Giai đoạn 2021-2025: </w:t>
      </w:r>
      <w:r w:rsidRPr="00C729B7">
        <w:rPr>
          <w:szCs w:val="26"/>
          <w:lang w:val="nl-NL"/>
        </w:rPr>
        <w:t>Tiếp tục chỉ đạo r</w:t>
      </w:r>
      <w:r w:rsidRPr="00C729B7">
        <w:rPr>
          <w:szCs w:val="26"/>
          <w:lang w:val="de-DE"/>
        </w:rPr>
        <w:t xml:space="preserve">à soát, xác định vùng nuôi tập trung đưa vào quy hoạch NTM của các xã. Tập trung chỉ đạo áp dụng quy trình nuôi an toàn sinh học, kiểm soát dịch bệnh. Khuyến khích áp dụng các quy trình VietGAP, truy xuất nguồn gốc, cấp nhãn hiệu, chỉ dẫn vùng nuôi để xây dựng thương hiệu sản phẩm cá Hồi, cá Tầm Tam Đường. </w:t>
      </w:r>
      <w:r w:rsidRPr="00C729B7">
        <w:rPr>
          <w:bCs/>
          <w:szCs w:val="26"/>
          <w:lang w:val="de-DE"/>
        </w:rPr>
        <w:t>Diện tích nuôi cá nước lạnh 2 ha, đạt thể tích nuôi cá nước lạnh 20.000 m</w:t>
      </w:r>
      <w:r w:rsidRPr="00C729B7">
        <w:rPr>
          <w:bCs/>
          <w:szCs w:val="26"/>
          <w:vertAlign w:val="superscript"/>
          <w:lang w:val="de-DE"/>
        </w:rPr>
        <w:t>3</w:t>
      </w:r>
      <w:r w:rsidRPr="00C729B7">
        <w:rPr>
          <w:bCs/>
          <w:szCs w:val="26"/>
          <w:lang w:val="de-DE"/>
        </w:rPr>
        <w:t>. Sản lượng đạt 180 tấn.</w:t>
      </w:r>
    </w:p>
    <w:p w14:paraId="162E46F6" w14:textId="77777777" w:rsidR="00A71447" w:rsidRPr="00C729B7" w:rsidRDefault="00A71447" w:rsidP="00854DF2">
      <w:pPr>
        <w:rPr>
          <w:bCs/>
          <w:szCs w:val="26"/>
          <w:lang w:val="de-DE"/>
        </w:rPr>
      </w:pPr>
      <w:r w:rsidRPr="00C729B7">
        <w:rPr>
          <w:bCs/>
          <w:szCs w:val="26"/>
          <w:lang w:val="de-DE"/>
        </w:rPr>
        <w:t>Đến năm 2030 có 3 ha diện tích nuôi cá nước lạnh, đạt thể tích 30.000 m</w:t>
      </w:r>
      <w:r w:rsidRPr="00C729B7">
        <w:rPr>
          <w:bCs/>
          <w:szCs w:val="26"/>
          <w:vertAlign w:val="superscript"/>
          <w:lang w:val="de-DE"/>
        </w:rPr>
        <w:t>3</w:t>
      </w:r>
      <w:r w:rsidRPr="00C729B7">
        <w:rPr>
          <w:bCs/>
          <w:szCs w:val="26"/>
          <w:lang w:val="de-DE"/>
        </w:rPr>
        <w:t>, sản lượng đạt 270 tấn. Đến năm 2050 có 5 ha diện tích nuôi cá nước lạnh, đạt thể tích 50.000 m</w:t>
      </w:r>
      <w:r w:rsidRPr="00C729B7">
        <w:rPr>
          <w:bCs/>
          <w:szCs w:val="26"/>
          <w:vertAlign w:val="superscript"/>
          <w:lang w:val="de-DE"/>
        </w:rPr>
        <w:t>3</w:t>
      </w:r>
      <w:r w:rsidRPr="00C729B7">
        <w:rPr>
          <w:bCs/>
          <w:szCs w:val="26"/>
          <w:lang w:val="de-DE"/>
        </w:rPr>
        <w:t xml:space="preserve">, sản lượng đạt 450 tấn. </w:t>
      </w:r>
    </w:p>
    <w:p w14:paraId="0865067D" w14:textId="77777777" w:rsidR="00A71447" w:rsidRPr="00C729B7" w:rsidRDefault="00A71447" w:rsidP="00854DF2">
      <w:pPr>
        <w:widowControl w:val="0"/>
        <w:tabs>
          <w:tab w:val="left" w:pos="3261"/>
        </w:tabs>
        <w:autoSpaceDE w:val="0"/>
        <w:autoSpaceDN w:val="0"/>
        <w:adjustRightInd w:val="0"/>
        <w:rPr>
          <w:bCs/>
          <w:szCs w:val="26"/>
          <w:u w:val="single"/>
          <w:lang w:val="de-DE"/>
        </w:rPr>
      </w:pPr>
      <w:r w:rsidRPr="00C729B7">
        <w:rPr>
          <w:bCs/>
          <w:szCs w:val="26"/>
          <w:u w:val="single"/>
          <w:lang w:val="de-DE"/>
        </w:rPr>
        <w:t>1.2.3.3. Phát triển công nghiệp chế biến</w:t>
      </w:r>
    </w:p>
    <w:p w14:paraId="26B6A8F4"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Phát triển công nghiệp chế biến, bảo quản sản phẩm nông nghiệp vừa là mục tiêu vừa là nhiệm vụ quan trọng, có tính chất quyết định để Đề án đạt được mục tiêu đề ra. Phát triển công nghiệp chế biến phải gắn với sản phẩm chủ lực. Tăng cường các giải pháp quyết liệt để thu hút đầu tư, hỗ trợ doanh nghiệp đầu tư các nhà máy, cơ sở chế biến, bảo quản sau thu hoạch nhằm tăng giá trị, chủ động thị trường, đa dạng hóa sản phẩm, hạn chế hư hỏng. Phấn đấu t</w:t>
      </w:r>
      <w:r w:rsidRPr="00C729B7">
        <w:rPr>
          <w:szCs w:val="26"/>
          <w:lang w:val="pt-BR"/>
        </w:rPr>
        <w:t>hu hút Doanh nghiệp đầu tư x</w:t>
      </w:r>
      <w:r w:rsidRPr="00C729B7">
        <w:rPr>
          <w:bCs/>
          <w:szCs w:val="26"/>
        </w:rPr>
        <w:t>ây dựng từ 1-3 cơ sở sơ, chế biến sản phẩm quả mắc ca, c</w:t>
      </w:r>
      <w:r w:rsidRPr="00C729B7">
        <w:rPr>
          <w:szCs w:val="26"/>
        </w:rPr>
        <w:t>hế biến quả tươi (sấy, nước đóng chai) và chế biến gạo</w:t>
      </w:r>
      <w:r w:rsidRPr="00C729B7">
        <w:rPr>
          <w:bCs/>
          <w:szCs w:val="26"/>
          <w:lang w:val="de-DE"/>
        </w:rPr>
        <w:t xml:space="preserve"> để tạo ra sản phẩm, nâng cao thu nhập.</w:t>
      </w:r>
    </w:p>
    <w:p w14:paraId="487C4D51" w14:textId="77777777" w:rsidR="00A71447" w:rsidRPr="00C729B7" w:rsidRDefault="00A71447" w:rsidP="00854DF2">
      <w:pPr>
        <w:widowControl w:val="0"/>
        <w:tabs>
          <w:tab w:val="left" w:pos="3261"/>
        </w:tabs>
        <w:autoSpaceDE w:val="0"/>
        <w:autoSpaceDN w:val="0"/>
        <w:adjustRightInd w:val="0"/>
        <w:rPr>
          <w:bCs/>
          <w:szCs w:val="26"/>
          <w:lang w:val="de-DE"/>
        </w:rPr>
      </w:pPr>
      <w:r w:rsidRPr="00C729B7">
        <w:rPr>
          <w:bCs/>
          <w:szCs w:val="26"/>
          <w:lang w:val="de-DE"/>
        </w:rPr>
        <w:t>Đến năm 2025 có 3 nhà máy chế biến, trong đó 1 nhà máy chế biến mắc ca, 1 nhà máy chế biến quả tươi và 1 nhà máy chế biến gạo. Đến năm 2030 có 6 nhà máy chế biến, trong đó 2 nhà máy chế biến mắc ca, 2 nhà máy chế biến quả tươi và 2 nhà máy chế biến gạo. Đến năm 2050 có 9 nhà máy chế biến, trong đó 3 nhà máy chế biến mắc ca, 3 nhà máy chế biến quả tươi và 3 nhà máy chế biến gạo.</w:t>
      </w:r>
    </w:p>
    <w:p w14:paraId="63AEEA80" w14:textId="77777777" w:rsidR="00A71447" w:rsidRPr="00C729B7" w:rsidRDefault="00A71447" w:rsidP="00854DF2">
      <w:pPr>
        <w:shd w:val="clear" w:color="auto" w:fill="FFFFFF"/>
        <w:rPr>
          <w:bCs/>
          <w:szCs w:val="26"/>
          <w:u w:val="single"/>
          <w:bdr w:val="none" w:sz="0" w:space="0" w:color="auto" w:frame="1"/>
        </w:rPr>
      </w:pPr>
      <w:r w:rsidRPr="00C729B7">
        <w:rPr>
          <w:bCs/>
          <w:szCs w:val="26"/>
          <w:u w:val="single"/>
          <w:lang w:val="de-DE"/>
        </w:rPr>
        <w:t>1.2.3.4. Đẩy mạnh liên kết sản xuất theo chuỗi giá trị sản phẩm nông nghiệp, đ</w:t>
      </w:r>
      <w:r w:rsidRPr="00C729B7">
        <w:rPr>
          <w:bCs/>
          <w:szCs w:val="26"/>
          <w:u w:val="single"/>
          <w:bdr w:val="none" w:sz="0" w:space="0" w:color="auto" w:frame="1"/>
        </w:rPr>
        <w:t>ổi mới và nâng cao hiệu quả các hình thức tổ chức sản xuất, quản lý trong nông nghiệp</w:t>
      </w:r>
    </w:p>
    <w:p w14:paraId="486714AE" w14:textId="77777777" w:rsidR="00A71447" w:rsidRPr="00C729B7" w:rsidRDefault="00A71447" w:rsidP="00854DF2">
      <w:pPr>
        <w:shd w:val="clear" w:color="auto" w:fill="FFFFFF"/>
        <w:rPr>
          <w:bCs/>
          <w:szCs w:val="26"/>
          <w:lang w:val="de-DE"/>
        </w:rPr>
      </w:pPr>
      <w:r w:rsidRPr="00C729B7">
        <w:rPr>
          <w:bCs/>
          <w:szCs w:val="26"/>
          <w:lang w:val="de-DE"/>
        </w:rPr>
        <w:lastRenderedPageBreak/>
        <w:t>Tập trung đổi mới hình thức tổ chức sản xuất nông nghiệp theo chuỗi giá trị; phát triển nhanh, bền vững các mô hình liên kết sản xuất - tiêu thụ nông sản thông qua hợp đồng kinh tế giữa nông dân với doanh nghiệp, hợp tác xã. Phát huy vai trò của doanh nghiệp trong việc định hướng cho nông dân và hợp tác xã về quy mô, chất lượng, quy cách nông sản và thị trường tiêu thụ; hợp tác xã là đầu mối đại diện của nông dân tham gia các liên kết với doanh nghiệp</w:t>
      </w:r>
    </w:p>
    <w:p w14:paraId="35912B6E" w14:textId="77777777" w:rsidR="00A71447" w:rsidRPr="00C729B7" w:rsidRDefault="00A71447" w:rsidP="00854DF2">
      <w:pPr>
        <w:shd w:val="clear" w:color="auto" w:fill="FFFFFF"/>
        <w:rPr>
          <w:bCs/>
          <w:szCs w:val="26"/>
          <w:lang w:val="de-DE"/>
        </w:rPr>
      </w:pPr>
      <w:r w:rsidRPr="00C729B7">
        <w:rPr>
          <w:bCs/>
          <w:szCs w:val="26"/>
          <w:lang w:val="de-DE"/>
        </w:rPr>
        <w:t xml:space="preserve">Củng cố các hệ thống cung ứng dịch vụ nông lâm nghiệp; tăng cường quản lý việc chấp hành giấy phép kinh doanh và sử dụng các loại thuốc bảo vệ thực vật, thức ăn chăn nuôi, bảo đảm không ảnh hưởng đến sản phẩm. Đẩy mạnh phát triển kinh tế hợp tác, trang trại và kinh tế hộ gia đình. Hỗ trợ, thúc đẩy hợp tác xã nông nghiệp hoạt động theo đúng Luật Hợp tác xã, từng bước mở rộng các ngành nghề dịch vụ gắn với chuỗi cung ứng sản phẩm hàng hóa. </w:t>
      </w:r>
      <w:r w:rsidRPr="00C729B7">
        <w:rPr>
          <w:szCs w:val="26"/>
          <w:lang w:val="de-DE"/>
        </w:rPr>
        <w:t>Thu hút doanh nghiệp trong và ngoài tỉnh, phát triển doanh nghiệp, HTX trong huyện.</w:t>
      </w:r>
      <w:r w:rsidRPr="00C729B7">
        <w:rPr>
          <w:bCs/>
          <w:szCs w:val="26"/>
          <w:lang w:val="de-DE"/>
        </w:rPr>
        <w:t xml:space="preserve"> Ưu tiên thu hút các doanh nghiệp có uy tín, năng lực đầu tư vào các vùng sản xuất hàng hóa, gắn với bao tiêu sản phẩm.</w:t>
      </w:r>
    </w:p>
    <w:p w14:paraId="1D3BFB19" w14:textId="77777777" w:rsidR="00A71447" w:rsidRPr="00C729B7" w:rsidRDefault="00A71447" w:rsidP="00854DF2">
      <w:pPr>
        <w:shd w:val="clear" w:color="auto" w:fill="FFFFFF"/>
        <w:rPr>
          <w:bCs/>
          <w:szCs w:val="26"/>
          <w:lang w:val="de-DE"/>
        </w:rPr>
      </w:pPr>
      <w:r w:rsidRPr="00C729B7">
        <w:rPr>
          <w:bCs/>
          <w:szCs w:val="26"/>
          <w:lang w:val="de-DE"/>
        </w:rPr>
        <w:t>Đến năm 2025 phấn đấu thành lập mới 13 HTX (mỗi xã thành lập mới từ 01 HTX trở lên), nâng tổng số HTX nông nghiệp nên tổng 31 HTX. Đến năm 2030 phấn đấu thành lập mới 20 HTX, nâng tổng số HTX nông nghiệp nên tổng 51 HTX. Đến năm 2030 phấn đấu thành lập mới 49 HTX, nâng tổng số HTX nông nghiệp nên tổng 100 HTX.</w:t>
      </w:r>
    </w:p>
    <w:p w14:paraId="211CA349" w14:textId="77777777" w:rsidR="00A71447" w:rsidRPr="00C729B7" w:rsidRDefault="00A71447" w:rsidP="00854DF2">
      <w:pPr>
        <w:shd w:val="clear" w:color="auto" w:fill="FFFFFF"/>
        <w:rPr>
          <w:bCs/>
          <w:szCs w:val="26"/>
          <w:u w:val="single"/>
          <w:lang w:val="de-DE"/>
        </w:rPr>
      </w:pPr>
      <w:r w:rsidRPr="00C729B7">
        <w:rPr>
          <w:bCs/>
          <w:szCs w:val="26"/>
          <w:u w:val="single"/>
          <w:lang w:val="de-DE"/>
        </w:rPr>
        <w:t>1.2.3.5. Tăng cường ứng dụng khoa học công nghệ, đổi mới sáng tạo, phát triển hạ tầng vùng sản xuất</w:t>
      </w:r>
    </w:p>
    <w:p w14:paraId="62B0D9A5" w14:textId="77777777" w:rsidR="00A71447" w:rsidRPr="00C729B7" w:rsidRDefault="00A71447" w:rsidP="00854DF2">
      <w:pPr>
        <w:shd w:val="clear" w:color="auto" w:fill="FFFFFF"/>
        <w:rPr>
          <w:bCs/>
          <w:szCs w:val="26"/>
          <w:lang w:val="de-DE"/>
        </w:rPr>
      </w:pPr>
      <w:r w:rsidRPr="00C729B7">
        <w:rPr>
          <w:bCs/>
          <w:szCs w:val="26"/>
          <w:lang w:val="de-DE"/>
        </w:rPr>
        <w:t>Đẩy mạnh ứng dụng khoa học kỹ thuật vào chuỗi sản xuất chế biến, tiêu thụ sản phẩm (từ khâu làm đất, giống, chăm sóc, chế biến...). Tăng cường công tác đào tạo, tập huấn chuyển giao kỹ thuật, khoa học công nghệ cho người dân về sản xuất, thâm canh trong phát triển nông nghiệp hàng hóa, tập trung. Xây dựng các mô hình chuyển giao tiến bộ kỹ thuật cho người dân, trọng tâm việc hướng dẫn người dân áp dụng, thực hiện tốt các quy trình sản xuất an toàn vệ sinh thực phẩm, nông nghiệp hữu cơ, nông nghiệp công nghệ cao, nông nghiệp trong nhà lưới...tạo ra các sản phẩm sạch, an toàn vệ sinh thực phẩm, đáp ứng được yêu cầu từng thị trường.</w:t>
      </w:r>
    </w:p>
    <w:p w14:paraId="359A7CA3" w14:textId="77777777" w:rsidR="00A71447" w:rsidRPr="00C729B7" w:rsidRDefault="00A71447" w:rsidP="00854DF2">
      <w:pPr>
        <w:shd w:val="clear" w:color="auto" w:fill="FFFFFF"/>
        <w:rPr>
          <w:bCs/>
          <w:szCs w:val="26"/>
          <w:lang w:val="de-DE"/>
        </w:rPr>
      </w:pPr>
      <w:r w:rsidRPr="00C729B7">
        <w:rPr>
          <w:bCs/>
          <w:szCs w:val="26"/>
          <w:lang w:val="de-DE"/>
        </w:rPr>
        <w:t>Khuyến khích các nhà sản xuất đầu tư thiết bị hiện đại, đổi mới dây chuyền công nghệ, ứng dụng công nghệ sau thu hoạch nhằm giảm tổn thất sau thu hoạch, tạo ra sản phẩm có chất lượng tốt và đồng đều để nâng cao giá trị các sản phẩm. Gắn sản xuất với công nghệ chế biến, bảo quản và tiêu thụ sản phẩm theo chuỗi giá trị để nâng cao giá trị gia tăng đối với các sản phẩm nông nghiệp hàng hóa chủ lực của huyện. Rà soát hạ tầng các vùng sản xuất nông nghiệp hàng hóa, xây dựng kế hoạch cụ thể chi tiết việc thực hiện đề án phát triển hạ tầng thiết yếu các vùng sản xuất nông nghiệp hàng hóa tập trung của tỉnh đạt hiệu quả, cơ bản đáp ứng nhu cầu sản xuất.</w:t>
      </w:r>
    </w:p>
    <w:p w14:paraId="02AC5010" w14:textId="77777777" w:rsidR="00A71447" w:rsidRPr="00C729B7" w:rsidRDefault="00A71447" w:rsidP="00854DF2">
      <w:pPr>
        <w:shd w:val="clear" w:color="auto" w:fill="FFFFFF"/>
        <w:rPr>
          <w:szCs w:val="26"/>
          <w:u w:val="single"/>
          <w:lang w:val="de-DE"/>
        </w:rPr>
      </w:pPr>
      <w:r w:rsidRPr="00C729B7">
        <w:rPr>
          <w:szCs w:val="26"/>
          <w:u w:val="single"/>
          <w:lang w:val="de-DE"/>
        </w:rPr>
        <w:lastRenderedPageBreak/>
        <w:t>1.2.3.6. Xây dựng nhãn hiệu, từng bước hình thành các thương hiệu cho sản phẩm nông nghiệp</w:t>
      </w:r>
    </w:p>
    <w:p w14:paraId="278816EF" w14:textId="77777777" w:rsidR="00A71447" w:rsidRPr="00C729B7" w:rsidRDefault="00A71447" w:rsidP="00854DF2">
      <w:pPr>
        <w:shd w:val="clear" w:color="auto" w:fill="FFFFFF"/>
        <w:rPr>
          <w:bCs/>
          <w:szCs w:val="26"/>
          <w:lang w:val="de-DE"/>
        </w:rPr>
      </w:pPr>
      <w:r w:rsidRPr="00C729B7">
        <w:rPr>
          <w:bCs/>
          <w:szCs w:val="26"/>
          <w:lang w:val="de-DE"/>
        </w:rPr>
        <w:t>Xác định các sản phẩm hàng hóa có lợi thế cạnh tranh nhưng chưa được cấp giấy chứng nhận nhãn hiệu hàng hóa để tập trung hỗ trợ, hướng dẫn doanh nghiệp, hộ nông dân xây dựng hồ sơ, thủ tục đề nghị công nhận nhãn hiệu sản phẩm hàng hóa. Ưu tiên xây dựng nhãn hiệu tập thể đại diện cho đặc trưng vùng miền như: chè cổ thụ Tam Đường, gạo tẻ râu Tam Đường, miến dong Bình Lư, Mắc ca, Mật ong... Phát huy vai trò, trách nhiệm, chủ động phối hợp với các sở ngành chuyên môn của tỉnh như: Khoa học và công nghệ, Nông nghiệp và PTNT, Công Thương... trong việc giúp doanh nghiệp, HTX, người dân xây dựng nhãn hiệu và xây dựng hồ sơ truy xuất nguồn gốc sản phẩm. Khuyến khích các cơ sở sản xuất hàng hóa tập trung áp dụng các quy trình thực hành sản xuất nông nghiệp tốt, an toàn thực phẩm. Đối với những sản phẩm mới, đang trong quá trình hình thành vùng sản xuất, áp dụng thực hiện quy trình sản suất an toàn, tiến tới sản xuất sản phẩm hữu cơ, phù hợp xu thế thị trường trong nước hiện nay.</w:t>
      </w:r>
    </w:p>
    <w:p w14:paraId="2AE48D3E" w14:textId="77777777" w:rsidR="00A71447" w:rsidRPr="00C729B7" w:rsidRDefault="00A71447" w:rsidP="00854DF2">
      <w:pPr>
        <w:shd w:val="clear" w:color="auto" w:fill="FFFFFF"/>
        <w:rPr>
          <w:bCs/>
          <w:szCs w:val="26"/>
          <w:u w:val="single"/>
          <w:lang w:val="de-DE"/>
        </w:rPr>
      </w:pPr>
      <w:r w:rsidRPr="00C729B7">
        <w:rPr>
          <w:bCs/>
          <w:szCs w:val="26"/>
          <w:u w:val="single"/>
          <w:lang w:val="de-DE"/>
        </w:rPr>
        <w:t>1.2.3.7. Phát triển sản xuất nông nghiệp hàng hóa gắn với phát triển du lịch, xây dựng nông thôn mới, hình thành các sản phẩm OCOP</w:t>
      </w:r>
    </w:p>
    <w:p w14:paraId="1D0B59C5" w14:textId="77777777" w:rsidR="00A71447" w:rsidRPr="00C729B7" w:rsidRDefault="00A71447" w:rsidP="00854DF2">
      <w:pPr>
        <w:shd w:val="clear" w:color="auto" w:fill="FFFFFF"/>
        <w:rPr>
          <w:bCs/>
          <w:szCs w:val="26"/>
          <w:lang w:val="de-DE"/>
        </w:rPr>
      </w:pPr>
      <w:r w:rsidRPr="00C729B7">
        <w:rPr>
          <w:bCs/>
          <w:szCs w:val="26"/>
          <w:lang w:val="de-DE"/>
        </w:rPr>
        <w:t>Phát triển vùng sản xuất hàng hóa tập trung gắn với tạo môi trường, cảnh quan nhằm thu hút khách du lịch thúc đẩy phát triển du lịch cộng đồng, du lịch sinh thái. Phát triển các sản phẩm nông nghiệp gắn với xây dựng nhãn hiệu sản phẩm và sản phẩm OCOP tại các điểm du lịch, phát triển thành các sản phẩm quà tặng phục vụ nhu cầu của khách du lịch.</w:t>
      </w:r>
    </w:p>
    <w:p w14:paraId="577F90AA" w14:textId="77777777" w:rsidR="00A71447" w:rsidRPr="00C729B7" w:rsidRDefault="00A71447" w:rsidP="00854DF2">
      <w:pPr>
        <w:shd w:val="clear" w:color="auto" w:fill="FFFFFF"/>
        <w:rPr>
          <w:bCs/>
          <w:szCs w:val="26"/>
          <w:u w:val="single"/>
          <w:lang w:val="de-DE"/>
        </w:rPr>
      </w:pPr>
      <w:r w:rsidRPr="00C729B7">
        <w:rPr>
          <w:bCs/>
          <w:szCs w:val="26"/>
          <w:u w:val="single"/>
        </w:rPr>
        <w:t>1.2.3.8</w:t>
      </w:r>
      <w:r w:rsidRPr="00C729B7">
        <w:rPr>
          <w:bCs/>
          <w:szCs w:val="26"/>
          <w:u w:val="single"/>
          <w:lang w:val="vi-VN"/>
        </w:rPr>
        <w:t xml:space="preserve">. </w:t>
      </w:r>
      <w:r w:rsidRPr="00C729B7">
        <w:rPr>
          <w:bCs/>
          <w:szCs w:val="26"/>
          <w:u w:val="single"/>
        </w:rPr>
        <w:t xml:space="preserve">Tháo gỡ khó khăn về </w:t>
      </w:r>
      <w:r w:rsidRPr="00C729B7">
        <w:rPr>
          <w:bCs/>
          <w:szCs w:val="26"/>
          <w:u w:val="single"/>
          <w:lang w:val="vi-VN"/>
        </w:rPr>
        <w:t xml:space="preserve">đất </w:t>
      </w:r>
      <w:r w:rsidRPr="00C729B7">
        <w:rPr>
          <w:bCs/>
          <w:szCs w:val="26"/>
          <w:u w:val="single"/>
          <w:lang w:val="de-DE"/>
        </w:rPr>
        <w:t>đai</w:t>
      </w:r>
    </w:p>
    <w:p w14:paraId="53DDA924" w14:textId="77777777" w:rsidR="00A71447" w:rsidRPr="00C729B7" w:rsidRDefault="00A71447" w:rsidP="00854DF2">
      <w:pPr>
        <w:shd w:val="clear" w:color="auto" w:fill="FFFFFF"/>
        <w:rPr>
          <w:bCs/>
          <w:szCs w:val="26"/>
          <w:lang w:val="de-DE"/>
        </w:rPr>
      </w:pPr>
      <w:r w:rsidRPr="00C729B7">
        <w:rPr>
          <w:bCs/>
          <w:szCs w:val="26"/>
          <w:lang w:val="de-DE"/>
        </w:rPr>
        <w:t>Triển khai có hiệu quả chính sách hỗ trợ chuyển đổi tập trung đất đai theo Nghị quyết số 12/2019/NQ-HĐND ngày 23/7/2019 của HĐND tỉnh; tiếp tục khuyến khích người dân thực hiện việc chuyển đổi các diện tích đất hoang hóa, đất canh tác cây trồng kém hiệu quả sang các loại cây trồng, vật nuôi có giá trị kinh tế cao hơn; góp vốn bằng quyền sử dụng đất để hợp tác đầu tư cùng doanh nghiệp. Rà soát, điều chỉnh các quy hoạch, đề án đã được phê duyệt, để hình thành các vùng sản xuất hàng hoá quy mô lớn.</w:t>
      </w:r>
    </w:p>
    <w:p w14:paraId="79AEACAE" w14:textId="77777777" w:rsidR="00A71447" w:rsidRPr="00C729B7" w:rsidRDefault="00A71447" w:rsidP="00854DF2">
      <w:pPr>
        <w:shd w:val="clear" w:color="auto" w:fill="FFFFFF"/>
        <w:rPr>
          <w:bCs/>
          <w:szCs w:val="26"/>
          <w:u w:val="single"/>
          <w:lang w:val="da-DK"/>
        </w:rPr>
      </w:pPr>
      <w:r w:rsidRPr="00C729B7">
        <w:rPr>
          <w:bCs/>
          <w:szCs w:val="26"/>
          <w:u w:val="single"/>
          <w:lang w:val="da-DK"/>
        </w:rPr>
        <w:t>1.2.3.9. Tổ chức thực hiện hiệu quả các chính sách về nông nghiệp</w:t>
      </w:r>
    </w:p>
    <w:p w14:paraId="3D2390EA" w14:textId="77777777" w:rsidR="00A71447" w:rsidRPr="00C729B7" w:rsidRDefault="00A71447" w:rsidP="00854DF2">
      <w:pPr>
        <w:shd w:val="clear" w:color="auto" w:fill="FFFFFF"/>
        <w:rPr>
          <w:szCs w:val="26"/>
          <w:lang w:val="de-DE"/>
        </w:rPr>
      </w:pPr>
      <w:r w:rsidRPr="00C729B7">
        <w:rPr>
          <w:bCs/>
          <w:szCs w:val="26"/>
          <w:lang w:val="da-DK"/>
        </w:rPr>
        <w:t xml:space="preserve">Quan tâm chỉ đạo tuyên truyền, triển khai thực hiện có hiệu quả các chính sách của Trung ương, của tỉnh như: Nghị định số 98/2018/NĐ-CP ngày 05/7/2018 của Chính phủ về chính sách khuyến khích phát triển hợp tác, liên kết trong sản xuất và tiêu thụ sản phẩm nông nghiệp; Nghị định số 57/2018/NĐ-CP ngày 17/4/2018 của Chính phủ về cơ chế, chính sách khuyến khích doanh nghiệp đầu tư vào nông nghiệp, nông thôn; các chính sách của tỉnh như: Quyết định số 29/2016/QĐ-UBND ngày 30/8/2016 ban hành Quy định thực hiện chính sách hỗ trợ phát triển sản xuất nông nghiệp trên địa bàn tỉnh Lai Châu; Nghị quyết 12/2019/NQ-HĐND ngày 23/7/2019 của HĐND tỉnh quy định chính sách đặc thù khuyến khích doanh nghiệp đầu tư vào nông nghiệp, nông thôn; Nghị quyết số 13/2019/NQ-HĐND </w:t>
      </w:r>
      <w:r w:rsidRPr="00C729B7">
        <w:rPr>
          <w:bCs/>
          <w:szCs w:val="26"/>
          <w:lang w:val="da-DK"/>
        </w:rPr>
        <w:lastRenderedPageBreak/>
        <w:t>ngày 23/7/2019 của HĐND tỉnh Quy định chính sách hỗ trợ liên kết sản xuất và tiêu thụ sản phẩm nông nghiệp trên địa bàn tỉnh. Dành đủ nguồn lực để thực hiện các chính sách</w:t>
      </w:r>
      <w:r w:rsidRPr="00C729B7">
        <w:rPr>
          <w:szCs w:val="26"/>
          <w:lang w:val="de-DE"/>
        </w:rPr>
        <w:t>. Đồng thời thường xuyên rà soát đánh giá các nội dung hỗ trợ, từ đó đề xuất cấp có thẩm quyền điều chỉnh, bổ sung, xây dựng mới các chính sách trong đầu tư nông nghiệp đảm bảo phù hợp với thực tiễn, nhu cầu của các nhà đầu tư và của người dân.</w:t>
      </w:r>
    </w:p>
    <w:p w14:paraId="187B24AC" w14:textId="77777777" w:rsidR="00A71447" w:rsidRPr="00C729B7" w:rsidRDefault="00A71447" w:rsidP="00854DF2">
      <w:pPr>
        <w:shd w:val="clear" w:color="auto" w:fill="FFFFFF"/>
        <w:rPr>
          <w:bCs/>
          <w:szCs w:val="26"/>
          <w:u w:val="single"/>
          <w:lang w:val="da-DK"/>
        </w:rPr>
      </w:pPr>
      <w:r w:rsidRPr="00C729B7">
        <w:rPr>
          <w:bCs/>
          <w:szCs w:val="26"/>
          <w:u w:val="single"/>
          <w:lang w:val="da-DK"/>
        </w:rPr>
        <w:t>1.2.3.10. Huy động và sử dụng hiệu quả các nguồn lực</w:t>
      </w:r>
    </w:p>
    <w:p w14:paraId="473A8EC9" w14:textId="77777777" w:rsidR="00A71447" w:rsidRPr="00C729B7" w:rsidRDefault="00A71447" w:rsidP="00854DF2">
      <w:pPr>
        <w:shd w:val="clear" w:color="auto" w:fill="FFFFFF"/>
        <w:rPr>
          <w:bCs/>
          <w:szCs w:val="26"/>
          <w:lang w:val="da-DK"/>
        </w:rPr>
      </w:pPr>
      <w:r w:rsidRPr="00C729B7">
        <w:rPr>
          <w:szCs w:val="26"/>
          <w:lang w:val="da-DK"/>
        </w:rPr>
        <w:t xml:space="preserve">Khuyến khích doanh nghiệp đầu tư vào sản xuất hàng hóa. </w:t>
      </w:r>
      <w:r w:rsidRPr="00C729B7">
        <w:rPr>
          <w:szCs w:val="26"/>
          <w:lang w:val="pt-BR"/>
        </w:rPr>
        <w:t xml:space="preserve">Tổ chức thực hiện tốt các nguồn vốn đầu tư từ các chương trình dự án, của các tổ chức, huy động trong Nhân dân, vay vốn ngân hàng, vốn của doanh nghiệp và lồng ghép các nguồn vốn khác để hỗ trợ </w:t>
      </w:r>
      <w:r w:rsidRPr="00C729B7">
        <w:rPr>
          <w:szCs w:val="26"/>
          <w:lang w:val="af-ZA"/>
        </w:rPr>
        <w:t xml:space="preserve">đầu tư phát triển nông nghiệp hàng hóa gắn với chế biến và tiêu thụ sản phẩm, xây dựng, bảo dưỡng công trình kết cấu hạ tầng nông nghiệp, nông thôn. </w:t>
      </w:r>
      <w:r w:rsidRPr="00C729B7">
        <w:rPr>
          <w:szCs w:val="26"/>
          <w:lang w:val="da-DK"/>
        </w:rPr>
        <w:t>Tăng cường quản lý việc</w:t>
      </w:r>
      <w:r w:rsidRPr="00C729B7">
        <w:rPr>
          <w:bCs/>
          <w:szCs w:val="26"/>
          <w:lang w:val="da-DK"/>
        </w:rPr>
        <w:t xml:space="preserve"> sử dụng nguồn vốn nhà nước, tránh thất thoát, lãng phí, hỗ trợ đầu tư không hiệu quả; tuân thủ theo nguyên tắc quản lý tài chính, đấu thầu, đảm bảo tính công khai, minh bạch; tăng cường sự kiểm tra giám sát.</w:t>
      </w:r>
    </w:p>
    <w:p w14:paraId="2C84869E" w14:textId="77777777" w:rsidR="00A71447" w:rsidRPr="00C729B7" w:rsidRDefault="00A71447" w:rsidP="00854DF2">
      <w:pPr>
        <w:shd w:val="clear" w:color="auto" w:fill="FFFFFF"/>
        <w:rPr>
          <w:bCs/>
          <w:szCs w:val="26"/>
          <w:u w:val="single"/>
          <w:lang w:val="da-DK"/>
        </w:rPr>
      </w:pPr>
      <w:r w:rsidRPr="00C729B7">
        <w:rPr>
          <w:bCs/>
          <w:szCs w:val="26"/>
          <w:u w:val="single"/>
          <w:lang w:val="da-DK"/>
        </w:rPr>
        <w:t>1.2.3.11. Chú trọng đào tạo nguồn nhân lực đáp ứng yêu cầu phát triển</w:t>
      </w:r>
    </w:p>
    <w:p w14:paraId="732D2DD1" w14:textId="77777777" w:rsidR="00A71447" w:rsidRPr="00C729B7" w:rsidRDefault="00A71447" w:rsidP="00854DF2">
      <w:pPr>
        <w:shd w:val="clear" w:color="auto" w:fill="FFFFFF"/>
        <w:rPr>
          <w:bCs/>
          <w:szCs w:val="26"/>
          <w:lang w:val="da-DK"/>
        </w:rPr>
      </w:pPr>
      <w:r w:rsidRPr="00C729B7">
        <w:rPr>
          <w:szCs w:val="26"/>
        </w:rPr>
        <w:t xml:space="preserve">Rà soát đội ngũ cán bộ, công chức, viên chức của huyện và các xã, thị trấn để bố trí, sắp xếp, điều động đảm bảo đủ về số lượng, có trình độ chuyên môn phù hợp tham mưu và tổ chức triển khai thực hiện hiệu quả mục tiêu, nhiệm vụ của đề án. </w:t>
      </w:r>
      <w:r w:rsidRPr="00C729B7">
        <w:rPr>
          <w:bCs/>
          <w:szCs w:val="26"/>
          <w:lang w:val="de-DE"/>
        </w:rPr>
        <w:t>Tiếp tục lồng ghép các chương trình mở các lớp dạy nghề ngắn hạn, tập huấn quy trình sản xuất trồng trọt, chăn nuôi cho đối tượng là nông dân, HTX, doanh nghiệp về quản lý chuỗi, áp dụng các quy trình canh tác theo hướng thực hành sản xuất nông nghiệp TỐT (GAP, hữu cơ, an toàn thực phẩm...), chăn nuôi an toàn sinh học. Nâng cao năng lực cho nông dân trong việc tiếp cận, ứng dụng khoa học và công nghệ trong sản xuất, bảo quản, chế biến nông, lâm sản. Hỗ trợ các doanh nghiệp theo chính sách hiện hành đào tạo lao động kỹ thuật phục vụ cho công tác chế biến</w:t>
      </w:r>
      <w:r w:rsidRPr="00C729B7">
        <w:rPr>
          <w:bCs/>
          <w:szCs w:val="26"/>
          <w:lang w:val="da-DK"/>
        </w:rPr>
        <w:t>, gắn đào tạo nghề với sản xuất các sản phẩm hàng hóa chủ lực của huyện.</w:t>
      </w:r>
    </w:p>
    <w:p w14:paraId="2743A3A3" w14:textId="77777777" w:rsidR="00A71447" w:rsidRPr="00C729B7" w:rsidRDefault="00A71447" w:rsidP="00854DF2">
      <w:pPr>
        <w:shd w:val="clear" w:color="auto" w:fill="FFFFFF"/>
        <w:rPr>
          <w:szCs w:val="26"/>
          <w:u w:val="single"/>
        </w:rPr>
      </w:pPr>
      <w:r w:rsidRPr="00C729B7">
        <w:rPr>
          <w:bCs/>
          <w:szCs w:val="26"/>
          <w:u w:val="single"/>
          <w:lang w:val="da-DK"/>
        </w:rPr>
        <w:t>1.2.3.12. N</w:t>
      </w:r>
      <w:r w:rsidRPr="00C729B7">
        <w:rPr>
          <w:szCs w:val="26"/>
          <w:u w:val="single"/>
        </w:rPr>
        <w:t>âng cao hiệu quả công tác bảo vệ môi trường</w:t>
      </w:r>
    </w:p>
    <w:p w14:paraId="68E96FAA" w14:textId="77777777" w:rsidR="00A71447" w:rsidRPr="00C729B7" w:rsidRDefault="00A71447" w:rsidP="00854DF2">
      <w:pPr>
        <w:shd w:val="clear" w:color="auto" w:fill="FFFFFF"/>
        <w:rPr>
          <w:szCs w:val="26"/>
        </w:rPr>
      </w:pPr>
      <w:r w:rsidRPr="00C729B7">
        <w:rPr>
          <w:iCs/>
          <w:szCs w:val="26"/>
        </w:rPr>
        <w:t>Quan tâm chỉ đạo</w:t>
      </w:r>
      <w:r w:rsidRPr="00C729B7">
        <w:rPr>
          <w:szCs w:val="26"/>
        </w:rPr>
        <w:t xml:space="preserve"> tuyên truyền, giáo dục nâng cao ý thức giữ gìn vệ sinh môi trường cho cộng đồng dân cư; đẩy mạnh công tác quản lý chất thải, phân loại và thu gom, các điểm tập kết, trung chuyển, khu xử lý chất thải tập trung; quản lý chặt chẽ về môi trường đối với các cơ sở sản xuất, chăn nuôi, nuôi trồng thủy sản, chế biến nông, lâm, thuỷ sản; làng nghề; khu vực canh tác nông nghiệp, chăn nuôi tập trung; đối với dụng cụ, bao bì đựng phân bón, thuốc bảo vệ thực vật, thuốc thú y sau khi sử dụng phải được thu gom và xử lý theo quy định…</w:t>
      </w:r>
    </w:p>
    <w:p w14:paraId="5E6DC996" w14:textId="77777777" w:rsidR="00A71447" w:rsidRPr="00C729B7" w:rsidRDefault="00A71447" w:rsidP="00854DF2">
      <w:pPr>
        <w:shd w:val="clear" w:color="auto" w:fill="FFFFFF"/>
        <w:rPr>
          <w:bCs/>
          <w:szCs w:val="26"/>
          <w:u w:val="single"/>
          <w:lang w:val="de-DE"/>
        </w:rPr>
      </w:pPr>
      <w:r w:rsidRPr="00C729B7">
        <w:rPr>
          <w:bCs/>
          <w:szCs w:val="26"/>
          <w:u w:val="single"/>
          <w:lang w:val="de-DE"/>
        </w:rPr>
        <w:t>1.2.3.13. Cải cách hành chính, cải thiện môi trường đầu tư</w:t>
      </w:r>
    </w:p>
    <w:p w14:paraId="34DB70DC" w14:textId="77777777" w:rsidR="00A71447" w:rsidRPr="00C729B7" w:rsidRDefault="00A71447" w:rsidP="00854DF2">
      <w:pPr>
        <w:shd w:val="clear" w:color="auto" w:fill="FFFFFF"/>
        <w:rPr>
          <w:bCs/>
          <w:szCs w:val="26"/>
          <w:lang w:val="de-DE"/>
        </w:rPr>
      </w:pPr>
      <w:r w:rsidRPr="00C729B7">
        <w:rPr>
          <w:bCs/>
          <w:szCs w:val="26"/>
          <w:lang w:val="de-DE"/>
        </w:rPr>
        <w:t xml:space="preserve">Đẩy mạnh cải cách hành chính, cải thiện môi trường đầu tư kinh doanh. Chỉ đạo giải quyết thủ tục hành chính thuộc thẩm quyền đảm bảo nhanh chóng, kịp thời; tham gia kiến </w:t>
      </w:r>
      <w:r w:rsidRPr="00C729B7">
        <w:rPr>
          <w:bCs/>
          <w:szCs w:val="26"/>
          <w:lang w:val="de-DE"/>
        </w:rPr>
        <w:lastRenderedPageBreak/>
        <w:t>nghị cấp có thẩm quyền sửa đổi, bổ sung các chính sách liên quan đến nông nghiệp cho phù hợp với tình hình thực tế của địa phương; nâng cao năng lực chuyên môn, tinh thần trách nhiệm của cán bộ, công chức, viên chức trong ứng xử, phục vụ doanh nghiệp, nhà đầu tư. Tăng cường sự phối hợp giữa các phòng, ban chuyên môn để hỗ trợ các nhà đầu tư trong quá trình nghiên cứu, khảo sát đầu tư, hoàn thiện hồ sơ dự án, liên kết,...</w:t>
      </w:r>
    </w:p>
    <w:p w14:paraId="61857AF1" w14:textId="77777777" w:rsidR="00A71447" w:rsidRPr="00C729B7" w:rsidRDefault="00A71447" w:rsidP="00854DF2">
      <w:pPr>
        <w:pStyle w:val="Heading4"/>
        <w:rPr>
          <w:szCs w:val="26"/>
          <w:lang w:val="nl-NL"/>
        </w:rPr>
      </w:pPr>
      <w:bookmarkStart w:id="128" w:name="_Toc69910096"/>
      <w:r w:rsidRPr="00C729B7">
        <w:rPr>
          <w:szCs w:val="26"/>
          <w:lang w:val="nl-NL"/>
        </w:rPr>
        <w:t>1.3. Định hướng phát triển các ngành công nghiệp, xây dựng</w:t>
      </w:r>
      <w:bookmarkEnd w:id="128"/>
    </w:p>
    <w:p w14:paraId="58CA5347" w14:textId="77777777" w:rsidR="00A71447" w:rsidRPr="00C729B7" w:rsidRDefault="00A71447" w:rsidP="00854DF2">
      <w:pPr>
        <w:pStyle w:val="Heading5"/>
      </w:pPr>
      <w:r w:rsidRPr="00C729B7">
        <w:t>1.3.1. Định hướng phát triển</w:t>
      </w:r>
    </w:p>
    <w:p w14:paraId="64E9C1ED" w14:textId="77777777" w:rsidR="00A71447" w:rsidRPr="00C729B7" w:rsidRDefault="00A71447" w:rsidP="00854DF2">
      <w:pPr>
        <w:rPr>
          <w:b/>
          <w:i/>
          <w:spacing w:val="-2"/>
          <w:szCs w:val="26"/>
          <w:lang w:val="sv-SE"/>
        </w:rPr>
      </w:pPr>
      <w:r w:rsidRPr="00C729B7">
        <w:rPr>
          <w:spacing w:val="-2"/>
          <w:szCs w:val="26"/>
          <w:lang w:val="sv-SE"/>
        </w:rPr>
        <w:t>Tiếp tục huy động các nguồn lực, tạo môi trường đầu tư thuận lợi để thu hút các nhà đầu tư phát triển các ngành công nghiệp có lợi thế như: Thủy điện vừa và nhỏ, sản xuất vật liệu xây dựng, chế biến nông, lâm sản,... tạo điều kiện thuận lợi cho các nhà đầu tư tổ chức triển khai thực hiện theo đúng vùng quy hoạch, đảm bảo tiến độ dự án. Chú trọng ứng dụng công nghệ trong sản xuất nhằm sử dụng hiệu quả nguồn tài nguyên, tiết kiệm năng lượng và bảo vệ môi trường.</w:t>
      </w:r>
    </w:p>
    <w:p w14:paraId="76C199F4" w14:textId="77777777" w:rsidR="00A71447" w:rsidRPr="00C729B7" w:rsidRDefault="00A71447" w:rsidP="00854DF2">
      <w:pPr>
        <w:rPr>
          <w:szCs w:val="26"/>
          <w:lang w:val="sv-SE"/>
        </w:rPr>
      </w:pPr>
      <w:r w:rsidRPr="00C729B7">
        <w:rPr>
          <w:szCs w:val="26"/>
          <w:lang w:val="sv-SE"/>
        </w:rPr>
        <w:t>Tăng cường thực hiện các giải pháp huy động nguồn lực đầu tư xây dựng kết cấu hạ tầng kinh tế - xã hội; quản lý sử dụng nguồn vốn đầu tư có hiệu quả, tiết kiệm để xây dựng các công trình kết cấu hạ tầng phục vụ sản xuất và đời sống cho Nhân dân. Thực hiện tốt công tác quản lý chất lượng công trình; quản lý chặt chẽ xây dựng theo quy hoạch; thực hiện tốt việc quản lý, cấp phép xây dựng theo quy định.</w:t>
      </w:r>
    </w:p>
    <w:p w14:paraId="7C3C2551" w14:textId="77777777" w:rsidR="00A71447" w:rsidRPr="00C729B7" w:rsidRDefault="00A71447" w:rsidP="00854DF2">
      <w:pPr>
        <w:rPr>
          <w:spacing w:val="-2"/>
          <w:szCs w:val="26"/>
          <w:lang w:val="sv-SE"/>
        </w:rPr>
      </w:pPr>
      <w:r w:rsidRPr="00C729B7">
        <w:rPr>
          <w:spacing w:val="-2"/>
          <w:szCs w:val="26"/>
          <w:lang w:val="sv-SE"/>
        </w:rPr>
        <w:t>Tiếp tục huy động các nguồn lực, tạo môi trường đầu tư thuận lợi để thu hút các nhà đầu tư phát triển các ngành công nghiệp có lợi thế như: Thủy điện vừa và nhỏ, sản xuất vật liệu xây dựng, chế biến nông, lâm sản,...</w:t>
      </w:r>
    </w:p>
    <w:p w14:paraId="2A70820C" w14:textId="77777777" w:rsidR="00A71447" w:rsidRPr="00C729B7" w:rsidRDefault="00A71447" w:rsidP="00854DF2">
      <w:pPr>
        <w:rPr>
          <w:b/>
          <w:szCs w:val="26"/>
          <w:lang w:val="nl-NL"/>
        </w:rPr>
      </w:pPr>
      <w:r w:rsidRPr="00C729B7">
        <w:rPr>
          <w:szCs w:val="26"/>
          <w:lang w:val="nl-NL"/>
        </w:rPr>
        <w:t xml:space="preserve">Đẩy mạnh phát triển công nghiệp - TTCN với nhịp độ cao, hiệu quả, coi trọng đầu tư, đổi mới thiết bị công nghệ nâng cao sức cạnh tranh của sản phẩm. Ưu tiên đầu tư phát triển các ngành công nghiệp có thế mạnh như: khai thác, chế biến khoáng sản, sản xuất vật liệu xây dựng; chế biến nông lâm sản, năng lượng, công nghiệp phục vụ phát triển nông nghiệp và nông thôn. Khuyến khích phát triển công nghiệp vừa và nhỏ, công nghiệp thu hút nhiều lao động. Đổi mới, chuyển giao công nghệ sản xuất đối với các dự án công nghiệp nhằm đảm bảo môi trường; đối với các dự án mới chỉ triển khai các dự án có công nghệ tiên tiến, công nghệ đảm bảo đáp ứng các tiêu chuẩn về bảo vệ môi trường. </w:t>
      </w:r>
    </w:p>
    <w:p w14:paraId="3939D64F" w14:textId="77777777" w:rsidR="00A71447" w:rsidRPr="00C729B7" w:rsidRDefault="00A71447" w:rsidP="00854DF2">
      <w:pPr>
        <w:pStyle w:val="Heading5"/>
      </w:pPr>
      <w:r w:rsidRPr="00C729B7">
        <w:t>1.3.2. Mục tiêu phát triển</w:t>
      </w:r>
    </w:p>
    <w:p w14:paraId="7ADF6744" w14:textId="77777777" w:rsidR="00A71447" w:rsidRPr="00C729B7" w:rsidRDefault="00A71447" w:rsidP="00854DF2">
      <w:pPr>
        <w:rPr>
          <w:b/>
          <w:szCs w:val="26"/>
          <w:lang w:val="nl-NL"/>
        </w:rPr>
      </w:pPr>
      <w:r w:rsidRPr="00C729B7">
        <w:rPr>
          <w:spacing w:val="-4"/>
          <w:szCs w:val="26"/>
          <w:lang w:val="nl-NL"/>
        </w:rPr>
        <w:t>- G</w:t>
      </w:r>
      <w:r w:rsidRPr="00C729B7">
        <w:rPr>
          <w:szCs w:val="26"/>
          <w:lang w:val="nl-NL"/>
        </w:rPr>
        <w:t>iá trị sản xuất công nghiệp năm 2025 đạt 350 tỷ đồng, trong đó: Công nghiệp khai khoáng 40 tỷ đồng; công nghiệp chế biến 250 tỷ đồng; công nghiệp sản xuất và phân phối điện nước 60 tỷ đồng.</w:t>
      </w:r>
    </w:p>
    <w:p w14:paraId="6789A259" w14:textId="77777777" w:rsidR="00A71447" w:rsidRPr="00C729B7" w:rsidRDefault="00A71447" w:rsidP="00854DF2">
      <w:pPr>
        <w:rPr>
          <w:b/>
          <w:szCs w:val="26"/>
          <w:lang w:val="nl-NL"/>
        </w:rPr>
      </w:pPr>
      <w:r w:rsidRPr="00C729B7">
        <w:rPr>
          <w:spacing w:val="-4"/>
          <w:szCs w:val="26"/>
          <w:lang w:val="nl-NL"/>
        </w:rPr>
        <w:t>- G</w:t>
      </w:r>
      <w:r w:rsidRPr="00C729B7">
        <w:rPr>
          <w:szCs w:val="26"/>
          <w:lang w:val="nl-NL"/>
        </w:rPr>
        <w:t>iá trị sản xuất công nghiệp năm 2030 đạt 500 tỷ đồng, trong đó: Công nghiệp khai khoáng 55 tỷ đồng; công nghiệp chế biến 355 tỷ đồng; công nghiệp sản xuất và phân phối điện nước 90 tỷ đồng.</w:t>
      </w:r>
    </w:p>
    <w:p w14:paraId="262619E8" w14:textId="77777777" w:rsidR="00A71447" w:rsidRPr="00C729B7" w:rsidRDefault="00A71447" w:rsidP="00854DF2">
      <w:pPr>
        <w:rPr>
          <w:b/>
          <w:szCs w:val="26"/>
          <w:lang w:val="nl-NL"/>
        </w:rPr>
      </w:pPr>
      <w:r w:rsidRPr="00C729B7">
        <w:rPr>
          <w:spacing w:val="-4"/>
          <w:szCs w:val="26"/>
          <w:lang w:val="nl-NL"/>
        </w:rPr>
        <w:lastRenderedPageBreak/>
        <w:t>- G</w:t>
      </w:r>
      <w:r w:rsidRPr="00C729B7">
        <w:rPr>
          <w:szCs w:val="26"/>
          <w:lang w:val="nl-NL"/>
        </w:rPr>
        <w:t>iá trị sản xuất công nghiệp năm 2050 đạt 800 tỷ đồng, trong đó: Công nghiệp khai khoáng 90 tỷ đồng; công nghiệp chế biến 570 tỷ đồng; công nghiệp sản xuất và phân phối điện nước 140tỷ đồng.</w:t>
      </w:r>
    </w:p>
    <w:p w14:paraId="1EBCB080" w14:textId="77777777" w:rsidR="00A71447" w:rsidRPr="00C729B7" w:rsidRDefault="00A71447" w:rsidP="00854DF2">
      <w:pPr>
        <w:pStyle w:val="Heading5"/>
      </w:pPr>
      <w:r w:rsidRPr="00C729B7">
        <w:t>1.3.3. Nhiệm vụ trọng tâm</w:t>
      </w:r>
    </w:p>
    <w:p w14:paraId="47CBE276" w14:textId="77777777" w:rsidR="00A71447" w:rsidRPr="00C729B7" w:rsidRDefault="00A71447" w:rsidP="00854DF2">
      <w:pPr>
        <w:rPr>
          <w:b/>
          <w:szCs w:val="26"/>
          <w:lang w:val="nl-NL"/>
        </w:rPr>
      </w:pPr>
      <w:r w:rsidRPr="00C729B7">
        <w:rPr>
          <w:szCs w:val="26"/>
          <w:lang w:val="nl-NL"/>
        </w:rPr>
        <w:t>Giai đoạn 2021-2025: Tăng cường công tác quản lý các hoạt động sản xuất công nghiệp - tiểu thủ công nghiệp trên địa bàn toàn huyện. Tạo điều kiện cho các tổ chức, cá nhân đầu tư công nghiệp chế biến nông, lâm sản; tiểu thủ công nghiệp truyền thống; khai thác chế biến khoáng sản, vật liệu xây dựng; sản xuất điện...(</w:t>
      </w:r>
      <w:r w:rsidRPr="00C729B7">
        <w:rPr>
          <w:i/>
          <w:szCs w:val="26"/>
          <w:lang w:val="nl-NL"/>
        </w:rPr>
        <w:t>02 cơ sở khai thác đá làm vật liệu xây dựng trên địa bàn xã Bình Lư được gia hạn tiếp tục khai thác)</w:t>
      </w:r>
      <w:r w:rsidRPr="00C729B7">
        <w:rPr>
          <w:spacing w:val="-4"/>
          <w:szCs w:val="26"/>
          <w:lang w:val="nl-NL"/>
        </w:rPr>
        <w:t xml:space="preserve">. Chỉ đạo các xã, thị trấn triển khai thực hiện Thông tư 26/2019/TT-BCT ngày 14/11/2019 của Bộ Công thương về việc kê khai, tổng hợp sản lượng rượu và tình hình bảo đảm an toàn thực phâm của các hộ gia đình, cá nhân sản xuất rượu thủ công không nhằm mục đích kinh doanh. </w:t>
      </w:r>
    </w:p>
    <w:p w14:paraId="73BB990A"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Thu hút đầu tư phát triển một số ngành công nghiệp có lợi thế như: chế biến nông, lâm sản, khai thác khoáng sản, sản xuất vật liệu xây dựng. Từng bước đầu tư xây dựng công nghiệp chế biến, tạo sản phẩm hàng hóa có giá trị kinh tế cao, tăng giá trị các sản phẩm nông nghiệp chủ yểu như chè, miến dong, gạo hàng hóa, cây ăn quả ôn đới; quan tâm phát triển tiểu thủ công nghiệp, khuyến khích phát triển các làng nghề và nghề truyền thống như: nghề dệt thổ cẩm (xã Bản Hon, Bình Lư); nghề sản xuất sản phẩm từ mây tre đan (xã Hồ Thầu, Bản Giang); nghề rèn đúc (xà Tà Lèng, Khun Há); sản xuất miến dong (xã Bình Lư).</w:t>
      </w:r>
    </w:p>
    <w:p w14:paraId="7EEAFC1B"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Đến năm 2025 hoàn thành xây dựng 3 nhà máy chế biến trên địa bàn huyện (1 nhà máy chế biến mắc ca; 1 nhà máy chế biến quả tươi và nước giải khát; 1 nhà máy chế biến gạo); xây dựng một nhà máy sản xuất vật liệu xây dựng (sản xuất đá xây dựng).</w:t>
      </w:r>
    </w:p>
    <w:p w14:paraId="17D6922B"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Đến năm 2030 có 6 nhà máy chế biến trên địa bàn huyện (2 nhà máy chế biến mắc ca; 2 nhà máy chế biến quả tươi và nước giải khát; 2 nhà máy chế biến gạo); xây dựng thêm một nhà máy sản xuất vật liệu xây dựng (sản xuất đá xây dựng).</w:t>
      </w:r>
    </w:p>
    <w:p w14:paraId="1DB246ED"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Đến năm 2050 có 9 nhà máy chế biến trên địa bàn huyện (3 nhà máy chế biến mắc ca; 3 nhà máy chế biến quả tươi và nước giải khát; 3 nhà máy chế biến gạo); xây dựng thêm một nhà máy sản xuất vật liệu xây dựng (sản xuất đá xây dựng).</w:t>
      </w:r>
    </w:p>
    <w:p w14:paraId="5B57BAA0" w14:textId="77777777" w:rsidR="00A71447" w:rsidRPr="00C729B7" w:rsidRDefault="00A71447" w:rsidP="00854DF2">
      <w:pPr>
        <w:pStyle w:val="Heading4"/>
        <w:rPr>
          <w:szCs w:val="26"/>
          <w:lang w:val="nl-NL"/>
        </w:rPr>
      </w:pPr>
      <w:bookmarkStart w:id="129" w:name="_Toc69910097"/>
      <w:r w:rsidRPr="00C729B7">
        <w:rPr>
          <w:szCs w:val="26"/>
          <w:lang w:val="nl-NL"/>
        </w:rPr>
        <w:t>1.4. Định hướng phát triển lĩnh vực thương mại, dịch vụ</w:t>
      </w:r>
      <w:bookmarkEnd w:id="129"/>
    </w:p>
    <w:p w14:paraId="4F9F85BC" w14:textId="77777777" w:rsidR="00A71447" w:rsidRPr="00C729B7" w:rsidRDefault="00A71447" w:rsidP="00854DF2">
      <w:pPr>
        <w:pStyle w:val="Heading5"/>
      </w:pPr>
      <w:r w:rsidRPr="00C729B7">
        <w:t>1.4.1. Định hướng phát triển</w:t>
      </w:r>
    </w:p>
    <w:p w14:paraId="35DA4F92" w14:textId="77777777" w:rsidR="00A71447" w:rsidRPr="00C729B7" w:rsidRDefault="00A71447" w:rsidP="00854DF2">
      <w:pPr>
        <w:rPr>
          <w:szCs w:val="26"/>
          <w:lang w:val="nl-NL"/>
        </w:rPr>
      </w:pPr>
      <w:r w:rsidRPr="00C729B7">
        <w:rPr>
          <w:szCs w:val="26"/>
          <w:lang w:val="nl-NL"/>
        </w:rPr>
        <w:t>Tăng cường tổ chức kiểm tra việc thi hành pháp luật trong lĩnh vực thương mại, dịch vụ, đặc biệt là công tác phòng, chống hàng giả, hàng kém chất lượng, công tác đảm bảo vệ sinh an toàn thực phẩm; tăng cường kiểm tra, nhắc nhở các cơ sở kinh doanh các mặt hàng thiết yếu (khẩu trang, nước sát khuẩn, lương thực, thực phẩm...) thực hiện nghiêm các quy định của pháp luật, không nâng giá, trục lợi ảnh hưởng đến đời sống Nhân dân và công tác phòng, chống dịch bệnh.</w:t>
      </w:r>
    </w:p>
    <w:p w14:paraId="132B5874" w14:textId="77777777" w:rsidR="00A71447" w:rsidRPr="00C729B7" w:rsidRDefault="00A71447" w:rsidP="00854DF2">
      <w:pPr>
        <w:rPr>
          <w:bCs/>
          <w:szCs w:val="26"/>
          <w:lang w:val="nl-NL"/>
        </w:rPr>
      </w:pPr>
      <w:r w:rsidRPr="00C729B7">
        <w:rPr>
          <w:szCs w:val="26"/>
          <w:lang w:val="nl-NL"/>
        </w:rPr>
        <w:lastRenderedPageBreak/>
        <w:t>Các dịch vụ bưu chính, viễn thông, công tác phát hành báo chí, thông tin liên lạc luôn đảm bảo thông suốt kịp thời; quản lý tốt 10 điểm Bưu điện văn hóa xã trên địa bàn.</w:t>
      </w:r>
    </w:p>
    <w:p w14:paraId="00ED0767" w14:textId="77777777" w:rsidR="00A71447" w:rsidRPr="00C729B7" w:rsidRDefault="00A71447" w:rsidP="00854DF2">
      <w:pPr>
        <w:rPr>
          <w:szCs w:val="26"/>
          <w:lang w:val="nl-NL"/>
        </w:rPr>
      </w:pPr>
      <w:r w:rsidRPr="00C729B7">
        <w:rPr>
          <w:szCs w:val="26"/>
          <w:lang w:val="nl-NL"/>
        </w:rPr>
        <w:t xml:space="preserve">Tiếp tục chỉnh trang cảnh quan, vệ sinh môi trường các điểm du lịch, đặc biệt quan tâm các điểm du lịch cộng đồng: Lao Chải 1, Sì Thâu Chải, Bản Thẳm, Nà Khương và các điểm du lịch khác. </w:t>
      </w:r>
    </w:p>
    <w:p w14:paraId="2041A2CE" w14:textId="77777777" w:rsidR="00A71447" w:rsidRPr="00C729B7" w:rsidRDefault="00A71447" w:rsidP="00854DF2">
      <w:pPr>
        <w:pStyle w:val="Heading5"/>
      </w:pPr>
      <w:r w:rsidRPr="00C729B7">
        <w:t>1.4.2. Mục tiêu phát triển</w:t>
      </w:r>
    </w:p>
    <w:p w14:paraId="110F8F02" w14:textId="77777777" w:rsidR="00A71447" w:rsidRPr="00C729B7" w:rsidRDefault="00A71447" w:rsidP="00854DF2">
      <w:pPr>
        <w:pStyle w:val="Bodytext23"/>
        <w:shd w:val="clear" w:color="auto" w:fill="auto"/>
        <w:spacing w:line="340" w:lineRule="exact"/>
        <w:ind w:right="6"/>
        <w:rPr>
          <w:b w:val="0"/>
          <w:sz w:val="26"/>
          <w:szCs w:val="26"/>
        </w:rPr>
      </w:pPr>
      <w:r w:rsidRPr="00C729B7">
        <w:rPr>
          <w:b w:val="0"/>
          <w:sz w:val="26"/>
          <w:szCs w:val="26"/>
        </w:rPr>
        <w:t>- Đến năm 2025, số lượt khách tham quan du lịch đến với huyện đạt trên 600.000 lượt; tổng thu nhập từ dịch vụ du lịch của huyện đạt 230 tỷ đồng.</w:t>
      </w:r>
    </w:p>
    <w:p w14:paraId="1CEDFA5C" w14:textId="77777777" w:rsidR="00A71447" w:rsidRPr="00C729B7" w:rsidRDefault="00A71447" w:rsidP="00854DF2">
      <w:pPr>
        <w:rPr>
          <w:szCs w:val="26"/>
          <w:lang w:val="nl-NL"/>
        </w:rPr>
      </w:pPr>
      <w:r w:rsidRPr="00C729B7">
        <w:rPr>
          <w:szCs w:val="26"/>
          <w:lang w:val="nl-NL"/>
        </w:rPr>
        <w:t>Vận chuyển và phát tới tay độc giả 350.000 tờ/cuốn báo và tạp chí các loại; doanh thu đạt 5 tỷ đồng.</w:t>
      </w:r>
    </w:p>
    <w:p w14:paraId="70AA6736" w14:textId="77777777" w:rsidR="00A71447" w:rsidRPr="00C729B7" w:rsidRDefault="00A71447" w:rsidP="00854DF2">
      <w:pPr>
        <w:rPr>
          <w:szCs w:val="26"/>
          <w:lang w:val="nl-NL"/>
        </w:rPr>
      </w:pPr>
      <w:r w:rsidRPr="00C729B7">
        <w:rPr>
          <w:szCs w:val="26"/>
          <w:lang w:val="nl-NL"/>
        </w:rPr>
        <w:t xml:space="preserve">Cơ sở kinh doanh thương mại (dịch vụ bán lẻ hàng hóa) doanh thu đạt </w:t>
      </w:r>
      <w:r w:rsidRPr="00C729B7">
        <w:rPr>
          <w:spacing w:val="-8"/>
          <w:szCs w:val="26"/>
          <w:lang w:val="nl-NL"/>
        </w:rPr>
        <w:t>300 tỷ</w:t>
      </w:r>
      <w:r w:rsidRPr="00C729B7">
        <w:rPr>
          <w:szCs w:val="26"/>
          <w:lang w:val="nl-NL"/>
        </w:rPr>
        <w:t xml:space="preserve"> đồng; Dịch vụ lưu trú, ăn uống doanh thu đạt 60 tỷ đồng.</w:t>
      </w:r>
    </w:p>
    <w:p w14:paraId="54466542"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Đẩy mạnh công tác thu ngân sách, xây dựng và khai thác tốt các nguồn thu, phấn đấu tăng thu ngân sách trên đia bàn huyện hàng năm 12%, tăng cường quản lý thu, chống thất thu và xử lý nợ đọng thuế.</w:t>
      </w:r>
    </w:p>
    <w:p w14:paraId="2BA78718" w14:textId="77777777" w:rsidR="00A71447" w:rsidRPr="00C729B7" w:rsidRDefault="00A71447" w:rsidP="00854DF2">
      <w:pPr>
        <w:rPr>
          <w:szCs w:val="26"/>
          <w:lang w:val="nl-NL"/>
        </w:rPr>
      </w:pPr>
      <w:r w:rsidRPr="00C729B7">
        <w:rPr>
          <w:szCs w:val="26"/>
          <w:lang w:val="nl-NL"/>
        </w:rPr>
        <w:t>Tổng thu ngân sách trên địa bàn đạt 55 tỷ đồng vào năm 2025.</w:t>
      </w:r>
    </w:p>
    <w:p w14:paraId="54F66FB2" w14:textId="77777777" w:rsidR="00A84791" w:rsidRPr="003C6220" w:rsidRDefault="00A84791" w:rsidP="00A84791">
      <w:pPr>
        <w:pStyle w:val="Bodytext23"/>
        <w:shd w:val="clear" w:color="auto" w:fill="auto"/>
        <w:spacing w:line="340" w:lineRule="exact"/>
        <w:rPr>
          <w:b w:val="0"/>
          <w:sz w:val="26"/>
          <w:szCs w:val="26"/>
        </w:rPr>
      </w:pPr>
      <w:r w:rsidRPr="003C6220">
        <w:rPr>
          <w:b w:val="0"/>
          <w:sz w:val="26"/>
          <w:szCs w:val="26"/>
        </w:rPr>
        <w:t>- Đến năm 2030</w:t>
      </w:r>
      <w:r>
        <w:rPr>
          <w:b w:val="0"/>
          <w:sz w:val="26"/>
          <w:szCs w:val="26"/>
        </w:rPr>
        <w:t>, s</w:t>
      </w:r>
      <w:r w:rsidRPr="00C729B7">
        <w:rPr>
          <w:b w:val="0"/>
          <w:sz w:val="26"/>
          <w:szCs w:val="26"/>
        </w:rPr>
        <w:t>ố lượt khách du lịch đạt 943,2 nghìn lượt người, trong đó, khách quốc tế đạt khoảng 17,5 nghìn người, khách trong nước đạt khoảng 925,7 nghìn lượt người.</w:t>
      </w:r>
      <w:r>
        <w:rPr>
          <w:b w:val="0"/>
          <w:sz w:val="26"/>
          <w:szCs w:val="26"/>
        </w:rPr>
        <w:t xml:space="preserve"> </w:t>
      </w:r>
      <w:r w:rsidRPr="00C729B7">
        <w:rPr>
          <w:b w:val="0"/>
          <w:sz w:val="26"/>
          <w:szCs w:val="26"/>
        </w:rPr>
        <w:t>Doanh thu ngành du lịch đạt khoảng 2.387,6 tỷ đồng, trong đó, thu từ khách quốc tế đạt 101,6 tỷ đồng, khách trong nước đạt 2.285,9 tỷ đồng</w:t>
      </w:r>
      <w:r w:rsidRPr="003C6220">
        <w:rPr>
          <w:b w:val="0"/>
          <w:sz w:val="26"/>
          <w:szCs w:val="26"/>
        </w:rPr>
        <w:t>.</w:t>
      </w:r>
    </w:p>
    <w:p w14:paraId="0D27E08D" w14:textId="77777777" w:rsidR="00A71447" w:rsidRPr="00C729B7" w:rsidRDefault="00A71447" w:rsidP="00854DF2">
      <w:pPr>
        <w:rPr>
          <w:szCs w:val="26"/>
          <w:lang w:val="nl-NL"/>
        </w:rPr>
      </w:pPr>
      <w:r w:rsidRPr="00C729B7">
        <w:rPr>
          <w:szCs w:val="26"/>
          <w:lang w:val="nl-NL"/>
        </w:rPr>
        <w:t>Vận chuyển và phát tới tay độc giả 500.000 tờ/cuốn báo và tạp chí các loại; doanh thu đạt 7 tỷ đồng.</w:t>
      </w:r>
    </w:p>
    <w:p w14:paraId="4DDE2F61" w14:textId="77777777" w:rsidR="00A71447" w:rsidRPr="00C729B7" w:rsidRDefault="00A71447" w:rsidP="00854DF2">
      <w:pPr>
        <w:rPr>
          <w:szCs w:val="26"/>
          <w:lang w:val="nl-NL"/>
        </w:rPr>
      </w:pPr>
      <w:r w:rsidRPr="00C729B7">
        <w:rPr>
          <w:szCs w:val="26"/>
          <w:lang w:val="nl-NL"/>
        </w:rPr>
        <w:t>Cơ sở kinh doanh thương mại (dịch vụ bán lẻ hàng hóa) doanh thu đạt 4</w:t>
      </w:r>
      <w:r w:rsidRPr="00C729B7">
        <w:rPr>
          <w:spacing w:val="-8"/>
          <w:szCs w:val="26"/>
          <w:lang w:val="nl-NL"/>
        </w:rPr>
        <w:t>00 tỷ</w:t>
      </w:r>
      <w:r w:rsidRPr="00C729B7">
        <w:rPr>
          <w:szCs w:val="26"/>
          <w:lang w:val="nl-NL"/>
        </w:rPr>
        <w:t xml:space="preserve"> đồng; Dịch vụ lưu trú, ăn uống doanh thu đạt 90 tỷ đồng.</w:t>
      </w:r>
    </w:p>
    <w:p w14:paraId="5FCC71E1"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Phấn đấu tăng thu ngân sách trên đia bàn huyện hàng năm 15%, tăng cường quản lý thu, chống thất thu và xử lý nợ đọng thuế. </w:t>
      </w:r>
    </w:p>
    <w:p w14:paraId="4139B62E" w14:textId="77777777" w:rsidR="00A71447" w:rsidRPr="00C729B7" w:rsidRDefault="00A71447" w:rsidP="00854DF2">
      <w:pPr>
        <w:rPr>
          <w:szCs w:val="26"/>
          <w:lang w:val="nl-NL"/>
        </w:rPr>
      </w:pPr>
      <w:r w:rsidRPr="00C729B7">
        <w:rPr>
          <w:szCs w:val="26"/>
          <w:lang w:val="nl-NL"/>
        </w:rPr>
        <w:t>Tổng thu ngân sách trên địa bàn đạt 80 tỷ đồng vào năm 2030.</w:t>
      </w:r>
    </w:p>
    <w:p w14:paraId="5E0EDCB3" w14:textId="77777777" w:rsidR="00A84791" w:rsidRPr="003C6220" w:rsidRDefault="00A84791" w:rsidP="00A84791">
      <w:pPr>
        <w:pStyle w:val="Bodytext23"/>
        <w:shd w:val="clear" w:color="auto" w:fill="auto"/>
        <w:spacing w:line="340" w:lineRule="exact"/>
        <w:rPr>
          <w:b w:val="0"/>
          <w:sz w:val="26"/>
          <w:szCs w:val="26"/>
        </w:rPr>
      </w:pPr>
      <w:r w:rsidRPr="003C6220">
        <w:rPr>
          <w:b w:val="0"/>
          <w:sz w:val="26"/>
          <w:szCs w:val="26"/>
        </w:rPr>
        <w:t xml:space="preserve">- Đến năm 2050, </w:t>
      </w:r>
      <w:r>
        <w:rPr>
          <w:b w:val="0"/>
          <w:sz w:val="26"/>
          <w:szCs w:val="26"/>
        </w:rPr>
        <w:t>s</w:t>
      </w:r>
      <w:r w:rsidRPr="00C729B7">
        <w:rPr>
          <w:b w:val="0"/>
          <w:sz w:val="26"/>
          <w:szCs w:val="26"/>
        </w:rPr>
        <w:t>ố lượt khách du lịch đạt 2.656 nghìn lượt người, trong đó, khách quốc tế đạt khoảng 69 nghìn người, khách trong nước đạt khoảng 2.567 nghìn lượt người.</w:t>
      </w:r>
      <w:r>
        <w:rPr>
          <w:b w:val="0"/>
          <w:sz w:val="26"/>
          <w:szCs w:val="26"/>
        </w:rPr>
        <w:t xml:space="preserve"> </w:t>
      </w:r>
      <w:r w:rsidRPr="00C729B7">
        <w:rPr>
          <w:b w:val="0"/>
          <w:sz w:val="26"/>
          <w:szCs w:val="26"/>
        </w:rPr>
        <w:t>Doanh thu ngành du lịch đạt khoảng 25.177 tỷ đồng, trong đó, thu từ khách quốc tế đạt 2.708,5 tỷ đồng, khách trong nước đạt 22.468,6 tỷ đồng</w:t>
      </w:r>
      <w:r w:rsidRPr="003C6220">
        <w:rPr>
          <w:b w:val="0"/>
          <w:sz w:val="26"/>
          <w:szCs w:val="26"/>
        </w:rPr>
        <w:t>.</w:t>
      </w:r>
    </w:p>
    <w:p w14:paraId="7B359EA2" w14:textId="77777777" w:rsidR="00A71447" w:rsidRPr="00C729B7" w:rsidRDefault="00A71447" w:rsidP="00854DF2">
      <w:pPr>
        <w:rPr>
          <w:szCs w:val="26"/>
          <w:lang w:val="nl-NL"/>
        </w:rPr>
      </w:pPr>
      <w:r w:rsidRPr="00C729B7">
        <w:rPr>
          <w:szCs w:val="26"/>
          <w:lang w:val="nl-NL"/>
        </w:rPr>
        <w:t>Vận chuyển và phát tới tay độc giả 700.000 tờ/cuốn báo và tạp chí các loại; doanh thu đạt 10 tỷ đồng.</w:t>
      </w:r>
    </w:p>
    <w:p w14:paraId="5313A45D" w14:textId="77777777" w:rsidR="00A71447" w:rsidRPr="00C729B7" w:rsidRDefault="00A71447" w:rsidP="00854DF2">
      <w:pPr>
        <w:rPr>
          <w:szCs w:val="26"/>
          <w:lang w:val="nl-NL"/>
        </w:rPr>
      </w:pPr>
      <w:r w:rsidRPr="00C729B7">
        <w:rPr>
          <w:szCs w:val="26"/>
          <w:lang w:val="nl-NL"/>
        </w:rPr>
        <w:lastRenderedPageBreak/>
        <w:t>Cơ sở kinh doanh thương mại (dịch vụ bán lẻ hàng hóa) doanh thu đạt 6</w:t>
      </w:r>
      <w:r w:rsidRPr="00C729B7">
        <w:rPr>
          <w:spacing w:val="-8"/>
          <w:szCs w:val="26"/>
          <w:lang w:val="nl-NL"/>
        </w:rPr>
        <w:t>00 tỷ</w:t>
      </w:r>
      <w:r w:rsidRPr="00C729B7">
        <w:rPr>
          <w:szCs w:val="26"/>
          <w:lang w:val="nl-NL"/>
        </w:rPr>
        <w:t xml:space="preserve"> đồng; Dịch vụ lưu trú, ăn uống doanh thu đạt 120 tỷ đồng.</w:t>
      </w:r>
    </w:p>
    <w:p w14:paraId="339552D6"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Phấn đấu tăng thu ngân sách trên đia bàn huyện hàng năm 20%, tăng cường quản lý thu, chống thất thu và xử lý nợ đọng thuế.</w:t>
      </w:r>
    </w:p>
    <w:p w14:paraId="0297A76D" w14:textId="77777777" w:rsidR="00A71447" w:rsidRPr="00C729B7" w:rsidRDefault="00A71447" w:rsidP="00854DF2">
      <w:pPr>
        <w:rPr>
          <w:szCs w:val="26"/>
          <w:lang w:val="nl-NL"/>
        </w:rPr>
      </w:pPr>
      <w:r w:rsidRPr="00C729B7">
        <w:rPr>
          <w:szCs w:val="26"/>
          <w:lang w:val="nl-NL"/>
        </w:rPr>
        <w:t>Tổng thu ngân sách trên địa bàn đạt 150-170 tỷ đồng vào năm 2050.</w:t>
      </w:r>
    </w:p>
    <w:p w14:paraId="0EFE9F3F" w14:textId="77777777" w:rsidR="00A71447" w:rsidRPr="00C729B7" w:rsidRDefault="00A71447" w:rsidP="00854DF2">
      <w:pPr>
        <w:pStyle w:val="Heading5"/>
      </w:pPr>
      <w:r w:rsidRPr="00C729B7">
        <w:t>1.4.3. Nhiệm vụ trọng tâm</w:t>
      </w:r>
    </w:p>
    <w:p w14:paraId="592FF287"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Tập trung cải thiện môi trường đầu tư, kinh doanh, tạo môi trường thuận lợi bình đẳng cho phát triển các thành phần kinh tế; thu hút đầu tư vào lĩnh vực nông nghiệp, dịch vụ, du lịch; hỗ trợ kinh tế tư nhân đổi mới sáng tạo, hiện đại hóa công nghệ và phát triển nguồn nhân lực, nâng cao năng suất lao động. Đẩy mạnh cải cách thủ tục hành chính; khuyến khích, tạo điều kiện thuận lợi thành lập mới các doanh nghiệp, hợp tác xã, tổ hợp tác nhất là các hợp tác xã, tổ hợp tác hoạt động trong lĩnh vực nông nghiệp, gắn kết với người nông dân để hình thành các chuỗi liên kết trong sản xuất, chế biến, tiêu thụ sản phẩm nông nghiệp và xây dựng nông thôn mới. Giai đoạn 2021-2025 thành lập mới 4-5 hợp tác xã; giai đoạn 2026-2030 thành lập mới 10-15 hợp tác xã; Giai đoạn 2031-2050 thành lập mới 15-20 hợp tác xã.</w:t>
      </w:r>
    </w:p>
    <w:p w14:paraId="1F781031"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Tăng cường công tác quản lý nhà nước về đất đai, tài nguyên khoáng sản, bảo vệ môi trường. Quản lý khai thác, sử dụng hợp lý, hiệu quả các nguồn tài nguyên nhất là đất nông nghiệp, khuyến khích sử dụng các nguyên liệu, nhiên liệu thân thiện với môi trường. Chủ động kiểm soát các nguồn có nguy cơ gây ô nhiễm môi trường; phối hợp tổ chức triển khai thực hiện hiệu quả chương trình, kế hoạch ứng phó với biến đổi khí hậu, phòng, chống thiên tai của Trung ương, tỉnh và huyện. Xử lý nghiêm các hành vi gây ô nhiễm môi trường theo quy định của pháp luật.</w:t>
      </w:r>
    </w:p>
    <w:p w14:paraId="5C11F7E6" w14:textId="77777777" w:rsidR="00A71447" w:rsidRPr="00C729B7" w:rsidRDefault="00A71447" w:rsidP="00854DF2">
      <w:pPr>
        <w:rPr>
          <w:szCs w:val="26"/>
          <w:lang w:val="sv-SE"/>
        </w:rPr>
      </w:pPr>
      <w:r w:rsidRPr="00C729B7">
        <w:rPr>
          <w:szCs w:val="26"/>
          <w:lang w:val="sv-SE"/>
        </w:rPr>
        <w:t xml:space="preserve">- Đẩy mạnh hoạt động ngành thương mại, tập trung xây dựng </w:t>
      </w:r>
      <w:r w:rsidRPr="00C729B7">
        <w:rPr>
          <w:spacing w:val="-4"/>
          <w:szCs w:val="26"/>
          <w:lang w:val="sv-SE"/>
        </w:rPr>
        <w:t xml:space="preserve">quy hoạch, thu hút đầu tư các doanh nghiệp đầu tư xây mới 01 trung tâm thương mại, trưng bày, giới thiệu sản phẩm và một số siêu thị trên địa bàn thị trấn vào giai đoạn 2021-2025 tại vị trí khu vui chơi giải trí thiếu nhi hiện nay. </w:t>
      </w:r>
      <w:r w:rsidRPr="00C729B7">
        <w:rPr>
          <w:szCs w:val="26"/>
          <w:lang w:val="sv-SE"/>
        </w:rPr>
        <w:t>Đẩy mạnh hoạt động xúc tiến thương mại, dịch vụ và đầu tư, tìm kiếm thị trường tiêu thụ sản phẩm, đăng ký nhãn hiệu, thương hiệu sản phẩm đặc trưng của địa phương.</w:t>
      </w:r>
    </w:p>
    <w:p w14:paraId="38601310" w14:textId="77777777" w:rsidR="00A71447" w:rsidRPr="00C729B7" w:rsidRDefault="00A71447" w:rsidP="00854DF2">
      <w:pPr>
        <w:rPr>
          <w:szCs w:val="26"/>
          <w:lang w:val="sv-SE"/>
        </w:rPr>
      </w:pPr>
      <w:r w:rsidRPr="00C729B7">
        <w:rPr>
          <w:szCs w:val="26"/>
          <w:lang w:val="nl-NL"/>
        </w:rPr>
        <w:t xml:space="preserve">- Thu, chi ngân sách: Tăng cường kỷ cương tài chính, ngân sách, tổ chức điều hành, quản lý chi NSNN đúng chế độ quy định; </w:t>
      </w:r>
      <w:r w:rsidRPr="00C729B7">
        <w:rPr>
          <w:szCs w:val="26"/>
          <w:lang w:val="sv-SE"/>
        </w:rPr>
        <w:t xml:space="preserve">thực hành tiết kiệm, chống lãng phí thiết thực hiệu quả. Tích cực thực hiện các biện pháp chống thất thu, giảm nợ đọng thuế, đảm bảo thu ngân sách đạt và vượt kế hoạch. Điều hành tín dụng ngân hàng phù hợp, </w:t>
      </w:r>
      <w:r w:rsidRPr="00C729B7">
        <w:rPr>
          <w:szCs w:val="26"/>
          <w:lang w:val="vi-VN"/>
        </w:rPr>
        <w:t>quan tâm đến phát triển vùng dân tộc đặc biệt khó khăn, phục vụ mục tiêu giảm nghèo bền vững</w:t>
      </w:r>
      <w:r w:rsidRPr="00C729B7">
        <w:rPr>
          <w:szCs w:val="26"/>
          <w:lang w:val="sv-SE"/>
        </w:rPr>
        <w:t>; tạo điều kiện thuận lợi cho các doanh nghiệp, nhân dân tiếp cận vốn tín dụng; tích cực thu hồi xử lý nợ xấu, hạn chế nợ xấu phát sinh mới.</w:t>
      </w:r>
    </w:p>
    <w:p w14:paraId="58C824DA" w14:textId="77777777" w:rsidR="00A71447" w:rsidRPr="00C729B7" w:rsidRDefault="00A71447" w:rsidP="00854DF2">
      <w:pPr>
        <w:rPr>
          <w:szCs w:val="26"/>
          <w:lang w:val="nl-NL"/>
        </w:rPr>
      </w:pPr>
      <w:r w:rsidRPr="00C729B7">
        <w:rPr>
          <w:szCs w:val="26"/>
          <w:lang w:val="nl-NL"/>
        </w:rPr>
        <w:lastRenderedPageBreak/>
        <w:t xml:space="preserve">+ Bưu chính, viễn thông: Tiếp tục đầu tư phát triển nâng cao chất lượng ngành bưu chính, viễn thông đáp ứng nhu cầu thông tin, tin tức phục vụ nhiệm vụ chính trị của huyện và đời sống của người dân. Giữ vững an ninh, an toàn thông tin. </w:t>
      </w:r>
    </w:p>
    <w:p w14:paraId="113AA972" w14:textId="77777777" w:rsidR="00A71447" w:rsidRPr="00C729B7" w:rsidRDefault="00A71447" w:rsidP="00854DF2">
      <w:pPr>
        <w:rPr>
          <w:szCs w:val="26"/>
        </w:rPr>
      </w:pPr>
      <w:r w:rsidRPr="00C729B7">
        <w:rPr>
          <w:szCs w:val="26"/>
          <w:lang w:val="nl-NL"/>
        </w:rPr>
        <w:t xml:space="preserve">+ </w:t>
      </w:r>
      <w:r w:rsidRPr="00C729B7">
        <w:rPr>
          <w:bCs/>
          <w:iCs/>
          <w:szCs w:val="26"/>
          <w:lang w:val="nl-NL"/>
        </w:rPr>
        <w:t xml:space="preserve">Tài chính, ngân hàng: </w:t>
      </w:r>
      <w:r w:rsidRPr="00C729B7">
        <w:rPr>
          <w:szCs w:val="26"/>
          <w:lang w:val="nl-NL"/>
        </w:rPr>
        <w:t xml:space="preserve">Tổ chức giao dự toán thu, chi ngân sách địa phương hàng năm cho các đơn vị dự toán; chỉ đạo cơ quan chuyên môn thẩm tra quyết toán năm theo đúng quy định. Thành lập tổ và tổ chức kiểm tra, rà soát các hộ kinh doanh trên địa bàn; </w:t>
      </w:r>
      <w:r w:rsidRPr="00C729B7">
        <w:rPr>
          <w:szCs w:val="26"/>
        </w:rPr>
        <w:t xml:space="preserve">khai thác toàn diện các nguồn thu, chống thất thu ngân sách Nhà nước. </w:t>
      </w:r>
    </w:p>
    <w:p w14:paraId="1283439F" w14:textId="77777777" w:rsidR="00A71447" w:rsidRPr="00C729B7" w:rsidRDefault="00A71447" w:rsidP="00854DF2">
      <w:pPr>
        <w:rPr>
          <w:spacing w:val="-1"/>
          <w:szCs w:val="26"/>
          <w:lang w:val="pt-BR"/>
        </w:rPr>
      </w:pPr>
      <w:r w:rsidRPr="00C729B7">
        <w:rPr>
          <w:bCs/>
          <w:spacing w:val="-1"/>
          <w:szCs w:val="26"/>
          <w:lang w:val="nl-NL"/>
        </w:rPr>
        <w:t>Các ngân hàng tăng cường đ</w:t>
      </w:r>
      <w:r w:rsidRPr="00C729B7">
        <w:rPr>
          <w:spacing w:val="-1"/>
          <w:szCs w:val="26"/>
          <w:lang w:val="nl-NL"/>
        </w:rPr>
        <w:t xml:space="preserve">a dạng hóa các hình thức huy động vốn, đáp ứng nhu cầu vay vốn của các tổ chức, cá nhân. </w:t>
      </w:r>
      <w:r w:rsidRPr="00C729B7">
        <w:rPr>
          <w:bCs/>
          <w:spacing w:val="-1"/>
          <w:szCs w:val="26"/>
          <w:lang w:val="nl-NL"/>
        </w:rPr>
        <w:t xml:space="preserve">Tổng nguồn vốn huy động của Ngân hàng Nông nghiệp &amp; PTNT đạt 500 tỷ </w:t>
      </w:r>
      <w:r w:rsidRPr="00C729B7">
        <w:rPr>
          <w:spacing w:val="-1"/>
          <w:szCs w:val="26"/>
          <w:lang w:val="pt-BR"/>
        </w:rPr>
        <w:t>đồng vào năm 2025; 700 tỷ đồng vào năm 2030 và 1.000 tỷ đồng vào năm 2050.</w:t>
      </w:r>
    </w:p>
    <w:p w14:paraId="50C5EFFF" w14:textId="77777777" w:rsidR="00A71447" w:rsidRPr="00C729B7" w:rsidRDefault="00A71447" w:rsidP="00854DF2">
      <w:pPr>
        <w:rPr>
          <w:spacing w:val="-1"/>
          <w:szCs w:val="26"/>
          <w:lang w:val="pt-BR"/>
        </w:rPr>
      </w:pPr>
      <w:r w:rsidRPr="00C729B7">
        <w:rPr>
          <w:bCs/>
          <w:spacing w:val="-1"/>
          <w:szCs w:val="26"/>
          <w:lang w:val="nl-NL"/>
        </w:rPr>
        <w:t>Tổng nguồn vốn huy động của Ngân hàng CSXH huyện đạt 345,395</w:t>
      </w:r>
      <w:r w:rsidRPr="00C729B7">
        <w:rPr>
          <w:spacing w:val="-1"/>
          <w:szCs w:val="26"/>
          <w:lang w:val="nl-NL"/>
        </w:rPr>
        <w:t xml:space="preserve"> tỷ</w:t>
      </w:r>
      <w:r w:rsidRPr="00C729B7">
        <w:rPr>
          <w:bCs/>
          <w:spacing w:val="-1"/>
          <w:szCs w:val="26"/>
          <w:lang w:val="nl-NL"/>
        </w:rPr>
        <w:t xml:space="preserve"> đồng,</w:t>
      </w:r>
      <w:r w:rsidRPr="00C729B7">
        <w:rPr>
          <w:spacing w:val="-1"/>
          <w:szCs w:val="26"/>
          <w:lang w:val="pt-BR"/>
        </w:rPr>
        <w:t xml:space="preserve"> </w:t>
      </w:r>
      <w:r w:rsidRPr="00C729B7">
        <w:rPr>
          <w:spacing w:val="-3"/>
          <w:szCs w:val="26"/>
        </w:rPr>
        <w:t>tăng 21,539 tỷ đồng so với cùng kỳ năm 2019</w:t>
      </w:r>
      <w:r w:rsidRPr="00C729B7">
        <w:rPr>
          <w:bCs/>
          <w:spacing w:val="-1"/>
          <w:szCs w:val="26"/>
          <w:lang w:val="nl-NL"/>
        </w:rPr>
        <w:t xml:space="preserve">, tổng dư nợ đạt 400 tỷ </w:t>
      </w:r>
      <w:r w:rsidRPr="00C729B7">
        <w:rPr>
          <w:spacing w:val="-1"/>
          <w:szCs w:val="26"/>
          <w:lang w:val="pt-BR"/>
        </w:rPr>
        <w:t>đồng vào năm 2025; 600 tỷ đồng vào năm 2030 và 900 tỷ đồng vào năm 2050.</w:t>
      </w:r>
    </w:p>
    <w:p w14:paraId="5494DD2E" w14:textId="77777777" w:rsidR="00A71447" w:rsidRPr="00C729B7" w:rsidRDefault="00A71447" w:rsidP="00854DF2">
      <w:pPr>
        <w:rPr>
          <w:spacing w:val="-4"/>
          <w:szCs w:val="26"/>
          <w:lang w:val="sv-SE"/>
        </w:rPr>
      </w:pPr>
      <w:r w:rsidRPr="00C729B7">
        <w:rPr>
          <w:szCs w:val="26"/>
          <w:lang w:val="sv-SE"/>
        </w:rPr>
        <w:t xml:space="preserve">- Đẩy mạnh hoạt động ngành thương mại, tập trung xây dựng </w:t>
      </w:r>
      <w:r w:rsidRPr="00C729B7">
        <w:rPr>
          <w:spacing w:val="-4"/>
          <w:szCs w:val="26"/>
          <w:lang w:val="sv-SE"/>
        </w:rPr>
        <w:t xml:space="preserve">quy hoạch, thu hút đầu tư các doanh nghiệp đầu tư xây mới 03 trung tâm thương mại, trưng bày, giới thiệu sản phẩm và một số siêu thị trên địa bàn thị trấn vào năm 2030. </w:t>
      </w:r>
    </w:p>
    <w:p w14:paraId="6DF61BDA" w14:textId="77777777" w:rsidR="00A71447" w:rsidRPr="00C729B7" w:rsidRDefault="00A71447" w:rsidP="00854DF2">
      <w:pPr>
        <w:rPr>
          <w:bCs/>
          <w:szCs w:val="26"/>
          <w:lang w:val="nl-NL"/>
        </w:rPr>
      </w:pPr>
      <w:r w:rsidRPr="00C729B7">
        <w:rPr>
          <w:bCs/>
          <w:szCs w:val="26"/>
          <w:lang w:val="nl-NL"/>
        </w:rPr>
        <w:t xml:space="preserve">- Du lịch: Đưa nhiều loại hình du lịch đặc sắc thu hút khách thăm quan, du lịch; đầu tư du lịch có chiều sâu, bền vững gắn với phát triển nông thôn mới và bảo vệ sinh thái môi trường. </w:t>
      </w:r>
    </w:p>
    <w:p w14:paraId="15977ADA" w14:textId="77777777" w:rsidR="00A71447" w:rsidRPr="00C729B7" w:rsidRDefault="00A71447" w:rsidP="00854DF2">
      <w:pPr>
        <w:pStyle w:val="Heading3"/>
        <w:rPr>
          <w:rFonts w:cs="Times New Roman"/>
        </w:rPr>
      </w:pPr>
      <w:bookmarkStart w:id="130" w:name="_Toc69910098"/>
      <w:r w:rsidRPr="00C729B7">
        <w:rPr>
          <w:rFonts w:cs="Times New Roman"/>
        </w:rPr>
        <w:t>2. Định hướng phát triển các ngành, lĩnh vực văn hóa- xã hội, nguồn nhân lực</w:t>
      </w:r>
      <w:bookmarkEnd w:id="130"/>
    </w:p>
    <w:p w14:paraId="6F50AC06" w14:textId="77777777" w:rsidR="00A71447" w:rsidRPr="00C729B7" w:rsidRDefault="00A71447" w:rsidP="00854DF2">
      <w:pPr>
        <w:pStyle w:val="Heading4"/>
        <w:rPr>
          <w:szCs w:val="26"/>
        </w:rPr>
      </w:pPr>
      <w:bookmarkStart w:id="131" w:name="_Toc69910099"/>
      <w:r w:rsidRPr="00C729B7">
        <w:rPr>
          <w:szCs w:val="26"/>
        </w:rPr>
        <w:t>2.1. Định hướng phát triển dân số, lao động, việc làm và giảm nghèo</w:t>
      </w:r>
      <w:bookmarkEnd w:id="131"/>
    </w:p>
    <w:p w14:paraId="04E4502E"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Tiếp tục thực hiện có hiệu quả chương trình mục tiêu quốc gia về giảm nghèo bền vững. Duy trì thực hiện các chính sách hỗ trợ hộ nghèo tiếp cận được các dich vụ xã hội cơ bản như: y tế, giáo dục, nhà ở, nước sạch - vệ sinh môi truờng và tiếp cận thông tin; nâng cao chất lượng, hiệu quả công tác đào tạo nghề cho lao động, đào tạo nghề cho trên 2.000-2.500 lao động hàng năm, gắn đào tạo nghề với giải quyết việc làm. Giải quyết đầy đủ, kịp thời chế độ, chính sách đối với người có công và thân nhân nguời có công với cách mạng, các đối tượng bảo trợ xã hội; thực hiện tốt công tác chăm sóc, giáo dục và bảo vệ trẻ em, xây dựng xã, thị trấn phù hợp với trẻ em. Tiếp tục thực hiện tốt chương trình quốc gia về bình đẳng giới, xây dựng gia đình, cộng đồng dân tộc ấm no, hạnh phúc. Tiếp tục chi đạo thực hiện có hiệu quả các dư án, chính sách đối với đồng bào dân tộc thiểu số.</w:t>
      </w:r>
    </w:p>
    <w:p w14:paraId="45E49AB3" w14:textId="77777777" w:rsidR="00A71447" w:rsidRPr="00A317F7" w:rsidRDefault="00A71447" w:rsidP="00854DF2">
      <w:pPr>
        <w:pStyle w:val="Heading5"/>
      </w:pPr>
      <w:r w:rsidRPr="00A317F7">
        <w:t>2.1.1. Về dân số và lao động</w:t>
      </w:r>
    </w:p>
    <w:p w14:paraId="6E0FA263" w14:textId="77777777" w:rsidR="00A71447" w:rsidRPr="00C729B7" w:rsidRDefault="00A71447" w:rsidP="00854DF2">
      <w:pPr>
        <w:tabs>
          <w:tab w:val="num" w:pos="1139"/>
        </w:tabs>
        <w:autoSpaceDE w:val="0"/>
        <w:autoSpaceDN w:val="0"/>
        <w:adjustRightInd w:val="0"/>
        <w:rPr>
          <w:szCs w:val="26"/>
          <w:lang w:val="nl-NL"/>
        </w:rPr>
      </w:pPr>
      <w:r w:rsidRPr="00C729B7">
        <w:rPr>
          <w:szCs w:val="26"/>
          <w:lang w:val="nl-NL"/>
        </w:rPr>
        <w:t xml:space="preserve">Đẩy mạnh các hoạt động của chương trình DSKHHGĐ nhằm đảm bảo quy mô và cơ cấu dân số phù hợp với sự phát triển KT-XH của huyện; </w:t>
      </w:r>
      <w:r w:rsidRPr="00C729B7">
        <w:rPr>
          <w:szCs w:val="26"/>
          <w:lang w:val="da-DK"/>
        </w:rPr>
        <w:t xml:space="preserve">Tăng cường công tác tuyên truyền, truyền thông giáo dục, chuyển đổi hành vi, nhận thức trong vùng dân tộc thiểu số; </w:t>
      </w:r>
      <w:r w:rsidRPr="00C729B7">
        <w:rPr>
          <w:szCs w:val="26"/>
          <w:lang w:val="da-DK"/>
        </w:rPr>
        <w:lastRenderedPageBreak/>
        <w:t xml:space="preserve">tuyên truyền tư vấn, hỗ trợ nâng cao sức khỏe thể chất, trí tuệ và tinh thần. </w:t>
      </w:r>
      <w:r w:rsidRPr="00C729B7">
        <w:rPr>
          <w:szCs w:val="26"/>
          <w:lang w:val="nl-NL"/>
        </w:rPr>
        <w:t xml:space="preserve">Tăng cường tuyên truyền, hỗ trợ về sức khỏe sinh sản, dinh dưỡng cho bà mẹ mang thai và trẻ sơ sinh nhằm giảm tỷ lệ suy dinh dưỡng, nâng cao chất lượng dân số; giảm tỷ lệ sinh con thứ 3. </w:t>
      </w:r>
    </w:p>
    <w:p w14:paraId="68D5963D" w14:textId="77777777" w:rsidR="00A71447" w:rsidRPr="00C729B7" w:rsidRDefault="00A71447" w:rsidP="00854DF2">
      <w:pPr>
        <w:tabs>
          <w:tab w:val="num" w:pos="1139"/>
        </w:tabs>
        <w:autoSpaceDE w:val="0"/>
        <w:autoSpaceDN w:val="0"/>
        <w:adjustRightInd w:val="0"/>
        <w:rPr>
          <w:szCs w:val="26"/>
          <w:lang w:val="vi-VN"/>
        </w:rPr>
      </w:pPr>
      <w:r w:rsidRPr="00C729B7">
        <w:rPr>
          <w:szCs w:val="26"/>
          <w:lang w:val="zu-ZA"/>
        </w:rPr>
        <w:t xml:space="preserve">Tập trung nâng cao chất lượng đào tạo lao động địa phương gắn với thị trường lao động; </w:t>
      </w:r>
      <w:r w:rsidRPr="00C729B7">
        <w:rPr>
          <w:szCs w:val="26"/>
          <w:lang w:val="vi-VN"/>
        </w:rPr>
        <w:t>Đẩy mạnh đào tạo, bồi dưỡng, tập huấn cho người lao động, quan tâm xuất khẩu lao động, giải quyết việc làm cho người lao động</w:t>
      </w:r>
      <w:r w:rsidRPr="00C729B7">
        <w:rPr>
          <w:szCs w:val="26"/>
          <w:lang w:val="nl-NL"/>
        </w:rPr>
        <w:t xml:space="preserve">. </w:t>
      </w:r>
      <w:r w:rsidRPr="00C729B7">
        <w:rPr>
          <w:szCs w:val="26"/>
          <w:lang w:val="vi-VN"/>
        </w:rPr>
        <w:t>Tập trung các giải pháp đẩy mạnh cho vay vốn từ các nguồn vốn ưu đãi giải quyết việc làm</w:t>
      </w:r>
      <w:r w:rsidRPr="00C729B7">
        <w:rPr>
          <w:szCs w:val="26"/>
        </w:rPr>
        <w:t xml:space="preserve"> </w:t>
      </w:r>
      <w:r w:rsidRPr="00C729B7">
        <w:rPr>
          <w:szCs w:val="26"/>
          <w:lang w:val="vi-VN"/>
        </w:rPr>
        <w:t xml:space="preserve">để </w:t>
      </w:r>
      <w:r w:rsidRPr="00C729B7">
        <w:rPr>
          <w:szCs w:val="26"/>
          <w:lang w:val="nl-NL"/>
        </w:rPr>
        <w:t>cá nhân, hộ gia đình</w:t>
      </w:r>
      <w:r w:rsidRPr="00C729B7">
        <w:rPr>
          <w:szCs w:val="26"/>
          <w:lang w:val="vi-VN"/>
        </w:rPr>
        <w:t xml:space="preserve"> có điều kiện tiếp cận, đầu tư, phát triển mở rộng quy mô sản xuất</w:t>
      </w:r>
      <w:r w:rsidRPr="00C729B7">
        <w:rPr>
          <w:szCs w:val="26"/>
          <w:lang w:val="nl-NL"/>
        </w:rPr>
        <w:t xml:space="preserve"> các </w:t>
      </w:r>
      <w:r w:rsidRPr="00C729B7">
        <w:rPr>
          <w:szCs w:val="26"/>
          <w:lang w:val="da-DK"/>
        </w:rPr>
        <w:t>mô hình được đào tạo có hiệu quả</w:t>
      </w:r>
      <w:r w:rsidRPr="00C729B7">
        <w:rPr>
          <w:szCs w:val="26"/>
          <w:lang w:val="vi-VN"/>
        </w:rPr>
        <w:t>, giải quyết đầu ra ổn định cho sản phẩm sản xuất,</w:t>
      </w:r>
      <w:r w:rsidRPr="00C729B7">
        <w:rPr>
          <w:szCs w:val="26"/>
        </w:rPr>
        <w:t xml:space="preserve"> </w:t>
      </w:r>
      <w:r w:rsidRPr="00C729B7">
        <w:rPr>
          <w:szCs w:val="26"/>
          <w:lang w:val="vi-VN"/>
        </w:rPr>
        <w:t>đảm bảo nguồn thu nhập ổn định cho Nhân dân.</w:t>
      </w:r>
    </w:p>
    <w:p w14:paraId="64F1A01D" w14:textId="77777777" w:rsidR="00A71447" w:rsidRPr="00C729B7" w:rsidRDefault="00A71447" w:rsidP="00854DF2">
      <w:pPr>
        <w:tabs>
          <w:tab w:val="num" w:pos="1139"/>
        </w:tabs>
        <w:autoSpaceDE w:val="0"/>
        <w:autoSpaceDN w:val="0"/>
        <w:adjustRightInd w:val="0"/>
        <w:rPr>
          <w:szCs w:val="26"/>
          <w:lang w:val="vi-VN"/>
        </w:rPr>
      </w:pPr>
      <w:r w:rsidRPr="00C729B7">
        <w:rPr>
          <w:spacing w:val="-2"/>
          <w:szCs w:val="26"/>
          <w:lang w:val="es-ES"/>
        </w:rPr>
        <w:t>Gắn công tác đào tạo nghề với kinh tế trang trại, kinh tế hộ gia đình, kinh tế hợp tác xã; gắn đào tạo nghề với giải quyết việc làm, đào tạo nghề theo địa chỉ; tăng cường liên kết, hợp tác đào tạo gắn với giải quyết việc làm với các Công ty, doanh nghiệp; đặc biệt là huy động sự tham gia của doanh nghiệp trong việc triển khai thực hiện các mô hình, dự án lớn của huyện</w:t>
      </w:r>
      <w:r w:rsidRPr="00C729B7">
        <w:rPr>
          <w:szCs w:val="26"/>
          <w:lang w:val="vi-VN"/>
        </w:rPr>
        <w:t>.</w:t>
      </w:r>
    </w:p>
    <w:p w14:paraId="24985F57" w14:textId="77777777" w:rsidR="00A71447" w:rsidRPr="00C729B7" w:rsidRDefault="00A71447" w:rsidP="00854DF2">
      <w:pPr>
        <w:pStyle w:val="Heading5"/>
      </w:pPr>
      <w:r w:rsidRPr="00C729B7">
        <w:t>2.1.2. Định hướng phát triển giáo dục và đào tạo</w:t>
      </w:r>
    </w:p>
    <w:p w14:paraId="048E482D"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Tiếp tục đổi mới, nâng cao chất lượng giáo dục và đào tạo, thực hiện tốt các mục tiêu đổi mới giáo dục và đào tạo. Duy trì, nâng cao chất lượng phổ cập giáo dục các cấp học, xóa mù chữ. Ưu tiên nguồn lực đầu tư cơ sở vật chất, trang thiết bị dạy học, đảm bảo đạt chuẩn tiêu chí xây dựng nông thôn mới về giáo dục, xây dựng mới 02 trường Mầm non, 01 trường Tiểu học - THCS đạt chuẩn quốc gia, nâng cao hiệu lực hiệu quả công tác quản lý giáo dục, coi trọng quản lý chất lượng giáo dục và đề cao trách nhiệm của người đứng đầu. Xây dựng và nâng cao chất lượng đội ngũ nhà giáo và cán bộ quản lý giáo dục đủ về số lượng, đảm bảo về chất lượng đáp ứng chương trình giáo dục phổ thông mới; tiếp tục thực hiện tốt công tác xã hội hóa giáo dục, khuyến học, khuyến tài.</w:t>
      </w:r>
    </w:p>
    <w:p w14:paraId="6173A955" w14:textId="77777777" w:rsidR="00A71447" w:rsidRPr="00C729B7" w:rsidRDefault="00A71447" w:rsidP="00854DF2">
      <w:pPr>
        <w:rPr>
          <w:szCs w:val="26"/>
        </w:rPr>
      </w:pPr>
      <w:r w:rsidRPr="00C729B7">
        <w:rPr>
          <w:szCs w:val="26"/>
          <w:lang w:val="de-DE"/>
        </w:rPr>
        <w:t xml:space="preserve">- Tập trung triển khai Kế hoạch thực hiện đề án “Giáo dục hướng nghiệp và phân luồng học sinh trong giáo dục phổ thông giai đoạn 2018-2025” của Bộ Giáo dục và Đào tạo. </w:t>
      </w:r>
      <w:r w:rsidRPr="00C729B7">
        <w:rPr>
          <w:szCs w:val="26"/>
          <w:lang w:val="nl-NL"/>
        </w:rPr>
        <w:t>Tiếp tục nâng cao chất lượng dạy và học; nâng cao chất lượng giáo dục đại trà; chú trọng</w:t>
      </w:r>
      <w:r w:rsidRPr="00C729B7">
        <w:rPr>
          <w:szCs w:val="26"/>
          <w:lang w:val="it-IT"/>
        </w:rPr>
        <w:t xml:space="preserve"> các giải pháp </w:t>
      </w:r>
      <w:r w:rsidRPr="00C729B7">
        <w:rPr>
          <w:szCs w:val="26"/>
          <w:lang w:val="nl-NL"/>
        </w:rPr>
        <w:t xml:space="preserve">nâng cao chất lượng cán bộ quản lý, đội ngũ giáo viên </w:t>
      </w:r>
      <w:r w:rsidRPr="00C729B7">
        <w:rPr>
          <w:szCs w:val="26"/>
          <w:lang w:val="de-DE"/>
        </w:rPr>
        <w:t>đảm bảo từng bcó đủ về số lượng, chuẩn hóa về chất lượng. Nâng cao phẩm chất chính trị, đạo đức cho đội ngũ nhà giáo và cán bộ quản lý giáo dục; quy hoạch, kế hoạch đào tạo, bồi dưỡng, sử dụng nhà giáo và cán bộ quản lý giáo dục.</w:t>
      </w:r>
      <w:r w:rsidRPr="00C729B7">
        <w:rPr>
          <w:szCs w:val="26"/>
          <w:lang w:val="nl-NL"/>
        </w:rPr>
        <w:t xml:space="preserve"> Củng cố và nâng cao </w:t>
      </w:r>
      <w:r w:rsidRPr="00C729B7">
        <w:rPr>
          <w:szCs w:val="26"/>
          <w:lang w:val="de-DE"/>
        </w:rPr>
        <w:t xml:space="preserve">kết quả phổ cập giáo dục mầm non cho trẻ 5 tuổi, phổ cập giáo dục tiểu học mức độ 3, phổ cập trung học cơ sở mức độ 1 và xóa mù chữ mức độ 1; tăng cường, bổ sung các điều kiện để thực hiện phổ cập giáo dục, xóa mù chữ đảm bảo chất lượng và hiệu quả. </w:t>
      </w:r>
      <w:r w:rsidRPr="00C729B7">
        <w:rPr>
          <w:szCs w:val="26"/>
          <w:lang w:val="nl-NL"/>
        </w:rPr>
        <w:t xml:space="preserve">Tập trung công tác huy động </w:t>
      </w:r>
      <w:r w:rsidRPr="00C729B7">
        <w:rPr>
          <w:bCs/>
          <w:szCs w:val="26"/>
          <w:lang w:val="de-DE"/>
        </w:rPr>
        <w:t>đảm bảo tỷ lệ học sinh ra lớp, chuyên cần. X</w:t>
      </w:r>
      <w:r w:rsidRPr="00C729B7">
        <w:rPr>
          <w:szCs w:val="26"/>
          <w:lang w:val="vi-VN"/>
        </w:rPr>
        <w:t>ây dựng hoàn thiện các tiêu chí trường đạt chuẩn</w:t>
      </w:r>
      <w:r w:rsidRPr="00C729B7">
        <w:rPr>
          <w:szCs w:val="26"/>
        </w:rPr>
        <w:t xml:space="preserve"> quốc gia</w:t>
      </w:r>
      <w:r w:rsidRPr="00C729B7">
        <w:rPr>
          <w:szCs w:val="26"/>
          <w:lang w:val="vi-VN"/>
        </w:rPr>
        <w:t>, phấn đấu đến năm 2030 có 2</w:t>
      </w:r>
      <w:r w:rsidRPr="00C729B7">
        <w:rPr>
          <w:szCs w:val="26"/>
        </w:rPr>
        <w:t>4</w:t>
      </w:r>
      <w:r w:rsidRPr="00C729B7">
        <w:rPr>
          <w:szCs w:val="26"/>
          <w:lang w:val="vi-VN"/>
        </w:rPr>
        <w:t xml:space="preserve"> trường đạt chuẩn, chiếm 6</w:t>
      </w:r>
      <w:r w:rsidRPr="00C729B7">
        <w:rPr>
          <w:szCs w:val="26"/>
        </w:rPr>
        <w:t>6</w:t>
      </w:r>
      <w:r w:rsidRPr="00C729B7">
        <w:rPr>
          <w:szCs w:val="26"/>
          <w:lang w:val="vi-VN"/>
        </w:rPr>
        <w:t>,</w:t>
      </w:r>
      <w:r w:rsidRPr="00C729B7">
        <w:rPr>
          <w:szCs w:val="26"/>
        </w:rPr>
        <w:t>7</w:t>
      </w:r>
      <w:r w:rsidRPr="00C729B7">
        <w:rPr>
          <w:szCs w:val="26"/>
          <w:lang w:val="vi-VN"/>
        </w:rPr>
        <w:t>% tổng số trường toàn huyện.</w:t>
      </w:r>
      <w:r w:rsidRPr="00C729B7">
        <w:rPr>
          <w:szCs w:val="26"/>
        </w:rPr>
        <w:t xml:space="preserve"> Đến năm 2050 có 100% trường đạt chuẩn ở tất cả các cấp học.</w:t>
      </w:r>
    </w:p>
    <w:p w14:paraId="2D340A8E" w14:textId="77777777" w:rsidR="00A71447" w:rsidRPr="00C729B7" w:rsidRDefault="00A71447" w:rsidP="00854DF2">
      <w:pPr>
        <w:rPr>
          <w:szCs w:val="26"/>
        </w:rPr>
      </w:pPr>
      <w:r w:rsidRPr="00C729B7">
        <w:rPr>
          <w:szCs w:val="26"/>
        </w:rPr>
        <w:lastRenderedPageBreak/>
        <w:t>- Tiếp tục nâng cao chất lượng dạỷ và học; nâng cao chất lượng giáo dục đại trà.</w:t>
      </w:r>
      <w:bookmarkStart w:id="132" w:name="bookmark24"/>
      <w:bookmarkEnd w:id="132"/>
    </w:p>
    <w:p w14:paraId="4085B9E9" w14:textId="77777777" w:rsidR="00A71447" w:rsidRPr="00C729B7" w:rsidRDefault="00A71447" w:rsidP="00854DF2">
      <w:pPr>
        <w:rPr>
          <w:szCs w:val="26"/>
        </w:rPr>
      </w:pPr>
      <w:r w:rsidRPr="00C729B7">
        <w:rPr>
          <w:szCs w:val="26"/>
        </w:rPr>
        <w:t>- Củng cố và nâng cao kết qụả phổ cập giáo dục mầm non cho trẻ 5 tụổi, phổ cập giáo dục tiểụ học mức độ 3, phổ cập trụng học cợ sở mức độ 1 và xóa mù chữ mưc độ 1.</w:t>
      </w:r>
      <w:bookmarkStart w:id="133" w:name="bookmark25"/>
      <w:bookmarkEnd w:id="133"/>
    </w:p>
    <w:p w14:paraId="6539EEB1" w14:textId="77777777" w:rsidR="00A71447" w:rsidRPr="00C729B7" w:rsidRDefault="00A71447" w:rsidP="00854DF2">
      <w:pPr>
        <w:rPr>
          <w:szCs w:val="26"/>
        </w:rPr>
      </w:pPr>
      <w:r w:rsidRPr="00C729B7">
        <w:rPr>
          <w:szCs w:val="26"/>
        </w:rPr>
        <w:t>- Tăng cường, bổ sụng các điêụ kiện để thực hiện phổ cập giáo dục, xóa mù chữ đảm bảo chất lượng và hiệụ qụả.</w:t>
      </w:r>
      <w:bookmarkStart w:id="134" w:name="bookmark26"/>
      <w:bookmarkEnd w:id="134"/>
    </w:p>
    <w:p w14:paraId="7A86EE57" w14:textId="77777777" w:rsidR="00A71447" w:rsidRPr="00C729B7" w:rsidRDefault="00A71447" w:rsidP="00854DF2">
      <w:pPr>
        <w:rPr>
          <w:szCs w:val="26"/>
        </w:rPr>
      </w:pPr>
      <w:r w:rsidRPr="00C729B7">
        <w:rPr>
          <w:szCs w:val="26"/>
        </w:rPr>
        <w:t>- Xâỷ dựng hoàn thiện các tiêụ chí trường đạt chụân qụốc gia, phấn đấụ đến năm 2050 có 91,7% trường đạt chụân.</w:t>
      </w:r>
    </w:p>
    <w:p w14:paraId="25726AFB" w14:textId="77777777" w:rsidR="00A71447" w:rsidRPr="00C729B7" w:rsidRDefault="00A71447" w:rsidP="00854DF2">
      <w:pPr>
        <w:pStyle w:val="Heading4"/>
        <w:rPr>
          <w:szCs w:val="26"/>
        </w:rPr>
      </w:pPr>
      <w:bookmarkStart w:id="135" w:name="_Toc69910100"/>
      <w:r w:rsidRPr="009F380F">
        <w:rPr>
          <w:rStyle w:val="Heading5Char"/>
        </w:rPr>
        <w:t>2.1.3. Định hướng phát triển khoa</w:t>
      </w:r>
      <w:r w:rsidRPr="00C729B7">
        <w:rPr>
          <w:szCs w:val="26"/>
        </w:rPr>
        <w:t xml:space="preserve"> </w:t>
      </w:r>
      <w:r w:rsidRPr="009F380F">
        <w:rPr>
          <w:rStyle w:val="Heading5Char"/>
        </w:rPr>
        <w:t>học và công nghệ</w:t>
      </w:r>
      <w:bookmarkEnd w:id="135"/>
    </w:p>
    <w:p w14:paraId="317EDDE6"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Đẩy mạnh ứng dụng khoa học - công nghệ để tăng năng suất và giá trị sản phẩm, bảo vệ môi truờng; ưu tiên ứng dụng tiến bộ khoa học công nghệ trong công tác chăm sóc sức khỏe Nhân dân và phát triển các sản phẩm mới có giá trị gia tăng cao cho trồng trọt, chăn nuôi, lâm nghiệp và thủy sản, xây dựng thương hiệu tạo ra bước đột phá về năng suất, chất lượng sản phẩm hàng hóa. Chú trọng xây dựng và phát triển nhãn hiệu hàng hóa cho các sản phẩm nông nghiệp (xây dựng nhãn hiệu hàng hóa cho 2-3 sản phẩm nông nghiệp); khuyến khích nghiên cứu các đề tài khoa học, thực hiện hiệu quả các đề tài đã bảo vệ thành công. Áp dụng hệ thống quản lý chất lượng theo tiêu chuẩn ISO 9001 trong cơ quan, đơn vị.</w:t>
      </w:r>
    </w:p>
    <w:p w14:paraId="6B139BAA" w14:textId="77777777" w:rsidR="00A71447" w:rsidRPr="00C729B7" w:rsidRDefault="00A71447" w:rsidP="00854DF2">
      <w:pPr>
        <w:pStyle w:val="Heading5"/>
      </w:pPr>
      <w:r w:rsidRPr="00C729B7">
        <w:t>2.1.4. Định hướng phát triển y tế, chăm sóc sức khỏe người dân</w:t>
      </w:r>
    </w:p>
    <w:p w14:paraId="6A47C42A"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Thực hiện đồng bộ, hiệu quả công tác bảo vệ, chăm sóc, nâng cao sức khỏe Nhân dân. Làm tốt công tác y tế dự phòng, duy trì và nâng điểm các tiêu chí trong xây dựng xã đạt tiêu chí quốc gia về y tế. Nâng cao chất lượng khám, chữa bệnh; đổi mới phong cách, thái độ phuc vụ, y đức của viên chức y tế; xây dựng bệnh viện “xanh - sạch đẹp”, an toàn, văn minh, hướng tới thực hiện chăm sóc toàn diện người bệnh. Đến năm 2025, phấn đấu có 70% dân số được quản lý bằng hồ sơ sức khỏe điện tử; đến năm 2030 tỷ lệ này là 85% và đến năm 2050 là 99%.</w:t>
      </w:r>
    </w:p>
    <w:p w14:paraId="5E3D5F64"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Triển khai có hiệu quả các chưong trình, nghị quyết, đề án về lĩnh vực y tế trên địa bàn gắn với xây dựng nông thôn mới. Duy trì, nâng tỷ lệ người dân tham gia bảo hiểm y tế đạt 99% dân số. Xây dựng và triển  khai thực hiện kế hoạch cải thiện tình trạng suy dinh dưỡng cho trẻ dưới 5 tuổi thể chiều cao/tuổi và cân nặng/tuổi.</w:t>
      </w:r>
    </w:p>
    <w:p w14:paraId="73815AE3" w14:textId="77777777" w:rsidR="00A71447" w:rsidRPr="00C729B7" w:rsidRDefault="00A71447" w:rsidP="00854DF2">
      <w:pPr>
        <w:rPr>
          <w:szCs w:val="26"/>
          <w:lang w:val="zu-ZA"/>
        </w:rPr>
      </w:pPr>
      <w:r w:rsidRPr="00C729B7">
        <w:rPr>
          <w:szCs w:val="26"/>
          <w:lang w:val="zu-ZA"/>
        </w:rPr>
        <w:t xml:space="preserve">Nâng cao chất lượng khám chữa bệnh, chăn sóc sức khỏe ban đầu cho nhân dân; phát triển mạng lưới khám, chữa bệnh, cung ứng thuốc, đảm bảo cho mọi người dân trong huyện, đặc biệt là các đối tượng chính sách, người nghèo, trẻ em dưới 6 tuổi… được hưởng những dịch vụ chăm sóc sức khỏe có chất lượng. Tăng cường khai thác, sử dụng các trang thiết bị, triển khai các dịch vụ kỹ thuật mới trong công tác khám và điều trị cho bệnh nhân. Duy trì hỗ trợ chuyên môn, chuyển giao dịch vụ kỹ thuật theo đề án 1816 cho tuyến xã. Đảm bảo cơ cấu nhân lực phù hợp về số lượng, cơ cấu, chất lượng theo các quy định; xây </w:t>
      </w:r>
      <w:r w:rsidRPr="00C729B7">
        <w:rPr>
          <w:szCs w:val="26"/>
          <w:lang w:val="zu-ZA"/>
        </w:rPr>
        <w:lastRenderedPageBreak/>
        <w:t>dựng kế hoạch đào tạo, thu hút đội ngũ cán bộ có trình độ, năng lực chuyên môn và có nguyện vọng công tác lâu dài tại huyện. Chú trọng công tác giáo dục chính trị, tư tưởng, nâng cao đạo đức nghề nghiệp của cán bộ y tế.</w:t>
      </w:r>
    </w:p>
    <w:p w14:paraId="4488B552" w14:textId="77777777" w:rsidR="00A71447" w:rsidRPr="00C729B7" w:rsidRDefault="00A71447" w:rsidP="00854DF2">
      <w:pPr>
        <w:rPr>
          <w:szCs w:val="26"/>
        </w:rPr>
      </w:pPr>
      <w:r w:rsidRPr="00C729B7">
        <w:rPr>
          <w:szCs w:val="26"/>
          <w:lang w:val="zu-ZA"/>
        </w:rPr>
        <w:t>Làm tốt công tác giám sát, phát hiện sớm dịch bệnh; c</w:t>
      </w:r>
      <w:r w:rsidRPr="00C729B7">
        <w:rPr>
          <w:szCs w:val="26"/>
          <w:lang w:val="vi-VN"/>
        </w:rPr>
        <w:t xml:space="preserve">hủ động dự báo tình hình dịch bệnh sẵn sàng đáp ứng nhanh khi có dịch bệnh xảy ra. </w:t>
      </w:r>
      <w:r w:rsidRPr="00C729B7">
        <w:rPr>
          <w:bCs/>
          <w:szCs w:val="26"/>
          <w:lang w:val="vi-VN"/>
        </w:rPr>
        <w:t>Tiếp tục triển khai có hiệu quả các Chương trình mục tiêu y tế, dân số; duy trì tỷ lệ tiêm chủng đầy đủ; triển khai hiệu quả công tác vệ sinh an toàn thực phẩm, chăm sóc sức khỏe sinh sản, dân số - kế hoạch hóa gia đình, vệ sinh môi trường…</w:t>
      </w:r>
      <w:r w:rsidRPr="00C729B7">
        <w:rPr>
          <w:szCs w:val="26"/>
          <w:lang w:val="vi-VN"/>
        </w:rPr>
        <w:t xml:space="preserve"> Đổi mới và tăng cường công tác truyền thông, giáo dục sức khỏe trong cộng đồng; triển khai thực hiện mô hình quản lý sức khỏe điện tử cho người dân theo hướng dẫn của Bộ Y tế. Tiếp tục bổ sung, củng cố cơ sở hạ tầng và trang thiết bị y tế đáp ứng cho thực hiện nhiệm vụ khám bệnh, chữa bệnh và phòng bệnh theo quy định của Bộ Y tế.</w:t>
      </w:r>
    </w:p>
    <w:p w14:paraId="4BA0D232" w14:textId="77777777" w:rsidR="00A71447" w:rsidRPr="00C729B7" w:rsidRDefault="00A71447" w:rsidP="00854DF2">
      <w:pPr>
        <w:pStyle w:val="Heading5"/>
      </w:pPr>
      <w:r w:rsidRPr="00C729B7">
        <w:t>2.1.5. Định hướng phát triển văn hóa, thể dục, thể thao</w:t>
      </w:r>
    </w:p>
    <w:p w14:paraId="73ACA5F9"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 xml:space="preserve">Tập trung nâng cao chất lượng, hiệu quả phong trào “toàn dân đoàn kết xây dựng đời sống văn hoá”; bảo tồn, phát triển một số giá trị văn hóa của đồng bào các dân tộc thành sản phẩm du lịch đặc trưng như: lễ hội nhảy lửa, tủ cải của dân tộc Dao; lễ hội gầu tào </w:t>
      </w:r>
      <w:r w:rsidRPr="00C729B7">
        <w:rPr>
          <w:rStyle w:val="Bodytext213pt"/>
          <w:rFonts w:eastAsiaTheme="minorHAnsi"/>
        </w:rPr>
        <w:t xml:space="preserve">(xã </w:t>
      </w:r>
      <w:r w:rsidRPr="00C729B7">
        <w:rPr>
          <w:b w:val="0"/>
          <w:sz w:val="26"/>
          <w:szCs w:val="26"/>
        </w:rPr>
        <w:t xml:space="preserve">Tả Lèng); lễ cúng rừng, cúng nâu, mừng cơm mới của dân tộc Lự; lễ hội té nước dân tộc Lào... Đẩy mạnh công tác xây dựng cơ quan, đơn vị, trường học, gia đình, bản làng văn hóa, phấn đấu hàng năm các xã, thị trấn có từ 70% trở lên khu dân cư đạt chuần văn hóa vào năm 2025; 85% vào năm 2030 và 95% vào năm 2050. Thưc hiện tốt quy ước thôn bản. Đẩy mạnh phong trào hoạt động thể dục thể thao quần chúng và trong nhà trường. </w:t>
      </w:r>
    </w:p>
    <w:p w14:paraId="41682B2E" w14:textId="77777777" w:rsidR="00A71447" w:rsidRPr="00C729B7" w:rsidRDefault="00A71447" w:rsidP="00854DF2">
      <w:pPr>
        <w:rPr>
          <w:szCs w:val="26"/>
        </w:rPr>
      </w:pPr>
      <w:r w:rsidRPr="00C729B7">
        <w:rPr>
          <w:szCs w:val="26"/>
        </w:rPr>
        <w:t>Q</w:t>
      </w:r>
      <w:r w:rsidRPr="00C729B7">
        <w:rPr>
          <w:szCs w:val="26"/>
          <w:lang w:val="vi-VN"/>
        </w:rPr>
        <w:t>uan tâm xây dựng các thiết chế văn hoá từ huyện đến cơ sở, như: Nhà văn hoá, sân vận động, khu vui chơi, giải trí... Chú trọng giữ gìn, phát huy bản sắc văn hóa phong phú và đa dạng của các dân tộc; bài trừ các hủ tục lạc hậu, mê tín dị đoan, xây dựng văn hóa tiên tiến, đậm đà bản sắc dân tộc. Nâng cao đời sống và hưởng thụ văn hoá, tinh thần cho Nhân dân; xây dựng các tủ sách tại trung tâm xã, bản. Tăng cường đào tạo đội ngũ huấn luyện viên nhằm nâng cao năng lực cho bộ máy hoạt động thể thao các cấp, phát triển các hoạt động phong trào thể thao quần chúng, đặc biệt thể thao truyền thống của các dân tộc trên địa bàn huyện.</w:t>
      </w:r>
    </w:p>
    <w:p w14:paraId="544D68F0" w14:textId="77777777" w:rsidR="00A71447" w:rsidRPr="00C729B7" w:rsidRDefault="00A71447" w:rsidP="00854DF2">
      <w:pPr>
        <w:pStyle w:val="Heading5"/>
      </w:pPr>
      <w:r w:rsidRPr="00C729B7">
        <w:t>2.1.6. Định hướng phát triển thông tin, truyền thông</w:t>
      </w:r>
    </w:p>
    <w:p w14:paraId="38BFA83D" w14:textId="77777777" w:rsidR="00A71447" w:rsidRPr="00C729B7" w:rsidRDefault="00A71447" w:rsidP="00854DF2">
      <w:pPr>
        <w:rPr>
          <w:spacing w:val="-2"/>
          <w:szCs w:val="26"/>
        </w:rPr>
      </w:pPr>
      <w:r w:rsidRPr="00C729B7">
        <w:rPr>
          <w:spacing w:val="-2"/>
          <w:szCs w:val="26"/>
          <w:lang w:val="vi-VN"/>
        </w:rPr>
        <w:t xml:space="preserve">Mở rộng và nâng cao chất lượng thu, phát truyền thanh, truyền hình trên địa bàn. Quan tâm đầu tư nâng cấp hệ thống đài truyền thanh từ huyện đến cơ sở, đảm bảo thực hiện tốt nhiệm vụ chính trị của huyện và nhu cầu thông tin của Nhân dân. Phấn đấu đến năm </w:t>
      </w:r>
      <w:r w:rsidRPr="00C729B7">
        <w:rPr>
          <w:spacing w:val="-2"/>
          <w:szCs w:val="26"/>
        </w:rPr>
        <w:t>2025;</w:t>
      </w:r>
      <w:r w:rsidRPr="00C729B7">
        <w:rPr>
          <w:spacing w:val="-2"/>
          <w:szCs w:val="26"/>
          <w:lang w:val="vi-VN"/>
        </w:rPr>
        <w:t>2030</w:t>
      </w:r>
      <w:r w:rsidRPr="00C729B7">
        <w:rPr>
          <w:spacing w:val="-2"/>
          <w:szCs w:val="26"/>
        </w:rPr>
        <w:t xml:space="preserve"> và 2050</w:t>
      </w:r>
      <w:r w:rsidRPr="00C729B7">
        <w:rPr>
          <w:spacing w:val="-2"/>
          <w:szCs w:val="26"/>
          <w:lang w:val="vi-VN"/>
        </w:rPr>
        <w:t xml:space="preserve">, tỷ lệ </w:t>
      </w:r>
      <w:r w:rsidRPr="00C729B7">
        <w:rPr>
          <w:spacing w:val="-2"/>
          <w:szCs w:val="26"/>
        </w:rPr>
        <w:t>người</w:t>
      </w:r>
      <w:r w:rsidRPr="00C729B7">
        <w:rPr>
          <w:spacing w:val="-2"/>
          <w:szCs w:val="26"/>
          <w:lang w:val="vi-VN"/>
        </w:rPr>
        <w:t xml:space="preserve"> được </w:t>
      </w:r>
      <w:r w:rsidRPr="00C729B7">
        <w:rPr>
          <w:spacing w:val="-2"/>
          <w:szCs w:val="26"/>
        </w:rPr>
        <w:t>xem đài truyền hình Việt Nam</w:t>
      </w:r>
      <w:r w:rsidRPr="00C729B7">
        <w:rPr>
          <w:spacing w:val="-2"/>
          <w:szCs w:val="26"/>
          <w:lang w:val="vi-VN"/>
        </w:rPr>
        <w:t xml:space="preserve"> </w:t>
      </w:r>
      <w:r w:rsidRPr="00C729B7">
        <w:rPr>
          <w:spacing w:val="-2"/>
          <w:szCs w:val="26"/>
        </w:rPr>
        <w:t>đạt 100%</w:t>
      </w:r>
      <w:r w:rsidRPr="00C729B7">
        <w:rPr>
          <w:spacing w:val="-2"/>
          <w:szCs w:val="26"/>
          <w:lang w:val="vi-VN"/>
        </w:rPr>
        <w:t xml:space="preserve">; tỷ lệ </w:t>
      </w:r>
      <w:r w:rsidRPr="00C729B7">
        <w:rPr>
          <w:spacing w:val="-2"/>
          <w:szCs w:val="26"/>
        </w:rPr>
        <w:t>người</w:t>
      </w:r>
      <w:r w:rsidRPr="00C729B7">
        <w:rPr>
          <w:spacing w:val="-2"/>
          <w:szCs w:val="26"/>
          <w:lang w:val="vi-VN"/>
        </w:rPr>
        <w:t xml:space="preserve"> được xem </w:t>
      </w:r>
      <w:r w:rsidRPr="00C729B7">
        <w:rPr>
          <w:spacing w:val="-2"/>
          <w:szCs w:val="26"/>
        </w:rPr>
        <w:t>chương trình thời sự địa phương</w:t>
      </w:r>
      <w:r w:rsidRPr="00C729B7">
        <w:rPr>
          <w:spacing w:val="-2"/>
          <w:szCs w:val="26"/>
          <w:lang w:val="vi-VN"/>
        </w:rPr>
        <w:t xml:space="preserve"> đạt </w:t>
      </w:r>
      <w:r w:rsidRPr="00C729B7">
        <w:rPr>
          <w:spacing w:val="-2"/>
          <w:szCs w:val="26"/>
        </w:rPr>
        <w:t>100</w:t>
      </w:r>
      <w:r w:rsidRPr="00C729B7">
        <w:rPr>
          <w:spacing w:val="-2"/>
          <w:szCs w:val="26"/>
          <w:lang w:val="vi-VN"/>
        </w:rPr>
        <w:t>%.</w:t>
      </w:r>
    </w:p>
    <w:p w14:paraId="2BA5F8F7" w14:textId="77777777" w:rsidR="00A71447" w:rsidRPr="00C729B7" w:rsidRDefault="00A71447" w:rsidP="00854DF2">
      <w:pPr>
        <w:pStyle w:val="Heading3"/>
        <w:rPr>
          <w:rFonts w:cs="Times New Roman"/>
        </w:rPr>
      </w:pPr>
      <w:bookmarkStart w:id="136" w:name="_Toc69910101"/>
      <w:r w:rsidRPr="00C729B7">
        <w:rPr>
          <w:rFonts w:cs="Times New Roman"/>
        </w:rPr>
        <w:lastRenderedPageBreak/>
        <w:t>3. Phương án phát triển kết cấu hạ tầng kinh tế- xã hội</w:t>
      </w:r>
      <w:bookmarkEnd w:id="136"/>
    </w:p>
    <w:p w14:paraId="194CD62D" w14:textId="77777777" w:rsidR="00A71447" w:rsidRPr="00C729B7" w:rsidRDefault="00A71447" w:rsidP="00854DF2">
      <w:pPr>
        <w:pStyle w:val="Bodytext23"/>
        <w:shd w:val="clear" w:color="auto" w:fill="auto"/>
        <w:spacing w:line="340" w:lineRule="exact"/>
        <w:rPr>
          <w:b w:val="0"/>
          <w:sz w:val="26"/>
          <w:szCs w:val="26"/>
        </w:rPr>
      </w:pPr>
      <w:r w:rsidRPr="00C729B7">
        <w:rPr>
          <w:b w:val="0"/>
          <w:sz w:val="26"/>
          <w:szCs w:val="26"/>
        </w:rPr>
        <w:t>Tập trung phát triển kết cấu hạ tầng kinh tế, xã hộị, hạ tầng vùng sản xuất nông nghiệp hàng hóa tập trung, vùng nông thôn, trong đó quan tâm đầu tư các công trình giao thông liên xã, liên bản, phấn đấu 100% các bản có đường ô tô hoặc xe máy được cứng hóa, đi lại thuận lợi; tiếp tục đầu tư hệ thống điện lưới quốc gia đảm bảo 100% hộ dân được sử dụng điện lưới quốc gia; đầu tư, sửa chữa hệ thống nhà văn hóa các bản đảm bảo 100% bản có nhà văn hóa; duy tu và nâng cao chất lượng phục vụ, phấn đấu 90% dân số thị trấn được sử dụng nuớc sạch qua hệ thống cung cấp nước tập trung, 100% dân số nông thôn được sử dụng nuớc hợp vệ sinh. Lồng ghép các nguồn vốn đầu tư hạ tầng phuc vụ phát triển văn hóa, giáo dục, khoa học - công nghệ, y tế, chỉnh trang đô thị. Tiếp tục thu hút và sử dụng hiệu quả các nguồn vốn đầu tư kết cấu hạ tầng du lịch, các vùng có điều kiện kinh tế, xã hội khó khăn, xây dựng nông thôn mới.</w:t>
      </w:r>
    </w:p>
    <w:p w14:paraId="33C149E6" w14:textId="77777777" w:rsidR="00A71447" w:rsidRPr="00C729B7" w:rsidRDefault="00A71447" w:rsidP="00854DF2">
      <w:pPr>
        <w:pStyle w:val="Heading4"/>
        <w:rPr>
          <w:bCs w:val="0"/>
          <w:szCs w:val="26"/>
        </w:rPr>
      </w:pPr>
      <w:bookmarkStart w:id="137" w:name="_Toc69910102"/>
      <w:r w:rsidRPr="00C729B7">
        <w:rPr>
          <w:bCs w:val="0"/>
          <w:szCs w:val="26"/>
        </w:rPr>
        <w:t>3.1. Phương án phát triển kết cấu hạ tầng giao thông</w:t>
      </w:r>
      <w:bookmarkEnd w:id="137"/>
    </w:p>
    <w:p w14:paraId="193CD652" w14:textId="77777777" w:rsidR="00A71447" w:rsidRPr="00C729B7" w:rsidRDefault="00A71447" w:rsidP="00854DF2">
      <w:pPr>
        <w:pStyle w:val="Heading5"/>
        <w:rPr>
          <w:lang w:val="nl-NL"/>
        </w:rPr>
      </w:pPr>
      <w:r>
        <w:rPr>
          <w:lang w:val="nl-NL"/>
        </w:rPr>
        <w:t>3.1.1.</w:t>
      </w:r>
      <w:r w:rsidRPr="00C729B7">
        <w:rPr>
          <w:lang w:val="nl-NL"/>
        </w:rPr>
        <w:t xml:space="preserve"> Định hướng chung</w:t>
      </w:r>
    </w:p>
    <w:p w14:paraId="4DF6D27E" w14:textId="77777777" w:rsidR="00A71447" w:rsidRPr="00C729B7" w:rsidRDefault="00A71447" w:rsidP="00854DF2">
      <w:pPr>
        <w:rPr>
          <w:szCs w:val="26"/>
          <w:lang w:val="nl-NL"/>
        </w:rPr>
      </w:pPr>
      <w:r w:rsidRPr="00C729B7">
        <w:rPr>
          <w:szCs w:val="26"/>
          <w:lang w:val="nl-NL"/>
        </w:rPr>
        <w:t xml:space="preserve">Hệ thống hạ tầng giao thông có vị trí đặc biệt quan trọng đối với sự phát triển kinh tế - xã hội cũng như tác động mạnh mẽ đến quá trình đô thị hóa trên địa bàn huyện. Để đáp ứng mục tiêu phát triển kinh tế - xã hội, hạ tầng giao thông cần được chú trọng đầu tư phát triển theo hướng sau: </w:t>
      </w:r>
    </w:p>
    <w:p w14:paraId="10F6094A" w14:textId="77777777" w:rsidR="00A71447" w:rsidRPr="00C729B7" w:rsidRDefault="00A71447" w:rsidP="00854DF2">
      <w:pPr>
        <w:rPr>
          <w:szCs w:val="26"/>
          <w:lang w:val="nl-NL"/>
        </w:rPr>
      </w:pPr>
      <w:r w:rsidRPr="00C729B7">
        <w:rPr>
          <w:szCs w:val="26"/>
          <w:lang w:val="nl-NL"/>
        </w:rPr>
        <w:t xml:space="preserve">- Cơ bản hình thành khung hạ tầng giao thông trong giai đoạn đến năm 2025, 2030 và đến năm 2050, bao gồm hệ thống giao thông đối ngoại và giao thông kết nối giữa các địa bàn trong huyện với hệ thống giao thông đối ngoại, trên cơ sở đảm bảo quản lý tốt hành lang giao thông đối ngoại trong định hướng bố trí không gian kinh tế - xã hội thống nhất trên địa bàn huyện. </w:t>
      </w:r>
    </w:p>
    <w:p w14:paraId="49CF035F" w14:textId="77777777" w:rsidR="00A71447" w:rsidRPr="00C729B7" w:rsidRDefault="00A71447" w:rsidP="00854DF2">
      <w:pPr>
        <w:rPr>
          <w:szCs w:val="26"/>
          <w:lang w:val="nl-NL"/>
        </w:rPr>
      </w:pPr>
      <w:r w:rsidRPr="00C729B7">
        <w:rPr>
          <w:szCs w:val="26"/>
          <w:lang w:val="nl-NL"/>
        </w:rPr>
        <w:t>- Từng bước hiện đại hóa mạng giao thông nội huyện đảm bảo nâng cao năng lực thông qua, tăng tốc độ lưu thông, đảm bảo an toàn giao thông trên toàn hệ thống.</w:t>
      </w:r>
    </w:p>
    <w:p w14:paraId="25C122CA" w14:textId="77777777" w:rsidR="00A71447" w:rsidRPr="00C729B7" w:rsidRDefault="00A71447" w:rsidP="00854DF2">
      <w:pPr>
        <w:rPr>
          <w:spacing w:val="-4"/>
          <w:szCs w:val="26"/>
          <w:lang w:val="nl-NL"/>
        </w:rPr>
      </w:pPr>
      <w:r w:rsidRPr="00C729B7">
        <w:rPr>
          <w:spacing w:val="-4"/>
          <w:szCs w:val="26"/>
          <w:lang w:val="nl-NL"/>
        </w:rPr>
        <w:t>- Quản lý và tổ chức tốt, nâng cấp giao thông đô thị tại thị trấn Tam Đường.</w:t>
      </w:r>
    </w:p>
    <w:p w14:paraId="7D605999" w14:textId="77777777" w:rsidR="00A71447" w:rsidRPr="00C729B7" w:rsidRDefault="00A71447" w:rsidP="00854DF2">
      <w:pPr>
        <w:rPr>
          <w:szCs w:val="26"/>
          <w:lang w:val="nl-NL"/>
        </w:rPr>
      </w:pPr>
      <w:r w:rsidRPr="00C729B7">
        <w:rPr>
          <w:szCs w:val="26"/>
          <w:lang w:val="nl-NL"/>
        </w:rPr>
        <w:t>- Mở rộng, nâng cấp mạng giao thông nông thôn vào cuối giai đoạn đến năm 2030 và những năm tiếp theo hướng tới mạng giao thông nông thôn thuận tiện, an toàn… thúc đẩy quá trình đô thị hóa khu vực nông thôn.</w:t>
      </w:r>
    </w:p>
    <w:p w14:paraId="745A47F4" w14:textId="77777777" w:rsidR="00A71447" w:rsidRPr="00C729B7" w:rsidRDefault="00A71447" w:rsidP="00854DF2">
      <w:pPr>
        <w:rPr>
          <w:szCs w:val="26"/>
          <w:lang w:val="nl-NL"/>
        </w:rPr>
      </w:pPr>
      <w:r w:rsidRPr="00C729B7">
        <w:rPr>
          <w:szCs w:val="26"/>
          <w:lang w:val="nl-NL"/>
        </w:rPr>
        <w:t>- Xây dựng chương trình đồng bộ hóa giao thông theo khu vực lãnh thổ, trước mắt tập trung vào những khu vực tập trung phát triển công nghiệp, các khu vực đô thị mới trong thị trấn Tam Đường.</w:t>
      </w:r>
    </w:p>
    <w:p w14:paraId="468741C5" w14:textId="77777777" w:rsidR="00A71447" w:rsidRPr="00C729B7" w:rsidRDefault="00A71447" w:rsidP="00854DF2">
      <w:pPr>
        <w:pStyle w:val="Heading5"/>
        <w:rPr>
          <w:spacing w:val="-6"/>
          <w:lang w:val="nl-NL"/>
        </w:rPr>
      </w:pPr>
      <w:r>
        <w:rPr>
          <w:lang w:val="nl-NL"/>
        </w:rPr>
        <w:t>3.1.2.</w:t>
      </w:r>
      <w:r w:rsidRPr="00C729B7">
        <w:rPr>
          <w:lang w:val="nl-NL"/>
        </w:rPr>
        <w:t xml:space="preserve"> Phương hướng phát triển các tuyến trục cơ bản: </w:t>
      </w:r>
      <w:r w:rsidRPr="00C729B7">
        <w:rPr>
          <w:spacing w:val="-6"/>
          <w:lang w:val="nl-NL"/>
        </w:rPr>
        <w:t xml:space="preserve"> </w:t>
      </w:r>
    </w:p>
    <w:p w14:paraId="4DF2EC38" w14:textId="77777777" w:rsidR="00A71447" w:rsidRPr="00C729B7" w:rsidRDefault="00A71447" w:rsidP="00854DF2">
      <w:pPr>
        <w:rPr>
          <w:szCs w:val="26"/>
          <w:lang w:val="nl-NL"/>
        </w:rPr>
      </w:pPr>
      <w:r w:rsidRPr="00C729B7">
        <w:rPr>
          <w:i/>
          <w:szCs w:val="26"/>
          <w:lang w:val="nl-NL"/>
        </w:rPr>
        <w:lastRenderedPageBreak/>
        <w:t>+</w:t>
      </w:r>
      <w:r w:rsidRPr="00C729B7">
        <w:rPr>
          <w:szCs w:val="26"/>
          <w:lang w:val="nl-NL"/>
        </w:rPr>
        <w:t xml:space="preserve"> Đồng bộ, hiện đại hóa giao thông toàn huyện, thực hiện các chỉ tiêu theo quy hoạch giao thông của tỉnh. Cứng hóa hệ thống giao thông đường làng, ngõ bản và hệ thống đường nội đồng phục vụ sản xuất;</w:t>
      </w:r>
    </w:p>
    <w:p w14:paraId="7B5D0F62" w14:textId="77777777" w:rsidR="00A71447" w:rsidRPr="00C729B7" w:rsidRDefault="00A71447" w:rsidP="00854DF2">
      <w:pPr>
        <w:rPr>
          <w:szCs w:val="26"/>
          <w:lang w:val="nl-NL"/>
        </w:rPr>
      </w:pPr>
      <w:r w:rsidRPr="00C729B7">
        <w:rPr>
          <w:szCs w:val="26"/>
          <w:lang w:val="nl-NL"/>
        </w:rPr>
        <w:t xml:space="preserve">+ Đường xã: Duy tu bảo dưỡng 5 tuyến đường giao thông cấp huyện, đường liên xã đạt cấp A giao thông nông thôn có mặt đường láng nhựa với tổng chiều dài 59.34 km. </w:t>
      </w:r>
    </w:p>
    <w:p w14:paraId="3C242A26" w14:textId="77777777" w:rsidR="00A71447" w:rsidRPr="00C729B7" w:rsidRDefault="00A71447" w:rsidP="00854DF2">
      <w:pPr>
        <w:rPr>
          <w:szCs w:val="26"/>
          <w:lang w:val="nl-NL"/>
        </w:rPr>
      </w:pPr>
      <w:r w:rsidRPr="00C729B7">
        <w:rPr>
          <w:szCs w:val="26"/>
          <w:lang w:val="nl-NL"/>
        </w:rPr>
        <w:t>+ Đường giao thông thôn, bản: Kết hợp đầu tư bằng các nguồn vốn và áp dụng phương châm Nhà nước và Nhân dân cùng làm, thực hiện theo định hướng của tỉnh để đạt mục tiêu nâng cấp các đường hiện có, mở thêm các đường dân sinh và giải cấp phối toàn bộ mặt đường.</w:t>
      </w:r>
    </w:p>
    <w:p w14:paraId="5271BDE8" w14:textId="77777777" w:rsidR="00A71447" w:rsidRPr="00C729B7" w:rsidRDefault="00A71447" w:rsidP="00854DF2">
      <w:pPr>
        <w:rPr>
          <w:szCs w:val="26"/>
          <w:lang w:val="nl-NL"/>
        </w:rPr>
      </w:pPr>
      <w:r w:rsidRPr="00C729B7">
        <w:rPr>
          <w:szCs w:val="26"/>
          <w:lang w:val="nl-NL"/>
        </w:rPr>
        <w:t>+ Cải tạo, nâng cấp, xây dựng hệ thống giao thông đồng bộ: Đường vành đai Hồ Thầu - Bình Lư, đường Khun Há - Mường Khoa, đường vào khu du lịch sinh thái Thác Tác Tình, đường khu du lịch sinh thái Hoàng Liên Sơn.</w:t>
      </w:r>
    </w:p>
    <w:p w14:paraId="708F5FC5" w14:textId="77777777" w:rsidR="00A71447" w:rsidRPr="00C729B7" w:rsidRDefault="00A71447" w:rsidP="00854DF2">
      <w:pPr>
        <w:pStyle w:val="gacgdaudongChar"/>
        <w:spacing w:after="120" w:line="340" w:lineRule="exact"/>
        <w:ind w:firstLine="720"/>
        <w:rPr>
          <w:szCs w:val="26"/>
        </w:rPr>
      </w:pPr>
      <w:r w:rsidRPr="00C729B7">
        <w:rPr>
          <w:i/>
          <w:szCs w:val="26"/>
        </w:rPr>
        <w:t xml:space="preserve"> </w:t>
      </w:r>
      <w:r w:rsidRPr="00C729B7">
        <w:rPr>
          <w:szCs w:val="26"/>
        </w:rPr>
        <w:t>+</w:t>
      </w:r>
      <w:r w:rsidRPr="00C729B7">
        <w:rPr>
          <w:i/>
          <w:szCs w:val="26"/>
        </w:rPr>
        <w:t xml:space="preserve"> Đường đô thị: </w:t>
      </w:r>
      <w:r w:rsidRPr="00C729B7">
        <w:rPr>
          <w:szCs w:val="26"/>
        </w:rPr>
        <w:t xml:space="preserve">Dành đủ đất xây dựng các công trình giao thông đầu mối, mạng đường phố, giao thông tĩnh, tại các khu đô thị cũ </w:t>
      </w:r>
      <w:r w:rsidRPr="00C729B7">
        <w:rPr>
          <w:szCs w:val="26"/>
          <w:lang w:val="en-US"/>
        </w:rPr>
        <w:t xml:space="preserve">thuộc thị trấn Tam Đường </w:t>
      </w:r>
      <w:r w:rsidRPr="00C729B7">
        <w:rPr>
          <w:szCs w:val="26"/>
        </w:rPr>
        <w:t xml:space="preserve">phân loại và tổ chức giao thông hợp lý, tại các khu đô thị mới </w:t>
      </w:r>
      <w:r w:rsidRPr="00C729B7">
        <w:rPr>
          <w:szCs w:val="26"/>
          <w:lang w:val="en-US"/>
        </w:rPr>
        <w:t xml:space="preserve">sẽ xây dựng ở các khu vực mở rộng thị trấn Tam Đường </w:t>
      </w:r>
      <w:r w:rsidRPr="00C729B7">
        <w:rPr>
          <w:szCs w:val="26"/>
        </w:rPr>
        <w:t>đảm bảo mật độ lưới đường hợp lý và xây dựng đồng bộ với mạng lưới công trình hạ tầng kỹ thuật khác</w:t>
      </w:r>
    </w:p>
    <w:p w14:paraId="4759F763" w14:textId="77777777" w:rsidR="00A71447" w:rsidRPr="00C729B7" w:rsidRDefault="00A71447" w:rsidP="00854DF2">
      <w:pPr>
        <w:pStyle w:val="gacgdaudongChar"/>
        <w:spacing w:after="120" w:line="340" w:lineRule="exact"/>
        <w:ind w:firstLine="720"/>
        <w:rPr>
          <w:szCs w:val="26"/>
        </w:rPr>
      </w:pPr>
      <w:r w:rsidRPr="00C729B7">
        <w:rPr>
          <w:szCs w:val="26"/>
        </w:rPr>
        <w:t>Tại thị trấn Tam Đường: Đường trục chính huyện rộng từ (35 - 45) m; Đường liên khu vực rộng từ (18 - 25) m; Đường khu vực rộng từ (18 - 25) m.</w:t>
      </w:r>
    </w:p>
    <w:p w14:paraId="61745D51" w14:textId="77777777" w:rsidR="00A71447" w:rsidRPr="00C729B7" w:rsidRDefault="00A71447" w:rsidP="00854DF2">
      <w:pPr>
        <w:pStyle w:val="gacgdaudongChar"/>
        <w:spacing w:after="120" w:line="340" w:lineRule="exact"/>
        <w:ind w:firstLine="720"/>
        <w:rPr>
          <w:szCs w:val="26"/>
        </w:rPr>
      </w:pPr>
      <w:r w:rsidRPr="00C729B7">
        <w:rPr>
          <w:szCs w:val="26"/>
        </w:rPr>
        <w:t>Tỷ lệ đất giao thông trong thị trấn Tam Đường đạt: 16% - 18%.</w:t>
      </w:r>
    </w:p>
    <w:p w14:paraId="482CC9C9" w14:textId="77777777" w:rsidR="00A71447" w:rsidRPr="00C729B7" w:rsidRDefault="00A71447" w:rsidP="00854DF2">
      <w:pPr>
        <w:rPr>
          <w:i/>
          <w:szCs w:val="26"/>
          <w:lang w:val="vi-VN"/>
        </w:rPr>
      </w:pPr>
      <w:r w:rsidRPr="00C729B7">
        <w:rPr>
          <w:i/>
          <w:szCs w:val="26"/>
        </w:rPr>
        <w:t>+</w:t>
      </w:r>
      <w:r w:rsidRPr="00C729B7">
        <w:rPr>
          <w:i/>
          <w:szCs w:val="26"/>
          <w:lang w:val="vi-VN"/>
        </w:rPr>
        <w:t xml:space="preserve"> Đường giao thông nông thôn:</w:t>
      </w:r>
    </w:p>
    <w:p w14:paraId="79460A4B" w14:textId="77777777" w:rsidR="00A71447" w:rsidRPr="00C729B7" w:rsidRDefault="00A71447" w:rsidP="00854DF2">
      <w:pPr>
        <w:pStyle w:val="gacgdaudongChar"/>
        <w:spacing w:after="120" w:line="340" w:lineRule="exact"/>
        <w:ind w:firstLine="720"/>
        <w:rPr>
          <w:szCs w:val="26"/>
        </w:rPr>
      </w:pPr>
      <w:r w:rsidRPr="00C729B7">
        <w:rPr>
          <w:szCs w:val="26"/>
        </w:rPr>
        <w:t>Nâng cấp tất cả các đường huyện hiện có đạt tiêu chuẩn đường giao thông nông thôn (cấp 6 miền núi, loại A nông thôn). Đối với đường huyện mặt đường nhựa 3-3,5m, nền đường rộng 5,5-6m , đối với đường liên xã liên thôn mặt đường cấp phối rộng 3m nền đường rộng 5-5,5m. Mở các tuyến đường liên xã đảm bảo giao thông thuận tiện trong khu vực.</w:t>
      </w:r>
    </w:p>
    <w:p w14:paraId="0F05DD21" w14:textId="77777777" w:rsidR="00A71447" w:rsidRPr="00C729B7" w:rsidRDefault="00A71447" w:rsidP="00854DF2">
      <w:pPr>
        <w:pStyle w:val="gacgdaudongChar"/>
        <w:spacing w:after="120" w:line="340" w:lineRule="exact"/>
        <w:ind w:firstLine="720"/>
        <w:rPr>
          <w:szCs w:val="26"/>
        </w:rPr>
      </w:pPr>
      <w:r w:rsidRPr="00C729B7">
        <w:rPr>
          <w:szCs w:val="26"/>
        </w:rPr>
        <w:t>Mở mới đường giao thông nông thôn loại A vào đến các cụm xã. Mở mới đường giao thông nông thôn loại A đến 12 xã đạt tiêu chuẩn giao thông nông thôn loại A. Mở đường dân sinh đến các bản, xã đạt tiêu chuẩn đường giao thông nông thôn loại B.</w:t>
      </w:r>
    </w:p>
    <w:p w14:paraId="6F00F475" w14:textId="77777777" w:rsidR="00A71447" w:rsidRPr="00C729B7" w:rsidRDefault="00A71447" w:rsidP="00854DF2">
      <w:pPr>
        <w:rPr>
          <w:szCs w:val="26"/>
        </w:rPr>
      </w:pPr>
      <w:r w:rsidRPr="00C729B7">
        <w:rPr>
          <w:szCs w:val="26"/>
          <w:lang w:val="vi-VN"/>
        </w:rPr>
        <w:t>- Phấn đấu cứng hóa mặt đường GTNT với tốc độ tăng trung bình năm là 15-20% để đến năm 20</w:t>
      </w:r>
      <w:r w:rsidRPr="00C729B7">
        <w:rPr>
          <w:szCs w:val="26"/>
        </w:rPr>
        <w:t>2</w:t>
      </w:r>
      <w:r w:rsidRPr="00C729B7">
        <w:rPr>
          <w:szCs w:val="26"/>
          <w:lang w:val="vi-VN"/>
        </w:rPr>
        <w:t>5 có 65% đường GTNT được cứng hóa đến năm 20</w:t>
      </w:r>
      <w:r w:rsidRPr="00C729B7">
        <w:rPr>
          <w:szCs w:val="26"/>
        </w:rPr>
        <w:t>3</w:t>
      </w:r>
      <w:r w:rsidRPr="00C729B7">
        <w:rPr>
          <w:szCs w:val="26"/>
          <w:lang w:val="vi-VN"/>
        </w:rPr>
        <w:t>0 có trên 90% đường giao thông nông thôn được cứng hóa.</w:t>
      </w:r>
      <w:r w:rsidRPr="00C729B7">
        <w:rPr>
          <w:szCs w:val="26"/>
        </w:rPr>
        <w:t xml:space="preserve"> Đến năm 2050 có 100% </w:t>
      </w:r>
      <w:r w:rsidRPr="00C729B7">
        <w:rPr>
          <w:szCs w:val="26"/>
          <w:lang w:val="vi-VN"/>
        </w:rPr>
        <w:t>đường giao thông nông thôn được cứng hóa.</w:t>
      </w:r>
    </w:p>
    <w:p w14:paraId="12AF128F" w14:textId="77777777" w:rsidR="00A71447" w:rsidRPr="00C729B7" w:rsidRDefault="00A71447" w:rsidP="00854DF2">
      <w:pPr>
        <w:rPr>
          <w:i/>
          <w:szCs w:val="26"/>
          <w:lang w:val="vi-VN"/>
        </w:rPr>
      </w:pPr>
      <w:r w:rsidRPr="00C729B7">
        <w:rPr>
          <w:szCs w:val="26"/>
          <w:lang w:val="vi-VN"/>
        </w:rPr>
        <w:t>- Quy hoạch, quản lý và bảo vệ tốt hành lang giao thông liên xã, liên thôn, nâng cấp tạo điều kiện kết nối dễ dàng và thuận tiện giữa các điểm dân cư vào những năm 20</w:t>
      </w:r>
      <w:r w:rsidRPr="00C729B7">
        <w:rPr>
          <w:szCs w:val="26"/>
        </w:rPr>
        <w:t>3</w:t>
      </w:r>
      <w:r w:rsidRPr="00C729B7">
        <w:rPr>
          <w:szCs w:val="26"/>
          <w:lang w:val="vi-VN"/>
        </w:rPr>
        <w:t>0.</w:t>
      </w:r>
    </w:p>
    <w:p w14:paraId="6167BAB5" w14:textId="77777777" w:rsidR="00A71447" w:rsidRPr="00C729B7" w:rsidRDefault="00A71447" w:rsidP="00854DF2">
      <w:pPr>
        <w:rPr>
          <w:i/>
          <w:szCs w:val="26"/>
          <w:lang w:val="vi-VN"/>
        </w:rPr>
      </w:pPr>
      <w:r w:rsidRPr="00C729B7">
        <w:rPr>
          <w:i/>
          <w:szCs w:val="26"/>
        </w:rPr>
        <w:lastRenderedPageBreak/>
        <w:t>+</w:t>
      </w:r>
      <w:r w:rsidRPr="00C729B7">
        <w:rPr>
          <w:i/>
          <w:szCs w:val="26"/>
          <w:lang w:val="vi-VN"/>
        </w:rPr>
        <w:t xml:space="preserve"> Hệ thống bến xe, bãi đỗ: </w:t>
      </w:r>
      <w:r w:rsidRPr="00C729B7">
        <w:rPr>
          <w:i/>
          <w:szCs w:val="26"/>
          <w:lang w:val="vi-VN"/>
        </w:rPr>
        <w:tab/>
      </w:r>
    </w:p>
    <w:p w14:paraId="6372ABE3" w14:textId="77777777" w:rsidR="00A71447" w:rsidRPr="00C729B7" w:rsidRDefault="00A71447" w:rsidP="00854DF2">
      <w:pPr>
        <w:rPr>
          <w:szCs w:val="26"/>
        </w:rPr>
      </w:pPr>
      <w:r w:rsidRPr="00C729B7">
        <w:rPr>
          <w:i/>
          <w:szCs w:val="26"/>
          <w:lang w:val="vi-VN"/>
        </w:rPr>
        <w:t xml:space="preserve">- </w:t>
      </w:r>
      <w:r w:rsidRPr="00C729B7">
        <w:rPr>
          <w:szCs w:val="26"/>
        </w:rPr>
        <w:t>Đ</w:t>
      </w:r>
      <w:r w:rsidRPr="00C729B7">
        <w:rPr>
          <w:szCs w:val="26"/>
          <w:lang w:val="vi-VN"/>
        </w:rPr>
        <w:t xml:space="preserve">ầu tư </w:t>
      </w:r>
      <w:r w:rsidRPr="00C729B7">
        <w:rPr>
          <w:szCs w:val="26"/>
        </w:rPr>
        <w:t xml:space="preserve">xây dựng 01 bến xe tại thị trấn Tam Đường </w:t>
      </w:r>
      <w:r w:rsidRPr="00C729B7">
        <w:rPr>
          <w:szCs w:val="26"/>
          <w:lang w:val="vi-VN"/>
        </w:rPr>
        <w:t xml:space="preserve">quy mô từ </w:t>
      </w:r>
      <w:r w:rsidRPr="00C729B7">
        <w:rPr>
          <w:szCs w:val="26"/>
        </w:rPr>
        <w:t>3-5</w:t>
      </w:r>
      <w:r w:rsidRPr="00C729B7">
        <w:rPr>
          <w:szCs w:val="26"/>
          <w:lang w:val="vi-VN"/>
        </w:rPr>
        <w:t xml:space="preserve"> ha</w:t>
      </w:r>
      <w:r w:rsidRPr="00C729B7">
        <w:rPr>
          <w:szCs w:val="26"/>
        </w:rPr>
        <w:t>,</w:t>
      </w:r>
      <w:r w:rsidRPr="00C729B7">
        <w:rPr>
          <w:szCs w:val="26"/>
          <w:lang w:val="vi-VN"/>
        </w:rPr>
        <w:t xml:space="preserve"> đồng thời có các trạm đỗ xe, các điểm đỗ xe tĩnh</w:t>
      </w:r>
      <w:r w:rsidRPr="00C729B7">
        <w:rPr>
          <w:szCs w:val="26"/>
        </w:rPr>
        <w:t>.</w:t>
      </w:r>
    </w:p>
    <w:p w14:paraId="41390027" w14:textId="77777777" w:rsidR="00A71447" w:rsidRPr="00C729B7" w:rsidRDefault="00A71447" w:rsidP="00854DF2">
      <w:pPr>
        <w:rPr>
          <w:spacing w:val="-2"/>
          <w:szCs w:val="26"/>
          <w:lang w:val="vi-VN"/>
        </w:rPr>
      </w:pPr>
      <w:r w:rsidRPr="00C729B7">
        <w:rPr>
          <w:i/>
          <w:szCs w:val="26"/>
          <w:lang w:val="vi-VN"/>
        </w:rPr>
        <w:t xml:space="preserve">- </w:t>
      </w:r>
      <w:r w:rsidRPr="00C729B7">
        <w:rPr>
          <w:spacing w:val="-2"/>
          <w:szCs w:val="26"/>
          <w:lang w:val="vi-VN"/>
        </w:rPr>
        <w:t xml:space="preserve">Xây dựng mới tuyến xe buýt từ thành phố </w:t>
      </w:r>
      <w:r w:rsidRPr="00C729B7">
        <w:rPr>
          <w:spacing w:val="-2"/>
          <w:szCs w:val="26"/>
        </w:rPr>
        <w:t>Lai Châu - Tam Đường - Sa Pa</w:t>
      </w:r>
      <w:r w:rsidRPr="00C729B7">
        <w:rPr>
          <w:spacing w:val="-2"/>
          <w:szCs w:val="26"/>
          <w:lang w:val="vi-VN"/>
        </w:rPr>
        <w:t xml:space="preserve">. </w:t>
      </w:r>
    </w:p>
    <w:p w14:paraId="42C7A618" w14:textId="77777777" w:rsidR="00A71447" w:rsidRPr="00C729B7" w:rsidRDefault="00A71447" w:rsidP="00854DF2">
      <w:pPr>
        <w:rPr>
          <w:i/>
          <w:szCs w:val="26"/>
        </w:rPr>
      </w:pPr>
      <w:r w:rsidRPr="00C729B7">
        <w:rPr>
          <w:i/>
          <w:szCs w:val="26"/>
        </w:rPr>
        <w:t>(Chi tiết các công trình tại phụ lục 2)</w:t>
      </w:r>
    </w:p>
    <w:p w14:paraId="003BBCF7" w14:textId="77777777" w:rsidR="00A71447" w:rsidRPr="00C729B7" w:rsidRDefault="00A71447" w:rsidP="00854DF2">
      <w:pPr>
        <w:pStyle w:val="Heading4"/>
        <w:rPr>
          <w:szCs w:val="26"/>
        </w:rPr>
      </w:pPr>
      <w:bookmarkStart w:id="138" w:name="_Toc69910103"/>
      <w:r w:rsidRPr="00C729B7">
        <w:rPr>
          <w:szCs w:val="26"/>
        </w:rPr>
        <w:t>3.2. Phương án phát triển kết cấu hạ tầng điện</w:t>
      </w:r>
      <w:bookmarkEnd w:id="138"/>
    </w:p>
    <w:p w14:paraId="0ECD05D5" w14:textId="77777777" w:rsidR="00A71447" w:rsidRPr="00C729B7" w:rsidRDefault="00A71447" w:rsidP="00854DF2">
      <w:pPr>
        <w:rPr>
          <w:i/>
          <w:szCs w:val="26"/>
          <w:lang w:val="vi-VN"/>
        </w:rPr>
      </w:pPr>
      <w:r w:rsidRPr="00C729B7">
        <w:rPr>
          <w:i/>
          <w:szCs w:val="26"/>
          <w:lang w:val="vi-VN"/>
        </w:rPr>
        <w:t>Giai đoạn đến 20</w:t>
      </w:r>
      <w:r w:rsidRPr="00C729B7">
        <w:rPr>
          <w:i/>
          <w:szCs w:val="26"/>
        </w:rPr>
        <w:t>2</w:t>
      </w:r>
      <w:r w:rsidRPr="00C729B7">
        <w:rPr>
          <w:i/>
          <w:szCs w:val="26"/>
          <w:lang w:val="vi-VN"/>
        </w:rPr>
        <w:t xml:space="preserve">5: </w:t>
      </w:r>
    </w:p>
    <w:p w14:paraId="6A657566" w14:textId="77777777" w:rsidR="00A71447" w:rsidRPr="00C729B7" w:rsidRDefault="00A71447" w:rsidP="00854DF2">
      <w:pPr>
        <w:rPr>
          <w:szCs w:val="26"/>
        </w:rPr>
      </w:pPr>
      <w:r w:rsidRPr="00C729B7">
        <w:rPr>
          <w:szCs w:val="26"/>
          <w:lang w:val="vi-VN"/>
        </w:rPr>
        <w:t>- Hoàn thành xây mới và cải tạo các trạm biến áp 110 KV</w:t>
      </w:r>
    </w:p>
    <w:p w14:paraId="5155BB07" w14:textId="77777777" w:rsidR="00A71447" w:rsidRPr="00C729B7" w:rsidRDefault="00A71447" w:rsidP="00854DF2">
      <w:pPr>
        <w:rPr>
          <w:szCs w:val="26"/>
          <w:lang w:val="vi-VN"/>
        </w:rPr>
      </w:pPr>
      <w:r w:rsidRPr="00C729B7">
        <w:rPr>
          <w:szCs w:val="26"/>
          <w:lang w:val="vi-VN"/>
        </w:rPr>
        <w:t xml:space="preserve">- Lưới điện. </w:t>
      </w:r>
    </w:p>
    <w:p w14:paraId="60F4D9F3" w14:textId="77777777" w:rsidR="00A71447" w:rsidRPr="00C729B7" w:rsidRDefault="00A71447" w:rsidP="00854DF2">
      <w:pPr>
        <w:rPr>
          <w:szCs w:val="26"/>
          <w:lang w:val="nl-NL"/>
        </w:rPr>
      </w:pPr>
      <w:r w:rsidRPr="00C729B7">
        <w:rPr>
          <w:szCs w:val="26"/>
          <w:lang w:val="nl-NL"/>
        </w:rPr>
        <w:t>Nâng cấp lưới điện trung thế 35kV từ trạm Phong Thổ. Khi có trạm 110kV Than Uyên và Mường So các lưới điện 35kV này sẽ được liên kết mạch vòng để đảm bảo cho cung cấp điện an toàn.</w:t>
      </w:r>
    </w:p>
    <w:p w14:paraId="2C5A3A63" w14:textId="77777777" w:rsidR="00A71447" w:rsidRPr="00C729B7" w:rsidRDefault="00A71447" w:rsidP="00854DF2">
      <w:pPr>
        <w:rPr>
          <w:szCs w:val="26"/>
          <w:lang w:val="vi-VN"/>
        </w:rPr>
      </w:pPr>
      <w:r w:rsidRPr="00C729B7">
        <w:rPr>
          <w:szCs w:val="26"/>
          <w:lang w:val="vi-VN"/>
        </w:rPr>
        <w:t xml:space="preserve">- Lưới hạ thế: Đầu tư mới đường dây hạ thế đến trung tâm số thôn, bản còn lại chưa có đường dây hạ thế, nâng cấp chống quá tải các mạng lưới hạ thế cũ, bình quân hàng năm đầu tư xây dựng khoảng </w:t>
      </w:r>
      <w:r w:rsidRPr="00C729B7">
        <w:rPr>
          <w:szCs w:val="26"/>
        </w:rPr>
        <w:t>20-30</w:t>
      </w:r>
      <w:r w:rsidRPr="00C729B7">
        <w:rPr>
          <w:szCs w:val="26"/>
          <w:lang w:val="vi-VN"/>
        </w:rPr>
        <w:t xml:space="preserve"> km đường dây hạ thế. </w:t>
      </w:r>
    </w:p>
    <w:p w14:paraId="1C7EAC27" w14:textId="77777777" w:rsidR="00A71447" w:rsidRPr="00C729B7" w:rsidRDefault="00A71447" w:rsidP="00854DF2">
      <w:pPr>
        <w:rPr>
          <w:i/>
          <w:szCs w:val="26"/>
          <w:lang w:val="vi-VN"/>
        </w:rPr>
      </w:pPr>
      <w:r w:rsidRPr="00C729B7">
        <w:rPr>
          <w:i/>
          <w:szCs w:val="26"/>
          <w:lang w:val="vi-VN"/>
        </w:rPr>
        <w:t>Giai đoạn đến năm 20</w:t>
      </w:r>
      <w:r w:rsidRPr="00C729B7">
        <w:rPr>
          <w:i/>
          <w:szCs w:val="26"/>
        </w:rPr>
        <w:t>3</w:t>
      </w:r>
      <w:r w:rsidRPr="00C729B7">
        <w:rPr>
          <w:i/>
          <w:szCs w:val="26"/>
          <w:lang w:val="vi-VN"/>
        </w:rPr>
        <w:t>0</w:t>
      </w:r>
      <w:r w:rsidRPr="00C729B7">
        <w:rPr>
          <w:i/>
          <w:szCs w:val="26"/>
        </w:rPr>
        <w:t xml:space="preserve"> và 2050</w:t>
      </w:r>
      <w:r w:rsidRPr="00C729B7">
        <w:rPr>
          <w:i/>
          <w:szCs w:val="26"/>
          <w:lang w:val="vi-VN"/>
        </w:rPr>
        <w:t>:</w:t>
      </w:r>
    </w:p>
    <w:p w14:paraId="429F12E2" w14:textId="77777777" w:rsidR="00A71447" w:rsidRPr="00C729B7" w:rsidRDefault="00A71447" w:rsidP="00854DF2">
      <w:pPr>
        <w:rPr>
          <w:spacing w:val="-6"/>
          <w:szCs w:val="26"/>
          <w:lang w:val="vi-VN"/>
        </w:rPr>
      </w:pPr>
      <w:r w:rsidRPr="00C729B7">
        <w:rPr>
          <w:spacing w:val="-6"/>
          <w:szCs w:val="26"/>
          <w:lang w:val="vi-VN"/>
        </w:rPr>
        <w:t xml:space="preserve">Nâng cao chất lượng sử dụng nguồn điện; giảm phụ tải và thất thoát điện. Tiếp tục đầu tư, chuẩn bị công suất và mạng truyền tải tới các khu vực phát triển mới, các khu đô thị mới </w:t>
      </w:r>
      <w:r w:rsidRPr="00C729B7">
        <w:rPr>
          <w:spacing w:val="-6"/>
          <w:szCs w:val="26"/>
        </w:rPr>
        <w:t xml:space="preserve">tại thị trấn Tam Đường </w:t>
      </w:r>
      <w:r w:rsidRPr="00C729B7">
        <w:rPr>
          <w:spacing w:val="-6"/>
          <w:szCs w:val="26"/>
          <w:lang w:val="vi-VN"/>
        </w:rPr>
        <w:t>và khu vực nông thôn vào giai đoạn tiếp theo.</w:t>
      </w:r>
    </w:p>
    <w:p w14:paraId="6BA44336" w14:textId="77777777" w:rsidR="00A71447" w:rsidRPr="00C729B7" w:rsidRDefault="00A71447" w:rsidP="00854DF2">
      <w:pPr>
        <w:rPr>
          <w:spacing w:val="-6"/>
          <w:szCs w:val="26"/>
          <w:lang w:val="vi-VN"/>
        </w:rPr>
      </w:pPr>
      <w:r w:rsidRPr="00C729B7">
        <w:rPr>
          <w:szCs w:val="26"/>
          <w:lang w:val="vi-VN"/>
        </w:rPr>
        <w:t xml:space="preserve">Hoàn thành chuyển phần lớn lưới điện nổi ở thị trấn </w:t>
      </w:r>
      <w:r w:rsidRPr="00C729B7">
        <w:rPr>
          <w:szCs w:val="26"/>
        </w:rPr>
        <w:t>Tam Đường</w:t>
      </w:r>
      <w:r w:rsidRPr="00C729B7">
        <w:rPr>
          <w:szCs w:val="26"/>
          <w:lang w:val="vi-VN"/>
        </w:rPr>
        <w:t xml:space="preserve"> thành cấp ngầm, tất cả các tuyến đường đều có điện chiếu sáng. </w:t>
      </w:r>
    </w:p>
    <w:p w14:paraId="17B36A07" w14:textId="77777777" w:rsidR="00A71447" w:rsidRPr="00C729B7" w:rsidRDefault="00A71447" w:rsidP="00854DF2">
      <w:pPr>
        <w:rPr>
          <w:i/>
          <w:szCs w:val="26"/>
        </w:rPr>
      </w:pPr>
      <w:r w:rsidRPr="00C729B7">
        <w:rPr>
          <w:i/>
          <w:szCs w:val="26"/>
        </w:rPr>
        <w:t>(Chi tiết các công trình tại phụ lục 2)</w:t>
      </w:r>
    </w:p>
    <w:p w14:paraId="58F74850" w14:textId="77777777" w:rsidR="00A71447" w:rsidRPr="00C729B7" w:rsidRDefault="00A71447" w:rsidP="00854DF2">
      <w:pPr>
        <w:pStyle w:val="Heading4"/>
        <w:rPr>
          <w:szCs w:val="26"/>
        </w:rPr>
      </w:pPr>
      <w:bookmarkStart w:id="139" w:name="_Toc69910104"/>
      <w:r w:rsidRPr="00C729B7">
        <w:rPr>
          <w:szCs w:val="26"/>
        </w:rPr>
        <w:t>3.3. Phương án phát triển bưu chính viễn thông</w:t>
      </w:r>
      <w:bookmarkEnd w:id="139"/>
    </w:p>
    <w:p w14:paraId="219E00A1" w14:textId="77777777" w:rsidR="00A71447" w:rsidRPr="00C729B7" w:rsidRDefault="00A71447" w:rsidP="00854DF2">
      <w:pPr>
        <w:pStyle w:val="Heading5"/>
        <w:rPr>
          <w:lang w:val="nl-NL"/>
        </w:rPr>
      </w:pPr>
      <w:r>
        <w:rPr>
          <w:lang w:val="nl-NL"/>
        </w:rPr>
        <w:t>3.3.1.</w:t>
      </w:r>
      <w:r w:rsidRPr="00C729B7">
        <w:rPr>
          <w:lang w:val="nl-NL"/>
        </w:rPr>
        <w:t xml:space="preserve"> Bưu chính: </w:t>
      </w:r>
      <w:bookmarkStart w:id="140" w:name="_Toc122166712"/>
      <w:bookmarkStart w:id="141" w:name="_Toc99903216"/>
    </w:p>
    <w:bookmarkEnd w:id="140"/>
    <w:bookmarkEnd w:id="141"/>
    <w:p w14:paraId="458AD29E" w14:textId="77777777" w:rsidR="00A71447" w:rsidRPr="00C729B7" w:rsidRDefault="00A71447" w:rsidP="00854DF2">
      <w:pPr>
        <w:rPr>
          <w:szCs w:val="26"/>
          <w:lang w:val="nl-NL"/>
        </w:rPr>
      </w:pPr>
      <w:r w:rsidRPr="00C729B7">
        <w:rPr>
          <w:szCs w:val="26"/>
          <w:lang w:val="nl-NL"/>
        </w:rPr>
        <w:t>- Hoàn thành phổ cập dịch vụ; xây dựng các điểm phục vụ đến vùng sâu, vùng xa; mở rộng hoạt động cung cấp dịch vụ theo hướng ứng dụng rộng rãi mọi lĩnh vực.</w:t>
      </w:r>
    </w:p>
    <w:p w14:paraId="79BEBEBA" w14:textId="77777777" w:rsidR="00A71447" w:rsidRPr="00C729B7" w:rsidRDefault="00A71447" w:rsidP="00854DF2">
      <w:pPr>
        <w:rPr>
          <w:szCs w:val="26"/>
          <w:lang w:val="nl-NL"/>
        </w:rPr>
      </w:pPr>
      <w:r w:rsidRPr="00C729B7">
        <w:rPr>
          <w:szCs w:val="26"/>
          <w:lang w:val="nl-NL"/>
        </w:rPr>
        <w:t xml:space="preserve">- Ứng dụng công nghệ hiện đại, triển khai tự động hoá trong khai thác, chấp nhận và tin học hoá các công đoạn bưu chính. Đến năm 2025, hoàn thành triển khai ứng dụng công nghệ tự động hoá cấp huyện, khâu chia chọn được tự động hoá trong toàn huyện do trung tâm chia chọn tự động thực hiện. Lộ trình ứng dụng tin học hoá cấp bưu cục, điểm phục vụ thực hiện đến năm 2025. </w:t>
      </w:r>
    </w:p>
    <w:p w14:paraId="25A7E2C7" w14:textId="77777777" w:rsidR="00A71447" w:rsidRPr="00C729B7" w:rsidRDefault="00A71447" w:rsidP="00854DF2">
      <w:pPr>
        <w:rPr>
          <w:szCs w:val="26"/>
          <w:lang w:val="nl-NL"/>
        </w:rPr>
      </w:pPr>
      <w:r w:rsidRPr="00C729B7">
        <w:rPr>
          <w:szCs w:val="26"/>
          <w:lang w:val="nl-NL"/>
        </w:rPr>
        <w:t xml:space="preserve">- Phát triển kinh doanh từ các dịch vụ mới, dịch vụ lai ghép, dịch vụ tài chính dựa trên mạng bưu chính điện tử. </w:t>
      </w:r>
    </w:p>
    <w:p w14:paraId="34B3B3DA" w14:textId="77777777" w:rsidR="00A71447" w:rsidRPr="00C729B7" w:rsidRDefault="00A71447" w:rsidP="00854DF2">
      <w:pPr>
        <w:rPr>
          <w:szCs w:val="26"/>
          <w:lang w:val="nl-NL"/>
        </w:rPr>
      </w:pPr>
      <w:r w:rsidRPr="00C729B7">
        <w:rPr>
          <w:szCs w:val="26"/>
          <w:lang w:val="nl-NL"/>
        </w:rPr>
        <w:lastRenderedPageBreak/>
        <w:t>- Tăng tỷ trọng doanh thu từ các dịch vụ mới. Doanh thu từ các dịch vụ truyền thống chỉ còn khoảng dưới 30% tổng doanh thu bưu chính.</w:t>
      </w:r>
      <w:bookmarkStart w:id="142" w:name="_Toc122166713"/>
    </w:p>
    <w:p w14:paraId="6D077794" w14:textId="77777777" w:rsidR="00A71447" w:rsidRPr="00C729B7" w:rsidRDefault="00A71447" w:rsidP="00854DF2">
      <w:pPr>
        <w:pStyle w:val="Heading5"/>
        <w:rPr>
          <w:lang w:val="nl-NL"/>
        </w:rPr>
      </w:pPr>
      <w:r>
        <w:rPr>
          <w:lang w:val="nl-NL"/>
        </w:rPr>
        <w:t>3.3.2.</w:t>
      </w:r>
      <w:r w:rsidRPr="00C729B7">
        <w:rPr>
          <w:lang w:val="nl-NL"/>
        </w:rPr>
        <w:t xml:space="preserve"> Viễn thông</w:t>
      </w:r>
      <w:bookmarkEnd w:id="142"/>
      <w:r w:rsidRPr="00C729B7">
        <w:rPr>
          <w:lang w:val="nl-NL"/>
        </w:rPr>
        <w:t xml:space="preserve"> </w:t>
      </w:r>
    </w:p>
    <w:p w14:paraId="52834A3F" w14:textId="77777777" w:rsidR="00A71447" w:rsidRPr="00C729B7" w:rsidRDefault="00A71447" w:rsidP="00854DF2">
      <w:pPr>
        <w:rPr>
          <w:szCs w:val="26"/>
          <w:lang w:val="nl-NL"/>
        </w:rPr>
      </w:pPr>
      <w:r w:rsidRPr="00C729B7">
        <w:rPr>
          <w:szCs w:val="26"/>
          <w:lang w:val="nl-NL"/>
        </w:rPr>
        <w:t xml:space="preserve">- Phát triển dịch vụ theo hướng cung cấp ứng dụng rộng rãi trong mọi lĩnh vực: Chính phủ điện tử, thương mại, tài chính, đào tạo, y tế, nông nghiệp… </w:t>
      </w:r>
    </w:p>
    <w:p w14:paraId="11C438DE" w14:textId="77777777" w:rsidR="00A71447" w:rsidRPr="00C729B7" w:rsidRDefault="00A71447" w:rsidP="00854DF2">
      <w:pPr>
        <w:rPr>
          <w:szCs w:val="26"/>
          <w:lang w:val="nl-NL"/>
        </w:rPr>
      </w:pPr>
      <w:r w:rsidRPr="00C729B7">
        <w:rPr>
          <w:szCs w:val="26"/>
          <w:lang w:val="nl-NL"/>
        </w:rPr>
        <w:t>- Phát triển mạng truy nhập cáp quang trong toàn huyện theo mô hình mạng NGN đa dịch vụ. Khách hàng được cung cấp dịch vụ băng rộng và truy nhập đa giao thức. Nâng cấp dung lượng cho các tuyến cáp quang, đáp ứng nhu cầu về các dịch vụ băng rộng mới trên nền NGN. Mạng truy nhập quang có ưu điểm giảm chi phí xây dựng cơ sở hạ tầng, truy nhập tốc độ cao, nâng cao chất lượng. Mạng truy nhập quang đến xã sẽ phát triển mạnh trong giai đoạn 2021 - 2025 và 2026 - 2030.</w:t>
      </w:r>
    </w:p>
    <w:p w14:paraId="2FC6584B" w14:textId="77777777" w:rsidR="00A71447" w:rsidRPr="00C729B7" w:rsidRDefault="00A71447" w:rsidP="00854DF2">
      <w:pPr>
        <w:rPr>
          <w:szCs w:val="26"/>
          <w:lang w:val="nl-NL"/>
        </w:rPr>
      </w:pPr>
      <w:r w:rsidRPr="00C729B7">
        <w:rPr>
          <w:szCs w:val="26"/>
          <w:lang w:val="nl-NL"/>
        </w:rPr>
        <w:t>- Xây dựng cơ sở hạ tầng theo hướng cùng đầu tư và chia sẻ hạ tầng, cho phép nhiều doanh nghiệp cung cấp dịch vụ thuê hạ tầng mạng. Mạng lõi sẽ là hạ tầng chung Quốc gia do nhiều doanh nghiệp thiết lập. Mạng truy nhập do các doanh nghiệp xây dựng và quản lý. Cung cấp dịch vụ cho khách hàng thông qua mạng truy nhập sẽ do nhiều doanh nghiệp cạnh tranh trên cơ sở thuê lại mạng nội hạt.</w:t>
      </w:r>
    </w:p>
    <w:p w14:paraId="6735FF33" w14:textId="77777777" w:rsidR="00A71447" w:rsidRPr="00C729B7" w:rsidRDefault="00A71447" w:rsidP="00854DF2">
      <w:pPr>
        <w:rPr>
          <w:szCs w:val="26"/>
          <w:lang w:val="nl-NL"/>
        </w:rPr>
      </w:pPr>
      <w:r w:rsidRPr="00C729B7">
        <w:rPr>
          <w:szCs w:val="26"/>
          <w:lang w:val="nl-NL"/>
        </w:rPr>
        <w:t xml:space="preserve">- Các dịch vụ dữ liệu, ứng dụng sẽ chiếm phần lớn doanh thu viễn thông, nhu cầu khách hàng giai đoạn này sử dụng dịch vụ giải trí, truyền hình theo yêu cầu và tiếp cận dịch vụ dễ dàng. </w:t>
      </w:r>
    </w:p>
    <w:p w14:paraId="1D8C2C15" w14:textId="77777777" w:rsidR="00A71447" w:rsidRPr="00C729B7" w:rsidRDefault="00A71447" w:rsidP="00854DF2">
      <w:pPr>
        <w:rPr>
          <w:szCs w:val="26"/>
          <w:lang w:val="nl-NL"/>
        </w:rPr>
      </w:pPr>
      <w:r w:rsidRPr="00C729B7">
        <w:rPr>
          <w:szCs w:val="26"/>
          <w:lang w:val="nl-NL"/>
        </w:rPr>
        <w:t>Duy trì và mở rộng cung cấp các dịch vụ công ích:</w:t>
      </w:r>
    </w:p>
    <w:p w14:paraId="2583F254" w14:textId="77777777" w:rsidR="00A71447" w:rsidRPr="00C729B7" w:rsidRDefault="00A71447" w:rsidP="00854DF2">
      <w:pPr>
        <w:rPr>
          <w:szCs w:val="26"/>
          <w:lang w:val="nl-NL"/>
        </w:rPr>
      </w:pPr>
      <w:r w:rsidRPr="00C729B7">
        <w:rPr>
          <w:szCs w:val="26"/>
          <w:lang w:val="nl-NL"/>
        </w:rPr>
        <w:t>+ Thông tin cứu hoả.</w:t>
      </w:r>
    </w:p>
    <w:p w14:paraId="51F44C0B" w14:textId="77777777" w:rsidR="00A71447" w:rsidRPr="00C729B7" w:rsidRDefault="00A71447" w:rsidP="00854DF2">
      <w:pPr>
        <w:rPr>
          <w:szCs w:val="26"/>
          <w:lang w:val="nl-NL"/>
        </w:rPr>
      </w:pPr>
      <w:r w:rsidRPr="00C729B7">
        <w:rPr>
          <w:szCs w:val="26"/>
          <w:lang w:val="nl-NL"/>
        </w:rPr>
        <w:t>+ Thông tin cứu nạn, cấp cứu y tế.</w:t>
      </w:r>
    </w:p>
    <w:p w14:paraId="24161F6F" w14:textId="77777777" w:rsidR="00A71447" w:rsidRPr="00C729B7" w:rsidRDefault="00A71447" w:rsidP="00854DF2">
      <w:pPr>
        <w:rPr>
          <w:szCs w:val="26"/>
          <w:lang w:val="nl-NL"/>
        </w:rPr>
      </w:pPr>
      <w:r w:rsidRPr="00C729B7">
        <w:rPr>
          <w:szCs w:val="26"/>
          <w:lang w:val="nl-NL"/>
        </w:rPr>
        <w:t>+ Thông tin khẩn cấp an ninh, trật tự xã hội.</w:t>
      </w:r>
    </w:p>
    <w:p w14:paraId="7FC0AC34" w14:textId="77777777" w:rsidR="00A71447" w:rsidRPr="00C729B7" w:rsidRDefault="00A71447" w:rsidP="00854DF2">
      <w:pPr>
        <w:rPr>
          <w:szCs w:val="26"/>
          <w:lang w:val="nl-NL"/>
        </w:rPr>
      </w:pPr>
      <w:r w:rsidRPr="00C729B7">
        <w:rPr>
          <w:szCs w:val="26"/>
          <w:lang w:val="nl-NL"/>
        </w:rPr>
        <w:t>+ Thông tin hỗ trợ cấp cứu y tế tại chỗ.</w:t>
      </w:r>
    </w:p>
    <w:p w14:paraId="1D9B40A7" w14:textId="77777777" w:rsidR="00A71447" w:rsidRPr="00C729B7" w:rsidRDefault="00A71447" w:rsidP="00854DF2">
      <w:pPr>
        <w:rPr>
          <w:szCs w:val="26"/>
          <w:lang w:val="nl-NL"/>
        </w:rPr>
      </w:pPr>
      <w:r w:rsidRPr="00C729B7">
        <w:rPr>
          <w:szCs w:val="26"/>
          <w:lang w:val="nl-NL"/>
        </w:rPr>
        <w:t>+ Thông tin phòng chống thiên tai.</w:t>
      </w:r>
    </w:p>
    <w:p w14:paraId="680C0096" w14:textId="77777777" w:rsidR="00A71447" w:rsidRPr="00C729B7" w:rsidRDefault="00A71447" w:rsidP="00854DF2">
      <w:pPr>
        <w:rPr>
          <w:szCs w:val="26"/>
          <w:lang w:val="nl-NL"/>
        </w:rPr>
      </w:pPr>
      <w:r w:rsidRPr="00C729B7">
        <w:rPr>
          <w:szCs w:val="26"/>
          <w:lang w:val="nl-NL"/>
        </w:rPr>
        <w:t>+ Thông tin tư vấn sản xuất và đời sống.</w:t>
      </w:r>
    </w:p>
    <w:p w14:paraId="2F7F63FE" w14:textId="77777777" w:rsidR="00A71447" w:rsidRPr="00C729B7" w:rsidRDefault="00A71447" w:rsidP="00854DF2">
      <w:pPr>
        <w:rPr>
          <w:szCs w:val="26"/>
          <w:lang w:val="nl-NL"/>
        </w:rPr>
      </w:pPr>
      <w:r w:rsidRPr="00C729B7">
        <w:rPr>
          <w:szCs w:val="26"/>
          <w:lang w:val="nl-NL"/>
        </w:rPr>
        <w:t>+ Thông tin thị trường.</w:t>
      </w:r>
    </w:p>
    <w:p w14:paraId="452BD786" w14:textId="77777777" w:rsidR="00A71447" w:rsidRPr="00C729B7" w:rsidRDefault="00A71447" w:rsidP="00854DF2">
      <w:pPr>
        <w:rPr>
          <w:szCs w:val="26"/>
          <w:lang w:val="nl-NL"/>
        </w:rPr>
      </w:pPr>
      <w:r w:rsidRPr="00C729B7">
        <w:rPr>
          <w:szCs w:val="26"/>
          <w:lang w:val="nl-NL"/>
        </w:rPr>
        <w:t>- Hỗ trợ cho các doanh nghiệp đầu tư hạ tầng, cung cấp dịch vụ cho khu vực khó khăn.</w:t>
      </w:r>
    </w:p>
    <w:p w14:paraId="3DF7F7C3" w14:textId="77777777" w:rsidR="00A71447" w:rsidRPr="00C729B7" w:rsidRDefault="00A71447" w:rsidP="00854DF2">
      <w:pPr>
        <w:rPr>
          <w:i/>
          <w:szCs w:val="26"/>
          <w:lang w:val="nl-NL"/>
        </w:rPr>
      </w:pPr>
      <w:r w:rsidRPr="00C729B7">
        <w:rPr>
          <w:i/>
          <w:szCs w:val="26"/>
          <w:lang w:val="nl-NL"/>
        </w:rPr>
        <w:t>Các chỉ tiêu đến năm 2025:</w:t>
      </w:r>
    </w:p>
    <w:p w14:paraId="6CE8C3A3" w14:textId="77777777" w:rsidR="00A71447" w:rsidRPr="00C729B7" w:rsidRDefault="00A71447" w:rsidP="00854DF2">
      <w:pPr>
        <w:rPr>
          <w:szCs w:val="26"/>
          <w:lang w:val="nl-NL"/>
        </w:rPr>
      </w:pPr>
      <w:r w:rsidRPr="00C729B7">
        <w:rPr>
          <w:szCs w:val="26"/>
          <w:lang w:val="nl-NL"/>
        </w:rPr>
        <w:t>- Dịch vụ viễn thông cố định: phổ cập đến đến tất cả các hộ gia đình, mật độ thuê bao đạt 63%.</w:t>
      </w:r>
    </w:p>
    <w:p w14:paraId="38A62F37" w14:textId="77777777" w:rsidR="00A71447" w:rsidRPr="00C729B7" w:rsidRDefault="00A71447" w:rsidP="00854DF2">
      <w:pPr>
        <w:rPr>
          <w:szCs w:val="26"/>
          <w:lang w:val="nl-NL"/>
        </w:rPr>
      </w:pPr>
      <w:r w:rsidRPr="00C729B7">
        <w:rPr>
          <w:szCs w:val="26"/>
          <w:lang w:val="nl-NL"/>
        </w:rPr>
        <w:t>- Dịch vụ viễn thông di động (truy nhập qua mạng vô tuyến): mật độ thuê bao 72%.</w:t>
      </w:r>
    </w:p>
    <w:p w14:paraId="5A6E1324" w14:textId="77777777" w:rsidR="00A71447" w:rsidRPr="00C729B7" w:rsidRDefault="00A71447" w:rsidP="00854DF2">
      <w:pPr>
        <w:rPr>
          <w:szCs w:val="26"/>
          <w:lang w:val="nl-NL"/>
        </w:rPr>
      </w:pPr>
      <w:r w:rsidRPr="00C729B7">
        <w:rPr>
          <w:szCs w:val="26"/>
          <w:lang w:val="nl-NL"/>
        </w:rPr>
        <w:lastRenderedPageBreak/>
        <w:t>- 100% số thuê bao Internet là băng rộng.</w:t>
      </w:r>
    </w:p>
    <w:p w14:paraId="4BE134D4" w14:textId="77777777" w:rsidR="00A71447" w:rsidRPr="00C729B7" w:rsidRDefault="00A71447" w:rsidP="00854DF2">
      <w:pPr>
        <w:rPr>
          <w:szCs w:val="26"/>
          <w:lang w:val="nl-NL"/>
        </w:rPr>
      </w:pPr>
      <w:r w:rsidRPr="00C729B7">
        <w:rPr>
          <w:szCs w:val="26"/>
          <w:lang w:val="nl-NL"/>
        </w:rPr>
        <w:t>- Truyền hình cáp, truyền hình theo yêu cầu (IPTV): cung cấp trong phạm vi thị trấn và tất cả các trung tâm xã trong toàn huyện và 40% thôn bản.</w:t>
      </w:r>
    </w:p>
    <w:p w14:paraId="19B4804F" w14:textId="77777777" w:rsidR="00A71447" w:rsidRPr="00C729B7" w:rsidRDefault="00A71447" w:rsidP="00854DF2">
      <w:pPr>
        <w:rPr>
          <w:i/>
          <w:szCs w:val="26"/>
          <w:lang w:val="nl-NL"/>
        </w:rPr>
      </w:pPr>
      <w:r w:rsidRPr="00C729B7">
        <w:rPr>
          <w:i/>
          <w:szCs w:val="26"/>
          <w:lang w:val="nl-NL"/>
        </w:rPr>
        <w:t>Các chỉ tiêu đến năm 2030:</w:t>
      </w:r>
    </w:p>
    <w:p w14:paraId="3CAB21A1" w14:textId="77777777" w:rsidR="00A71447" w:rsidRPr="00C729B7" w:rsidRDefault="00A71447" w:rsidP="00854DF2">
      <w:pPr>
        <w:rPr>
          <w:szCs w:val="26"/>
          <w:lang w:val="nl-NL"/>
        </w:rPr>
      </w:pPr>
      <w:r w:rsidRPr="00C729B7">
        <w:rPr>
          <w:szCs w:val="26"/>
          <w:lang w:val="nl-NL"/>
        </w:rPr>
        <w:t>- Dịch vụ viễn thông cố định: phổ cập đến đến tất cả các hộ gia đình, mật độ thuê bao đạt 75%.</w:t>
      </w:r>
    </w:p>
    <w:p w14:paraId="0C35E98B" w14:textId="77777777" w:rsidR="00A71447" w:rsidRPr="00C729B7" w:rsidRDefault="00A71447" w:rsidP="00854DF2">
      <w:pPr>
        <w:rPr>
          <w:szCs w:val="26"/>
          <w:lang w:val="nl-NL"/>
        </w:rPr>
      </w:pPr>
      <w:r w:rsidRPr="00C729B7">
        <w:rPr>
          <w:szCs w:val="26"/>
          <w:lang w:val="nl-NL"/>
        </w:rPr>
        <w:t>- Dịch vụ viễn thông di động (truy nhập qua mạng vô tuyến): mật độ thuê bao 80%.</w:t>
      </w:r>
    </w:p>
    <w:p w14:paraId="0B4D3AFD" w14:textId="77777777" w:rsidR="00A71447" w:rsidRPr="00C729B7" w:rsidRDefault="00A71447" w:rsidP="00854DF2">
      <w:pPr>
        <w:rPr>
          <w:szCs w:val="26"/>
          <w:lang w:val="nl-NL"/>
        </w:rPr>
      </w:pPr>
      <w:r w:rsidRPr="00C729B7">
        <w:rPr>
          <w:szCs w:val="26"/>
          <w:lang w:val="nl-NL"/>
        </w:rPr>
        <w:t>- 100% số thuê bao Internet là băng rộng.</w:t>
      </w:r>
    </w:p>
    <w:p w14:paraId="2CDCA5F2" w14:textId="77777777" w:rsidR="00A71447" w:rsidRPr="00C729B7" w:rsidRDefault="00A71447" w:rsidP="00854DF2">
      <w:pPr>
        <w:rPr>
          <w:szCs w:val="26"/>
          <w:lang w:val="nl-NL"/>
        </w:rPr>
      </w:pPr>
      <w:r w:rsidRPr="00C729B7">
        <w:rPr>
          <w:szCs w:val="26"/>
          <w:lang w:val="nl-NL"/>
        </w:rPr>
        <w:t>- Truyền hình cáp, truyền hình theo yêu cầu (IPTV): cung cấp trong phạm vi thị trấn và tất cả các trung tâm xã trong toàn huyện và 70% thôn bản.</w:t>
      </w:r>
    </w:p>
    <w:p w14:paraId="27D70AEF" w14:textId="77777777" w:rsidR="00A71447" w:rsidRPr="00C729B7" w:rsidRDefault="00A71447" w:rsidP="00854DF2">
      <w:pPr>
        <w:rPr>
          <w:i/>
          <w:szCs w:val="26"/>
          <w:lang w:val="nl-NL"/>
        </w:rPr>
      </w:pPr>
      <w:r w:rsidRPr="00C729B7">
        <w:rPr>
          <w:i/>
          <w:szCs w:val="26"/>
          <w:lang w:val="nl-NL"/>
        </w:rPr>
        <w:t>Các chỉ tiêu đến năm 2050:</w:t>
      </w:r>
    </w:p>
    <w:p w14:paraId="7FCB3A61" w14:textId="77777777" w:rsidR="00A71447" w:rsidRPr="00C729B7" w:rsidRDefault="00A71447" w:rsidP="00854DF2">
      <w:pPr>
        <w:rPr>
          <w:szCs w:val="26"/>
          <w:lang w:val="nl-NL"/>
        </w:rPr>
      </w:pPr>
      <w:r w:rsidRPr="00C729B7">
        <w:rPr>
          <w:szCs w:val="26"/>
          <w:lang w:val="nl-NL"/>
        </w:rPr>
        <w:t>- Dịch vụ viễn thông cố định: phổ cập đến đến tất cả các hộ gia đình, mật độ thuê bao đạt 100%.</w:t>
      </w:r>
    </w:p>
    <w:p w14:paraId="328B86FC" w14:textId="77777777" w:rsidR="00A71447" w:rsidRPr="00C729B7" w:rsidRDefault="00A71447" w:rsidP="00854DF2">
      <w:pPr>
        <w:rPr>
          <w:szCs w:val="26"/>
          <w:lang w:val="nl-NL"/>
        </w:rPr>
      </w:pPr>
      <w:r w:rsidRPr="00C729B7">
        <w:rPr>
          <w:szCs w:val="26"/>
          <w:lang w:val="nl-NL"/>
        </w:rPr>
        <w:t>- Dịch vụ viễn thông di động (truy nhập qua mạng vô tuyến): mật độ thuê bao 100%.</w:t>
      </w:r>
    </w:p>
    <w:p w14:paraId="2DC6532E" w14:textId="77777777" w:rsidR="00A71447" w:rsidRPr="00C729B7" w:rsidRDefault="00A71447" w:rsidP="00854DF2">
      <w:pPr>
        <w:rPr>
          <w:szCs w:val="26"/>
          <w:lang w:val="nl-NL"/>
        </w:rPr>
      </w:pPr>
      <w:r w:rsidRPr="00C729B7">
        <w:rPr>
          <w:szCs w:val="26"/>
          <w:lang w:val="nl-NL"/>
        </w:rPr>
        <w:t>- 100% số thuê bao Internet là băng rộng.</w:t>
      </w:r>
    </w:p>
    <w:p w14:paraId="2C71D930" w14:textId="77777777" w:rsidR="00A71447" w:rsidRPr="00C729B7" w:rsidRDefault="00A71447" w:rsidP="00854DF2">
      <w:pPr>
        <w:rPr>
          <w:szCs w:val="26"/>
          <w:lang w:val="nl-NL"/>
        </w:rPr>
      </w:pPr>
      <w:r w:rsidRPr="00C729B7">
        <w:rPr>
          <w:szCs w:val="26"/>
          <w:lang w:val="nl-NL"/>
        </w:rPr>
        <w:t>- Truyền hình cáp, truyền hình theo yêu cầu (IPTV): cung cấp trong phạm vi thị trấn và tất cả các trung tâm xã trong toàn huyện và 100% thôn bản.</w:t>
      </w:r>
    </w:p>
    <w:p w14:paraId="26A5D93C" w14:textId="77777777" w:rsidR="00A71447" w:rsidRPr="00C729B7" w:rsidRDefault="00A71447" w:rsidP="00854DF2">
      <w:pPr>
        <w:rPr>
          <w:i/>
          <w:szCs w:val="26"/>
        </w:rPr>
      </w:pPr>
      <w:r w:rsidRPr="00C729B7">
        <w:rPr>
          <w:i/>
          <w:szCs w:val="26"/>
        </w:rPr>
        <w:t>(Chi tiết các công trình tại phụ lục 2)</w:t>
      </w:r>
    </w:p>
    <w:p w14:paraId="438BA19F" w14:textId="77777777" w:rsidR="00A71447" w:rsidRPr="00C729B7" w:rsidRDefault="00A71447" w:rsidP="00854DF2">
      <w:pPr>
        <w:pStyle w:val="Heading4"/>
        <w:rPr>
          <w:szCs w:val="26"/>
        </w:rPr>
      </w:pPr>
      <w:bookmarkStart w:id="143" w:name="_Toc69910105"/>
      <w:r w:rsidRPr="00C729B7">
        <w:rPr>
          <w:szCs w:val="26"/>
        </w:rPr>
        <w:t>3.4. Phương án phát triển thủy lợi</w:t>
      </w:r>
      <w:bookmarkEnd w:id="143"/>
    </w:p>
    <w:p w14:paraId="5EC42DE5" w14:textId="77777777" w:rsidR="00A71447" w:rsidRPr="00C729B7" w:rsidRDefault="00A71447" w:rsidP="00854DF2">
      <w:pPr>
        <w:rPr>
          <w:szCs w:val="26"/>
        </w:rPr>
      </w:pPr>
      <w:r w:rsidRPr="00C729B7">
        <w:rPr>
          <w:spacing w:val="-6"/>
          <w:szCs w:val="26"/>
          <w:lang w:val="nl-NL"/>
        </w:rPr>
        <w:t xml:space="preserve">Tập trung sửa chữa, nâng cấp hệ thống kênh mương thủy lợi đảm bảo nước tưới cho sản xuất và xây dựng mới một số công trình thủy lợi phục vụ sản xuất nông nghiệp tại những nơi có điều kiện về đất đai, nguồn nước. </w:t>
      </w:r>
      <w:r w:rsidRPr="00C729B7">
        <w:rPr>
          <w:spacing w:val="-6"/>
          <w:szCs w:val="26"/>
          <w:lang w:val="vi-VN"/>
        </w:rPr>
        <w:t>Đến năm 2030 xây dựng hệ thống thủy lợi hoàn chỉnh, đảm bảo tưới, tiêu chủ động cho toàn bộ diện tích canh tác của huyện.</w:t>
      </w:r>
    </w:p>
    <w:p w14:paraId="2721A1EE" w14:textId="77777777" w:rsidR="00A71447" w:rsidRPr="00C729B7" w:rsidRDefault="00A71447" w:rsidP="00854DF2">
      <w:pPr>
        <w:pStyle w:val="Heading5"/>
      </w:pPr>
      <w:r w:rsidRPr="00C729B7">
        <w:t>3.4.1. Công trình xây mới chuyển tiếp từ giai đoạn 2016-2020</w:t>
      </w:r>
    </w:p>
    <w:p w14:paraId="504DE4FA" w14:textId="77777777" w:rsidR="00A71447" w:rsidRPr="00C729B7" w:rsidRDefault="00A71447" w:rsidP="00854DF2">
      <w:pPr>
        <w:rPr>
          <w:szCs w:val="26"/>
        </w:rPr>
      </w:pPr>
      <w:r w:rsidRPr="00C729B7">
        <w:rPr>
          <w:szCs w:val="26"/>
        </w:rPr>
        <w:t>Dự án Hồ thủy lợi Cò Lá huyện Tam Đường (giai đoạn 2 đã được phê duyệt chủ trương đầu tư tại Quyết định số 1064/QĐ-UBND ngày 09/9/2019 của UBND tỉnh Lai Châu. Tổng mức đầu tư 30.000 triệu đồng; trong đó, phân vốn năm 2020 là 10.000 triệu đồng và giai đoạn 2021-2025 là 20.000 triệu đồng. Nguồn vốn trung hạn.</w:t>
      </w:r>
    </w:p>
    <w:p w14:paraId="57562987" w14:textId="77777777" w:rsidR="00A71447" w:rsidRPr="00C729B7" w:rsidRDefault="00A71447" w:rsidP="00854DF2">
      <w:pPr>
        <w:rPr>
          <w:szCs w:val="26"/>
        </w:rPr>
      </w:pPr>
      <w:r w:rsidRPr="00C729B7">
        <w:rPr>
          <w:szCs w:val="26"/>
          <w:lang w:val="vi-VN"/>
        </w:rPr>
        <w:t>Các khu vực phát triển sản xuất nông nghiệp quan trọng trên địa bàn tỉnh</w:t>
      </w:r>
      <w:r w:rsidRPr="00C729B7">
        <w:rPr>
          <w:szCs w:val="26"/>
        </w:rPr>
        <w:t xml:space="preserve"> như</w:t>
      </w:r>
      <w:r w:rsidRPr="00C729B7">
        <w:rPr>
          <w:szCs w:val="26"/>
          <w:lang w:val="vi-VN"/>
        </w:rPr>
        <w:t xml:space="preserve"> Bình Lư, Sơn Bình, nhưng thiếu nước về mùa khô. Đặc biệt là nhu cầu dùng nước ngày càng tăng cho trồng lúa tăng vụ, trồng màu, rau, củ quả, phát triển nuôi trồng thủy sản, cá nước lạnh</w:t>
      </w:r>
      <w:r w:rsidRPr="00C729B7">
        <w:rPr>
          <w:szCs w:val="26"/>
        </w:rPr>
        <w:t>, cấp nước sinh hoạt</w:t>
      </w:r>
      <w:r w:rsidRPr="00C729B7">
        <w:rPr>
          <w:szCs w:val="26"/>
          <w:lang w:val="vi-VN"/>
        </w:rPr>
        <w:t>. Nguồn nước đến mùa khô đã được khai thác cạn kiệt, giải pháp cơ bản để bổ sung nước cho mùa cạn là xây dựng các hồ trữ  nước</w:t>
      </w:r>
      <w:r w:rsidRPr="00C729B7">
        <w:rPr>
          <w:szCs w:val="26"/>
        </w:rPr>
        <w:t xml:space="preserve">. Quy hoạch đầu tư xây </w:t>
      </w:r>
      <w:r w:rsidRPr="00C729B7">
        <w:rPr>
          <w:szCs w:val="26"/>
        </w:rPr>
        <w:lastRenderedPageBreak/>
        <w:t>dựng hồ chứa Giang Ma trong giai đọan 2021- 2025 làm nhiệm vụ cấp nước tưới cho c</w:t>
      </w:r>
      <w:r w:rsidRPr="00C729B7">
        <w:rPr>
          <w:szCs w:val="26"/>
          <w:lang w:val="vi-VN"/>
        </w:rPr>
        <w:t>ác khu vực phát triển sản xuất nông nghiệp quan trọng trên địa bàn tỉnh</w:t>
      </w:r>
      <w:r w:rsidRPr="00C729B7">
        <w:rPr>
          <w:szCs w:val="26"/>
        </w:rPr>
        <w:t xml:space="preserve"> như</w:t>
      </w:r>
      <w:r w:rsidRPr="00C729B7">
        <w:rPr>
          <w:szCs w:val="26"/>
          <w:lang w:val="vi-VN"/>
        </w:rPr>
        <w:t xml:space="preserve"> Bình Lư, Sơn Bình</w:t>
      </w:r>
      <w:r w:rsidRPr="00C729B7">
        <w:rPr>
          <w:szCs w:val="26"/>
        </w:rPr>
        <w:t>; kết hợp cấp nước sinh hoạt và tạo cảnh quan, du lịch.</w:t>
      </w:r>
      <w:r w:rsidRPr="00C729B7">
        <w:rPr>
          <w:szCs w:val="26"/>
          <w:lang w:val="vi-VN"/>
        </w:rPr>
        <w:t xml:space="preserve"> </w:t>
      </w:r>
      <w:r w:rsidRPr="00C729B7">
        <w:rPr>
          <w:szCs w:val="26"/>
        </w:rPr>
        <w:t>Nguồn vốn Trái phiếu Chính phủ, kế hoạch đầu tư công trung hạn giai đoạn 2021-2025 do Bộ Nông nghiệp và PTNT quản lý đầu tư.</w:t>
      </w:r>
    </w:p>
    <w:p w14:paraId="1F8410AA" w14:textId="77777777" w:rsidR="00A71447" w:rsidRPr="00C729B7" w:rsidRDefault="00A71447" w:rsidP="00854DF2">
      <w:pPr>
        <w:pStyle w:val="Heading5"/>
      </w:pPr>
      <w:r w:rsidRPr="00C729B7">
        <w:t>3.4.2. Công trình xây mới giai đoạn 2021-2030</w:t>
      </w:r>
    </w:p>
    <w:p w14:paraId="287FFD76" w14:textId="77777777" w:rsidR="00A71447" w:rsidRPr="00C729B7" w:rsidRDefault="00A71447" w:rsidP="00854DF2">
      <w:pPr>
        <w:pStyle w:val="BodyTextIndent"/>
        <w:ind w:left="0"/>
        <w:rPr>
          <w:i/>
          <w:szCs w:val="26"/>
          <w:u w:val="single"/>
        </w:rPr>
      </w:pPr>
      <w:r w:rsidRPr="00C729B7">
        <w:rPr>
          <w:i/>
          <w:szCs w:val="26"/>
          <w:u w:val="single"/>
        </w:rPr>
        <w:t>(1)</w:t>
      </w:r>
      <w:r w:rsidRPr="00C729B7">
        <w:rPr>
          <w:i/>
          <w:szCs w:val="26"/>
          <w:u w:val="single"/>
          <w:lang w:val="vi-VN"/>
        </w:rPr>
        <w:t xml:space="preserve"> </w:t>
      </w:r>
      <w:r w:rsidRPr="00C729B7">
        <w:rPr>
          <w:i/>
          <w:szCs w:val="26"/>
          <w:u w:val="single"/>
        </w:rPr>
        <w:t>Dự án Hồ Giang Ma</w:t>
      </w:r>
    </w:p>
    <w:p w14:paraId="512B5814" w14:textId="77777777" w:rsidR="00A71447" w:rsidRPr="00C729B7" w:rsidRDefault="00A71447" w:rsidP="00854DF2">
      <w:pPr>
        <w:rPr>
          <w:szCs w:val="26"/>
        </w:rPr>
      </w:pPr>
      <w:r w:rsidRPr="00C729B7">
        <w:rPr>
          <w:szCs w:val="26"/>
        </w:rPr>
        <w:t xml:space="preserve">Địa điểm xây dựng: </w:t>
      </w:r>
      <w:r w:rsidRPr="00C729B7">
        <w:rPr>
          <w:szCs w:val="26"/>
          <w:lang w:val="sv-SE"/>
        </w:rPr>
        <w:t xml:space="preserve">Xã Giang Ma và xã Tả Lèng huyện Tam Đường, </w:t>
      </w:r>
      <w:r w:rsidRPr="00C729B7">
        <w:rPr>
          <w:szCs w:val="26"/>
          <w:lang w:val="vi-VN"/>
        </w:rPr>
        <w:t xml:space="preserve">xã San Thàng thành phố </w:t>
      </w:r>
      <w:r w:rsidRPr="00C729B7">
        <w:rPr>
          <w:szCs w:val="26"/>
          <w:lang w:val="sv-SE"/>
        </w:rPr>
        <w:t>tỉnh Lai Châu</w:t>
      </w:r>
      <w:r w:rsidRPr="00C729B7">
        <w:rPr>
          <w:szCs w:val="26"/>
          <w:lang w:val="vi-VN"/>
        </w:rPr>
        <w:t>.</w:t>
      </w:r>
      <w:r w:rsidRPr="00C729B7">
        <w:rPr>
          <w:szCs w:val="26"/>
        </w:rPr>
        <w:t xml:space="preserve"> Hồ chứa thuộc địa bàn xã Giang Ma; đập tràn (thu nước) trên suối Nậm So thuộc xã Tả Lèng; các tuyến ống thuộc xã Giang Ma huyện Tam Đường và xã San Thành thành phố Lai Châu.</w:t>
      </w:r>
    </w:p>
    <w:p w14:paraId="06DEEAA9" w14:textId="77777777" w:rsidR="00A71447" w:rsidRPr="00C729B7" w:rsidRDefault="00A71447" w:rsidP="00854DF2">
      <w:pPr>
        <w:widowControl w:val="0"/>
        <w:rPr>
          <w:szCs w:val="26"/>
        </w:rPr>
      </w:pPr>
      <w:r w:rsidRPr="00C729B7">
        <w:rPr>
          <w:szCs w:val="26"/>
          <w:lang w:val="vi-VN"/>
        </w:rPr>
        <w:t>Nhiệm vụ của dự án:</w:t>
      </w:r>
      <w:r w:rsidRPr="00C729B7">
        <w:rPr>
          <w:rFonts w:eastAsia="Courier New"/>
          <w:szCs w:val="26"/>
          <w:lang w:eastAsia="vi-VN"/>
        </w:rPr>
        <w:t xml:space="preserve"> Đảm bảo nguồn nước cho 70.000 người và</w:t>
      </w:r>
      <w:r w:rsidRPr="00C729B7">
        <w:rPr>
          <w:szCs w:val="26"/>
        </w:rPr>
        <w:t xml:space="preserve"> </w:t>
      </w:r>
      <w:r w:rsidRPr="00C729B7">
        <w:rPr>
          <w:rFonts w:eastAsia="Courier New"/>
          <w:szCs w:val="26"/>
          <w:lang w:eastAsia="vi-VN"/>
        </w:rPr>
        <w:t>nước cho các ngành tiểu thủ công nghiệp, dịch vụ công cộng thuộc thành phố Lai Châu đến 2030;</w:t>
      </w:r>
      <w:r w:rsidRPr="00C729B7">
        <w:rPr>
          <w:szCs w:val="26"/>
        </w:rPr>
        <w:t xml:space="preserve"> Đảm bảo nguồn nước cho 30 ha màu thuộc xã San Thàng; 300 ha chè cao sản và trên 30.000 con gia súc; Cải tạo môi trường sinh thái tiểu vùng và góp phần thúc đẩy các ngành kinh tế phát triển; phát triển sản xuất góp phần tăng năng suất sản lượng cây trồng, nâng cao đời sống vật chất và tinh thần cho nhân dân; </w:t>
      </w:r>
    </w:p>
    <w:p w14:paraId="30DCFE62" w14:textId="77777777" w:rsidR="00A71447" w:rsidRPr="00C729B7" w:rsidRDefault="00A71447" w:rsidP="00854DF2">
      <w:pPr>
        <w:rPr>
          <w:szCs w:val="26"/>
        </w:rPr>
      </w:pPr>
      <w:r w:rsidRPr="00C729B7">
        <w:rPr>
          <w:szCs w:val="26"/>
          <w:lang w:val="vi-VN"/>
        </w:rPr>
        <w:t xml:space="preserve">Quy mô đầu tư: </w:t>
      </w:r>
      <w:r w:rsidRPr="00C729B7">
        <w:rPr>
          <w:szCs w:val="26"/>
        </w:rPr>
        <w:t>Hồ có d</w:t>
      </w:r>
      <w:r w:rsidRPr="00C729B7">
        <w:rPr>
          <w:rFonts w:eastAsia="Courier New"/>
          <w:szCs w:val="26"/>
          <w:lang w:val="vi-VN" w:eastAsia="vi-VN"/>
        </w:rPr>
        <w:t>ung tích toàn bộ</w:t>
      </w:r>
      <w:r w:rsidRPr="00C729B7">
        <w:rPr>
          <w:rFonts w:eastAsia="Courier New"/>
          <w:szCs w:val="26"/>
          <w:lang w:eastAsia="vi-VN"/>
        </w:rPr>
        <w:t xml:space="preserve"> </w:t>
      </w:r>
      <w:r w:rsidRPr="00C729B7">
        <w:rPr>
          <w:szCs w:val="26"/>
        </w:rPr>
        <w:t>1,780 triệu m</w:t>
      </w:r>
      <w:r w:rsidRPr="00C729B7">
        <w:rPr>
          <w:szCs w:val="26"/>
          <w:vertAlign w:val="superscript"/>
        </w:rPr>
        <w:t>3</w:t>
      </w:r>
      <w:r w:rsidRPr="00C729B7">
        <w:rPr>
          <w:szCs w:val="26"/>
        </w:rPr>
        <w:t>, dung tích hữu ích 1,665 triệu m</w:t>
      </w:r>
      <w:r w:rsidRPr="00C729B7">
        <w:rPr>
          <w:szCs w:val="26"/>
          <w:vertAlign w:val="superscript"/>
        </w:rPr>
        <w:t>3</w:t>
      </w:r>
      <w:r w:rsidRPr="00C729B7">
        <w:rPr>
          <w:szCs w:val="26"/>
        </w:rPr>
        <w:t xml:space="preserve">. </w:t>
      </w:r>
      <w:r w:rsidRPr="00C729B7">
        <w:rPr>
          <w:spacing w:val="-4"/>
          <w:szCs w:val="26"/>
        </w:rPr>
        <w:t>Các hạng mục chính:</w:t>
      </w:r>
      <w:r w:rsidRPr="00C729B7">
        <w:rPr>
          <w:spacing w:val="-4"/>
          <w:szCs w:val="26"/>
          <w:lang w:val="vi-VN"/>
        </w:rPr>
        <w:t xml:space="preserve"> </w:t>
      </w:r>
      <w:r w:rsidRPr="00C729B7">
        <w:rPr>
          <w:spacing w:val="-4"/>
          <w:szCs w:val="26"/>
        </w:rPr>
        <w:t xml:space="preserve">Đập </w:t>
      </w:r>
      <w:r w:rsidRPr="00C729B7">
        <w:rPr>
          <w:spacing w:val="-4"/>
          <w:szCs w:val="26"/>
          <w:lang w:val="vi-VN"/>
        </w:rPr>
        <w:t>chính</w:t>
      </w:r>
      <w:r w:rsidRPr="00C729B7">
        <w:rPr>
          <w:spacing w:val="-4"/>
          <w:szCs w:val="26"/>
        </w:rPr>
        <w:t>,</w:t>
      </w:r>
      <w:r w:rsidRPr="00C729B7">
        <w:rPr>
          <w:spacing w:val="-4"/>
          <w:szCs w:val="26"/>
          <w:lang w:val="vi-VN"/>
        </w:rPr>
        <w:t xml:space="preserve"> </w:t>
      </w:r>
      <w:r w:rsidRPr="00C729B7">
        <w:rPr>
          <w:spacing w:val="-4"/>
          <w:szCs w:val="26"/>
        </w:rPr>
        <w:t>đập phụ, tràn xả lũ và hệ thống dẫn nước</w:t>
      </w:r>
      <w:r w:rsidRPr="00C729B7">
        <w:rPr>
          <w:szCs w:val="26"/>
        </w:rPr>
        <w:t>.</w:t>
      </w:r>
    </w:p>
    <w:p w14:paraId="2917B6CA" w14:textId="77777777" w:rsidR="00A71447" w:rsidRPr="00C729B7" w:rsidRDefault="00A71447" w:rsidP="00854DF2">
      <w:pPr>
        <w:rPr>
          <w:szCs w:val="26"/>
        </w:rPr>
      </w:pPr>
      <w:r w:rsidRPr="00C729B7">
        <w:rPr>
          <w:szCs w:val="26"/>
          <w:lang w:val="vi-VN"/>
        </w:rPr>
        <w:t>T</w:t>
      </w:r>
      <w:r w:rsidRPr="00C729B7">
        <w:rPr>
          <w:szCs w:val="26"/>
          <w:lang w:val="sv-SE"/>
        </w:rPr>
        <w:t xml:space="preserve">ổng mức đầu tư dự kiến: </w:t>
      </w:r>
      <w:r w:rsidRPr="00C729B7">
        <w:rPr>
          <w:szCs w:val="26"/>
          <w:lang w:val="vi-VN"/>
        </w:rPr>
        <w:t>39</w:t>
      </w:r>
      <w:r w:rsidRPr="00C729B7">
        <w:rPr>
          <w:szCs w:val="26"/>
          <w:lang w:val="sv-SE"/>
        </w:rPr>
        <w:t>0.000 triệu đồng</w:t>
      </w:r>
      <w:r w:rsidRPr="00C729B7">
        <w:rPr>
          <w:szCs w:val="26"/>
        </w:rPr>
        <w:t>;</w:t>
      </w:r>
    </w:p>
    <w:p w14:paraId="0DCC3E46" w14:textId="77777777" w:rsidR="00A71447" w:rsidRPr="00C729B7" w:rsidRDefault="00A71447" w:rsidP="00854DF2">
      <w:pPr>
        <w:rPr>
          <w:szCs w:val="26"/>
        </w:rPr>
      </w:pPr>
      <w:r w:rsidRPr="00C729B7">
        <w:rPr>
          <w:szCs w:val="26"/>
        </w:rPr>
        <w:t xml:space="preserve">Diện tích sử dụng đất dự kiến: 80 ha. </w:t>
      </w:r>
    </w:p>
    <w:p w14:paraId="6F7DC391" w14:textId="77777777" w:rsidR="00A71447" w:rsidRPr="00C729B7" w:rsidRDefault="00A71447" w:rsidP="00854DF2">
      <w:pPr>
        <w:pStyle w:val="BodyTextIndent"/>
        <w:ind w:left="0"/>
        <w:rPr>
          <w:i/>
          <w:szCs w:val="26"/>
          <w:u w:val="single"/>
        </w:rPr>
      </w:pPr>
      <w:r w:rsidRPr="00C729B7">
        <w:rPr>
          <w:i/>
          <w:szCs w:val="26"/>
          <w:u w:val="single"/>
        </w:rPr>
        <w:t>(2) Dự án Hồ Nậm Thi</w:t>
      </w:r>
    </w:p>
    <w:p w14:paraId="46C47E19" w14:textId="77777777" w:rsidR="00A71447" w:rsidRPr="00C729B7" w:rsidRDefault="00A71447" w:rsidP="00854DF2">
      <w:pPr>
        <w:pStyle w:val="BodyTextIndent"/>
        <w:ind w:left="0"/>
        <w:rPr>
          <w:szCs w:val="26"/>
        </w:rPr>
      </w:pPr>
      <w:r w:rsidRPr="00C729B7">
        <w:rPr>
          <w:szCs w:val="26"/>
        </w:rPr>
        <w:t>Địa điểm xây dựng: Công trình đầu mối nằm trên suối Nậm Giê, xã Sơn Bình huyện Tam Đường</w:t>
      </w:r>
    </w:p>
    <w:p w14:paraId="7B2658A0" w14:textId="77777777" w:rsidR="00A71447" w:rsidRPr="00C729B7" w:rsidRDefault="00A71447" w:rsidP="00854DF2">
      <w:pPr>
        <w:widowControl w:val="0"/>
        <w:rPr>
          <w:szCs w:val="26"/>
          <w:lang w:val="vi-VN"/>
        </w:rPr>
      </w:pPr>
      <w:r w:rsidRPr="00C729B7">
        <w:rPr>
          <w:szCs w:val="26"/>
          <w:lang w:val="vi-VN"/>
        </w:rPr>
        <w:t>Nhiệm vụ của dự án:</w:t>
      </w:r>
      <w:r w:rsidRPr="00C729B7">
        <w:rPr>
          <w:szCs w:val="26"/>
        </w:rPr>
        <w:t xml:space="preserve"> Tạo nguồn nước tưới cho 450ha lúa 2 vụ</w:t>
      </w:r>
      <w:r w:rsidRPr="00C729B7">
        <w:rPr>
          <w:szCs w:val="26"/>
          <w:lang w:val="vi-VN"/>
        </w:rPr>
        <w:t>;</w:t>
      </w:r>
      <w:r w:rsidRPr="00C729B7">
        <w:rPr>
          <w:szCs w:val="26"/>
        </w:rPr>
        <w:t xml:space="preserve"> tạo nguồn cấp nước sinh hoạt cho 20.000 người dân thị trấn Tam Đường và xã Bình Lư, cung cấp nước cho các ngành công nghiệp, tiểu thủ công nghiệp, thương mại, dịch vụ của thị trấn Tam Đường và xã Bình Lư. Kết hợp tạo nguồn cho phát điện 4MW.</w:t>
      </w:r>
    </w:p>
    <w:p w14:paraId="0922E046" w14:textId="77777777" w:rsidR="00A71447" w:rsidRPr="00C729B7" w:rsidRDefault="00A71447" w:rsidP="00854DF2">
      <w:pPr>
        <w:rPr>
          <w:szCs w:val="26"/>
        </w:rPr>
      </w:pPr>
      <w:r w:rsidRPr="00C729B7">
        <w:rPr>
          <w:szCs w:val="26"/>
          <w:lang w:val="vi-VN"/>
        </w:rPr>
        <w:t xml:space="preserve">Quy mô đầu tư: </w:t>
      </w:r>
      <w:r w:rsidRPr="00C729B7">
        <w:rPr>
          <w:spacing w:val="-6"/>
          <w:szCs w:val="26"/>
          <w:lang w:val="sv-SE"/>
        </w:rPr>
        <w:t>Dung tích toàn bộ 2,7 triệu m</w:t>
      </w:r>
      <w:r w:rsidRPr="00C729B7">
        <w:rPr>
          <w:spacing w:val="-6"/>
          <w:szCs w:val="26"/>
          <w:vertAlign w:val="superscript"/>
          <w:lang w:val="sv-SE"/>
        </w:rPr>
        <w:t>3</w:t>
      </w:r>
      <w:r w:rsidRPr="00C729B7">
        <w:rPr>
          <w:spacing w:val="-6"/>
          <w:szCs w:val="26"/>
        </w:rPr>
        <w:t xml:space="preserve">, </w:t>
      </w:r>
      <w:r w:rsidRPr="00C729B7">
        <w:rPr>
          <w:spacing w:val="-6"/>
          <w:szCs w:val="26"/>
          <w:lang w:val="sv-SE"/>
        </w:rPr>
        <w:t>dung tích hữu ích 2,6 triệu m</w:t>
      </w:r>
      <w:r w:rsidRPr="00C729B7">
        <w:rPr>
          <w:spacing w:val="-6"/>
          <w:szCs w:val="26"/>
          <w:vertAlign w:val="superscript"/>
          <w:lang w:val="sv-SE"/>
        </w:rPr>
        <w:t>3</w:t>
      </w:r>
      <w:r w:rsidRPr="00C729B7">
        <w:rPr>
          <w:spacing w:val="-6"/>
          <w:szCs w:val="26"/>
        </w:rPr>
        <w:t xml:space="preserve">. </w:t>
      </w:r>
      <w:r w:rsidRPr="00C729B7">
        <w:rPr>
          <w:szCs w:val="26"/>
        </w:rPr>
        <w:t>Các hạng mục chính:</w:t>
      </w:r>
      <w:r w:rsidRPr="00C729B7">
        <w:rPr>
          <w:szCs w:val="26"/>
          <w:lang w:val="sv-SE"/>
        </w:rPr>
        <w:t xml:space="preserve"> Đập chính; tràn xả lũ </w:t>
      </w:r>
      <w:r w:rsidRPr="00C729B7">
        <w:rPr>
          <w:szCs w:val="26"/>
        </w:rPr>
        <w:t>và các hạng mục khác</w:t>
      </w:r>
    </w:p>
    <w:p w14:paraId="1A029182" w14:textId="77777777" w:rsidR="00A71447" w:rsidRPr="00C729B7" w:rsidRDefault="00A71447" w:rsidP="00854DF2">
      <w:pPr>
        <w:rPr>
          <w:szCs w:val="26"/>
        </w:rPr>
      </w:pPr>
      <w:r w:rsidRPr="00C729B7">
        <w:rPr>
          <w:szCs w:val="26"/>
          <w:lang w:val="vi-VN"/>
        </w:rPr>
        <w:t>T</w:t>
      </w:r>
      <w:r w:rsidRPr="00C729B7">
        <w:rPr>
          <w:szCs w:val="26"/>
          <w:lang w:val="sv-SE"/>
        </w:rPr>
        <w:t xml:space="preserve">ổng mức đầu tư dự kiến là: </w:t>
      </w:r>
      <w:r w:rsidRPr="00C729B7">
        <w:rPr>
          <w:szCs w:val="26"/>
          <w:lang w:val="vi-VN"/>
        </w:rPr>
        <w:t>370</w:t>
      </w:r>
      <w:r w:rsidRPr="00C729B7">
        <w:rPr>
          <w:szCs w:val="26"/>
          <w:lang w:val="sv-SE"/>
        </w:rPr>
        <w:t>.000 triệu đồng</w:t>
      </w:r>
      <w:r w:rsidRPr="00C729B7">
        <w:rPr>
          <w:szCs w:val="26"/>
        </w:rPr>
        <w:t>;</w:t>
      </w:r>
    </w:p>
    <w:p w14:paraId="6F94E4EA" w14:textId="77777777" w:rsidR="00A71447" w:rsidRPr="00C729B7" w:rsidRDefault="00A71447" w:rsidP="00854DF2">
      <w:pPr>
        <w:rPr>
          <w:szCs w:val="26"/>
        </w:rPr>
      </w:pPr>
      <w:r w:rsidRPr="00C729B7">
        <w:rPr>
          <w:szCs w:val="26"/>
        </w:rPr>
        <w:t>Diện tích sử dụng đất dự kiến: 31 ha.</w:t>
      </w:r>
    </w:p>
    <w:p w14:paraId="3E1EEA28" w14:textId="77777777" w:rsidR="00A71447" w:rsidRPr="00C729B7" w:rsidRDefault="00A71447" w:rsidP="00854DF2">
      <w:pPr>
        <w:pStyle w:val="Heading5"/>
      </w:pPr>
      <w:r w:rsidRPr="00C729B7">
        <w:t xml:space="preserve">3.4.3. Công trình tưới hiện đại, tiết kiệm nước </w:t>
      </w:r>
    </w:p>
    <w:p w14:paraId="4309D1D4" w14:textId="77777777" w:rsidR="00A71447" w:rsidRPr="00C729B7" w:rsidRDefault="00A71447" w:rsidP="00854DF2">
      <w:pPr>
        <w:rPr>
          <w:spacing w:val="-2"/>
          <w:szCs w:val="26"/>
          <w:lang w:val="nl-NL"/>
        </w:rPr>
      </w:pPr>
      <w:r w:rsidRPr="00C729B7">
        <w:rPr>
          <w:spacing w:val="-2"/>
          <w:szCs w:val="26"/>
          <w:lang w:val="nl-NL"/>
        </w:rPr>
        <w:t>Xây dựng một số mô hình tưới hiện đại, tiết kiệm nước:</w:t>
      </w:r>
    </w:p>
    <w:p w14:paraId="6AC38EED" w14:textId="77777777" w:rsidR="00A71447" w:rsidRPr="00C729B7" w:rsidRDefault="00A71447" w:rsidP="00854DF2">
      <w:pPr>
        <w:rPr>
          <w:szCs w:val="26"/>
        </w:rPr>
      </w:pPr>
      <w:r w:rsidRPr="00C729B7">
        <w:rPr>
          <w:spacing w:val="-2"/>
          <w:szCs w:val="26"/>
          <w:lang w:val="nl-NL"/>
        </w:rPr>
        <w:lastRenderedPageBreak/>
        <w:t>- Vùng sản xuất hoa, rau màu, thực phẩm chất lượng cao tại</w:t>
      </w:r>
      <w:r w:rsidRPr="00C729B7">
        <w:rPr>
          <w:szCs w:val="26"/>
        </w:rPr>
        <w:t xml:space="preserve"> xã Giang Ma, Hồ Thầu, Bình Lư... với quy mô khoảng 70 ha, kinh phí đầu tư ước tính 7.000 triệu đồng. </w:t>
      </w:r>
    </w:p>
    <w:p w14:paraId="6B4EFCED" w14:textId="77777777" w:rsidR="00A71447" w:rsidRPr="00C729B7" w:rsidRDefault="00A71447" w:rsidP="00854DF2">
      <w:pPr>
        <w:rPr>
          <w:szCs w:val="26"/>
        </w:rPr>
      </w:pPr>
      <w:r w:rsidRPr="00C729B7">
        <w:rPr>
          <w:szCs w:val="26"/>
        </w:rPr>
        <w:t>- Vùng sản xuất chè công nghệ cao ở những nơi có điều kiện như Bản Bo... với quy mô khoảng 120 ha, kinh phí đầu tư ước tính 12.000 triệu đồng.</w:t>
      </w:r>
    </w:p>
    <w:p w14:paraId="504A0057" w14:textId="77777777" w:rsidR="00A71447" w:rsidRPr="00C729B7" w:rsidRDefault="00A71447" w:rsidP="00854DF2">
      <w:pPr>
        <w:rPr>
          <w:szCs w:val="26"/>
        </w:rPr>
      </w:pPr>
      <w:r w:rsidRPr="00C729B7">
        <w:rPr>
          <w:szCs w:val="26"/>
        </w:rPr>
        <w:t>- Giai đoạn đầu tư: 2021-2025.</w:t>
      </w:r>
    </w:p>
    <w:p w14:paraId="41FBE757" w14:textId="77777777" w:rsidR="00A71447" w:rsidRPr="00C729B7" w:rsidRDefault="00A71447" w:rsidP="00854DF2">
      <w:pPr>
        <w:rPr>
          <w:i/>
          <w:szCs w:val="26"/>
        </w:rPr>
      </w:pPr>
      <w:r w:rsidRPr="00C729B7">
        <w:rPr>
          <w:i/>
          <w:szCs w:val="26"/>
        </w:rPr>
        <w:t>(Chi tiết các công trình tại phụ lục 2)</w:t>
      </w:r>
    </w:p>
    <w:p w14:paraId="77E6D75C" w14:textId="77777777" w:rsidR="00A71447" w:rsidRPr="00C729B7" w:rsidRDefault="00A71447" w:rsidP="00854DF2">
      <w:pPr>
        <w:pStyle w:val="Heading5"/>
      </w:pPr>
      <w:bookmarkStart w:id="144" w:name="_Toc69379848"/>
      <w:r w:rsidRPr="00C729B7">
        <w:t>3.4.4. Tầm nhìn phát triển thủy lợi đến 2050</w:t>
      </w:r>
      <w:bookmarkEnd w:id="144"/>
    </w:p>
    <w:p w14:paraId="6DE0CDB2" w14:textId="77777777" w:rsidR="00A71447" w:rsidRPr="00C729B7" w:rsidRDefault="00A71447" w:rsidP="00854DF2">
      <w:pPr>
        <w:rPr>
          <w:szCs w:val="26"/>
        </w:rPr>
      </w:pPr>
      <w:r w:rsidRPr="00C729B7">
        <w:rPr>
          <w:szCs w:val="26"/>
        </w:rPr>
        <w:t>Nghiên cứu, đề xuất xây dựng các công trình hồ chứa làm nhiệm vụ cấp nước đa mục tiêu và ứng phó với biến đổi khí hậu.</w:t>
      </w:r>
    </w:p>
    <w:p w14:paraId="64400772" w14:textId="77777777" w:rsidR="00A71447" w:rsidRPr="00C729B7" w:rsidRDefault="00A71447" w:rsidP="00854DF2">
      <w:pPr>
        <w:rPr>
          <w:szCs w:val="26"/>
        </w:rPr>
      </w:pPr>
      <w:r w:rsidRPr="00C729B7">
        <w:rPr>
          <w:szCs w:val="26"/>
        </w:rPr>
        <w:t>Tiếp tục đầu tư nâng cấp, cải tạo các công trình thủy lợi, kiên cố hóa hệ thống kênh mương; bổ sung đầu tư công trình mới, đáp ứng nhu cầu cấp nước cho cây lúa và các cây trồng cạn.</w:t>
      </w:r>
    </w:p>
    <w:p w14:paraId="076A7BE8" w14:textId="77777777" w:rsidR="00A71447" w:rsidRPr="00C729B7" w:rsidRDefault="00A71447" w:rsidP="00854DF2">
      <w:pPr>
        <w:rPr>
          <w:szCs w:val="26"/>
        </w:rPr>
      </w:pPr>
      <w:r w:rsidRPr="00C729B7">
        <w:rPr>
          <w:szCs w:val="26"/>
        </w:rPr>
        <w:t>Nâng cấp, sửa chữa kịp thời các công trình thủy lợi bị hư hỏng do thiên tai để đảm bảo cấp nước phục vụ sản xuất.</w:t>
      </w:r>
    </w:p>
    <w:p w14:paraId="1B201E71" w14:textId="77777777" w:rsidR="00A71447" w:rsidRPr="00C729B7" w:rsidRDefault="00A71447" w:rsidP="00854DF2">
      <w:pPr>
        <w:rPr>
          <w:spacing w:val="4"/>
          <w:szCs w:val="26"/>
          <w:lang w:val="cs-CZ"/>
        </w:rPr>
      </w:pPr>
      <w:r w:rsidRPr="00C729B7">
        <w:rPr>
          <w:spacing w:val="4"/>
          <w:szCs w:val="26"/>
          <w:lang w:val="cs-CZ"/>
        </w:rPr>
        <w:t xml:space="preserve">Đẩy mạnh ứng dụng công nghệ tưới tiên tiến, tiết kiệm nước, công nghệ thu trữ nước nhằm mở rộng diện tích tưới cho các loại cây trồng có giá trị trên đất dốc, hình thành các vùng sản xuất công nghệ cao đồng thời nâng cao năng lực ứng phó với biến đổi khí hậu. </w:t>
      </w:r>
    </w:p>
    <w:p w14:paraId="3A3CA081" w14:textId="77777777" w:rsidR="00A71447" w:rsidRPr="00C729B7" w:rsidRDefault="00A71447" w:rsidP="00854DF2">
      <w:pPr>
        <w:pStyle w:val="Heading4"/>
        <w:rPr>
          <w:szCs w:val="26"/>
        </w:rPr>
      </w:pPr>
      <w:bookmarkStart w:id="145" w:name="_Toc69910106"/>
      <w:r w:rsidRPr="00C729B7">
        <w:rPr>
          <w:szCs w:val="26"/>
        </w:rPr>
        <w:t>3.5</w:t>
      </w:r>
      <w:r>
        <w:rPr>
          <w:szCs w:val="26"/>
        </w:rPr>
        <w:t>.</w:t>
      </w:r>
      <w:r w:rsidRPr="00C729B7">
        <w:rPr>
          <w:szCs w:val="26"/>
        </w:rPr>
        <w:t xml:space="preserve"> Phương án phát triển cấp, thoát nước</w:t>
      </w:r>
      <w:bookmarkEnd w:id="145"/>
    </w:p>
    <w:p w14:paraId="42E64B55" w14:textId="77777777" w:rsidR="00A71447" w:rsidRPr="00C729B7" w:rsidRDefault="00A71447" w:rsidP="00854DF2">
      <w:pPr>
        <w:widowControl w:val="0"/>
        <w:rPr>
          <w:spacing w:val="-6"/>
          <w:szCs w:val="26"/>
        </w:rPr>
      </w:pPr>
      <w:r w:rsidRPr="00C729B7">
        <w:rPr>
          <w:spacing w:val="-6"/>
          <w:szCs w:val="26"/>
          <w:lang w:val="vi-VN"/>
        </w:rPr>
        <w:t>Ưu tiên các nguồn vốn để tập trung xây dựng mới các công trình cấp nước sinh hoạt tại các các thôn, bản thực hiện bố trí sắp xếp dân cư, đảm bảo cung cấp nguồn nước sinh hoạt ổn định cho nhân dân; đầu tư sửa chữa các công trình đang bị hư hỏng và tăng cường các biện pháp để nâng cao nhận thức, trách nhiệm của người dân trong việc quản lý khai thác sử dụng.</w:t>
      </w:r>
    </w:p>
    <w:p w14:paraId="17E4C6E3" w14:textId="77777777" w:rsidR="00A71447" w:rsidRPr="009F380F" w:rsidRDefault="00A71447" w:rsidP="00854DF2">
      <w:pPr>
        <w:pStyle w:val="Heading5"/>
      </w:pPr>
      <w:r>
        <w:t>3.5.1</w:t>
      </w:r>
      <w:r w:rsidRPr="00C729B7">
        <w:rPr>
          <w:lang w:val="vi-VN"/>
        </w:rPr>
        <w:t>. Định hướng chung</w:t>
      </w:r>
    </w:p>
    <w:p w14:paraId="3EAE9F1F" w14:textId="77777777" w:rsidR="00A71447" w:rsidRPr="00C729B7" w:rsidRDefault="00A71447" w:rsidP="00854DF2">
      <w:pPr>
        <w:widowControl w:val="0"/>
        <w:rPr>
          <w:szCs w:val="26"/>
        </w:rPr>
      </w:pPr>
      <w:r w:rsidRPr="00C729B7">
        <w:rPr>
          <w:szCs w:val="26"/>
          <w:lang w:val="vi-VN"/>
        </w:rPr>
        <w:t xml:space="preserve">Để đáp ứng nhu cầu nước sạch cho sản xuất, dịch vụ và sinh hoạt của nhân dân, trong giai đoạn tới cần tiếp tục nâng cấp trạm bơm nước </w:t>
      </w:r>
      <w:r w:rsidRPr="00C729B7">
        <w:rPr>
          <w:szCs w:val="26"/>
        </w:rPr>
        <w:t xml:space="preserve">lấy nước từ suối Tác Tình </w:t>
      </w:r>
      <w:r w:rsidRPr="00C729B7">
        <w:rPr>
          <w:szCs w:val="26"/>
          <w:lang w:val="vi-VN"/>
        </w:rPr>
        <w:t xml:space="preserve">hiện có, đảm bảo chất lượng nguồn nước; đồng thời hoàn thiện xây dựng nhà máy xử lý nước mặt tại </w:t>
      </w:r>
      <w:r w:rsidRPr="00C729B7">
        <w:rPr>
          <w:szCs w:val="26"/>
        </w:rPr>
        <w:t>Tác Tình</w:t>
      </w:r>
      <w:r w:rsidRPr="00C729B7">
        <w:rPr>
          <w:szCs w:val="26"/>
          <w:lang w:val="vi-VN"/>
        </w:rPr>
        <w:t xml:space="preserve"> và một số </w:t>
      </w:r>
      <w:r w:rsidRPr="00C729B7">
        <w:rPr>
          <w:szCs w:val="26"/>
        </w:rPr>
        <w:t>trung tâm xã</w:t>
      </w:r>
      <w:r w:rsidRPr="00C729B7">
        <w:rPr>
          <w:szCs w:val="26"/>
          <w:lang w:val="vi-VN"/>
        </w:rPr>
        <w:t xml:space="preserve"> đông dân cư, có nguồn nước đảm bảo. </w:t>
      </w:r>
    </w:p>
    <w:p w14:paraId="4C1B4BFE" w14:textId="77777777" w:rsidR="00A71447" w:rsidRPr="00C729B7" w:rsidRDefault="00A71447" w:rsidP="00854DF2">
      <w:pPr>
        <w:widowControl w:val="0"/>
        <w:rPr>
          <w:szCs w:val="26"/>
        </w:rPr>
      </w:pPr>
      <w:r w:rsidRPr="00C729B7">
        <w:rPr>
          <w:szCs w:val="26"/>
          <w:lang w:val="vi-VN"/>
        </w:rPr>
        <w:t xml:space="preserve">Chú trọng quản lý, bảo vệ nguồn nước nhằm đảm bảo phát triển bền vững, ổn định và lâu dài. </w:t>
      </w:r>
      <w:r w:rsidRPr="00C729B7">
        <w:rPr>
          <w:szCs w:val="26"/>
        </w:rPr>
        <w:t>Tam Đường</w:t>
      </w:r>
      <w:r w:rsidRPr="00C729B7">
        <w:rPr>
          <w:szCs w:val="26"/>
          <w:lang w:val="vi-VN"/>
        </w:rPr>
        <w:t xml:space="preserve"> có trữ lượng nước </w:t>
      </w:r>
      <w:r w:rsidRPr="00C729B7">
        <w:rPr>
          <w:szCs w:val="26"/>
        </w:rPr>
        <w:t>không lớn</w:t>
      </w:r>
      <w:r w:rsidRPr="00C729B7">
        <w:rPr>
          <w:szCs w:val="26"/>
          <w:lang w:val="vi-VN"/>
        </w:rPr>
        <w:t xml:space="preserve"> do đó việc sử dụng phải đảm bảo tính ổn định, lâu dài; chống triệt để việc ô nhiễm nguồn nước để phát triển bền vững. </w:t>
      </w:r>
    </w:p>
    <w:p w14:paraId="4E3F200C" w14:textId="77777777" w:rsidR="00A71447" w:rsidRPr="00C729B7" w:rsidRDefault="00A71447" w:rsidP="00854DF2">
      <w:pPr>
        <w:pStyle w:val="Heading5"/>
      </w:pPr>
      <w:r>
        <w:t>3.5.2</w:t>
      </w:r>
      <w:r w:rsidRPr="00C729B7">
        <w:t xml:space="preserve">. </w:t>
      </w:r>
      <w:r w:rsidRPr="00C729B7">
        <w:rPr>
          <w:lang w:val="vi-VN"/>
        </w:rPr>
        <w:t>Phương hướng và giải pháp cụ thể</w:t>
      </w:r>
    </w:p>
    <w:p w14:paraId="66BD3EDA" w14:textId="77777777" w:rsidR="00A71447" w:rsidRPr="00C729B7" w:rsidRDefault="00A71447" w:rsidP="00854DF2">
      <w:pPr>
        <w:widowControl w:val="0"/>
        <w:rPr>
          <w:i/>
          <w:szCs w:val="26"/>
          <w:lang w:val="nl-NL"/>
        </w:rPr>
      </w:pPr>
      <w:r w:rsidRPr="00C729B7">
        <w:rPr>
          <w:i/>
          <w:szCs w:val="26"/>
        </w:rPr>
        <w:t xml:space="preserve">(1) </w:t>
      </w:r>
      <w:r w:rsidRPr="00C729B7">
        <w:rPr>
          <w:i/>
          <w:szCs w:val="26"/>
          <w:lang w:val="nl-NL"/>
        </w:rPr>
        <w:t>Cấp nước:</w:t>
      </w:r>
    </w:p>
    <w:p w14:paraId="052130E1" w14:textId="77777777" w:rsidR="00A71447" w:rsidRPr="00C729B7" w:rsidRDefault="00A71447" w:rsidP="00854DF2">
      <w:pPr>
        <w:widowControl w:val="0"/>
        <w:rPr>
          <w:szCs w:val="26"/>
          <w:lang w:val="nl-NL"/>
        </w:rPr>
      </w:pPr>
      <w:r w:rsidRPr="00C729B7">
        <w:rPr>
          <w:szCs w:val="26"/>
          <w:lang w:val="nl-NL"/>
        </w:rPr>
        <w:t xml:space="preserve">- Để đáp ứng nhu cầu sử dụng nước của huyện cần hoàn thành đầu tư nhà máy xử lý </w:t>
      </w:r>
      <w:r w:rsidRPr="00C729B7">
        <w:rPr>
          <w:szCs w:val="26"/>
          <w:lang w:val="nl-NL"/>
        </w:rPr>
        <w:lastRenderedPageBreak/>
        <w:t>nước mặt lấy từ nguồn nước Tác Tình ngay trong giai đoạn  trước năm 2025 trước mắt đảm bảo cung ứng đủ nước cho khu vực thị trấn Tam Đường, các Khu hành chính và các hoạt động dịch vụ.</w:t>
      </w:r>
    </w:p>
    <w:p w14:paraId="655CC8A1" w14:textId="77777777" w:rsidR="00A71447" w:rsidRPr="00C729B7" w:rsidRDefault="00A71447" w:rsidP="00854DF2">
      <w:pPr>
        <w:widowControl w:val="0"/>
        <w:rPr>
          <w:szCs w:val="26"/>
          <w:lang w:val="nl-NL"/>
        </w:rPr>
      </w:pPr>
      <w:r w:rsidRPr="00C729B7">
        <w:rPr>
          <w:szCs w:val="26"/>
          <w:lang w:val="nl-NL"/>
        </w:rPr>
        <w:t xml:space="preserve">- Triển khai có hiệu quả các dự án đầu tư cấp nước tại thị trấn Tam Đường và các trung tâm xã, các điểm đân cư nông thôn tập trung, nâng cấp các dự án cấp nước hiện có, đến năm 2025 cơ bản có hệ thống cấp nước sạch đồng bộ; tranh thủ các nguồn tài trợ để hiện đại hoá hệ thống cấp nước. </w:t>
      </w:r>
    </w:p>
    <w:p w14:paraId="3389BEBA" w14:textId="77777777" w:rsidR="00A71447" w:rsidRPr="00C729B7" w:rsidRDefault="00A71447" w:rsidP="00854DF2">
      <w:pPr>
        <w:widowControl w:val="0"/>
        <w:rPr>
          <w:szCs w:val="26"/>
          <w:lang w:val="nl-NL"/>
        </w:rPr>
      </w:pPr>
      <w:r w:rsidRPr="00C729B7">
        <w:rPr>
          <w:szCs w:val="26"/>
          <w:lang w:val="nl-NL"/>
        </w:rPr>
        <w:t>- Ngoài các dự án cấp nước sinh hoạt tập trung, tại các khu vực nông thôn tiếp tục chú trọng đầu tư hệ thống dẫn nước tự chảy, các bể tích trữ, xử lý nước mưa dùng cho sinh hoạt, các giếng khoan tại những vùng có nguồn nước đảm bảo, bảo đảm nhu cầu cung cấp nước hợp vệ sinh tại chỗ tại các khu vực nông thôn.</w:t>
      </w:r>
    </w:p>
    <w:p w14:paraId="4666B12C" w14:textId="77777777" w:rsidR="00A71447" w:rsidRPr="00C729B7" w:rsidRDefault="00A71447" w:rsidP="00854DF2">
      <w:pPr>
        <w:rPr>
          <w:spacing w:val="4"/>
          <w:szCs w:val="26"/>
          <w:lang w:val="cs-CZ"/>
        </w:rPr>
      </w:pPr>
      <w:r w:rsidRPr="00C729B7">
        <w:rPr>
          <w:spacing w:val="4"/>
          <w:szCs w:val="26"/>
          <w:lang w:val="cs-CZ"/>
        </w:rPr>
        <w:t>Giai đoạn 2021-2025:</w:t>
      </w:r>
    </w:p>
    <w:p w14:paraId="6CA7C963" w14:textId="77777777" w:rsidR="00A71447" w:rsidRPr="00C729B7" w:rsidRDefault="00A71447" w:rsidP="00854DF2">
      <w:pPr>
        <w:rPr>
          <w:spacing w:val="4"/>
          <w:szCs w:val="26"/>
          <w:lang w:val="cs-CZ"/>
        </w:rPr>
      </w:pPr>
      <w:r w:rsidRPr="00C729B7">
        <w:rPr>
          <w:spacing w:val="4"/>
          <w:szCs w:val="26"/>
          <w:lang w:val="cs-CZ"/>
        </w:rPr>
        <w:t xml:space="preserve">- Nhà máy nước thị trấn Tam Đường: Nâng cấp, mở rộng công trình,  công suất tăng thêm 1.000 </w:t>
      </w:r>
      <w:r w:rsidRPr="00C729B7">
        <w:rPr>
          <w:szCs w:val="26"/>
        </w:rPr>
        <w:t>m</w:t>
      </w:r>
      <w:r w:rsidRPr="00C729B7">
        <w:rPr>
          <w:szCs w:val="26"/>
          <w:vertAlign w:val="superscript"/>
        </w:rPr>
        <w:t>3</w:t>
      </w:r>
      <w:r w:rsidRPr="00C729B7">
        <w:rPr>
          <w:szCs w:val="26"/>
        </w:rPr>
        <w:t xml:space="preserve">/ngđ (tổng công suất </w:t>
      </w:r>
      <w:r w:rsidRPr="00C729B7">
        <w:rPr>
          <w:spacing w:val="4"/>
          <w:szCs w:val="26"/>
          <w:lang w:val="cs-CZ"/>
        </w:rPr>
        <w:t xml:space="preserve">2.000 </w:t>
      </w:r>
      <w:r w:rsidRPr="00C729B7">
        <w:rPr>
          <w:szCs w:val="26"/>
        </w:rPr>
        <w:t>m</w:t>
      </w:r>
      <w:r w:rsidRPr="00C729B7">
        <w:rPr>
          <w:szCs w:val="26"/>
          <w:vertAlign w:val="superscript"/>
        </w:rPr>
        <w:t>3</w:t>
      </w:r>
      <w:r w:rsidRPr="00C729B7">
        <w:rPr>
          <w:szCs w:val="26"/>
        </w:rPr>
        <w:t>/ng.đ) để cấp nước cho thị trấn Tam Đường;</w:t>
      </w:r>
    </w:p>
    <w:p w14:paraId="7BE5C416" w14:textId="77777777" w:rsidR="00A71447" w:rsidRPr="00C729B7" w:rsidRDefault="00A71447" w:rsidP="00854DF2">
      <w:pPr>
        <w:rPr>
          <w:spacing w:val="4"/>
          <w:szCs w:val="26"/>
          <w:lang w:val="cs-CZ"/>
        </w:rPr>
      </w:pPr>
      <w:r w:rsidRPr="00C729B7">
        <w:rPr>
          <w:spacing w:val="4"/>
          <w:szCs w:val="26"/>
          <w:lang w:val="cs-CZ"/>
        </w:rPr>
        <w:t>Giai đoạn 2026-2030: Tiếp tục duy tu, bảo dưỡng nhà máy nước đã xây dựng để đảm bảo cấp nước.</w:t>
      </w:r>
    </w:p>
    <w:p w14:paraId="38A07A33" w14:textId="77777777" w:rsidR="00A71447" w:rsidRPr="00C729B7" w:rsidRDefault="00A71447" w:rsidP="00854DF2">
      <w:pPr>
        <w:widowControl w:val="0"/>
        <w:rPr>
          <w:i/>
          <w:szCs w:val="26"/>
          <w:lang w:val="nl-NL"/>
        </w:rPr>
      </w:pPr>
      <w:r w:rsidRPr="00C729B7">
        <w:rPr>
          <w:i/>
          <w:szCs w:val="26"/>
          <w:lang w:val="nl-NL"/>
        </w:rPr>
        <w:t xml:space="preserve"> (2)</w:t>
      </w:r>
      <w:r w:rsidRPr="00C729B7">
        <w:rPr>
          <w:szCs w:val="26"/>
          <w:lang w:val="nl-NL"/>
        </w:rPr>
        <w:t xml:space="preserve"> </w:t>
      </w:r>
      <w:r w:rsidRPr="00C729B7">
        <w:rPr>
          <w:i/>
          <w:szCs w:val="26"/>
          <w:lang w:val="nl-NL"/>
        </w:rPr>
        <w:t xml:space="preserve">Thoát nước: </w:t>
      </w:r>
    </w:p>
    <w:p w14:paraId="7F7CDA41" w14:textId="77777777" w:rsidR="00A71447" w:rsidRPr="00C729B7" w:rsidRDefault="00A71447" w:rsidP="00854DF2">
      <w:pPr>
        <w:widowControl w:val="0"/>
        <w:rPr>
          <w:szCs w:val="26"/>
          <w:lang w:val="nl-NL"/>
        </w:rPr>
      </w:pPr>
      <w:r w:rsidRPr="00C729B7">
        <w:rPr>
          <w:szCs w:val="26"/>
          <w:lang w:val="nl-NL"/>
        </w:rPr>
        <w:t>- Chú trọng đầu tư để đảm bảo nước thải sinh hoạt và công nghiệp được xử lý 100% trước khi thải ra sông, suối. Tại các khu đô thị và khu công nghiệp xây dựng hệ thống thoát nước mưa riêng, nước thải riêng. Sớm đầu tư và hoàn thành dự án thoát nước thị trấn Tam Đường. Đến năm 2025, 2030 và 2050, tại khu vực thị trấn, các trung tâm xã, các khu đông dân cư không có điểm ngập úng cục bộ do hệ thống thoát không đảm bảo.</w:t>
      </w:r>
    </w:p>
    <w:p w14:paraId="73CDE6BF" w14:textId="77777777" w:rsidR="00A71447" w:rsidRPr="00C729B7" w:rsidRDefault="00A71447" w:rsidP="00854DF2">
      <w:pPr>
        <w:widowControl w:val="0"/>
        <w:rPr>
          <w:szCs w:val="26"/>
          <w:lang w:val="nl-NL"/>
        </w:rPr>
      </w:pPr>
      <w:r w:rsidRPr="00C729B7">
        <w:rPr>
          <w:szCs w:val="26"/>
          <w:lang w:val="nl-NL"/>
        </w:rPr>
        <w:t>- Tại các khu vực nông thôn, khuyến khích xây dựng các ao hồ nhỏ để thoát nước cục bộ và tranh thủ nguồn nước thải sau khi đã được sử lý, đảm bảo tiêu chuẩn để phục vụ sản xuất.</w:t>
      </w:r>
    </w:p>
    <w:p w14:paraId="3D1A2665" w14:textId="77777777" w:rsidR="00A71447" w:rsidRPr="00C729B7" w:rsidRDefault="00A71447" w:rsidP="00854DF2">
      <w:pPr>
        <w:widowControl w:val="0"/>
        <w:rPr>
          <w:szCs w:val="26"/>
          <w:lang w:val="nl-NL"/>
        </w:rPr>
      </w:pPr>
      <w:r w:rsidRPr="00C729B7">
        <w:rPr>
          <w:szCs w:val="26"/>
          <w:lang w:val="nl-NL"/>
        </w:rPr>
        <w:t>- Xây dựng phương án tổng thể thoát nước và bảo vệ nguồn nước trên địa bàn toàn huyện.</w:t>
      </w:r>
    </w:p>
    <w:p w14:paraId="2F3FD805" w14:textId="77777777" w:rsidR="00A71447" w:rsidRPr="00C729B7" w:rsidRDefault="00A71447" w:rsidP="00854DF2">
      <w:pPr>
        <w:pStyle w:val="Heading4"/>
        <w:rPr>
          <w:szCs w:val="26"/>
        </w:rPr>
      </w:pPr>
      <w:bookmarkStart w:id="146" w:name="_Toc69910107"/>
      <w:r w:rsidRPr="00C729B7">
        <w:rPr>
          <w:szCs w:val="26"/>
        </w:rPr>
        <w:t>3.6. Phương án xử lý chất thải</w:t>
      </w:r>
      <w:bookmarkEnd w:id="146"/>
    </w:p>
    <w:p w14:paraId="3F4EFDCD" w14:textId="77777777" w:rsidR="00A71447" w:rsidRPr="00C729B7" w:rsidRDefault="00A71447" w:rsidP="00854DF2">
      <w:pPr>
        <w:rPr>
          <w:szCs w:val="26"/>
          <w:lang w:val="vi-VN"/>
        </w:rPr>
      </w:pPr>
      <w:r w:rsidRPr="00C729B7">
        <w:rPr>
          <w:szCs w:val="26"/>
          <w:lang w:val="vi-VN"/>
        </w:rPr>
        <w:t>Tỷ lệ thu gom và xử lý hợp vệ sinh môi trường chất thải rắn sinh hoạt năm 20</w:t>
      </w:r>
      <w:r w:rsidRPr="00C729B7">
        <w:rPr>
          <w:szCs w:val="26"/>
        </w:rPr>
        <w:t>2</w:t>
      </w:r>
      <w:r w:rsidRPr="00C729B7">
        <w:rPr>
          <w:szCs w:val="26"/>
          <w:lang w:val="vi-VN"/>
        </w:rPr>
        <w:t xml:space="preserve">5 đạt </w:t>
      </w:r>
      <w:r w:rsidRPr="00C729B7">
        <w:rPr>
          <w:szCs w:val="26"/>
        </w:rPr>
        <w:t>100</w:t>
      </w:r>
      <w:r w:rsidRPr="00C729B7">
        <w:rPr>
          <w:szCs w:val="26"/>
          <w:lang w:val="vi-VN"/>
        </w:rPr>
        <w:t xml:space="preserve">%, </w:t>
      </w:r>
      <w:r w:rsidRPr="00C729B7">
        <w:rPr>
          <w:szCs w:val="26"/>
        </w:rPr>
        <w:t>giữ vững tỷ lệ này</w:t>
      </w:r>
      <w:r w:rsidRPr="00C729B7">
        <w:rPr>
          <w:szCs w:val="26"/>
          <w:lang w:val="vi-VN"/>
        </w:rPr>
        <w:t xml:space="preserve"> vào năm 20</w:t>
      </w:r>
      <w:r w:rsidRPr="00C729B7">
        <w:rPr>
          <w:szCs w:val="26"/>
        </w:rPr>
        <w:t>30 và 2050.</w:t>
      </w:r>
      <w:r w:rsidRPr="00C729B7">
        <w:rPr>
          <w:szCs w:val="26"/>
          <w:lang w:val="vi-VN"/>
        </w:rPr>
        <w:t xml:space="preserve"> </w:t>
      </w:r>
    </w:p>
    <w:p w14:paraId="546B6DF9" w14:textId="77777777" w:rsidR="00A71447" w:rsidRPr="00C729B7" w:rsidRDefault="00A71447" w:rsidP="00854DF2">
      <w:pPr>
        <w:rPr>
          <w:szCs w:val="26"/>
        </w:rPr>
      </w:pPr>
      <w:r w:rsidRPr="00C729B7">
        <w:rPr>
          <w:szCs w:val="26"/>
          <w:lang w:val="vi-VN"/>
        </w:rPr>
        <w:t xml:space="preserve"> Từ năm 20</w:t>
      </w:r>
      <w:r w:rsidRPr="00C729B7">
        <w:rPr>
          <w:szCs w:val="26"/>
        </w:rPr>
        <w:t>2</w:t>
      </w:r>
      <w:r w:rsidRPr="00C729B7">
        <w:rPr>
          <w:szCs w:val="26"/>
          <w:lang w:val="vi-VN"/>
        </w:rPr>
        <w:t xml:space="preserve">5 chất thải y tế được thu gom là </w:t>
      </w:r>
      <w:r w:rsidRPr="00C729B7">
        <w:rPr>
          <w:szCs w:val="26"/>
        </w:rPr>
        <w:t>100</w:t>
      </w:r>
      <w:r w:rsidRPr="00C729B7">
        <w:rPr>
          <w:szCs w:val="26"/>
          <w:lang w:val="vi-VN"/>
        </w:rPr>
        <w:t xml:space="preserve">%, </w:t>
      </w:r>
      <w:r w:rsidRPr="00C729B7">
        <w:rPr>
          <w:szCs w:val="26"/>
        </w:rPr>
        <w:t>giữ vững tỷ lệ này</w:t>
      </w:r>
      <w:r w:rsidRPr="00C729B7">
        <w:rPr>
          <w:szCs w:val="26"/>
          <w:lang w:val="vi-VN"/>
        </w:rPr>
        <w:t xml:space="preserve"> vào năm 20</w:t>
      </w:r>
      <w:r w:rsidRPr="00C729B7">
        <w:rPr>
          <w:szCs w:val="26"/>
        </w:rPr>
        <w:t>30 và 2050.</w:t>
      </w:r>
      <w:r w:rsidRPr="00C729B7">
        <w:rPr>
          <w:szCs w:val="26"/>
          <w:lang w:val="vi-VN"/>
        </w:rPr>
        <w:t xml:space="preserve"> </w:t>
      </w:r>
    </w:p>
    <w:p w14:paraId="3866D4C1" w14:textId="77777777" w:rsidR="00A71447" w:rsidRPr="00C729B7" w:rsidRDefault="00A71447" w:rsidP="00854DF2">
      <w:pPr>
        <w:rPr>
          <w:szCs w:val="26"/>
          <w:lang w:val="vi-VN"/>
        </w:rPr>
      </w:pPr>
      <w:r w:rsidRPr="00C729B7">
        <w:rPr>
          <w:szCs w:val="26"/>
          <w:lang w:val="vi-VN"/>
        </w:rPr>
        <w:lastRenderedPageBreak/>
        <w:t>Để đảm bảo vệ sinh môi trường cho các khu đô thị cần qui hoạch bãi rác thải. Do đặc thù của huyện miền núi nên khu chứa rác thải cần bố trí ở các khu vực không ảnh hưởng đến nguồn nước mặt.</w:t>
      </w:r>
    </w:p>
    <w:p w14:paraId="5BFCCE26" w14:textId="77777777" w:rsidR="00A71447" w:rsidRPr="00C729B7" w:rsidRDefault="00A71447" w:rsidP="00854DF2">
      <w:pPr>
        <w:rPr>
          <w:i/>
          <w:szCs w:val="26"/>
          <w:lang w:val="vi-VN"/>
        </w:rPr>
      </w:pPr>
      <w:r>
        <w:rPr>
          <w:i/>
          <w:szCs w:val="26"/>
          <w:lang w:val="vi-VN"/>
        </w:rPr>
        <w:t>Chất thải rắn đô thị</w:t>
      </w:r>
    </w:p>
    <w:p w14:paraId="0C7D6013" w14:textId="77777777" w:rsidR="00A71447" w:rsidRPr="00C729B7" w:rsidRDefault="00A71447" w:rsidP="00854DF2">
      <w:pPr>
        <w:rPr>
          <w:szCs w:val="26"/>
          <w:lang w:val="vi-VN"/>
        </w:rPr>
      </w:pPr>
      <w:r w:rsidRPr="00C729B7">
        <w:rPr>
          <w:szCs w:val="26"/>
          <w:lang w:val="vi-VN"/>
        </w:rPr>
        <w:t xml:space="preserve">Đối với </w:t>
      </w:r>
      <w:r w:rsidRPr="00C729B7">
        <w:rPr>
          <w:szCs w:val="26"/>
        </w:rPr>
        <w:t>thị trấn Tam Đường</w:t>
      </w:r>
      <w:r w:rsidRPr="00C729B7">
        <w:rPr>
          <w:szCs w:val="26"/>
          <w:lang w:val="vi-VN"/>
        </w:rPr>
        <w:t xml:space="preserve"> có khối lượng chất thải rắn lớn, cần phải xây dựng nhà máy xử lý rác hoặc bãi chôn lấp rác hợp vệ sinh. Dự kiến đề xuất tại thị thị trấn </w:t>
      </w:r>
      <w:r w:rsidRPr="00C729B7">
        <w:rPr>
          <w:szCs w:val="26"/>
        </w:rPr>
        <w:t>Tam Đường</w:t>
      </w:r>
      <w:r w:rsidRPr="00C729B7">
        <w:rPr>
          <w:szCs w:val="26"/>
          <w:lang w:val="vi-VN"/>
        </w:rPr>
        <w:t xml:space="preserve"> có 1 </w:t>
      </w:r>
      <w:r w:rsidRPr="00C729B7">
        <w:rPr>
          <w:szCs w:val="26"/>
        </w:rPr>
        <w:t xml:space="preserve">nhà máy xử lý chất thải rắn </w:t>
      </w:r>
      <w:r w:rsidRPr="00C729B7">
        <w:rPr>
          <w:szCs w:val="26"/>
          <w:lang w:val="vi-VN"/>
        </w:rPr>
        <w:t xml:space="preserve">hợp vệ sinh, quy mô 3 </w:t>
      </w:r>
      <w:r w:rsidRPr="00C729B7">
        <w:rPr>
          <w:szCs w:val="26"/>
          <w:lang w:val="vi-VN"/>
        </w:rPr>
        <w:sym w:font="Symbol" w:char="00B8"/>
      </w:r>
      <w:r w:rsidRPr="00C729B7">
        <w:rPr>
          <w:szCs w:val="26"/>
          <w:lang w:val="vi-VN"/>
        </w:rPr>
        <w:t xml:space="preserve"> 10 tấn/ngày.</w:t>
      </w:r>
    </w:p>
    <w:p w14:paraId="40DB6B54" w14:textId="77777777" w:rsidR="00A71447" w:rsidRPr="00C729B7" w:rsidRDefault="00A71447" w:rsidP="00854DF2">
      <w:pPr>
        <w:rPr>
          <w:i/>
          <w:szCs w:val="26"/>
          <w:lang w:val="vi-VN"/>
        </w:rPr>
      </w:pPr>
      <w:r w:rsidRPr="00C729B7">
        <w:rPr>
          <w:i/>
          <w:szCs w:val="26"/>
          <w:lang w:val="vi-VN"/>
        </w:rPr>
        <w:t xml:space="preserve">Chất thải rắn nông thôn:  </w:t>
      </w:r>
    </w:p>
    <w:p w14:paraId="3CB158B9" w14:textId="77777777" w:rsidR="00A71447" w:rsidRPr="00C729B7" w:rsidRDefault="00A71447" w:rsidP="00854DF2">
      <w:pPr>
        <w:rPr>
          <w:szCs w:val="26"/>
          <w:lang w:val="vi-VN"/>
        </w:rPr>
      </w:pPr>
      <w:r w:rsidRPr="00C729B7">
        <w:rPr>
          <w:szCs w:val="26"/>
          <w:lang w:val="vi-VN"/>
        </w:rPr>
        <w:t>Lượng rác thải ít và phân tán, cần bố trí 1 số điểm thu gom chính, cách xa nhà ở, dùng bùn trát phủ kín rác, phân được phân huỷ sẽ làm phân bón cho nông nghiệp. Giải pháp trên sẽ làm giảm đi lượng phân hoá học hàng năm, giảm nguồn gây ô nhiễm lớn cho đất, nước ở vùng nông thôn, nông nghiệp.</w:t>
      </w:r>
    </w:p>
    <w:p w14:paraId="7AA57790" w14:textId="77777777" w:rsidR="00A71447" w:rsidRPr="00C729B7" w:rsidRDefault="00A71447" w:rsidP="00854DF2">
      <w:pPr>
        <w:rPr>
          <w:szCs w:val="26"/>
          <w:lang w:val="vi-VN"/>
        </w:rPr>
      </w:pPr>
      <w:r w:rsidRPr="00C729B7">
        <w:rPr>
          <w:szCs w:val="26"/>
          <w:lang w:val="vi-VN"/>
        </w:rPr>
        <w:t>Các thị tứ mỗi nơi chọn một điểm chôn lấp chất thải rắn hợp vệ sinh và cách khu dân cư tối thiểu 2</w:t>
      </w:r>
      <w:r w:rsidRPr="00C729B7">
        <w:rPr>
          <w:szCs w:val="26"/>
        </w:rPr>
        <w:t xml:space="preserve"> </w:t>
      </w:r>
      <w:r w:rsidRPr="00C729B7">
        <w:rPr>
          <w:szCs w:val="26"/>
          <w:lang w:val="vi-VN"/>
        </w:rPr>
        <w:t>km. Các điểm chôn lấp chất thải rắn hợp vệ sinh phải có lót đáy bãi chất thải rắn chống thấm, có hệ thống thu nước, chất thải rắn xử lí đạt đến giá trị B của TCVN 5942-1995 khoảng cách li tối thiẻu đến khu dân cư gần nhất 2km xung quanh khu vực bãi xử lí chất thải rắn trồng cây xanh cách ly, lượng phân hoá học hàng năm sẽ giảm nguồn gây ô nhiễm lớn cho đất, nước ở vùng nông thôn, nông nghiệp.</w:t>
      </w:r>
    </w:p>
    <w:p w14:paraId="38E8BEA8" w14:textId="77777777" w:rsidR="00A71447" w:rsidRPr="00C729B7" w:rsidRDefault="00A71447" w:rsidP="00854DF2">
      <w:pPr>
        <w:rPr>
          <w:szCs w:val="26"/>
          <w:lang w:val="vi-VN"/>
        </w:rPr>
      </w:pPr>
      <w:r w:rsidRPr="00C729B7">
        <w:rPr>
          <w:szCs w:val="26"/>
          <w:lang w:val="vi-VN"/>
        </w:rPr>
        <w:t xml:space="preserve">Đối với các thị tứ và trung tâm cụm xã: Cần có một bãi chôn lấp rác hợp vệ sinh 2 </w:t>
      </w:r>
      <w:r w:rsidRPr="00C729B7">
        <w:rPr>
          <w:szCs w:val="26"/>
          <w:lang w:val="vi-VN"/>
        </w:rPr>
        <w:sym w:font="Symbol" w:char="00B8"/>
      </w:r>
      <w:r w:rsidRPr="00C729B7">
        <w:rPr>
          <w:szCs w:val="26"/>
          <w:lang w:val="vi-VN"/>
        </w:rPr>
        <w:t xml:space="preserve"> 3 ha.</w:t>
      </w:r>
    </w:p>
    <w:p w14:paraId="53E709DF" w14:textId="77777777" w:rsidR="00A71447" w:rsidRPr="00C729B7" w:rsidRDefault="00A71447" w:rsidP="00854DF2">
      <w:pPr>
        <w:rPr>
          <w:i/>
          <w:szCs w:val="26"/>
          <w:lang w:val="vi-VN"/>
        </w:rPr>
      </w:pPr>
      <w:r w:rsidRPr="00C729B7">
        <w:rPr>
          <w:i/>
          <w:szCs w:val="26"/>
          <w:lang w:val="vi-VN"/>
        </w:rPr>
        <w:t xml:space="preserve">Chất thải rắn công nghiệp: </w:t>
      </w:r>
    </w:p>
    <w:p w14:paraId="61729DDB" w14:textId="77777777" w:rsidR="00A71447" w:rsidRPr="00C729B7" w:rsidRDefault="00A71447" w:rsidP="00854DF2">
      <w:pPr>
        <w:rPr>
          <w:szCs w:val="26"/>
          <w:lang w:val="vi-VN"/>
        </w:rPr>
      </w:pPr>
      <w:r w:rsidRPr="00C729B7">
        <w:rPr>
          <w:szCs w:val="26"/>
          <w:lang w:val="vi-VN"/>
        </w:rPr>
        <w:t>Các cơ sở có chất thải rắn độc hại như công nghiệp khai thác bô xít... yêu cầu các cơ sở này tự xử lý chất thải riêng đạt yêu cầu vệ sinh, theo tiêu chuẩn môi trường cho phép trước khi chuyển đến bãi chôn  rác ở khu vực tập trung.</w:t>
      </w:r>
    </w:p>
    <w:p w14:paraId="051EBF57" w14:textId="77777777" w:rsidR="00A71447" w:rsidRPr="00C729B7" w:rsidRDefault="00A71447" w:rsidP="00854DF2">
      <w:pPr>
        <w:rPr>
          <w:i/>
          <w:szCs w:val="26"/>
          <w:lang w:val="vi-VN"/>
        </w:rPr>
      </w:pPr>
      <w:r w:rsidRPr="00C729B7">
        <w:rPr>
          <w:i/>
          <w:szCs w:val="26"/>
          <w:lang w:val="vi-VN"/>
        </w:rPr>
        <w:t>Chất thải bệnh viện:</w:t>
      </w:r>
    </w:p>
    <w:p w14:paraId="079F2BD9" w14:textId="77777777" w:rsidR="00A71447" w:rsidRPr="00C729B7" w:rsidRDefault="00A71447" w:rsidP="00854DF2">
      <w:pPr>
        <w:rPr>
          <w:szCs w:val="26"/>
        </w:rPr>
      </w:pPr>
      <w:r w:rsidRPr="00C729B7">
        <w:rPr>
          <w:szCs w:val="26"/>
          <w:lang w:val="vi-VN"/>
        </w:rPr>
        <w:t>Chất thải rắn: bông băng độc hại cần xây dựng khu xử lý riêng, đạt yêu cầu vệ sinh theo tiêu chuẩn môi trường quy định.</w:t>
      </w:r>
    </w:p>
    <w:p w14:paraId="0061E300" w14:textId="77777777" w:rsidR="00A71447" w:rsidRPr="00C729B7" w:rsidRDefault="00A71447" w:rsidP="00854DF2">
      <w:pPr>
        <w:rPr>
          <w:i/>
          <w:szCs w:val="26"/>
        </w:rPr>
      </w:pPr>
      <w:r w:rsidRPr="00C729B7">
        <w:rPr>
          <w:i/>
          <w:szCs w:val="26"/>
        </w:rPr>
        <w:t>(Chi tiết các công trình tại phụ lục 2)</w:t>
      </w:r>
    </w:p>
    <w:p w14:paraId="464E2F32" w14:textId="77777777" w:rsidR="00A71447" w:rsidRPr="00C729B7" w:rsidRDefault="00A71447" w:rsidP="00854DF2">
      <w:pPr>
        <w:pStyle w:val="Heading4"/>
        <w:rPr>
          <w:szCs w:val="26"/>
        </w:rPr>
      </w:pPr>
      <w:bookmarkStart w:id="147" w:name="_Toc69910108"/>
      <w:r w:rsidRPr="00C729B7">
        <w:rPr>
          <w:szCs w:val="26"/>
        </w:rPr>
        <w:t>3.7. Phương án phát triển kết cấu hạ tầng giáo dục- đào tạo</w:t>
      </w:r>
      <w:bookmarkEnd w:id="147"/>
    </w:p>
    <w:p w14:paraId="407573D9" w14:textId="77777777" w:rsidR="00A71447" w:rsidRPr="00C729B7" w:rsidRDefault="00A71447" w:rsidP="00854DF2">
      <w:pPr>
        <w:rPr>
          <w:szCs w:val="26"/>
          <w:lang w:val="nl-NL"/>
        </w:rPr>
      </w:pPr>
      <w:r w:rsidRPr="00C729B7">
        <w:rPr>
          <w:szCs w:val="26"/>
          <w:lang w:val="nl-NL"/>
        </w:rPr>
        <w:t>Xây dựng hạ tầng giáo dục: Xác định ưu tiên cho các trường nội trú, PTDT bán trú và chương trình xây dựng trường chuẩn quốc gia, phấn đấu đến năm 2030, có 66,7% số trường đạt chuẩn quốc gia; đến năm 2050 tỷ lệ này là 95%. Đầu tư mới, nâng cấp, sửa chữa, bổ sung các trường lớp học theo hướng đồng bộ đầy đủ cơ sở vật chất (phụ trợ, phòng chức năng, bán trú, công vụ…); tập trung nâng cấp trang thiết bị cho các lớp dạy nghề trong Trung tâm giáo dục nghề nghiệp - Giáo dục thường xuyên.</w:t>
      </w:r>
    </w:p>
    <w:p w14:paraId="74EA1628" w14:textId="77777777" w:rsidR="00A71447" w:rsidRPr="00C729B7" w:rsidRDefault="00A71447" w:rsidP="00854DF2">
      <w:pPr>
        <w:pStyle w:val="Heading5"/>
        <w:rPr>
          <w:lang w:val="pt-BR"/>
        </w:rPr>
      </w:pPr>
      <w:r>
        <w:rPr>
          <w:lang w:val="pt-BR"/>
        </w:rPr>
        <w:lastRenderedPageBreak/>
        <w:t>3.7.1. Mục tiêu tổng quát</w:t>
      </w:r>
    </w:p>
    <w:p w14:paraId="536103ED" w14:textId="77777777" w:rsidR="00A71447" w:rsidRPr="00C729B7" w:rsidRDefault="00A71447" w:rsidP="00854DF2">
      <w:pPr>
        <w:rPr>
          <w:szCs w:val="26"/>
          <w:lang w:val="pt-BR"/>
        </w:rPr>
      </w:pPr>
      <w:r w:rsidRPr="00C729B7">
        <w:rPr>
          <w:szCs w:val="26"/>
          <w:lang w:val="pt-BR"/>
        </w:rPr>
        <w:t>Quy mô giáo dục được phát triển hợp lý, đa dạng hóa các loại hình đài tạo đáp ứng nguồn nhân lực cho huyện và tạo cơ hội học tập suốt đời cho mỗi người dân. Nâng cao chất lượng giáo dục toàn diện cho học sinh. Thực hiện tốt công tác phổ cập, đồng thời chú trọng nâng cao chất lượng nguồn nhân lực. Không ngừng nâng cao chất lượng đội ngũ nhà giáo, cán bộ quản lý giáo dục. Huy động và sử dụng các nguồn lực cho giáo dục có hiệu quả.</w:t>
      </w:r>
    </w:p>
    <w:p w14:paraId="4BE07DA1" w14:textId="77777777" w:rsidR="00A71447" w:rsidRPr="00C729B7" w:rsidRDefault="00A71447" w:rsidP="00854DF2">
      <w:pPr>
        <w:pStyle w:val="Heading5"/>
        <w:rPr>
          <w:lang w:val="pt-BR"/>
        </w:rPr>
      </w:pPr>
      <w:r>
        <w:rPr>
          <w:lang w:val="pt-BR"/>
        </w:rPr>
        <w:t>3.7.2.  Mục tiêu cụ thể</w:t>
      </w:r>
    </w:p>
    <w:p w14:paraId="7E405DDB" w14:textId="77777777" w:rsidR="00A71447" w:rsidRPr="00C729B7" w:rsidRDefault="00A71447" w:rsidP="00854DF2">
      <w:pPr>
        <w:rPr>
          <w:szCs w:val="26"/>
        </w:rPr>
      </w:pPr>
      <w:r w:rsidRPr="00C729B7">
        <w:rPr>
          <w:szCs w:val="26"/>
        </w:rPr>
        <w:t xml:space="preserve">- Đến năm 2025: Tỷ lệ truờng chuẩn quốc gia đạt 58% trở lên. Tỷ lệ học sinh đến trường: mẫu giáo trên 98%; học sinh trong độ tuổi học tiểu </w:t>
      </w:r>
      <w:r w:rsidRPr="00C729B7">
        <w:rPr>
          <w:szCs w:val="26"/>
          <w:lang w:val="en-GB" w:eastAsia="en-GB" w:bidi="en-GB"/>
        </w:rPr>
        <w:t xml:space="preserve">học </w:t>
      </w:r>
      <w:r w:rsidRPr="00C729B7">
        <w:rPr>
          <w:szCs w:val="26"/>
        </w:rPr>
        <w:t>trên 98%; trung học cơ sở trên 95%.</w:t>
      </w:r>
    </w:p>
    <w:p w14:paraId="065D88A2" w14:textId="77777777" w:rsidR="00A71447" w:rsidRPr="00C729B7" w:rsidRDefault="00A71447" w:rsidP="00854DF2">
      <w:pPr>
        <w:rPr>
          <w:szCs w:val="26"/>
          <w:lang w:val="nl-NL"/>
        </w:rPr>
      </w:pPr>
      <w:r w:rsidRPr="00C729B7">
        <w:rPr>
          <w:szCs w:val="26"/>
        </w:rPr>
        <w:t>- Đến năm</w:t>
      </w:r>
      <w:r w:rsidRPr="00C729B7">
        <w:rPr>
          <w:szCs w:val="26"/>
          <w:lang w:val="nl-NL"/>
        </w:rPr>
        <w:t xml:space="preserve"> 2030: Giữ vững và nâng cao chất lượng phổ cập giáo dục, xóa mù chữ; đến năm 2030 tỷ lệ trường đạt chuẩn 66,7%. Tỷ lệ học sinh mẫu giáo đến trường đạt trên 98%; học sinh trong độ tuổi tiểu học đến trường đạt trên 98%; Trung học cơ sở trên 95%; 100% trường lớp học được xây dựng kiên cố và bán kiên cố.</w:t>
      </w:r>
    </w:p>
    <w:p w14:paraId="4D4F5BE2" w14:textId="77777777" w:rsidR="00A71447" w:rsidRPr="00C729B7" w:rsidRDefault="00A71447" w:rsidP="00854DF2">
      <w:pPr>
        <w:rPr>
          <w:szCs w:val="26"/>
          <w:lang w:val="nl-NL"/>
        </w:rPr>
      </w:pPr>
      <w:r w:rsidRPr="00C729B7">
        <w:rPr>
          <w:szCs w:val="26"/>
        </w:rPr>
        <w:t>- Đến năm</w:t>
      </w:r>
      <w:r w:rsidRPr="00C729B7">
        <w:rPr>
          <w:szCs w:val="26"/>
          <w:lang w:val="nl-NL"/>
        </w:rPr>
        <w:t xml:space="preserve"> 2050: Giữ vững và nâng cao chất lượng phổ cập giáo dục, xóa mù chữ; đến năm 2050 tỷ lệ trường đạt chuẩn 75%. Tỷ lệ học sinh mẫu giáo đến trường đạt 100%; học sinh trong độ tuổi tiểu học đến trường đạt 100%; Trung học cơ sở 100%; 100% trường lớp học được xây dựng kiên cố và bán kiên cố.</w:t>
      </w:r>
    </w:p>
    <w:p w14:paraId="7884CD4E" w14:textId="77777777" w:rsidR="00A71447" w:rsidRPr="00C729B7" w:rsidRDefault="00A71447" w:rsidP="00854DF2">
      <w:pPr>
        <w:rPr>
          <w:szCs w:val="26"/>
          <w:lang w:val="pt-BR"/>
        </w:rPr>
      </w:pPr>
      <w:r w:rsidRPr="00C729B7">
        <w:rPr>
          <w:szCs w:val="26"/>
          <w:lang w:val="pt-BR"/>
        </w:rPr>
        <w:t>- Huy động trẻ trong độ tuổi ra lớp học:</w:t>
      </w:r>
    </w:p>
    <w:p w14:paraId="19C5323C" w14:textId="77777777" w:rsidR="00A71447" w:rsidRPr="00C729B7" w:rsidRDefault="00A71447" w:rsidP="00854DF2">
      <w:pPr>
        <w:rPr>
          <w:szCs w:val="26"/>
          <w:lang w:val="pt-BR"/>
        </w:rPr>
      </w:pPr>
      <w:r w:rsidRPr="00C729B7">
        <w:rPr>
          <w:szCs w:val="26"/>
          <w:lang w:val="pt-BR"/>
        </w:rPr>
        <w:tab/>
        <w:t>+ Giai đoạn 2021-2025: 99,92%</w:t>
      </w:r>
    </w:p>
    <w:p w14:paraId="3D24D5E1" w14:textId="77777777" w:rsidR="00A71447" w:rsidRPr="00C729B7" w:rsidRDefault="00A71447" w:rsidP="00854DF2">
      <w:pPr>
        <w:rPr>
          <w:szCs w:val="26"/>
          <w:lang w:val="pt-BR"/>
        </w:rPr>
      </w:pPr>
      <w:r w:rsidRPr="00C729B7">
        <w:rPr>
          <w:szCs w:val="26"/>
          <w:lang w:val="pt-BR"/>
        </w:rPr>
        <w:tab/>
        <w:t>+ Giai đoạn: 2026 -2030: 99,95%</w:t>
      </w:r>
    </w:p>
    <w:p w14:paraId="492DE76A" w14:textId="77777777" w:rsidR="00A71447" w:rsidRPr="00C729B7" w:rsidRDefault="00A71447" w:rsidP="00854DF2">
      <w:pPr>
        <w:rPr>
          <w:szCs w:val="26"/>
          <w:lang w:val="pt-BR"/>
        </w:rPr>
      </w:pPr>
      <w:r w:rsidRPr="00C729B7">
        <w:rPr>
          <w:szCs w:val="26"/>
          <w:lang w:val="pt-BR"/>
        </w:rPr>
        <w:t>+ Giai đoạn: 2031 -2050: 99,99%</w:t>
      </w:r>
    </w:p>
    <w:p w14:paraId="01139CB6" w14:textId="77777777" w:rsidR="00A71447" w:rsidRPr="00C729B7" w:rsidRDefault="00A71447" w:rsidP="00854DF2">
      <w:pPr>
        <w:rPr>
          <w:szCs w:val="26"/>
          <w:lang w:val="pt-BR"/>
        </w:rPr>
      </w:pPr>
      <w:r w:rsidRPr="00C729B7">
        <w:rPr>
          <w:szCs w:val="26"/>
          <w:lang w:val="pt-BR"/>
        </w:rPr>
        <w:t>- Duy trì sĩ số:</w:t>
      </w:r>
    </w:p>
    <w:p w14:paraId="686FA55E" w14:textId="77777777" w:rsidR="00A71447" w:rsidRPr="00C729B7" w:rsidRDefault="00A71447" w:rsidP="00854DF2">
      <w:pPr>
        <w:rPr>
          <w:szCs w:val="26"/>
          <w:lang w:val="pt-BR"/>
        </w:rPr>
      </w:pPr>
      <w:r w:rsidRPr="00C729B7">
        <w:rPr>
          <w:szCs w:val="26"/>
          <w:lang w:val="pt-BR"/>
        </w:rPr>
        <w:tab/>
        <w:t>+ Giai đoạn 2021-2025: 99,55%</w:t>
      </w:r>
    </w:p>
    <w:p w14:paraId="1E27EA48" w14:textId="77777777" w:rsidR="00A71447" w:rsidRPr="00C729B7" w:rsidRDefault="00A71447" w:rsidP="00854DF2">
      <w:pPr>
        <w:rPr>
          <w:szCs w:val="26"/>
          <w:lang w:val="pt-BR"/>
        </w:rPr>
      </w:pPr>
      <w:r w:rsidRPr="00C729B7">
        <w:rPr>
          <w:szCs w:val="26"/>
          <w:lang w:val="pt-BR"/>
        </w:rPr>
        <w:tab/>
        <w:t>+ Giai đoạn: 2026 -2030: 99,68%</w:t>
      </w:r>
    </w:p>
    <w:p w14:paraId="7C539702" w14:textId="77777777" w:rsidR="00A71447" w:rsidRPr="00C729B7" w:rsidRDefault="00A71447" w:rsidP="00854DF2">
      <w:pPr>
        <w:rPr>
          <w:szCs w:val="26"/>
          <w:lang w:val="pt-BR"/>
        </w:rPr>
      </w:pPr>
      <w:r w:rsidRPr="00C729B7">
        <w:rPr>
          <w:szCs w:val="26"/>
          <w:lang w:val="pt-BR"/>
        </w:rPr>
        <w:t>+ Giai đoạn: 2031 -2050: 99,98%</w:t>
      </w:r>
    </w:p>
    <w:p w14:paraId="2DD5132D" w14:textId="77777777" w:rsidR="00A71447" w:rsidRPr="00C729B7" w:rsidRDefault="00A71447" w:rsidP="00854DF2">
      <w:pPr>
        <w:rPr>
          <w:szCs w:val="26"/>
          <w:lang w:val="pt-BR"/>
        </w:rPr>
      </w:pPr>
      <w:r w:rsidRPr="00C729B7">
        <w:rPr>
          <w:szCs w:val="26"/>
          <w:lang w:val="pt-BR"/>
        </w:rPr>
        <w:t>- Chất lượng giáo dục toàn diện:</w:t>
      </w:r>
    </w:p>
    <w:p w14:paraId="624D6B1B" w14:textId="77777777" w:rsidR="00A71447" w:rsidRPr="00C729B7" w:rsidRDefault="00A71447" w:rsidP="00854DF2">
      <w:pPr>
        <w:rPr>
          <w:szCs w:val="26"/>
          <w:lang w:val="pt-BR"/>
        </w:rPr>
      </w:pPr>
      <w:r w:rsidRPr="00C729B7">
        <w:rPr>
          <w:szCs w:val="26"/>
          <w:lang w:val="pt-BR"/>
        </w:rPr>
        <w:tab/>
        <w:t>+ Tỷ lệ chuyển lớp:</w:t>
      </w:r>
    </w:p>
    <w:p w14:paraId="4F12C8C5" w14:textId="77777777" w:rsidR="00A71447" w:rsidRPr="00C729B7" w:rsidRDefault="00A71447" w:rsidP="00854DF2">
      <w:pPr>
        <w:rPr>
          <w:szCs w:val="26"/>
          <w:lang w:val="pt-BR"/>
        </w:rPr>
      </w:pPr>
      <w:r w:rsidRPr="00C729B7">
        <w:rPr>
          <w:szCs w:val="26"/>
          <w:lang w:val="pt-BR"/>
        </w:rPr>
        <w:tab/>
        <w:t>* Giai đoạn 2021-2025: 96%</w:t>
      </w:r>
    </w:p>
    <w:p w14:paraId="1EACFEDE" w14:textId="77777777" w:rsidR="00A71447" w:rsidRPr="00C729B7" w:rsidRDefault="00A71447" w:rsidP="00854DF2">
      <w:pPr>
        <w:rPr>
          <w:szCs w:val="26"/>
          <w:lang w:val="pt-BR"/>
        </w:rPr>
      </w:pPr>
      <w:r w:rsidRPr="00C729B7">
        <w:rPr>
          <w:szCs w:val="26"/>
          <w:lang w:val="pt-BR"/>
        </w:rPr>
        <w:tab/>
        <w:t>* Giai đoạn: 2026 -2030: 98%</w:t>
      </w:r>
    </w:p>
    <w:p w14:paraId="6DBA4132" w14:textId="77777777" w:rsidR="00A71447" w:rsidRPr="00C729B7" w:rsidRDefault="00A71447" w:rsidP="00854DF2">
      <w:pPr>
        <w:rPr>
          <w:szCs w:val="26"/>
          <w:lang w:val="pt-BR"/>
        </w:rPr>
      </w:pPr>
      <w:r w:rsidRPr="00C729B7">
        <w:rPr>
          <w:szCs w:val="26"/>
          <w:lang w:val="pt-BR"/>
        </w:rPr>
        <w:t>* Giai đoạn: 2031 -2050: 99%</w:t>
      </w:r>
    </w:p>
    <w:p w14:paraId="1D63FDFF" w14:textId="77777777" w:rsidR="00A71447" w:rsidRPr="00C729B7" w:rsidRDefault="00A71447" w:rsidP="00854DF2">
      <w:pPr>
        <w:rPr>
          <w:szCs w:val="26"/>
          <w:lang w:val="pt-BR"/>
        </w:rPr>
      </w:pPr>
      <w:r w:rsidRPr="00C729B7">
        <w:rPr>
          <w:szCs w:val="26"/>
          <w:lang w:val="pt-BR"/>
        </w:rPr>
        <w:tab/>
        <w:t>+ Tỷ lệ thi tốt nghiệp:</w:t>
      </w:r>
    </w:p>
    <w:p w14:paraId="2013E998" w14:textId="77777777" w:rsidR="00A71447" w:rsidRPr="00C729B7" w:rsidRDefault="00A71447" w:rsidP="00854DF2">
      <w:pPr>
        <w:rPr>
          <w:szCs w:val="26"/>
          <w:lang w:val="pt-BR"/>
        </w:rPr>
      </w:pPr>
      <w:r w:rsidRPr="00C729B7">
        <w:rPr>
          <w:szCs w:val="26"/>
          <w:lang w:val="pt-BR"/>
        </w:rPr>
        <w:lastRenderedPageBreak/>
        <w:tab/>
        <w:t>+ Giai đoạn 2021-2025: 90%</w:t>
      </w:r>
    </w:p>
    <w:p w14:paraId="36F52A69" w14:textId="77777777" w:rsidR="00A71447" w:rsidRPr="00C729B7" w:rsidRDefault="00A71447" w:rsidP="00854DF2">
      <w:pPr>
        <w:rPr>
          <w:szCs w:val="26"/>
          <w:lang w:val="pt-BR"/>
        </w:rPr>
      </w:pPr>
      <w:r w:rsidRPr="00C729B7">
        <w:rPr>
          <w:szCs w:val="26"/>
          <w:lang w:val="pt-BR"/>
        </w:rPr>
        <w:tab/>
        <w:t>+ Giai đoạn: 2026 -2030: 95%</w:t>
      </w:r>
    </w:p>
    <w:p w14:paraId="7668CED7" w14:textId="77777777" w:rsidR="00A71447" w:rsidRPr="00C729B7" w:rsidRDefault="00A71447" w:rsidP="00854DF2">
      <w:pPr>
        <w:rPr>
          <w:szCs w:val="26"/>
          <w:lang w:val="pt-BR"/>
        </w:rPr>
      </w:pPr>
      <w:r w:rsidRPr="00C729B7">
        <w:rPr>
          <w:szCs w:val="26"/>
          <w:lang w:val="pt-BR"/>
        </w:rPr>
        <w:t>+ Giai đoạn: 2031 -2050: 99,5%</w:t>
      </w:r>
    </w:p>
    <w:p w14:paraId="2DD3FFFF" w14:textId="77777777" w:rsidR="00A71447" w:rsidRPr="00C729B7" w:rsidRDefault="00A71447" w:rsidP="00854DF2">
      <w:pPr>
        <w:rPr>
          <w:szCs w:val="26"/>
          <w:lang w:val="pt-BR"/>
        </w:rPr>
      </w:pPr>
      <w:r w:rsidRPr="00C729B7">
        <w:rPr>
          <w:szCs w:val="26"/>
          <w:lang w:val="pt-BR"/>
        </w:rPr>
        <w:t>- Đến năm 2025 đảm bảo 90% số xã, thị trấn đạt tiêu chuẩn phổ cập giáo dục mầm non cho trẻ em 5 tuổi. Hoàn thành phổ cập giáo dục mầm non 5 tuổi vào năm 2030.</w:t>
      </w:r>
    </w:p>
    <w:p w14:paraId="3910B713" w14:textId="77777777" w:rsidR="00A71447" w:rsidRPr="00C729B7" w:rsidRDefault="00A71447" w:rsidP="00854DF2">
      <w:pPr>
        <w:rPr>
          <w:szCs w:val="26"/>
          <w:lang w:val="pt-BR"/>
        </w:rPr>
      </w:pPr>
      <w:r w:rsidRPr="00C729B7">
        <w:rPr>
          <w:szCs w:val="26"/>
          <w:lang w:val="pt-BR"/>
        </w:rPr>
        <w:t xml:space="preserve">- Thực hiện duy trì và nâng cao chất lượng phổ cập giáo dục THCS; từng bước nâng cao chất lượng kết quả phổ cập giáo dục THCS ở các xã khó khăn và đặc biệt khó khăn. Nâng tỷ lệ thanh thiếu niên ở độ tuổi 15 - 18 trong huyện có bằng tốt nghiệp THCS (hai hệ) đạt 90% trở lên. </w:t>
      </w:r>
    </w:p>
    <w:p w14:paraId="514C1AC9" w14:textId="77777777" w:rsidR="00A71447" w:rsidRPr="00C729B7" w:rsidRDefault="00A71447" w:rsidP="00854DF2">
      <w:pPr>
        <w:rPr>
          <w:szCs w:val="26"/>
          <w:lang w:val="pt-BR"/>
        </w:rPr>
      </w:pPr>
      <w:r w:rsidRPr="00C729B7">
        <w:rPr>
          <w:szCs w:val="26"/>
          <w:lang w:val="pt-BR"/>
        </w:rPr>
        <w:t>* Phát triển đội ngũ</w:t>
      </w:r>
    </w:p>
    <w:p w14:paraId="6FAC646A" w14:textId="77777777" w:rsidR="00A71447" w:rsidRPr="00C729B7" w:rsidRDefault="00A71447" w:rsidP="00854DF2">
      <w:pPr>
        <w:rPr>
          <w:szCs w:val="26"/>
          <w:lang w:val="pt-BR"/>
        </w:rPr>
      </w:pPr>
      <w:r w:rsidRPr="00C729B7">
        <w:rPr>
          <w:szCs w:val="26"/>
          <w:lang w:val="pt-BR"/>
        </w:rPr>
        <w:t>Đến năm 2025 có 60% giáo viên mầm non và 70% giáo viên tiểu học và năm 2030 có 70% giáo viên mầm non và 85% giáo viên tiểu học, 55% và 65% giáo viên THCS và 30% và 45% giáo viên THPT đạt trên chuẩn.</w:t>
      </w:r>
    </w:p>
    <w:p w14:paraId="439516B7" w14:textId="77777777" w:rsidR="00A71447" w:rsidRPr="00C729B7" w:rsidRDefault="00A71447" w:rsidP="00854DF2">
      <w:pPr>
        <w:rPr>
          <w:szCs w:val="26"/>
          <w:lang w:val="pt-BR"/>
        </w:rPr>
      </w:pPr>
      <w:r w:rsidRPr="00C729B7">
        <w:rPr>
          <w:szCs w:val="26"/>
          <w:lang w:val="pt-BR"/>
        </w:rPr>
        <w:t>Đến năm 2050 có 85% giáo viên mầm non và 95% giáo viên tiểu học, 75% và 85% giáo viên THCS và 60% và 75% giáo viên THPT đạt trên chuẩn.</w:t>
      </w:r>
    </w:p>
    <w:p w14:paraId="49954D03" w14:textId="77777777" w:rsidR="00A71447" w:rsidRPr="00C729B7" w:rsidRDefault="00A71447" w:rsidP="00854DF2">
      <w:pPr>
        <w:pStyle w:val="Heading5"/>
        <w:rPr>
          <w:lang w:val="pt-BR"/>
        </w:rPr>
      </w:pPr>
      <w:r>
        <w:rPr>
          <w:lang w:val="pt-BR"/>
        </w:rPr>
        <w:t>3.7.3. Nhiệm vụ, giải pháp chủ yếu</w:t>
      </w:r>
    </w:p>
    <w:p w14:paraId="7FB84075" w14:textId="77777777" w:rsidR="00A71447" w:rsidRPr="00C729B7" w:rsidRDefault="00A71447" w:rsidP="00854DF2">
      <w:pPr>
        <w:rPr>
          <w:szCs w:val="26"/>
          <w:lang w:val="pt-BR"/>
        </w:rPr>
      </w:pPr>
      <w:r w:rsidRPr="00C729B7">
        <w:rPr>
          <w:szCs w:val="26"/>
          <w:lang w:val="pt-BR"/>
        </w:rPr>
        <w:t>- Tiếp tục tăng cường đầu tư cơ sở vật chất, mở rộng mạng lưới trường, lớp học, đặc biệt mở các trường mầm non ở các xã chưa có trường mầm non, tách các trường phổ thông cơ sở thành trường THCS và trường tiểu học. Tăng cường xây dựng các phòng học, phòng để đồ dùng dạy học, phòng thư viện, phòng thí nghiệm thực hành, phòng học bộ môn... Tăng cường đầu tư trang thiết bị dạy học cho các cấp học.</w:t>
      </w:r>
    </w:p>
    <w:p w14:paraId="5A8DB693" w14:textId="77777777" w:rsidR="00A71447" w:rsidRPr="00C729B7" w:rsidRDefault="00A71447" w:rsidP="00854DF2">
      <w:pPr>
        <w:rPr>
          <w:szCs w:val="26"/>
          <w:lang w:val="pt-BR"/>
        </w:rPr>
      </w:pPr>
      <w:r w:rsidRPr="00C729B7">
        <w:rPr>
          <w:szCs w:val="26"/>
          <w:lang w:val="pt-BR"/>
        </w:rPr>
        <w:t>- Tăng cường nâng cao chất lượng giáo dục toàn diện, bồi dưỡng học sinh giỏi, học sinh năng khiếu, phụ đạo giúp đỡ học sinh yếu kém, mở rộng số trường, số lớp học ngoại ngữ, tin học, ứng dụng công nghệ thông tin trong dạy và học. Tiếp tục đổi mới phương pháp dạy học, đào tạo, bồi dưỡng nâng cao trình độ chuyên môn, nghiệp vụ, tay nghề cho đội ngũ giáo viên, cán bộ quản lý giáo dục.</w:t>
      </w:r>
    </w:p>
    <w:p w14:paraId="09A1F8CD" w14:textId="77777777" w:rsidR="00A71447" w:rsidRPr="00C729B7" w:rsidRDefault="00A71447" w:rsidP="00854DF2">
      <w:pPr>
        <w:rPr>
          <w:szCs w:val="26"/>
          <w:lang w:val="pt-BR"/>
        </w:rPr>
      </w:pPr>
      <w:r w:rsidRPr="00C729B7">
        <w:rPr>
          <w:szCs w:val="26"/>
          <w:lang w:val="pt-BR"/>
        </w:rPr>
        <w:t>- Điều tra số người trong độ tuổi từ 16 đến 45 tuổi về công tác chống mù chữ, tái mù chữ, xác định số người mù chữ từ đó đưa các giải pháp, nhiệm vụ về chống mù chữ, tái mù chữ. Thường xuyên điều tra, đối chiếu các tiêu chí về phổ cập giáo dục tiểu học đúng độ tuổi, phổ cập giáo dục THCS, đến cuối năm 2030 toàn huyện có 100% xã, thị trấn đạt chuẩn phổ cập giáo dục tiểu học đúng độ tuổi, phổ cập giáo dục THCS, các năm tiếp theo nâng dần chất lượng phổ cập giáo dục và duy trì 100% xã, thị trấn đạt chuẩn phổ cập giáo dục. Điều tra đối chiếu các tiêu chí về phổ cập giáo dục trung học phổ thông.</w:t>
      </w:r>
    </w:p>
    <w:p w14:paraId="25D28A52" w14:textId="77777777" w:rsidR="00A71447" w:rsidRPr="00C729B7" w:rsidRDefault="00A71447" w:rsidP="00854DF2">
      <w:pPr>
        <w:rPr>
          <w:szCs w:val="26"/>
          <w:lang w:val="pt-BR"/>
        </w:rPr>
      </w:pPr>
      <w:r w:rsidRPr="00C729B7">
        <w:rPr>
          <w:szCs w:val="26"/>
          <w:lang w:val="pt-BR"/>
        </w:rPr>
        <w:lastRenderedPageBreak/>
        <w:t>- Hàng năm tăng chi ngân sách nhà nước cho giáo dục, đẩy mạnh thực hiện xã hội hoá giáo dục, huy động các nguồn lực cho giáo dục, nhằm nâng cao kết quả xã hội hoá giáo dục.</w:t>
      </w:r>
    </w:p>
    <w:p w14:paraId="191127F6" w14:textId="77777777" w:rsidR="00A71447" w:rsidRPr="00C729B7" w:rsidRDefault="00A71447" w:rsidP="00854DF2">
      <w:pPr>
        <w:rPr>
          <w:szCs w:val="26"/>
          <w:lang w:val="pt-BR"/>
        </w:rPr>
      </w:pPr>
      <w:r w:rsidRPr="00C729B7">
        <w:rPr>
          <w:szCs w:val="26"/>
          <w:lang w:val="pt-BR"/>
        </w:rPr>
        <w:t>-  Đẩy mạnh việc đào tạo nhân lực, bồi dưỡng nhân tài, nâng cao dân trí cho địa phương, cho đất nước. Xây dựng các đề án, chương trình đào tạo nghề đa dạng, phù hợp với yêu cầu địa phương, đáp ứng nhiệm vụ phát triển kinh tế - xã hội trong thời kỳ mới, thời kỳ hội nhập kinh tế.</w:t>
      </w:r>
    </w:p>
    <w:p w14:paraId="4236B660" w14:textId="77777777" w:rsidR="00A71447" w:rsidRPr="00C729B7" w:rsidRDefault="00A71447" w:rsidP="00854DF2">
      <w:pPr>
        <w:rPr>
          <w:szCs w:val="26"/>
          <w:lang w:val="pt-BR"/>
        </w:rPr>
      </w:pPr>
      <w:r w:rsidRPr="00C729B7">
        <w:rPr>
          <w:szCs w:val="26"/>
          <w:lang w:val="pt-BR"/>
        </w:rPr>
        <w:t>- Tiếp tục cho đi đào tạo, bồi dưỡng, nâng cao năng lực chuyên môn, nghiệp vụ, nâng cao chất lượng, nâng cao tay nghề cho đội ngũ cán bộ, giáo viên...</w:t>
      </w:r>
    </w:p>
    <w:p w14:paraId="47FF4895" w14:textId="77777777" w:rsidR="00A71447" w:rsidRPr="00C729B7" w:rsidRDefault="00A71447" w:rsidP="00854DF2">
      <w:pPr>
        <w:rPr>
          <w:szCs w:val="26"/>
        </w:rPr>
      </w:pPr>
      <w:r w:rsidRPr="00C729B7">
        <w:rPr>
          <w:szCs w:val="26"/>
        </w:rPr>
        <w:t>(Chi tiết các công trình tại phụ lục 2)</w:t>
      </w:r>
    </w:p>
    <w:p w14:paraId="27904F73" w14:textId="77777777" w:rsidR="00A71447" w:rsidRPr="00C729B7" w:rsidRDefault="00A71447" w:rsidP="00854DF2">
      <w:pPr>
        <w:pStyle w:val="Heading4"/>
        <w:rPr>
          <w:szCs w:val="26"/>
        </w:rPr>
      </w:pPr>
      <w:bookmarkStart w:id="148" w:name="_Toc69910109"/>
      <w:r w:rsidRPr="00C729B7">
        <w:rPr>
          <w:szCs w:val="26"/>
        </w:rPr>
        <w:t>3.8. Phương án phát triển kết cấu hạ tầng y tế</w:t>
      </w:r>
      <w:bookmarkEnd w:id="148"/>
    </w:p>
    <w:p w14:paraId="6644C804" w14:textId="77777777" w:rsidR="00A71447" w:rsidRPr="00C729B7" w:rsidRDefault="00A71447" w:rsidP="00854DF2">
      <w:pPr>
        <w:pStyle w:val="Heading5"/>
        <w:rPr>
          <w:lang w:val="vi-VN"/>
        </w:rPr>
      </w:pPr>
      <w:r>
        <w:t>3.8.1.</w:t>
      </w:r>
      <w:r>
        <w:rPr>
          <w:lang w:val="vi-VN"/>
        </w:rPr>
        <w:t xml:space="preserve"> Mục tiêu tổng quát</w:t>
      </w:r>
    </w:p>
    <w:p w14:paraId="77BA281A" w14:textId="77777777" w:rsidR="00A71447" w:rsidRPr="00C729B7" w:rsidRDefault="00A71447" w:rsidP="00854DF2">
      <w:pPr>
        <w:rPr>
          <w:szCs w:val="26"/>
          <w:lang w:val="vi-VN"/>
        </w:rPr>
      </w:pPr>
      <w:r w:rsidRPr="00C729B7">
        <w:rPr>
          <w:szCs w:val="26"/>
          <w:lang w:val="vi-VN"/>
        </w:rPr>
        <w:t>Xây dựng hoàn chỉnh hệ thống y  tế, thực hiện chăm sóc sức khỏe nhân dân một cách toàn diện. Phát triển đồng thời y tế phổ cập với y tế chuyên sâu, kết hợp y học hiện đại với y học cổ truyền dân tộc, đẩy mạnh xã hội hoá các hoạt động chăm sóc sức khỏe nhân, thực hiện tốt việc trợ giúp các đối tượng chính sách và người nghèo.</w:t>
      </w:r>
    </w:p>
    <w:p w14:paraId="3BA167CE" w14:textId="77777777" w:rsidR="00A71447" w:rsidRPr="00C729B7" w:rsidRDefault="00A71447" w:rsidP="00854DF2">
      <w:pPr>
        <w:pStyle w:val="Heading5"/>
        <w:rPr>
          <w:lang w:val="vi-VN"/>
        </w:rPr>
      </w:pPr>
      <w:r>
        <w:rPr>
          <w:lang w:val="vi-VN"/>
        </w:rPr>
        <w:t>3.8.2.</w:t>
      </w:r>
      <w:r w:rsidRPr="00C729B7">
        <w:rPr>
          <w:lang w:val="vi-VN"/>
        </w:rPr>
        <w:t xml:space="preserve"> Mục tiêu cụ thể</w:t>
      </w:r>
    </w:p>
    <w:p w14:paraId="3A181524" w14:textId="77777777" w:rsidR="00A71447" w:rsidRPr="00C729B7" w:rsidRDefault="00A71447" w:rsidP="00854DF2">
      <w:pPr>
        <w:rPr>
          <w:szCs w:val="26"/>
          <w:lang w:val="vi-VN"/>
        </w:rPr>
      </w:pPr>
      <w:r w:rsidRPr="00C729B7">
        <w:rPr>
          <w:szCs w:val="26"/>
          <w:lang w:val="vi-VN"/>
        </w:rPr>
        <w:t>- Tuổi thọ trung bình của nhân dân Tam Đường đạt 7</w:t>
      </w:r>
      <w:r w:rsidRPr="00C729B7">
        <w:rPr>
          <w:szCs w:val="26"/>
        </w:rPr>
        <w:t>5</w:t>
      </w:r>
      <w:r w:rsidRPr="00C729B7">
        <w:rPr>
          <w:szCs w:val="26"/>
          <w:lang w:val="vi-VN"/>
        </w:rPr>
        <w:t xml:space="preserve"> tuổi vào năm 20</w:t>
      </w:r>
      <w:r w:rsidRPr="00C729B7">
        <w:rPr>
          <w:szCs w:val="26"/>
        </w:rPr>
        <w:t>2</w:t>
      </w:r>
      <w:r w:rsidRPr="00C729B7">
        <w:rPr>
          <w:szCs w:val="26"/>
          <w:lang w:val="vi-VN"/>
        </w:rPr>
        <w:t>5</w:t>
      </w:r>
      <w:r w:rsidRPr="00C729B7">
        <w:rPr>
          <w:szCs w:val="26"/>
        </w:rPr>
        <w:t>;</w:t>
      </w:r>
      <w:r w:rsidRPr="00C729B7">
        <w:rPr>
          <w:szCs w:val="26"/>
          <w:lang w:val="vi-VN"/>
        </w:rPr>
        <w:t xml:space="preserve"> 7</w:t>
      </w:r>
      <w:r w:rsidRPr="00C729B7">
        <w:rPr>
          <w:szCs w:val="26"/>
        </w:rPr>
        <w:t>7</w:t>
      </w:r>
      <w:r w:rsidRPr="00C729B7">
        <w:rPr>
          <w:szCs w:val="26"/>
          <w:lang w:val="vi-VN"/>
        </w:rPr>
        <w:t xml:space="preserve"> tuổi vào năm 20</w:t>
      </w:r>
      <w:r w:rsidRPr="00C729B7">
        <w:rPr>
          <w:szCs w:val="26"/>
        </w:rPr>
        <w:t>3</w:t>
      </w:r>
      <w:r w:rsidRPr="00C729B7">
        <w:rPr>
          <w:szCs w:val="26"/>
          <w:lang w:val="vi-VN"/>
        </w:rPr>
        <w:t>0</w:t>
      </w:r>
      <w:r w:rsidRPr="00C729B7">
        <w:rPr>
          <w:szCs w:val="26"/>
        </w:rPr>
        <w:t xml:space="preserve"> và 80 tuổi vào năm 2050.</w:t>
      </w:r>
    </w:p>
    <w:p w14:paraId="48EFCE9C" w14:textId="77777777" w:rsidR="00A71447" w:rsidRPr="00C729B7" w:rsidRDefault="00A71447" w:rsidP="00854DF2">
      <w:pPr>
        <w:rPr>
          <w:szCs w:val="26"/>
          <w:lang w:val="vi-VN"/>
        </w:rPr>
      </w:pPr>
      <w:r w:rsidRPr="00C729B7">
        <w:rPr>
          <w:szCs w:val="26"/>
          <w:lang w:val="vi-VN"/>
        </w:rPr>
        <w:t>- Tỷ lệ trẻ em dưới 1 tuổi được tiêm chủng đủ vacxin miễn dịch cơ bản đạt 99,9% vào năm 20</w:t>
      </w:r>
      <w:r w:rsidRPr="00C729B7">
        <w:rPr>
          <w:szCs w:val="26"/>
        </w:rPr>
        <w:t>2</w:t>
      </w:r>
      <w:r w:rsidRPr="00C729B7">
        <w:rPr>
          <w:szCs w:val="26"/>
          <w:lang w:val="vi-VN"/>
        </w:rPr>
        <w:t>5</w:t>
      </w:r>
      <w:r w:rsidRPr="00C729B7">
        <w:rPr>
          <w:szCs w:val="26"/>
        </w:rPr>
        <w:t>;</w:t>
      </w:r>
      <w:r w:rsidRPr="00C729B7">
        <w:rPr>
          <w:szCs w:val="26"/>
          <w:lang w:val="vi-VN"/>
        </w:rPr>
        <w:t xml:space="preserve"> 100% vào năm 20</w:t>
      </w:r>
      <w:r w:rsidRPr="00C729B7">
        <w:rPr>
          <w:szCs w:val="26"/>
        </w:rPr>
        <w:t>3</w:t>
      </w:r>
      <w:r w:rsidRPr="00C729B7">
        <w:rPr>
          <w:szCs w:val="26"/>
          <w:lang w:val="vi-VN"/>
        </w:rPr>
        <w:t>0</w:t>
      </w:r>
      <w:r w:rsidRPr="00C729B7">
        <w:rPr>
          <w:szCs w:val="26"/>
        </w:rPr>
        <w:t xml:space="preserve"> và duy trì đến năm 2050</w:t>
      </w:r>
      <w:r w:rsidRPr="00C729B7">
        <w:rPr>
          <w:szCs w:val="26"/>
          <w:lang w:val="vi-VN"/>
        </w:rPr>
        <w:t>.</w:t>
      </w:r>
    </w:p>
    <w:p w14:paraId="32D609EB" w14:textId="77777777" w:rsidR="00A71447" w:rsidRPr="00C729B7" w:rsidRDefault="00A71447" w:rsidP="00854DF2">
      <w:pPr>
        <w:rPr>
          <w:szCs w:val="26"/>
          <w:lang w:val="vi-VN"/>
        </w:rPr>
      </w:pPr>
      <w:r w:rsidRPr="00C729B7">
        <w:rPr>
          <w:szCs w:val="26"/>
          <w:lang w:val="vi-VN"/>
        </w:rPr>
        <w:t>- Tỷ lệ phụ nữ  có thai được tiêm phòng uốn ván đạt 9</w:t>
      </w:r>
      <w:r w:rsidRPr="00C729B7">
        <w:rPr>
          <w:szCs w:val="26"/>
        </w:rPr>
        <w:t>5</w:t>
      </w:r>
      <w:r w:rsidRPr="00C729B7">
        <w:rPr>
          <w:szCs w:val="26"/>
          <w:lang w:val="vi-VN"/>
        </w:rPr>
        <w:t>% vào năm 20</w:t>
      </w:r>
      <w:r w:rsidRPr="00C729B7">
        <w:rPr>
          <w:szCs w:val="26"/>
        </w:rPr>
        <w:t>25; 97% vào năm 2030</w:t>
      </w:r>
      <w:r w:rsidRPr="00C729B7">
        <w:rPr>
          <w:szCs w:val="26"/>
          <w:lang w:val="vi-VN"/>
        </w:rPr>
        <w:t xml:space="preserve"> và trên 9</w:t>
      </w:r>
      <w:r w:rsidRPr="00C729B7">
        <w:rPr>
          <w:szCs w:val="26"/>
        </w:rPr>
        <w:t>9</w:t>
      </w:r>
      <w:r w:rsidRPr="00C729B7">
        <w:rPr>
          <w:szCs w:val="26"/>
          <w:lang w:val="vi-VN"/>
        </w:rPr>
        <w:t>% vào năm 20</w:t>
      </w:r>
      <w:r w:rsidRPr="00C729B7">
        <w:rPr>
          <w:szCs w:val="26"/>
        </w:rPr>
        <w:t>5</w:t>
      </w:r>
      <w:r w:rsidRPr="00C729B7">
        <w:rPr>
          <w:szCs w:val="26"/>
          <w:lang w:val="vi-VN"/>
        </w:rPr>
        <w:t>0.</w:t>
      </w:r>
    </w:p>
    <w:p w14:paraId="58474EA4" w14:textId="77777777" w:rsidR="00A71447" w:rsidRPr="00C729B7" w:rsidRDefault="00A71447" w:rsidP="00854DF2">
      <w:pPr>
        <w:rPr>
          <w:szCs w:val="26"/>
          <w:lang w:val="vi-VN"/>
        </w:rPr>
      </w:pPr>
      <w:r w:rsidRPr="00C729B7">
        <w:rPr>
          <w:szCs w:val="26"/>
          <w:lang w:val="vi-VN"/>
        </w:rPr>
        <w:t xml:space="preserve">- Tỷ lệ cặp vợ chồng áp dụng BPTT hiện đại đạt </w:t>
      </w:r>
      <w:r w:rsidRPr="00C729B7">
        <w:rPr>
          <w:szCs w:val="26"/>
        </w:rPr>
        <w:t>90</w:t>
      </w:r>
      <w:r w:rsidRPr="00C729B7">
        <w:rPr>
          <w:szCs w:val="26"/>
          <w:lang w:val="vi-VN"/>
        </w:rPr>
        <w:t>% vào năm 20</w:t>
      </w:r>
      <w:r w:rsidRPr="00C729B7">
        <w:rPr>
          <w:szCs w:val="26"/>
        </w:rPr>
        <w:t>2</w:t>
      </w:r>
      <w:r w:rsidRPr="00C729B7">
        <w:rPr>
          <w:szCs w:val="26"/>
          <w:lang w:val="vi-VN"/>
        </w:rPr>
        <w:t>5</w:t>
      </w:r>
      <w:r w:rsidRPr="00C729B7">
        <w:rPr>
          <w:szCs w:val="26"/>
        </w:rPr>
        <w:t>; trên 95% vào năm 2030 và trên 99</w:t>
      </w:r>
      <w:r w:rsidRPr="00C729B7">
        <w:rPr>
          <w:szCs w:val="26"/>
          <w:lang w:val="vi-VN"/>
        </w:rPr>
        <w:t>% vào năm 20</w:t>
      </w:r>
      <w:r w:rsidRPr="00C729B7">
        <w:rPr>
          <w:szCs w:val="26"/>
        </w:rPr>
        <w:t>5</w:t>
      </w:r>
      <w:r w:rsidRPr="00C729B7">
        <w:rPr>
          <w:szCs w:val="26"/>
          <w:lang w:val="vi-VN"/>
        </w:rPr>
        <w:t>0.</w:t>
      </w:r>
    </w:p>
    <w:p w14:paraId="42A0D45A" w14:textId="77777777" w:rsidR="00A71447" w:rsidRPr="00C729B7" w:rsidRDefault="00A71447" w:rsidP="00854DF2">
      <w:pPr>
        <w:rPr>
          <w:szCs w:val="26"/>
          <w:lang w:val="vi-VN"/>
        </w:rPr>
      </w:pPr>
      <w:r w:rsidRPr="00C729B7">
        <w:rPr>
          <w:szCs w:val="26"/>
          <w:lang w:val="vi-VN"/>
        </w:rPr>
        <w:t>- Tỷ lệ bác sĩ/10.000 dân đạt 1</w:t>
      </w:r>
      <w:r w:rsidRPr="00C729B7">
        <w:rPr>
          <w:szCs w:val="26"/>
        </w:rPr>
        <w:t>2</w:t>
      </w:r>
      <w:r w:rsidRPr="00C729B7">
        <w:rPr>
          <w:szCs w:val="26"/>
          <w:lang w:val="vi-VN"/>
        </w:rPr>
        <w:t xml:space="preserve"> bác sĩ vào năm 20</w:t>
      </w:r>
      <w:r w:rsidRPr="00C729B7">
        <w:rPr>
          <w:szCs w:val="26"/>
        </w:rPr>
        <w:t>2</w:t>
      </w:r>
      <w:r w:rsidRPr="00C729B7">
        <w:rPr>
          <w:szCs w:val="26"/>
          <w:lang w:val="vi-VN"/>
        </w:rPr>
        <w:t>5</w:t>
      </w:r>
      <w:r w:rsidRPr="00C729B7">
        <w:rPr>
          <w:szCs w:val="26"/>
        </w:rPr>
        <w:t>;</w:t>
      </w:r>
      <w:r w:rsidRPr="00C729B7">
        <w:rPr>
          <w:szCs w:val="26"/>
          <w:lang w:val="vi-VN"/>
        </w:rPr>
        <w:t xml:space="preserve"> 1</w:t>
      </w:r>
      <w:r w:rsidRPr="00C729B7">
        <w:rPr>
          <w:szCs w:val="26"/>
        </w:rPr>
        <w:t>4</w:t>
      </w:r>
      <w:r w:rsidRPr="00C729B7">
        <w:rPr>
          <w:szCs w:val="26"/>
          <w:lang w:val="vi-VN"/>
        </w:rPr>
        <w:t xml:space="preserve"> bác sĩ vào năm 20</w:t>
      </w:r>
      <w:r w:rsidRPr="00C729B7">
        <w:rPr>
          <w:szCs w:val="26"/>
        </w:rPr>
        <w:t>3</w:t>
      </w:r>
      <w:r w:rsidRPr="00C729B7">
        <w:rPr>
          <w:szCs w:val="26"/>
          <w:lang w:val="vi-VN"/>
        </w:rPr>
        <w:t>0</w:t>
      </w:r>
      <w:r w:rsidRPr="00C729B7">
        <w:rPr>
          <w:szCs w:val="26"/>
        </w:rPr>
        <w:t xml:space="preserve"> và 16 </w:t>
      </w:r>
      <w:r w:rsidRPr="00C729B7">
        <w:rPr>
          <w:szCs w:val="26"/>
          <w:lang w:val="vi-VN"/>
        </w:rPr>
        <w:t>bác sĩ vào năm 20</w:t>
      </w:r>
      <w:r w:rsidRPr="00C729B7">
        <w:rPr>
          <w:szCs w:val="26"/>
        </w:rPr>
        <w:t>5</w:t>
      </w:r>
      <w:r w:rsidRPr="00C729B7">
        <w:rPr>
          <w:szCs w:val="26"/>
          <w:lang w:val="vi-VN"/>
        </w:rPr>
        <w:t>0.</w:t>
      </w:r>
    </w:p>
    <w:p w14:paraId="2EFF5451" w14:textId="77777777" w:rsidR="00A71447" w:rsidRPr="00C729B7" w:rsidRDefault="00A71447" w:rsidP="00854DF2">
      <w:pPr>
        <w:rPr>
          <w:szCs w:val="26"/>
        </w:rPr>
      </w:pPr>
      <w:r w:rsidRPr="00C729B7">
        <w:rPr>
          <w:szCs w:val="26"/>
          <w:lang w:val="vi-VN"/>
        </w:rPr>
        <w:t>- Tỷ lệ Trạm y tế  xã có bác sĩ đạt 100% vào năm 20</w:t>
      </w:r>
      <w:r w:rsidRPr="00C729B7">
        <w:rPr>
          <w:szCs w:val="26"/>
        </w:rPr>
        <w:t>2</w:t>
      </w:r>
      <w:r w:rsidRPr="00C729B7">
        <w:rPr>
          <w:szCs w:val="26"/>
          <w:lang w:val="vi-VN"/>
        </w:rPr>
        <w:t>5.</w:t>
      </w:r>
    </w:p>
    <w:p w14:paraId="1452762E" w14:textId="77777777" w:rsidR="00A71447" w:rsidRPr="00C729B7" w:rsidRDefault="00A71447" w:rsidP="00854DF2">
      <w:pPr>
        <w:rPr>
          <w:szCs w:val="26"/>
        </w:rPr>
      </w:pPr>
      <w:r w:rsidRPr="00C729B7">
        <w:rPr>
          <w:szCs w:val="26"/>
          <w:lang w:val="vi-VN"/>
        </w:rPr>
        <w:t xml:space="preserve">- </w:t>
      </w:r>
      <w:r w:rsidRPr="00C729B7">
        <w:rPr>
          <w:szCs w:val="26"/>
        </w:rPr>
        <w:t>Duy trì t</w:t>
      </w:r>
      <w:r w:rsidRPr="00C729B7">
        <w:rPr>
          <w:szCs w:val="26"/>
          <w:lang w:val="vi-VN"/>
        </w:rPr>
        <w:t xml:space="preserve">ỷ lệ </w:t>
      </w:r>
      <w:r w:rsidRPr="00C729B7">
        <w:rPr>
          <w:szCs w:val="26"/>
        </w:rPr>
        <w:t xml:space="preserve">100% </w:t>
      </w:r>
      <w:r w:rsidRPr="00C729B7">
        <w:rPr>
          <w:szCs w:val="26"/>
          <w:lang w:val="vi-VN"/>
        </w:rPr>
        <w:t>xã đạt chuẩn quốc gia về y tế</w:t>
      </w:r>
      <w:r w:rsidRPr="00C729B7">
        <w:rPr>
          <w:szCs w:val="26"/>
        </w:rPr>
        <w:t xml:space="preserve"> xã.</w:t>
      </w:r>
    </w:p>
    <w:p w14:paraId="3A8C7284" w14:textId="77777777" w:rsidR="00A71447" w:rsidRPr="00C729B7" w:rsidRDefault="00A71447" w:rsidP="00854DF2">
      <w:pPr>
        <w:rPr>
          <w:szCs w:val="26"/>
        </w:rPr>
      </w:pPr>
      <w:r w:rsidRPr="00C729B7">
        <w:rPr>
          <w:szCs w:val="26"/>
        </w:rPr>
        <w:t xml:space="preserve">- Đến năm 2025: Duy trì, nâng cao chất lượng 12 xã đạt tiêu chí quốc gia về </w:t>
      </w:r>
      <w:r w:rsidRPr="00C729B7">
        <w:rPr>
          <w:szCs w:val="26"/>
          <w:lang w:val="fr-FR" w:eastAsia="fr-FR" w:bidi="fr-FR"/>
        </w:rPr>
        <w:t xml:space="preserve">y </w:t>
      </w:r>
      <w:r w:rsidRPr="00C729B7">
        <w:rPr>
          <w:szCs w:val="26"/>
        </w:rPr>
        <w:t>tế; mức giảm tỷ lệ sinh hàng năm 0,5%/năm; tỷ suất tăng dân số tự nhiên giảm còn 13,5%o; giảm tỷ lệ trẻ em dưới 5 tuổi suy dinh dưỡng thể nhẹ cân xuống dưới 18%, thể thấp còi dưới 26,7%.</w:t>
      </w:r>
    </w:p>
    <w:p w14:paraId="39120772" w14:textId="77777777" w:rsidR="00A71447" w:rsidRPr="00C729B7" w:rsidRDefault="00A71447" w:rsidP="00854DF2">
      <w:pPr>
        <w:rPr>
          <w:spacing w:val="-4"/>
          <w:szCs w:val="26"/>
          <w:lang w:val="zu-ZA"/>
        </w:rPr>
      </w:pPr>
      <w:r w:rsidRPr="00C729B7">
        <w:rPr>
          <w:szCs w:val="26"/>
          <w:lang w:val="nl-NL"/>
        </w:rPr>
        <w:lastRenderedPageBreak/>
        <w:t xml:space="preserve">- </w:t>
      </w:r>
      <w:r w:rsidRPr="00C729B7">
        <w:rPr>
          <w:spacing w:val="-4"/>
          <w:szCs w:val="26"/>
          <w:lang w:val="es-ES_tradnl"/>
        </w:rPr>
        <w:t xml:space="preserve">Đến năm 2030 có trên 80% dân số được quản lý hồ sơ sức khỏe điện tử; </w:t>
      </w:r>
      <w:r w:rsidRPr="00C729B7">
        <w:rPr>
          <w:spacing w:val="-4"/>
          <w:szCs w:val="26"/>
          <w:lang w:val="zu-ZA"/>
        </w:rPr>
        <w:t>trên 6 bác sỹ/1vạn dân; giảm tỷ lệ trẻ em suy dinh dưỡng cân nặng/tuổi dưới 16%.</w:t>
      </w:r>
    </w:p>
    <w:p w14:paraId="03B483EC" w14:textId="77777777" w:rsidR="00A71447" w:rsidRPr="00C729B7" w:rsidRDefault="00A71447" w:rsidP="00854DF2">
      <w:pPr>
        <w:rPr>
          <w:spacing w:val="-4"/>
          <w:szCs w:val="26"/>
          <w:lang w:val="zu-ZA"/>
        </w:rPr>
      </w:pPr>
      <w:r w:rsidRPr="00C729B7">
        <w:rPr>
          <w:szCs w:val="26"/>
          <w:lang w:val="nl-NL"/>
        </w:rPr>
        <w:t xml:space="preserve">- </w:t>
      </w:r>
      <w:r w:rsidRPr="00C729B7">
        <w:rPr>
          <w:spacing w:val="-4"/>
          <w:szCs w:val="26"/>
          <w:lang w:val="es-ES_tradnl"/>
        </w:rPr>
        <w:t xml:space="preserve">Đến năm 2050 có trên 90% dân số được quản lý hồ sơ sức khỏe điện tử; </w:t>
      </w:r>
      <w:r w:rsidRPr="00C729B7">
        <w:rPr>
          <w:spacing w:val="-4"/>
          <w:szCs w:val="26"/>
          <w:lang w:val="zu-ZA"/>
        </w:rPr>
        <w:t>trên 8-10 bác sỹ/1vạn dân; giảm tỷ lệ trẻ em suy dinh dưỡng cân nặng/tuổi dưới 10%.</w:t>
      </w:r>
    </w:p>
    <w:p w14:paraId="3F35B09A" w14:textId="77777777" w:rsidR="00A71447" w:rsidRPr="00C729B7" w:rsidRDefault="00A71447" w:rsidP="00854DF2">
      <w:pPr>
        <w:pStyle w:val="Heading5"/>
      </w:pPr>
      <w:r>
        <w:t>3.8.3. Nhiệm vụ, giải pháp chủ yếu</w:t>
      </w:r>
    </w:p>
    <w:p w14:paraId="09C4E2CF" w14:textId="77777777" w:rsidR="00A71447" w:rsidRPr="00C729B7" w:rsidRDefault="00A71447" w:rsidP="00854DF2">
      <w:pPr>
        <w:rPr>
          <w:szCs w:val="26"/>
        </w:rPr>
      </w:pPr>
      <w:r w:rsidRPr="00C729B7">
        <w:rPr>
          <w:szCs w:val="26"/>
        </w:rPr>
        <w:t xml:space="preserve">- Công tác Y tế: </w:t>
      </w:r>
    </w:p>
    <w:p w14:paraId="613DD106" w14:textId="77777777" w:rsidR="00A71447" w:rsidRPr="00C729B7" w:rsidRDefault="00A71447" w:rsidP="00854DF2">
      <w:pPr>
        <w:rPr>
          <w:szCs w:val="26"/>
        </w:rPr>
      </w:pPr>
      <w:r w:rsidRPr="00C729B7">
        <w:rPr>
          <w:szCs w:val="26"/>
        </w:rPr>
        <w:t xml:space="preserve">Do yêu cầu phát triển của Kinh tế - Xã hội trong những năm tiếp theo Công tác Y tế luôn phải đổi mới và phát triển không ngừng để đáp ứng các yêu cầu đề ra cũng là đòi hỏi của xã hội đối với toàn ngành, đồng thời công tác y tế phải đối mặt với nhiều thách thức đặt ra đó là: Các dịch bệnh nguy hiểm có chiều hướng gia tăng như COVID-19, Cúm A (H1N1), Cúm A(H5N1), HIV/AIDS, các bệnh mãn tính, ngộ độc thực phẩm … Mặt khác khoa học công nghệ phát triển vì vậy đòi hỏi cán bộ toàn ngành Y tế luôn phải đổi mới để đáp ứng các yêu cầu đề ra. </w:t>
      </w:r>
    </w:p>
    <w:p w14:paraId="1B88CB5E" w14:textId="77777777" w:rsidR="00A71447" w:rsidRPr="00C729B7" w:rsidRDefault="00A71447" w:rsidP="00854DF2">
      <w:pPr>
        <w:rPr>
          <w:szCs w:val="26"/>
        </w:rPr>
      </w:pPr>
      <w:r w:rsidRPr="00C729B7">
        <w:rPr>
          <w:szCs w:val="26"/>
        </w:rPr>
        <w:t xml:space="preserve">* Nâng cao chất lượng của công tác chăm sóc sức khoẻ nhân dân: </w:t>
      </w:r>
    </w:p>
    <w:p w14:paraId="69EE961C" w14:textId="77777777" w:rsidR="00A71447" w:rsidRPr="00C729B7" w:rsidRDefault="00A71447" w:rsidP="00854DF2">
      <w:pPr>
        <w:rPr>
          <w:szCs w:val="26"/>
        </w:rPr>
      </w:pPr>
      <w:r w:rsidRPr="00C729B7">
        <w:rPr>
          <w:szCs w:val="26"/>
        </w:rPr>
        <w:t>- Hệ thống tổ chức ngành Y tế gồm: Trung tâm Y tế huyện; các Phòng khám Đa khoa khu vực; Trạm Y tế xã, thị trấn; Trung tâm Dân số - KHHGĐ; Trung tâm Vệ sinh an toàn thực phẩm huyện; Hiệu thuốc tân dược; các cơ sở hành nghề Y - Dược tư nhân.</w:t>
      </w:r>
    </w:p>
    <w:p w14:paraId="01019C86" w14:textId="77777777" w:rsidR="00A71447" w:rsidRPr="00C729B7" w:rsidRDefault="00A71447" w:rsidP="00854DF2">
      <w:pPr>
        <w:rPr>
          <w:szCs w:val="26"/>
        </w:rPr>
      </w:pPr>
      <w:r w:rsidRPr="00C729B7">
        <w:rPr>
          <w:szCs w:val="26"/>
        </w:rPr>
        <w:t xml:space="preserve">Chức năng nhiệm vụ của từng đơn vị sẽ được hoàn thiện và bổ sung theo yêu cầu đặt ra do Bộ Y tế qui định. </w:t>
      </w:r>
    </w:p>
    <w:p w14:paraId="35DE66D2" w14:textId="77777777" w:rsidR="00A71447" w:rsidRPr="00C729B7" w:rsidRDefault="00A71447" w:rsidP="00854DF2">
      <w:pPr>
        <w:rPr>
          <w:szCs w:val="26"/>
        </w:rPr>
      </w:pPr>
      <w:r w:rsidRPr="00C729B7">
        <w:rPr>
          <w:szCs w:val="26"/>
        </w:rPr>
        <w:t xml:space="preserve">- Nhân lực: </w:t>
      </w:r>
      <w:r w:rsidRPr="00C729B7">
        <w:rPr>
          <w:szCs w:val="26"/>
          <w:lang w:val="vi-VN"/>
        </w:rPr>
        <w:t>Tỷ lệ bác sĩ/10.000 dân đạt 1</w:t>
      </w:r>
      <w:r w:rsidRPr="00C729B7">
        <w:rPr>
          <w:szCs w:val="26"/>
        </w:rPr>
        <w:t>2</w:t>
      </w:r>
      <w:r w:rsidRPr="00C729B7">
        <w:rPr>
          <w:szCs w:val="26"/>
          <w:lang w:val="vi-VN"/>
        </w:rPr>
        <w:t xml:space="preserve"> bác sĩ vào năm 20</w:t>
      </w:r>
      <w:r w:rsidRPr="00C729B7">
        <w:rPr>
          <w:szCs w:val="26"/>
        </w:rPr>
        <w:t>2</w:t>
      </w:r>
      <w:r w:rsidRPr="00C729B7">
        <w:rPr>
          <w:szCs w:val="26"/>
          <w:lang w:val="vi-VN"/>
        </w:rPr>
        <w:t>5</w:t>
      </w:r>
      <w:r w:rsidRPr="00C729B7">
        <w:rPr>
          <w:szCs w:val="26"/>
        </w:rPr>
        <w:t>;</w:t>
      </w:r>
      <w:r w:rsidRPr="00C729B7">
        <w:rPr>
          <w:szCs w:val="26"/>
          <w:lang w:val="vi-VN"/>
        </w:rPr>
        <w:t xml:space="preserve"> 1</w:t>
      </w:r>
      <w:r w:rsidRPr="00C729B7">
        <w:rPr>
          <w:szCs w:val="26"/>
        </w:rPr>
        <w:t>4</w:t>
      </w:r>
      <w:r w:rsidRPr="00C729B7">
        <w:rPr>
          <w:szCs w:val="26"/>
          <w:lang w:val="vi-VN"/>
        </w:rPr>
        <w:t xml:space="preserve"> bác sĩ vào năm 20</w:t>
      </w:r>
      <w:r w:rsidRPr="00C729B7">
        <w:rPr>
          <w:szCs w:val="26"/>
        </w:rPr>
        <w:t>3</w:t>
      </w:r>
      <w:r w:rsidRPr="00C729B7">
        <w:rPr>
          <w:szCs w:val="26"/>
          <w:lang w:val="vi-VN"/>
        </w:rPr>
        <w:t>0</w:t>
      </w:r>
      <w:r w:rsidRPr="00C729B7">
        <w:rPr>
          <w:szCs w:val="26"/>
        </w:rPr>
        <w:t xml:space="preserve"> và 16 </w:t>
      </w:r>
      <w:r w:rsidRPr="00C729B7">
        <w:rPr>
          <w:szCs w:val="26"/>
          <w:lang w:val="vi-VN"/>
        </w:rPr>
        <w:t>bác sĩ vào năm 20</w:t>
      </w:r>
      <w:r w:rsidRPr="00C729B7">
        <w:rPr>
          <w:szCs w:val="26"/>
        </w:rPr>
        <w:t>5</w:t>
      </w:r>
      <w:r w:rsidRPr="00C729B7">
        <w:rPr>
          <w:szCs w:val="26"/>
          <w:lang w:val="vi-VN"/>
        </w:rPr>
        <w:t>0</w:t>
      </w:r>
      <w:r w:rsidRPr="00C729B7">
        <w:rPr>
          <w:szCs w:val="26"/>
        </w:rPr>
        <w:t xml:space="preserve"> (Mỗi Trạm ít nhất có 01 Bác sĩ) và đội ngũ cán bộ Y tế khác để đáp ứng nhu cầu chăm sóc sức khoẻ nhân dân.  </w:t>
      </w:r>
    </w:p>
    <w:p w14:paraId="301B4B3A" w14:textId="77777777" w:rsidR="00A71447" w:rsidRPr="00C729B7" w:rsidRDefault="00A71447" w:rsidP="00854DF2">
      <w:pPr>
        <w:rPr>
          <w:szCs w:val="26"/>
        </w:rPr>
      </w:pPr>
      <w:r w:rsidRPr="00C729B7">
        <w:rPr>
          <w:szCs w:val="26"/>
        </w:rPr>
        <w:t xml:space="preserve">- Trình độ chuyên môn: Tiếp tục đào tạo và đào tạo lại cho đội ngũ cán bộ y tế để nâng cao năng lực chuyên môn phấn đấu đạt 50% Bác sĩ có trình độ sau đại học, trình độ lý luân chính trị, quản lý nhà nước </w:t>
      </w:r>
      <w:r w:rsidRPr="00C729B7">
        <w:rPr>
          <w:szCs w:val="26"/>
          <w:lang w:val="vi-VN"/>
        </w:rPr>
        <w:t>vào năm 20</w:t>
      </w:r>
      <w:r w:rsidRPr="00C729B7">
        <w:rPr>
          <w:szCs w:val="26"/>
        </w:rPr>
        <w:t>2</w:t>
      </w:r>
      <w:r w:rsidRPr="00C729B7">
        <w:rPr>
          <w:szCs w:val="26"/>
          <w:lang w:val="vi-VN"/>
        </w:rPr>
        <w:t>5</w:t>
      </w:r>
      <w:r w:rsidRPr="00C729B7">
        <w:rPr>
          <w:szCs w:val="26"/>
        </w:rPr>
        <w:t xml:space="preserve">; 65 % vào năm 2030 và 75% vào năm 2050. </w:t>
      </w:r>
    </w:p>
    <w:p w14:paraId="2221B335" w14:textId="77777777" w:rsidR="00A71447" w:rsidRPr="00C729B7" w:rsidRDefault="00A71447" w:rsidP="00854DF2">
      <w:pPr>
        <w:rPr>
          <w:szCs w:val="26"/>
        </w:rPr>
      </w:pPr>
      <w:r w:rsidRPr="00C729B7">
        <w:rPr>
          <w:szCs w:val="26"/>
        </w:rPr>
        <w:t xml:space="preserve">* Tăng cường cơ sở vật chất: </w:t>
      </w:r>
    </w:p>
    <w:p w14:paraId="01E4C882" w14:textId="77777777" w:rsidR="00A71447" w:rsidRPr="00C729B7" w:rsidRDefault="00A71447" w:rsidP="00854DF2">
      <w:pPr>
        <w:rPr>
          <w:szCs w:val="26"/>
        </w:rPr>
      </w:pPr>
      <w:r w:rsidRPr="00C729B7">
        <w:rPr>
          <w:szCs w:val="26"/>
        </w:rPr>
        <w:t>- Bệnh viện Đa khoa huyện:</w:t>
      </w:r>
    </w:p>
    <w:p w14:paraId="40ECC4F2" w14:textId="77777777" w:rsidR="00A71447" w:rsidRPr="00C729B7" w:rsidRDefault="00A71447" w:rsidP="00854DF2">
      <w:pPr>
        <w:rPr>
          <w:szCs w:val="26"/>
        </w:rPr>
      </w:pPr>
      <w:r w:rsidRPr="00C729B7">
        <w:rPr>
          <w:szCs w:val="26"/>
        </w:rPr>
        <w:t xml:space="preserve">+ Giai đoạn 2021-2025 nâng cấp lên bệnh viện đạt 150 giường bệnh, trong đó chú trọng các buồng bệnh điều trị theo yêu cầu và công tác xã hội hoá trong lĩnh vực Y tế, trạm y tế được nâng cấp mỗi trạm từ 8 đến 10 phòng đạt theo Chuẩn quốc gia y tế xã, trang thiết bị cho khám chữa bệnh, chăm sóc sức khoẻ từ huyện đến xã được trang bị hoàn chỉnh, đáp ứng yêu cầu đề ra. </w:t>
      </w:r>
    </w:p>
    <w:p w14:paraId="564C47B7" w14:textId="77777777" w:rsidR="00A71447" w:rsidRPr="00C729B7" w:rsidRDefault="00A71447" w:rsidP="00854DF2">
      <w:pPr>
        <w:rPr>
          <w:szCs w:val="26"/>
        </w:rPr>
      </w:pPr>
      <w:r w:rsidRPr="00C729B7">
        <w:rPr>
          <w:szCs w:val="26"/>
        </w:rPr>
        <w:t xml:space="preserve">+ Giai đoạn 2026- 2030 bệnh viện Đa khoa huyện đạt 200 gường bệnh và ứng dụng được các kỹ thuật Y học cao, trạm Y tế xã, thị trấn đáp ứng được các yêu cầu về điều trị </w:t>
      </w:r>
      <w:r w:rsidRPr="00C729B7">
        <w:rPr>
          <w:szCs w:val="26"/>
        </w:rPr>
        <w:lastRenderedPageBreak/>
        <w:t xml:space="preserve">theo phân cấp và làm tốt công tác phòng bệnh tại cơ sở, chú trọng công tác giáo dục sức khoẻ và nâng cao chất lượng cuộc sống, phát huy khám chữa bệnh bằng Y học cổ truyền đạt 40%. </w:t>
      </w:r>
    </w:p>
    <w:p w14:paraId="4768131E" w14:textId="77777777" w:rsidR="00A71447" w:rsidRPr="00C729B7" w:rsidRDefault="00A71447" w:rsidP="00854DF2">
      <w:pPr>
        <w:rPr>
          <w:szCs w:val="26"/>
        </w:rPr>
      </w:pPr>
      <w:r w:rsidRPr="00C729B7">
        <w:rPr>
          <w:szCs w:val="26"/>
        </w:rPr>
        <w:t xml:space="preserve">+ Giai đoạn 2031- 2050 bệnh viện Đa khoa huyện đạt 250 gường bệnh và ứng dụng được các kỹ thuật Y học cao, phát huy khám chữa bệnh bằng Y học cổ truyền đạt 50%. </w:t>
      </w:r>
    </w:p>
    <w:p w14:paraId="7EB2455B" w14:textId="77777777" w:rsidR="00A71447" w:rsidRPr="00445EEF" w:rsidRDefault="00A71447" w:rsidP="00854DF2">
      <w:r w:rsidRPr="00C729B7">
        <w:rPr>
          <w:szCs w:val="26"/>
        </w:rPr>
        <w:t>* Tỷ lệ người dân được sử dụng nước sạch, hố xí hợp vệ sinh và vệ sinh môi trường xanh, sạch, đẹp</w:t>
      </w:r>
      <w:r w:rsidRPr="00445EEF">
        <w:t>:</w:t>
      </w:r>
    </w:p>
    <w:tbl>
      <w:tblPr>
        <w:tblW w:w="0" w:type="auto"/>
        <w:tblLook w:val="04A0" w:firstRow="1" w:lastRow="0" w:firstColumn="1" w:lastColumn="0" w:noHBand="0" w:noVBand="1"/>
      </w:tblPr>
      <w:tblGrid>
        <w:gridCol w:w="4010"/>
        <w:gridCol w:w="1627"/>
        <w:gridCol w:w="1842"/>
        <w:gridCol w:w="1843"/>
      </w:tblGrid>
      <w:tr w:rsidR="00A71447" w:rsidRPr="002B356D" w14:paraId="17E7AD3E" w14:textId="77777777" w:rsidTr="00A71447">
        <w:tc>
          <w:tcPr>
            <w:tcW w:w="4010" w:type="dxa"/>
          </w:tcPr>
          <w:p w14:paraId="181B9DA3" w14:textId="77777777" w:rsidR="00A71447" w:rsidRPr="002B356D" w:rsidRDefault="00A71447" w:rsidP="00A71447">
            <w:pPr>
              <w:spacing w:before="0" w:after="0" w:line="240" w:lineRule="auto"/>
              <w:ind w:firstLine="0"/>
              <w:rPr>
                <w:sz w:val="24"/>
                <w:szCs w:val="24"/>
              </w:rPr>
            </w:pPr>
            <w:r w:rsidRPr="002B356D">
              <w:rPr>
                <w:sz w:val="24"/>
                <w:szCs w:val="24"/>
              </w:rPr>
              <w:t>Năm/ chỉ tiêu đạt được</w:t>
            </w:r>
          </w:p>
        </w:tc>
        <w:tc>
          <w:tcPr>
            <w:tcW w:w="1627" w:type="dxa"/>
          </w:tcPr>
          <w:p w14:paraId="767B2724" w14:textId="77777777" w:rsidR="00A71447" w:rsidRPr="002B356D" w:rsidRDefault="00A71447" w:rsidP="00A71447">
            <w:pPr>
              <w:spacing w:before="0" w:after="0" w:line="240" w:lineRule="auto"/>
              <w:ind w:firstLine="0"/>
              <w:rPr>
                <w:sz w:val="24"/>
                <w:szCs w:val="24"/>
              </w:rPr>
            </w:pPr>
            <w:r w:rsidRPr="002B356D">
              <w:rPr>
                <w:sz w:val="24"/>
                <w:szCs w:val="24"/>
              </w:rPr>
              <w:t>Giai đoạn 2021- 2025</w:t>
            </w:r>
          </w:p>
        </w:tc>
        <w:tc>
          <w:tcPr>
            <w:tcW w:w="1842" w:type="dxa"/>
          </w:tcPr>
          <w:p w14:paraId="6D99815E" w14:textId="77777777" w:rsidR="00A71447" w:rsidRPr="002B356D" w:rsidRDefault="00A71447" w:rsidP="00A71447">
            <w:pPr>
              <w:spacing w:before="0" w:after="0" w:line="240" w:lineRule="auto"/>
              <w:ind w:firstLine="0"/>
              <w:rPr>
                <w:sz w:val="24"/>
                <w:szCs w:val="24"/>
              </w:rPr>
            </w:pPr>
            <w:r w:rsidRPr="002B356D">
              <w:rPr>
                <w:sz w:val="24"/>
                <w:szCs w:val="24"/>
              </w:rPr>
              <w:t>Giai đoạn 2026 - 2030</w:t>
            </w:r>
          </w:p>
        </w:tc>
        <w:tc>
          <w:tcPr>
            <w:tcW w:w="1843" w:type="dxa"/>
          </w:tcPr>
          <w:p w14:paraId="3504E591" w14:textId="77777777" w:rsidR="00A71447" w:rsidRPr="002B356D" w:rsidRDefault="00A71447" w:rsidP="00A71447">
            <w:pPr>
              <w:spacing w:before="0" w:after="0" w:line="240" w:lineRule="auto"/>
              <w:ind w:firstLine="0"/>
              <w:rPr>
                <w:sz w:val="24"/>
                <w:szCs w:val="24"/>
              </w:rPr>
            </w:pPr>
            <w:r w:rsidRPr="002B356D">
              <w:rPr>
                <w:sz w:val="24"/>
                <w:szCs w:val="24"/>
              </w:rPr>
              <w:t>Giai đoạn 2031 - 2050</w:t>
            </w:r>
          </w:p>
        </w:tc>
      </w:tr>
      <w:tr w:rsidR="00A71447" w:rsidRPr="002B356D" w14:paraId="56461285" w14:textId="77777777" w:rsidTr="00A71447">
        <w:tc>
          <w:tcPr>
            <w:tcW w:w="4010" w:type="dxa"/>
          </w:tcPr>
          <w:p w14:paraId="2DEDD487" w14:textId="77777777" w:rsidR="00A71447" w:rsidRPr="002B356D" w:rsidRDefault="00A71447" w:rsidP="00A71447">
            <w:pPr>
              <w:spacing w:before="0" w:after="0" w:line="240" w:lineRule="auto"/>
              <w:ind w:firstLine="0"/>
              <w:rPr>
                <w:sz w:val="24"/>
                <w:szCs w:val="24"/>
              </w:rPr>
            </w:pPr>
            <w:r w:rsidRPr="002B356D">
              <w:rPr>
                <w:sz w:val="24"/>
                <w:szCs w:val="24"/>
              </w:rPr>
              <w:t>1. Số hộ ở thị trấn được sử dụng nước sạch (%)</w:t>
            </w:r>
          </w:p>
        </w:tc>
        <w:tc>
          <w:tcPr>
            <w:tcW w:w="1627" w:type="dxa"/>
          </w:tcPr>
          <w:p w14:paraId="17FF10F1" w14:textId="77777777" w:rsidR="00A71447" w:rsidRPr="002B356D" w:rsidRDefault="00A71447" w:rsidP="00A71447">
            <w:pPr>
              <w:spacing w:before="0" w:after="0" w:line="240" w:lineRule="auto"/>
              <w:ind w:firstLine="0"/>
              <w:rPr>
                <w:sz w:val="24"/>
                <w:szCs w:val="24"/>
              </w:rPr>
            </w:pPr>
            <w:r w:rsidRPr="002B356D">
              <w:rPr>
                <w:sz w:val="24"/>
                <w:szCs w:val="24"/>
              </w:rPr>
              <w:t>99,5%</w:t>
            </w:r>
          </w:p>
        </w:tc>
        <w:tc>
          <w:tcPr>
            <w:tcW w:w="1842" w:type="dxa"/>
          </w:tcPr>
          <w:p w14:paraId="2F39B57C" w14:textId="77777777" w:rsidR="00A71447" w:rsidRPr="002B356D" w:rsidRDefault="00A71447" w:rsidP="00A71447">
            <w:pPr>
              <w:spacing w:before="0" w:after="0" w:line="240" w:lineRule="auto"/>
              <w:ind w:firstLine="0"/>
              <w:rPr>
                <w:sz w:val="24"/>
                <w:szCs w:val="24"/>
              </w:rPr>
            </w:pPr>
            <w:r w:rsidRPr="002B356D">
              <w:rPr>
                <w:sz w:val="24"/>
                <w:szCs w:val="24"/>
              </w:rPr>
              <w:t>99,7 %</w:t>
            </w:r>
          </w:p>
        </w:tc>
        <w:tc>
          <w:tcPr>
            <w:tcW w:w="1843" w:type="dxa"/>
          </w:tcPr>
          <w:p w14:paraId="53F417E8" w14:textId="77777777" w:rsidR="00A71447" w:rsidRPr="002B356D" w:rsidRDefault="00A71447" w:rsidP="00A71447">
            <w:pPr>
              <w:spacing w:before="0" w:after="0" w:line="240" w:lineRule="auto"/>
              <w:ind w:firstLine="0"/>
              <w:rPr>
                <w:sz w:val="24"/>
                <w:szCs w:val="24"/>
              </w:rPr>
            </w:pPr>
            <w:r w:rsidRPr="002B356D">
              <w:rPr>
                <w:sz w:val="24"/>
                <w:szCs w:val="24"/>
              </w:rPr>
              <w:t>99,9%</w:t>
            </w:r>
          </w:p>
        </w:tc>
      </w:tr>
      <w:tr w:rsidR="00A71447" w:rsidRPr="002B356D" w14:paraId="3092F3FD" w14:textId="77777777" w:rsidTr="00A71447">
        <w:tc>
          <w:tcPr>
            <w:tcW w:w="4010" w:type="dxa"/>
          </w:tcPr>
          <w:p w14:paraId="59416017" w14:textId="77777777" w:rsidR="00A71447" w:rsidRPr="002B356D" w:rsidRDefault="00A71447" w:rsidP="00A71447">
            <w:pPr>
              <w:spacing w:before="0" w:after="0" w:line="240" w:lineRule="auto"/>
              <w:ind w:firstLine="0"/>
              <w:rPr>
                <w:sz w:val="24"/>
                <w:szCs w:val="24"/>
              </w:rPr>
            </w:pPr>
            <w:r w:rsidRPr="002B356D">
              <w:rPr>
                <w:sz w:val="24"/>
                <w:szCs w:val="24"/>
              </w:rPr>
              <w:t>2. Số hộ ở nông thôn được sử dụng nước sạch (%)</w:t>
            </w:r>
          </w:p>
        </w:tc>
        <w:tc>
          <w:tcPr>
            <w:tcW w:w="1627" w:type="dxa"/>
          </w:tcPr>
          <w:p w14:paraId="3C104226" w14:textId="77777777" w:rsidR="00A71447" w:rsidRPr="002B356D" w:rsidRDefault="00A71447" w:rsidP="00A71447">
            <w:pPr>
              <w:spacing w:before="0" w:after="0" w:line="240" w:lineRule="auto"/>
              <w:ind w:firstLine="0"/>
              <w:rPr>
                <w:sz w:val="24"/>
                <w:szCs w:val="24"/>
              </w:rPr>
            </w:pPr>
            <w:r w:rsidRPr="002B356D">
              <w:rPr>
                <w:sz w:val="24"/>
                <w:szCs w:val="24"/>
              </w:rPr>
              <w:t>85%</w:t>
            </w:r>
          </w:p>
        </w:tc>
        <w:tc>
          <w:tcPr>
            <w:tcW w:w="1842" w:type="dxa"/>
          </w:tcPr>
          <w:p w14:paraId="56C685F1" w14:textId="77777777" w:rsidR="00A71447" w:rsidRPr="002B356D" w:rsidRDefault="00A71447" w:rsidP="00A71447">
            <w:pPr>
              <w:spacing w:before="0" w:after="0" w:line="240" w:lineRule="auto"/>
              <w:ind w:firstLine="0"/>
              <w:rPr>
                <w:sz w:val="24"/>
                <w:szCs w:val="24"/>
              </w:rPr>
            </w:pPr>
            <w:r w:rsidRPr="002B356D">
              <w:rPr>
                <w:sz w:val="24"/>
                <w:szCs w:val="24"/>
              </w:rPr>
              <w:t>95%</w:t>
            </w:r>
          </w:p>
        </w:tc>
        <w:tc>
          <w:tcPr>
            <w:tcW w:w="1843" w:type="dxa"/>
          </w:tcPr>
          <w:p w14:paraId="190D5C19" w14:textId="77777777" w:rsidR="00A71447" w:rsidRPr="002B356D" w:rsidRDefault="00A71447" w:rsidP="00A71447">
            <w:pPr>
              <w:spacing w:before="0" w:after="0" w:line="240" w:lineRule="auto"/>
              <w:ind w:firstLine="0"/>
              <w:rPr>
                <w:sz w:val="24"/>
                <w:szCs w:val="24"/>
              </w:rPr>
            </w:pPr>
            <w:r w:rsidRPr="002B356D">
              <w:rPr>
                <w:sz w:val="24"/>
                <w:szCs w:val="24"/>
              </w:rPr>
              <w:t>99%</w:t>
            </w:r>
          </w:p>
        </w:tc>
      </w:tr>
      <w:tr w:rsidR="00A71447" w:rsidRPr="002B356D" w14:paraId="273B8260" w14:textId="77777777" w:rsidTr="00A71447">
        <w:tc>
          <w:tcPr>
            <w:tcW w:w="4010" w:type="dxa"/>
          </w:tcPr>
          <w:p w14:paraId="10A700A3" w14:textId="77777777" w:rsidR="00A71447" w:rsidRPr="002B356D" w:rsidRDefault="00A71447" w:rsidP="00A71447">
            <w:pPr>
              <w:spacing w:before="0" w:after="0" w:line="240" w:lineRule="auto"/>
              <w:ind w:firstLine="0"/>
              <w:rPr>
                <w:sz w:val="24"/>
                <w:szCs w:val="24"/>
              </w:rPr>
            </w:pPr>
            <w:r w:rsidRPr="002B356D">
              <w:rPr>
                <w:sz w:val="24"/>
                <w:szCs w:val="24"/>
              </w:rPr>
              <w:t>2.Số hộ sử dụng hố xí hợp vệ sinh (%)</w:t>
            </w:r>
          </w:p>
        </w:tc>
        <w:tc>
          <w:tcPr>
            <w:tcW w:w="1627" w:type="dxa"/>
          </w:tcPr>
          <w:p w14:paraId="71D02AE1" w14:textId="77777777" w:rsidR="00A71447" w:rsidRPr="002B356D" w:rsidRDefault="00A71447" w:rsidP="00A71447">
            <w:pPr>
              <w:spacing w:before="0" w:after="0" w:line="240" w:lineRule="auto"/>
              <w:ind w:firstLine="0"/>
              <w:rPr>
                <w:sz w:val="24"/>
                <w:szCs w:val="24"/>
              </w:rPr>
            </w:pPr>
            <w:r w:rsidRPr="002B356D">
              <w:rPr>
                <w:sz w:val="24"/>
                <w:szCs w:val="24"/>
              </w:rPr>
              <w:t>90 %</w:t>
            </w:r>
          </w:p>
        </w:tc>
        <w:tc>
          <w:tcPr>
            <w:tcW w:w="1842" w:type="dxa"/>
          </w:tcPr>
          <w:p w14:paraId="5A09E662" w14:textId="77777777" w:rsidR="00A71447" w:rsidRPr="002B356D" w:rsidRDefault="00A71447" w:rsidP="00A71447">
            <w:pPr>
              <w:spacing w:before="0" w:after="0" w:line="240" w:lineRule="auto"/>
              <w:ind w:firstLine="0"/>
              <w:rPr>
                <w:sz w:val="24"/>
                <w:szCs w:val="24"/>
              </w:rPr>
            </w:pPr>
            <w:r w:rsidRPr="002B356D">
              <w:rPr>
                <w:sz w:val="24"/>
                <w:szCs w:val="24"/>
              </w:rPr>
              <w:t>95%</w:t>
            </w:r>
          </w:p>
        </w:tc>
        <w:tc>
          <w:tcPr>
            <w:tcW w:w="1843" w:type="dxa"/>
          </w:tcPr>
          <w:p w14:paraId="48D82620" w14:textId="77777777" w:rsidR="00A71447" w:rsidRPr="002B356D" w:rsidRDefault="00A71447" w:rsidP="00A71447">
            <w:pPr>
              <w:spacing w:before="0" w:after="0" w:line="240" w:lineRule="auto"/>
              <w:ind w:firstLine="0"/>
              <w:rPr>
                <w:sz w:val="24"/>
                <w:szCs w:val="24"/>
              </w:rPr>
            </w:pPr>
            <w:r w:rsidRPr="002B356D">
              <w:rPr>
                <w:sz w:val="24"/>
                <w:szCs w:val="24"/>
              </w:rPr>
              <w:t>98%</w:t>
            </w:r>
          </w:p>
        </w:tc>
      </w:tr>
    </w:tbl>
    <w:p w14:paraId="3105742B" w14:textId="77777777" w:rsidR="00A71447" w:rsidRPr="00C729B7" w:rsidRDefault="00A71447" w:rsidP="00854DF2">
      <w:pPr>
        <w:rPr>
          <w:szCs w:val="26"/>
        </w:rPr>
      </w:pPr>
      <w:r w:rsidRPr="00C729B7">
        <w:rPr>
          <w:szCs w:val="26"/>
        </w:rPr>
        <w:t>* Hệ thống y tế dự phòng:</w:t>
      </w:r>
    </w:p>
    <w:p w14:paraId="3946608D" w14:textId="77777777" w:rsidR="00A71447" w:rsidRPr="00C729B7" w:rsidRDefault="00A71447" w:rsidP="00854DF2">
      <w:pPr>
        <w:rPr>
          <w:szCs w:val="26"/>
        </w:rPr>
      </w:pPr>
      <w:r w:rsidRPr="00C729B7">
        <w:rPr>
          <w:szCs w:val="26"/>
        </w:rPr>
        <w:t xml:space="preserve">- Được hình thành là 2 Trung tâm chính (Trung tâm Y tế dự phòng, Trung tâm Vệ sinh an toàn thực phẩm và các trạm Y tế xã ) huy động công tác xã hội hoá trong lĩnh vực y tế dự phòng, thực hiện có hiệu quả các chương trình mục tiêu Y tế quốc gia. </w:t>
      </w:r>
    </w:p>
    <w:p w14:paraId="5BF2CD46" w14:textId="77777777" w:rsidR="00A71447" w:rsidRPr="00C729B7" w:rsidRDefault="00A71447" w:rsidP="00854DF2">
      <w:pPr>
        <w:rPr>
          <w:szCs w:val="26"/>
        </w:rPr>
      </w:pPr>
      <w:r w:rsidRPr="00C729B7">
        <w:rPr>
          <w:szCs w:val="26"/>
        </w:rPr>
        <w:t xml:space="preserve">* Tiếp tục thực hiện Chiến lược quốc gia về phòng, chống HIV/AIDS, chú trọng công tác tuyên truyền, điều trị và chăm sóc bệnh nhân AIDS. </w:t>
      </w:r>
      <w:r w:rsidRPr="00C729B7">
        <w:rPr>
          <w:szCs w:val="26"/>
        </w:rPr>
        <w:tab/>
      </w:r>
    </w:p>
    <w:p w14:paraId="0CB9DE49" w14:textId="77777777" w:rsidR="00A71447" w:rsidRPr="00C729B7" w:rsidRDefault="00A71447" w:rsidP="00854DF2">
      <w:pPr>
        <w:rPr>
          <w:szCs w:val="26"/>
        </w:rPr>
      </w:pPr>
      <w:r w:rsidRPr="00C729B7">
        <w:rPr>
          <w:szCs w:val="26"/>
        </w:rPr>
        <w:t>- Công tác DS- KHHGĐ</w:t>
      </w:r>
    </w:p>
    <w:p w14:paraId="5191408E" w14:textId="77777777" w:rsidR="00A71447" w:rsidRPr="00C729B7" w:rsidRDefault="00A71447" w:rsidP="00854DF2">
      <w:pPr>
        <w:rPr>
          <w:szCs w:val="26"/>
        </w:rPr>
      </w:pPr>
      <w:r w:rsidRPr="00C729B7">
        <w:rPr>
          <w:szCs w:val="26"/>
        </w:rPr>
        <w:t>- Tiếp tục thực hiện tốt chính sách DS- KHHGĐ, mỗi gia đình chỉ có từ 1 hoặc 2 con.</w:t>
      </w:r>
    </w:p>
    <w:p w14:paraId="4C665D9A" w14:textId="77777777" w:rsidR="00A71447" w:rsidRPr="00C729B7" w:rsidRDefault="00A71447" w:rsidP="00854DF2">
      <w:pPr>
        <w:rPr>
          <w:szCs w:val="26"/>
        </w:rPr>
      </w:pPr>
      <w:r w:rsidRPr="00C729B7">
        <w:rPr>
          <w:szCs w:val="26"/>
        </w:rPr>
        <w:t>- Phấn đấu đạt và duy trì tổng tỷ suất sinh ( TFR ) hợp lý ở mức 2,0 con/ phụ nữ vào năm 2030. Tỷ suất sinh thô giảm bình quân hàng năm 0,1%o. Tỷ lệ sử dụng biện pháp tránh thai hiện đại đạt trên 80%.</w:t>
      </w:r>
    </w:p>
    <w:p w14:paraId="0E21CADE" w14:textId="77777777" w:rsidR="00A71447" w:rsidRPr="00C729B7" w:rsidRDefault="00A71447" w:rsidP="00854DF2">
      <w:pPr>
        <w:rPr>
          <w:szCs w:val="26"/>
        </w:rPr>
      </w:pPr>
      <w:r w:rsidRPr="00C729B7">
        <w:rPr>
          <w:szCs w:val="26"/>
        </w:rPr>
        <w:t>- Giảm tốc độ tăng nhanh tỷ số giới tính khi sinh, khống chế ở mức dưới 115.</w:t>
      </w:r>
      <w:r w:rsidRPr="00C729B7">
        <w:rPr>
          <w:szCs w:val="26"/>
        </w:rPr>
        <w:tab/>
        <w:t>- Nâng cao chất lượng dân số: giảm tỷ lệ trẻ em suy dinh dưỡng dưới 5 tuổi bình quân hàng năm từ 1 đến 1,5%, giảm tỷ lệ trẻ em mới sinh bị dị tật bẩm sinh xuống dưới 1,5% vào năm 2030; dưới 1% vào năm 2050.</w:t>
      </w:r>
    </w:p>
    <w:p w14:paraId="41706C08" w14:textId="77777777" w:rsidR="00A71447" w:rsidRPr="00C729B7" w:rsidRDefault="00A71447" w:rsidP="00854DF2">
      <w:pPr>
        <w:rPr>
          <w:szCs w:val="26"/>
        </w:rPr>
      </w:pPr>
      <w:r w:rsidRPr="00C729B7">
        <w:rPr>
          <w:szCs w:val="26"/>
        </w:rPr>
        <w:t>- Phát triển kinh tế xã hội, sự nghiệp giáo dục, đào tạo phát triển tương ứng với số lượng dân số trong các nhóm tuổi đi học. Các dịch vụ xã hội mở rộng thích ứng với cơ cấu dân số già, quy mô gia đình ít con, gia đình hạt nhân.</w:t>
      </w:r>
    </w:p>
    <w:p w14:paraId="10ED5064" w14:textId="77777777" w:rsidR="00A71447" w:rsidRPr="00C729B7" w:rsidRDefault="00A71447" w:rsidP="00854DF2">
      <w:pPr>
        <w:rPr>
          <w:szCs w:val="26"/>
        </w:rPr>
      </w:pPr>
      <w:r w:rsidRPr="00C729B7">
        <w:rPr>
          <w:szCs w:val="26"/>
        </w:rPr>
        <w:t xml:space="preserve">- Đáp ứng đầy đủ các nhu cầu của dân số trong việc sử dụng các dịch vụ CSSKSS/KHHGĐ và các dịch vụ nâng cao chất lượng dân số về thể chất.  </w:t>
      </w:r>
    </w:p>
    <w:p w14:paraId="7B31CBDD" w14:textId="77777777" w:rsidR="00A71447" w:rsidRPr="00C729B7" w:rsidRDefault="00A71447" w:rsidP="00854DF2">
      <w:pPr>
        <w:rPr>
          <w:szCs w:val="26"/>
        </w:rPr>
      </w:pPr>
      <w:r w:rsidRPr="00C729B7">
        <w:rPr>
          <w:szCs w:val="26"/>
        </w:rPr>
        <w:t>- Công tác chăm sóc, bảo vệ trẻ em:</w:t>
      </w:r>
    </w:p>
    <w:p w14:paraId="4066DEB0" w14:textId="77777777" w:rsidR="00A71447" w:rsidRPr="00C729B7" w:rsidRDefault="00A71447" w:rsidP="00854DF2">
      <w:pPr>
        <w:rPr>
          <w:szCs w:val="26"/>
        </w:rPr>
      </w:pPr>
      <w:r w:rsidRPr="00C729B7">
        <w:rPr>
          <w:szCs w:val="26"/>
        </w:rPr>
        <w:lastRenderedPageBreak/>
        <w:t xml:space="preserve">- Tiếp tục thực hiện tốt công tác chăm sóc, bảo vệ trẻ em theo Công ước quốc tế về trẻ em. </w:t>
      </w:r>
    </w:p>
    <w:p w14:paraId="4579D416" w14:textId="77777777" w:rsidR="00A71447" w:rsidRPr="00C729B7" w:rsidRDefault="00A71447" w:rsidP="00854DF2">
      <w:pPr>
        <w:rPr>
          <w:szCs w:val="26"/>
        </w:rPr>
      </w:pPr>
      <w:r w:rsidRPr="00C729B7">
        <w:rPr>
          <w:szCs w:val="26"/>
        </w:rPr>
        <w:t xml:space="preserve">- Tỷ lệ trẻ em suy dinh dưỡng phấn đấu giảm 0,5%/năm. </w:t>
      </w:r>
    </w:p>
    <w:p w14:paraId="6DCA3B23" w14:textId="77777777" w:rsidR="00A71447" w:rsidRPr="00C729B7" w:rsidRDefault="00A71447" w:rsidP="00854DF2">
      <w:pPr>
        <w:rPr>
          <w:szCs w:val="26"/>
        </w:rPr>
      </w:pPr>
      <w:r w:rsidRPr="00C729B7">
        <w:rPr>
          <w:szCs w:val="26"/>
        </w:rPr>
        <w:t xml:space="preserve">- Tỷ lệ tiêm chủng đủ miễn dịch đạt 100%/năm. </w:t>
      </w:r>
    </w:p>
    <w:p w14:paraId="024BA42E" w14:textId="77777777" w:rsidR="00A71447" w:rsidRPr="00C729B7" w:rsidRDefault="00A71447" w:rsidP="00854DF2">
      <w:pPr>
        <w:rPr>
          <w:szCs w:val="26"/>
        </w:rPr>
      </w:pPr>
      <w:r w:rsidRPr="00C729B7">
        <w:rPr>
          <w:szCs w:val="26"/>
        </w:rPr>
        <w:t>- 100% trẻ em được khám chữa bệnh miễn phí, trẻ em trong độ tuổi được đến trường học đầy đủ.</w:t>
      </w:r>
    </w:p>
    <w:p w14:paraId="2AE632EF" w14:textId="77777777" w:rsidR="00A71447" w:rsidRPr="00C729B7" w:rsidRDefault="00A71447" w:rsidP="00854DF2">
      <w:pPr>
        <w:rPr>
          <w:i/>
          <w:iCs/>
          <w:szCs w:val="26"/>
        </w:rPr>
      </w:pPr>
      <w:r w:rsidRPr="00C729B7">
        <w:rPr>
          <w:i/>
          <w:iCs/>
          <w:szCs w:val="26"/>
        </w:rPr>
        <w:t>(Chi tiết các công trình tại phụ lục 2)</w:t>
      </w:r>
    </w:p>
    <w:p w14:paraId="5C3CB379" w14:textId="77777777" w:rsidR="00A71447" w:rsidRPr="00C729B7" w:rsidRDefault="00A71447" w:rsidP="00854DF2">
      <w:pPr>
        <w:pStyle w:val="Heading4"/>
        <w:rPr>
          <w:szCs w:val="26"/>
        </w:rPr>
      </w:pPr>
      <w:bookmarkStart w:id="149" w:name="_Toc69910110"/>
      <w:r w:rsidRPr="00C729B7">
        <w:rPr>
          <w:szCs w:val="26"/>
        </w:rPr>
        <w:t>3.9. Phương án phát triển thiết chế văn hóa</w:t>
      </w:r>
      <w:bookmarkEnd w:id="149"/>
    </w:p>
    <w:p w14:paraId="1FBDFFBA" w14:textId="77777777" w:rsidR="00A71447" w:rsidRPr="00C729B7" w:rsidRDefault="00A71447" w:rsidP="00854DF2">
      <w:pPr>
        <w:rPr>
          <w:szCs w:val="26"/>
          <w:lang w:val="nl-NL"/>
        </w:rPr>
      </w:pPr>
      <w:r w:rsidRPr="00C729B7">
        <w:rPr>
          <w:szCs w:val="26"/>
          <w:lang w:val="nl-NL"/>
        </w:rPr>
        <w:t>Xây dưng hạ tầng văn hóa: Tu sửa, nâng cấp nhà văn hóa, nhà sinh hoạt cộng đồng chưa đạt chuẩn; xây dựng bổ sung mới nhà văn hóa thôn, bản, phấn đấu 100% thôn, bản có nhà văn hóa, nhà sinh hoạt cộng đồng năm 2030.</w:t>
      </w:r>
    </w:p>
    <w:p w14:paraId="57084315" w14:textId="77777777" w:rsidR="00A71447" w:rsidRPr="00C729B7" w:rsidRDefault="00A71447" w:rsidP="00854DF2">
      <w:pPr>
        <w:pStyle w:val="Heading5"/>
        <w:rPr>
          <w:lang w:val="vi-VN"/>
        </w:rPr>
      </w:pPr>
      <w:r>
        <w:t>3.9.1.</w:t>
      </w:r>
      <w:r w:rsidRPr="00C729B7">
        <w:rPr>
          <w:lang w:val="vi-VN"/>
        </w:rPr>
        <w:t xml:space="preserve"> Mục tiêu tổng quát: </w:t>
      </w:r>
    </w:p>
    <w:p w14:paraId="73026587" w14:textId="77777777" w:rsidR="00A71447" w:rsidRPr="00C729B7" w:rsidRDefault="00A71447" w:rsidP="00854DF2">
      <w:pPr>
        <w:rPr>
          <w:szCs w:val="26"/>
          <w:lang w:val="vi-VN"/>
        </w:rPr>
      </w:pPr>
      <w:r w:rsidRPr="00C729B7">
        <w:rPr>
          <w:szCs w:val="26"/>
          <w:lang w:val="vi-VN"/>
        </w:rPr>
        <w:t>Xây dựng môi trường và đời sống văn hóa thể dục thể thao lành mạnh, đẩy mạnh và nâng cao chất lượng phong trào “Toàn dân đoàn kết xây dựng đời sống văn hoá” nâng cao dần mức hưởng thụ văn hoá của nhân dân. Tạo điều kiện cho mọi người dân có khả năng phát triển toàn diện về trí tuệ, đạo đức, thể chất.</w:t>
      </w:r>
    </w:p>
    <w:p w14:paraId="3DFDD146" w14:textId="77777777" w:rsidR="00A71447" w:rsidRPr="00C729B7" w:rsidRDefault="00A71447" w:rsidP="00854DF2">
      <w:pPr>
        <w:pStyle w:val="Heading5"/>
        <w:rPr>
          <w:lang w:val="vi-VN"/>
        </w:rPr>
      </w:pPr>
      <w:r>
        <w:t>3.9.2.</w:t>
      </w:r>
      <w:r w:rsidRPr="00C729B7">
        <w:rPr>
          <w:lang w:val="vi-VN"/>
        </w:rPr>
        <w:t xml:space="preserve"> Mục tiêu cụ thể:</w:t>
      </w:r>
    </w:p>
    <w:p w14:paraId="4D522D31" w14:textId="77777777" w:rsidR="00A71447" w:rsidRPr="00C729B7" w:rsidRDefault="00A71447" w:rsidP="00854DF2">
      <w:pPr>
        <w:rPr>
          <w:szCs w:val="26"/>
          <w:lang w:val="vi-VN"/>
        </w:rPr>
      </w:pPr>
      <w:r w:rsidRPr="00C729B7">
        <w:rPr>
          <w:szCs w:val="26"/>
          <w:lang w:val="vi-VN"/>
        </w:rPr>
        <w:t xml:space="preserve">- Xây dựng gia đình đạt chuẩn văn hóa: đạt </w:t>
      </w:r>
      <w:r w:rsidRPr="00C729B7">
        <w:rPr>
          <w:szCs w:val="26"/>
        </w:rPr>
        <w:t>8</w:t>
      </w:r>
      <w:r w:rsidRPr="00C729B7">
        <w:rPr>
          <w:szCs w:val="26"/>
          <w:lang w:val="vi-VN"/>
        </w:rPr>
        <w:t>5% vào năm 20</w:t>
      </w:r>
      <w:r w:rsidRPr="00C729B7">
        <w:rPr>
          <w:szCs w:val="26"/>
        </w:rPr>
        <w:t>2</w:t>
      </w:r>
      <w:r w:rsidRPr="00C729B7">
        <w:rPr>
          <w:szCs w:val="26"/>
          <w:lang w:val="vi-VN"/>
        </w:rPr>
        <w:t>5</w:t>
      </w:r>
      <w:r w:rsidRPr="00C729B7">
        <w:rPr>
          <w:szCs w:val="26"/>
        </w:rPr>
        <w:t>;</w:t>
      </w:r>
      <w:r w:rsidRPr="00C729B7">
        <w:rPr>
          <w:szCs w:val="26"/>
          <w:lang w:val="vi-VN"/>
        </w:rPr>
        <w:t xml:space="preserve"> 90% vào năm 20</w:t>
      </w:r>
      <w:r w:rsidRPr="00C729B7">
        <w:rPr>
          <w:szCs w:val="26"/>
        </w:rPr>
        <w:t>3</w:t>
      </w:r>
      <w:r w:rsidRPr="00C729B7">
        <w:rPr>
          <w:szCs w:val="26"/>
          <w:lang w:val="vi-VN"/>
        </w:rPr>
        <w:t>0</w:t>
      </w:r>
      <w:r w:rsidRPr="00C729B7">
        <w:rPr>
          <w:szCs w:val="26"/>
        </w:rPr>
        <w:t xml:space="preserve"> và 95% vào năm 2050</w:t>
      </w:r>
      <w:r w:rsidRPr="00C729B7">
        <w:rPr>
          <w:szCs w:val="26"/>
          <w:lang w:val="vi-VN"/>
        </w:rPr>
        <w:t>.</w:t>
      </w:r>
    </w:p>
    <w:p w14:paraId="649C8492" w14:textId="77777777" w:rsidR="00A71447" w:rsidRPr="00C729B7" w:rsidRDefault="00A71447" w:rsidP="00854DF2">
      <w:pPr>
        <w:rPr>
          <w:szCs w:val="26"/>
          <w:lang w:val="vi-VN"/>
        </w:rPr>
      </w:pPr>
      <w:r w:rsidRPr="00C729B7">
        <w:rPr>
          <w:szCs w:val="26"/>
          <w:lang w:val="vi-VN"/>
        </w:rPr>
        <w:t xml:space="preserve">- Xây dựng thôn, khối phố đạt chuẩn văn hóa: đạt </w:t>
      </w:r>
      <w:r w:rsidRPr="00C729B7">
        <w:rPr>
          <w:szCs w:val="26"/>
        </w:rPr>
        <w:t>80</w:t>
      </w:r>
      <w:r w:rsidRPr="00C729B7">
        <w:rPr>
          <w:szCs w:val="26"/>
          <w:lang w:val="vi-VN"/>
        </w:rPr>
        <w:t>% vào năm 20</w:t>
      </w:r>
      <w:r w:rsidRPr="00C729B7">
        <w:rPr>
          <w:szCs w:val="26"/>
        </w:rPr>
        <w:t xml:space="preserve">25; </w:t>
      </w:r>
      <w:r w:rsidRPr="00C729B7">
        <w:rPr>
          <w:szCs w:val="26"/>
          <w:lang w:val="vi-VN"/>
        </w:rPr>
        <w:t>90% vào năm 20</w:t>
      </w:r>
      <w:r w:rsidRPr="00C729B7">
        <w:rPr>
          <w:szCs w:val="26"/>
        </w:rPr>
        <w:t>3</w:t>
      </w:r>
      <w:r w:rsidRPr="00C729B7">
        <w:rPr>
          <w:szCs w:val="26"/>
          <w:lang w:val="vi-VN"/>
        </w:rPr>
        <w:t>0</w:t>
      </w:r>
      <w:r w:rsidRPr="00C729B7">
        <w:rPr>
          <w:szCs w:val="26"/>
        </w:rPr>
        <w:t xml:space="preserve"> và 95% vào năm 2050</w:t>
      </w:r>
      <w:r w:rsidRPr="00C729B7">
        <w:rPr>
          <w:szCs w:val="26"/>
          <w:lang w:val="vi-VN"/>
        </w:rPr>
        <w:t>.</w:t>
      </w:r>
    </w:p>
    <w:p w14:paraId="6396B1B9" w14:textId="77777777" w:rsidR="00A71447" w:rsidRPr="00C729B7" w:rsidRDefault="00A71447" w:rsidP="00854DF2">
      <w:pPr>
        <w:rPr>
          <w:szCs w:val="26"/>
        </w:rPr>
      </w:pPr>
      <w:r w:rsidRPr="00C729B7">
        <w:rPr>
          <w:szCs w:val="26"/>
          <w:lang w:val="vi-VN"/>
        </w:rPr>
        <w:t>-  Xây dựng xã, thị trấn đạt chuẩn văn hóa: đạt 90% vào năm 20</w:t>
      </w:r>
      <w:r w:rsidRPr="00C729B7">
        <w:rPr>
          <w:szCs w:val="26"/>
        </w:rPr>
        <w:t>2</w:t>
      </w:r>
      <w:r w:rsidRPr="00C729B7">
        <w:rPr>
          <w:szCs w:val="26"/>
          <w:lang w:val="vi-VN"/>
        </w:rPr>
        <w:t>5 và 95% vào năm 20</w:t>
      </w:r>
      <w:r w:rsidRPr="00C729B7">
        <w:rPr>
          <w:szCs w:val="26"/>
        </w:rPr>
        <w:t>3</w:t>
      </w:r>
      <w:r w:rsidRPr="00C729B7">
        <w:rPr>
          <w:szCs w:val="26"/>
          <w:lang w:val="vi-VN"/>
        </w:rPr>
        <w:t>0</w:t>
      </w:r>
      <w:r w:rsidRPr="00C729B7">
        <w:rPr>
          <w:szCs w:val="26"/>
        </w:rPr>
        <w:t xml:space="preserve"> và 98% vào năm 2050</w:t>
      </w:r>
      <w:r w:rsidRPr="00C729B7">
        <w:rPr>
          <w:szCs w:val="26"/>
          <w:lang w:val="vi-VN"/>
        </w:rPr>
        <w:t>.</w:t>
      </w:r>
    </w:p>
    <w:p w14:paraId="272CFA7F" w14:textId="77777777" w:rsidR="00A71447" w:rsidRPr="00C729B7" w:rsidRDefault="00A71447" w:rsidP="00854DF2">
      <w:pPr>
        <w:rPr>
          <w:szCs w:val="26"/>
          <w:lang w:val="vi-VN"/>
        </w:rPr>
      </w:pPr>
      <w:r w:rsidRPr="00C729B7">
        <w:rPr>
          <w:szCs w:val="26"/>
          <w:lang w:val="vi-VN"/>
        </w:rPr>
        <w:t>- Xây dựng cơ quan đạt chuẩn văn hóa: đạt 98% vào năm 20</w:t>
      </w:r>
      <w:r w:rsidRPr="00C729B7">
        <w:rPr>
          <w:szCs w:val="26"/>
        </w:rPr>
        <w:t>2</w:t>
      </w:r>
      <w:r w:rsidRPr="00C729B7">
        <w:rPr>
          <w:szCs w:val="26"/>
          <w:lang w:val="vi-VN"/>
        </w:rPr>
        <w:t>5</w:t>
      </w:r>
      <w:r w:rsidRPr="00C729B7">
        <w:rPr>
          <w:szCs w:val="26"/>
        </w:rPr>
        <w:t>; 99% vào năm 2030</w:t>
      </w:r>
      <w:r w:rsidRPr="00C729B7">
        <w:rPr>
          <w:szCs w:val="26"/>
          <w:lang w:val="vi-VN"/>
        </w:rPr>
        <w:t xml:space="preserve"> và 100% vào năm 20</w:t>
      </w:r>
      <w:r w:rsidRPr="00C729B7">
        <w:rPr>
          <w:szCs w:val="26"/>
        </w:rPr>
        <w:t>5</w:t>
      </w:r>
      <w:r w:rsidRPr="00C729B7">
        <w:rPr>
          <w:szCs w:val="26"/>
          <w:lang w:val="vi-VN"/>
        </w:rPr>
        <w:t>0.</w:t>
      </w:r>
    </w:p>
    <w:p w14:paraId="0392B062" w14:textId="77777777" w:rsidR="00A71447" w:rsidRPr="00C729B7" w:rsidRDefault="00A71447" w:rsidP="00854DF2">
      <w:pPr>
        <w:rPr>
          <w:szCs w:val="26"/>
          <w:lang w:val="vi-VN"/>
        </w:rPr>
      </w:pPr>
      <w:r w:rsidRPr="00C729B7">
        <w:rPr>
          <w:szCs w:val="26"/>
          <w:lang w:val="vi-VN"/>
        </w:rPr>
        <w:t>- Thôn, bản, khối phố có nhà văn hóa: đạt 9</w:t>
      </w:r>
      <w:r w:rsidRPr="00C729B7">
        <w:rPr>
          <w:szCs w:val="26"/>
        </w:rPr>
        <w:t>5</w:t>
      </w:r>
      <w:r w:rsidRPr="00C729B7">
        <w:rPr>
          <w:szCs w:val="26"/>
          <w:lang w:val="vi-VN"/>
        </w:rPr>
        <w:t>% vào năm 20</w:t>
      </w:r>
      <w:r w:rsidRPr="00C729B7">
        <w:rPr>
          <w:szCs w:val="26"/>
        </w:rPr>
        <w:t>2</w:t>
      </w:r>
      <w:r w:rsidRPr="00C729B7">
        <w:rPr>
          <w:szCs w:val="26"/>
          <w:lang w:val="vi-VN"/>
        </w:rPr>
        <w:t>5 và 100% vào năm 20</w:t>
      </w:r>
      <w:r w:rsidRPr="00C729B7">
        <w:rPr>
          <w:szCs w:val="26"/>
        </w:rPr>
        <w:t>3</w:t>
      </w:r>
      <w:r w:rsidRPr="00C729B7">
        <w:rPr>
          <w:szCs w:val="26"/>
          <w:lang w:val="vi-VN"/>
        </w:rPr>
        <w:t>0.</w:t>
      </w:r>
    </w:p>
    <w:p w14:paraId="2D8555B4" w14:textId="77777777" w:rsidR="00A71447" w:rsidRPr="00C729B7" w:rsidRDefault="00A71447" w:rsidP="00854DF2">
      <w:pPr>
        <w:rPr>
          <w:szCs w:val="26"/>
        </w:rPr>
      </w:pPr>
      <w:r w:rsidRPr="00C729B7">
        <w:rPr>
          <w:szCs w:val="26"/>
        </w:rPr>
        <w:t>- Đến năm 2025 có 60% xã có sân chơi bãi tập; 55% khu dân cư tiên tiến; 90-95% số hộ được xem truyền hình.</w:t>
      </w:r>
    </w:p>
    <w:p w14:paraId="6F359369" w14:textId="77777777" w:rsidR="00A71447" w:rsidRPr="00C729B7" w:rsidRDefault="00A71447" w:rsidP="00854DF2">
      <w:pPr>
        <w:rPr>
          <w:szCs w:val="26"/>
        </w:rPr>
      </w:pPr>
      <w:r w:rsidRPr="00C729B7">
        <w:rPr>
          <w:szCs w:val="26"/>
        </w:rPr>
        <w:t>- Đến năm 2030 có 100% xã có sân chơi bãi tập; 80% khu dân cư tiên tiến; 98% số hộ được xem truyền hình.</w:t>
      </w:r>
    </w:p>
    <w:p w14:paraId="756505BF" w14:textId="77777777" w:rsidR="00A71447" w:rsidRPr="00C729B7" w:rsidRDefault="00A71447" w:rsidP="00854DF2">
      <w:pPr>
        <w:rPr>
          <w:szCs w:val="26"/>
        </w:rPr>
      </w:pPr>
      <w:r w:rsidRPr="00C729B7">
        <w:rPr>
          <w:szCs w:val="26"/>
        </w:rPr>
        <w:t>- Đến năm 2050 có 90% khu dân cư tiên tiến; 100% số hộ được xem truyền hình.</w:t>
      </w:r>
    </w:p>
    <w:p w14:paraId="3F9A7217" w14:textId="77777777" w:rsidR="00A71447" w:rsidRPr="00C729B7" w:rsidRDefault="00A71447" w:rsidP="00854DF2">
      <w:pPr>
        <w:pStyle w:val="Heading5"/>
      </w:pPr>
      <w:r>
        <w:t>3.9.3.</w:t>
      </w:r>
      <w:r w:rsidRPr="00C729B7">
        <w:t xml:space="preserve"> Nhiệm vụ, giải pháp chủ yếu.</w:t>
      </w:r>
    </w:p>
    <w:p w14:paraId="2317A005" w14:textId="77777777" w:rsidR="00A71447" w:rsidRPr="00C729B7" w:rsidRDefault="00A71447" w:rsidP="00854DF2">
      <w:pPr>
        <w:rPr>
          <w:szCs w:val="26"/>
          <w:lang w:val="vi-VN"/>
        </w:rPr>
      </w:pPr>
      <w:r w:rsidRPr="00C729B7">
        <w:rPr>
          <w:szCs w:val="26"/>
          <w:lang w:val="vi-VN"/>
        </w:rPr>
        <w:lastRenderedPageBreak/>
        <w:t>- Sự nghiệp VHTT-TT hướng tới xây dựng con người có tư tưởng, đạo đức, lối sống lành mạnh trong xã hội, nhằm đáp ứng nhu cầu hưởng thụ và sáng tạo văn hoá ngày càng cao của nhân dân. Thông qua các hoạt động thông tin tuyên truyền nhằm nâng cao nhận thức về chủ trương, đường lối của Đảng và chính sách, pháp luật của Nhà nước, nâng cao tinh thần yêu nước, lòng tự hào dân tộc. Đấu tranh chống các quan điểm sai trái, những biểu hiện suy thoái về tư tưởng, đạo đức lối sống, tệ quan liêu, tham nhũng, lãng phí và các tệ nạn xã hội.</w:t>
      </w:r>
    </w:p>
    <w:p w14:paraId="5C62941D" w14:textId="77777777" w:rsidR="00A71447" w:rsidRPr="00C729B7" w:rsidRDefault="00A71447" w:rsidP="00854DF2">
      <w:pPr>
        <w:rPr>
          <w:szCs w:val="26"/>
          <w:lang w:val="vi-VN"/>
        </w:rPr>
      </w:pPr>
      <w:r w:rsidRPr="00C729B7">
        <w:rPr>
          <w:szCs w:val="26"/>
          <w:lang w:val="vi-VN"/>
        </w:rPr>
        <w:t>- Bảo tồn và phát huy truyền thống văn hoá tốt đẹp của các dân tộc trên địa bàn huyện, đảm bảo tính thống nhất và đa dạng của văn hoá các dân tộc trong cộng đồng Việt Nam, tạo mối quan hệ mật thiết và thường xuyên của xã hội đối với lĩnh vực văn hóa.</w:t>
      </w:r>
    </w:p>
    <w:p w14:paraId="4CD9147F" w14:textId="77777777" w:rsidR="00A71447" w:rsidRPr="00C729B7" w:rsidRDefault="00A71447" w:rsidP="00854DF2">
      <w:pPr>
        <w:rPr>
          <w:szCs w:val="26"/>
          <w:lang w:val="vi-VN"/>
        </w:rPr>
      </w:pPr>
      <w:r w:rsidRPr="00C729B7">
        <w:rPr>
          <w:szCs w:val="26"/>
          <w:lang w:val="vi-VN"/>
        </w:rPr>
        <w:t xml:space="preserve">- Đẩy mạnh thực hiện và nâng cao chất lượng phong trào </w:t>
      </w:r>
      <w:r w:rsidRPr="00C729B7">
        <w:rPr>
          <w:iCs/>
          <w:szCs w:val="26"/>
          <w:lang w:val="vi-VN"/>
        </w:rPr>
        <w:t>Toàn dân đoàn kết xây dựng đời sống văn hoá;</w:t>
      </w:r>
      <w:r w:rsidRPr="00C729B7">
        <w:rPr>
          <w:szCs w:val="26"/>
          <w:lang w:val="vi-VN"/>
        </w:rPr>
        <w:t xml:space="preserve"> phát triển rộng khắp đi đôi với việc nâng cao chất lượng hoạt động các thiết chế văn hoá- thông tin- thể thao ở cơ sở; đẩy mạnh các phong trào văn hoá- văn nghệ và thể thao quần chúng, thể thao thành tích cao nhằm nâng cao hơn nữa đời sống văn hoá tinh thần của nhân dân.</w:t>
      </w:r>
    </w:p>
    <w:p w14:paraId="3EF41E8F" w14:textId="77777777" w:rsidR="00A71447" w:rsidRPr="00C729B7" w:rsidRDefault="00A71447" w:rsidP="00854DF2">
      <w:pPr>
        <w:rPr>
          <w:szCs w:val="26"/>
          <w:lang w:val="vi-VN"/>
        </w:rPr>
      </w:pPr>
      <w:r w:rsidRPr="00C729B7">
        <w:rPr>
          <w:szCs w:val="26"/>
          <w:lang w:val="vi-VN"/>
        </w:rPr>
        <w:t>- Bộ máy cán bộ làm công tác văn hoá- thông tin- thể thao được tổ chức hợp lý, hoạt động có hiệu quả. Cán bộ của ngành có trình độ chuyên môn từ cao đẳng trở lên và được bồi dưỡng chuyên môn, nghiệp vụ thường xuyên.</w:t>
      </w:r>
    </w:p>
    <w:p w14:paraId="3645264C" w14:textId="77777777" w:rsidR="00A71447" w:rsidRPr="00C729B7" w:rsidRDefault="00A71447" w:rsidP="00854DF2">
      <w:pPr>
        <w:rPr>
          <w:szCs w:val="26"/>
          <w:lang w:val="vi-VN"/>
        </w:rPr>
      </w:pPr>
      <w:r w:rsidRPr="00C729B7">
        <w:rPr>
          <w:szCs w:val="26"/>
          <w:lang w:val="vi-VN"/>
        </w:rPr>
        <w:t xml:space="preserve">- Đội thông tin lưu động của huyện hoạt động theo hướng gọn nhẹ, có hiệu quả. Được trang bị các phương tiện cần thiết và nâng cao chất lượng mọi mặt như: sân khấu lưu động, phương tiện vận chuyển, phông màn, ánh sáng... hiện đại hoá thiết bị âm thanh, thực hiện tốt chế độ chính sách tài chính (cho hoạt động và bồi dưỡng cho diễn viên); nâng cao số lượng điểm biểu diễn và lượt người xem. Các xã, thị trấn đều có tổ thông tin thôn, bản, phố và được trang bị các phương tiện cần thiết để hoạt động. </w:t>
      </w:r>
    </w:p>
    <w:p w14:paraId="15DAFCFD" w14:textId="77777777" w:rsidR="00A71447" w:rsidRPr="00C729B7" w:rsidRDefault="00A71447" w:rsidP="00854DF2">
      <w:pPr>
        <w:rPr>
          <w:szCs w:val="26"/>
          <w:lang w:val="vi-VN"/>
        </w:rPr>
      </w:pPr>
      <w:r w:rsidRPr="00C729B7">
        <w:rPr>
          <w:szCs w:val="26"/>
          <w:lang w:val="vi-VN"/>
        </w:rPr>
        <w:t>- Các thiết chế VHTT như: Nhà đa năng, Trung tâm VHTT-TT huyện, Thư viện huyện... được xây dựng đảm bảo quy cách với các hạng mục công trình và trang thiết bị chuyên dùng hiện đại, đáp ứng được nhu cầu sinh hoạt VHTT và trao đổi thông tin của nhân dân; 100% thôn, bản, khu phố có nhà văn hoá; 100% xã, thị trấn có sân thể thao; 100% số xã, thị trấn có trạm truyền thanh hoặc có trạm truyền hình</w:t>
      </w:r>
      <w:r w:rsidRPr="00C729B7">
        <w:rPr>
          <w:szCs w:val="26"/>
        </w:rPr>
        <w:t xml:space="preserve"> vào năm 2050</w:t>
      </w:r>
      <w:r w:rsidRPr="00C729B7">
        <w:rPr>
          <w:szCs w:val="26"/>
          <w:lang w:val="vi-VN"/>
        </w:rPr>
        <w:t>.</w:t>
      </w:r>
    </w:p>
    <w:p w14:paraId="0D28456A" w14:textId="77777777" w:rsidR="00A71447" w:rsidRPr="00C729B7" w:rsidRDefault="00A71447" w:rsidP="00854DF2">
      <w:pPr>
        <w:rPr>
          <w:szCs w:val="26"/>
          <w:lang w:val="vi-VN"/>
        </w:rPr>
      </w:pPr>
      <w:r w:rsidRPr="00C729B7">
        <w:rPr>
          <w:szCs w:val="26"/>
          <w:lang w:val="vi-VN"/>
        </w:rPr>
        <w:t>- Trong công tác bảo tồn bảo tàng, xây dựng được Phòng truyền thống của huyện. Các di tích tiêu biểu được xếp hạng và có kế hoạch bảo tồn và phát huy giá trị của các di tích; 100% lễ hội truyền thống được phục dựng có cả phần lễ và phần hội. Các loại hình dân ca, dân vũ được sưu tầm, khai thác có hiệu quả, bảo tồn và phát huy được giá trị văn hoá truyền thống của địa phương.</w:t>
      </w:r>
    </w:p>
    <w:p w14:paraId="5CFB9C44" w14:textId="77777777" w:rsidR="00A71447" w:rsidRPr="00C729B7" w:rsidRDefault="00A71447" w:rsidP="00854DF2">
      <w:pPr>
        <w:rPr>
          <w:szCs w:val="26"/>
          <w:lang w:val="vi-VN"/>
        </w:rPr>
      </w:pPr>
      <w:r w:rsidRPr="00C729B7">
        <w:rPr>
          <w:szCs w:val="26"/>
          <w:lang w:val="vi-VN"/>
        </w:rPr>
        <w:t xml:space="preserve">- Hoạt động CLB văn nghệ - thể thao: </w:t>
      </w:r>
      <w:r w:rsidRPr="00C729B7">
        <w:rPr>
          <w:szCs w:val="26"/>
        </w:rPr>
        <w:t>13/13</w:t>
      </w:r>
      <w:r w:rsidRPr="00C729B7">
        <w:rPr>
          <w:szCs w:val="26"/>
          <w:lang w:val="vi-VN"/>
        </w:rPr>
        <w:t xml:space="preserve"> xã, thị trấn có các CLB văn nghệ đàn và hát dân ca, câu lạc bộ thể thao. Có 50% cán bộ, công nhân viên chức lao động và nhân </w:t>
      </w:r>
      <w:r w:rsidRPr="00C729B7">
        <w:rPr>
          <w:szCs w:val="26"/>
          <w:lang w:val="vi-VN"/>
        </w:rPr>
        <w:lastRenderedPageBreak/>
        <w:t xml:space="preserve">dân thường xuyên tập luyện TDTT; </w:t>
      </w:r>
      <w:r w:rsidRPr="00C729B7">
        <w:rPr>
          <w:szCs w:val="26"/>
        </w:rPr>
        <w:t>5</w:t>
      </w:r>
      <w:r w:rsidRPr="00C729B7">
        <w:rPr>
          <w:szCs w:val="26"/>
          <w:lang w:val="vi-VN"/>
        </w:rPr>
        <w:t>% trên tổng số hộ gia đình toàn huyện đạt tiêu chuẩn gia đình thể thao.</w:t>
      </w:r>
    </w:p>
    <w:p w14:paraId="3BA6D5B7" w14:textId="77777777" w:rsidR="00A71447" w:rsidRPr="00C729B7" w:rsidRDefault="00A71447" w:rsidP="00854DF2">
      <w:pPr>
        <w:rPr>
          <w:iCs/>
          <w:szCs w:val="26"/>
          <w:lang w:val="vi-VN"/>
        </w:rPr>
      </w:pPr>
      <w:r w:rsidRPr="00C729B7">
        <w:rPr>
          <w:iCs/>
          <w:szCs w:val="26"/>
          <w:lang w:val="vi-VN"/>
        </w:rPr>
        <w:t>- Tăng cường sự lãnh đạo của Đảng, quản lý của Nhà nước về VHTT-TT. Đẩy mạnh công tác phối hợp tuyên truyền vận động. Chú trọng công tác thực hiện chính sách đối với đồng bào dân tộc.</w:t>
      </w:r>
    </w:p>
    <w:p w14:paraId="0A618E5F" w14:textId="77777777" w:rsidR="00A71447" w:rsidRPr="00C729B7" w:rsidRDefault="00A71447" w:rsidP="00854DF2">
      <w:pPr>
        <w:rPr>
          <w:szCs w:val="26"/>
          <w:lang w:val="vi-VN"/>
        </w:rPr>
      </w:pPr>
      <w:r w:rsidRPr="00C729B7">
        <w:rPr>
          <w:szCs w:val="26"/>
          <w:lang w:val="vi-VN"/>
        </w:rPr>
        <w:t>- Cấp uỷ đảng, chính quyền các cấp tăng cường quản lý Nhà nước về VHTT, quy hoạch, quản lý, phát triển hệ thống thiết chế VHTT cơ sở. Triển khai kịp thời các bộ luật, chính sách tạo cơ sở pháp lý cho các hoạt động VHTT. Tăng cường quản lý các hoạt động, dịch vụ văn hoá.</w:t>
      </w:r>
    </w:p>
    <w:p w14:paraId="5B9F9186" w14:textId="77777777" w:rsidR="00A71447" w:rsidRPr="00C729B7" w:rsidRDefault="00A71447" w:rsidP="00854DF2">
      <w:pPr>
        <w:rPr>
          <w:szCs w:val="26"/>
        </w:rPr>
      </w:pPr>
      <w:r w:rsidRPr="00C729B7">
        <w:rPr>
          <w:szCs w:val="26"/>
        </w:rPr>
        <w:t>- Đẩy mạnh công tác tuyên truyền vận động nhằm nâng cao nhận thức của nhân dân về lợi ích của công tác VHTT, xây dựng và phát triển sự nghiệp văn hoá là trách nhiệm của toàn dân ... Phát huy vai trò của Uỷ ban MTTQ, các tổ chức đoàn thể chính trị- xã hội trong phối hợp thực hiện trách nhiệm xây dựng và phát triển sự nghiệp VHTT.</w:t>
      </w:r>
    </w:p>
    <w:p w14:paraId="139EB8AB" w14:textId="77777777" w:rsidR="00A71447" w:rsidRPr="00C729B7" w:rsidRDefault="00A71447" w:rsidP="00854DF2">
      <w:pPr>
        <w:rPr>
          <w:szCs w:val="26"/>
        </w:rPr>
      </w:pPr>
      <w:r w:rsidRPr="00C729B7">
        <w:rPr>
          <w:szCs w:val="26"/>
        </w:rPr>
        <w:t>- Ngành VHTT trong hoạt động của mình luôn chủ động phối hợp với các cấp, các ngành, đoàn thể hữu quan phát huy sức mạnh tổng hợp trong việc đẩy mạnh xây dựng đời sống văn hoá cơ sở. Tham mưu thành lập ban điều hành dự án, xây dựng chương trình kế hoạch thực hiện nhiệm vụ, mục tiêu của Đề án.</w:t>
      </w:r>
    </w:p>
    <w:p w14:paraId="4B1F3CAE" w14:textId="77777777" w:rsidR="00A71447" w:rsidRPr="00C729B7" w:rsidRDefault="00A71447" w:rsidP="00854DF2">
      <w:pPr>
        <w:rPr>
          <w:szCs w:val="26"/>
        </w:rPr>
      </w:pPr>
      <w:r w:rsidRPr="00C729B7">
        <w:rPr>
          <w:szCs w:val="26"/>
        </w:rPr>
        <w:t xml:space="preserve">+ Phối hợp với các ngành chức năng có liên quan thực hiện có hiệu quả phong trào </w:t>
      </w:r>
      <w:r w:rsidRPr="00C729B7">
        <w:rPr>
          <w:iCs/>
          <w:szCs w:val="26"/>
        </w:rPr>
        <w:t>Toàn dân đoàn kết xây dựng đời sống văn hóa.</w:t>
      </w:r>
    </w:p>
    <w:p w14:paraId="0867C0C5" w14:textId="77777777" w:rsidR="00A71447" w:rsidRPr="00C729B7" w:rsidRDefault="00A71447" w:rsidP="00854DF2">
      <w:pPr>
        <w:rPr>
          <w:szCs w:val="26"/>
        </w:rPr>
      </w:pPr>
      <w:r w:rsidRPr="00C729B7">
        <w:rPr>
          <w:szCs w:val="26"/>
        </w:rPr>
        <w:t>+ Trong lĩnh vực thông tin tuyên truyền: Hoạt động của Đài TT-TH huyện kịp thời đưa tin, phản ánh các hoạt động VHTT đến với mọi tầng lớp nhân dân.</w:t>
      </w:r>
    </w:p>
    <w:p w14:paraId="0F5B0C14" w14:textId="77777777" w:rsidR="00A71447" w:rsidRPr="00C729B7" w:rsidRDefault="00A71447" w:rsidP="00854DF2">
      <w:pPr>
        <w:rPr>
          <w:szCs w:val="26"/>
        </w:rPr>
      </w:pPr>
      <w:r w:rsidRPr="00C729B7">
        <w:rPr>
          <w:szCs w:val="26"/>
        </w:rPr>
        <w:t>+ Ngành VHTT cần thực hiện tốt sự lãnh đạo của Huyện uỷ, điều hành của UBND huyện, sự chỉ đạo của ngành dọc cấp trên. Đồng thời phối hợp giao lưu với các đơn vị trong và ngoài tỉnh.</w:t>
      </w:r>
    </w:p>
    <w:p w14:paraId="32EB0BD2" w14:textId="77777777" w:rsidR="00A71447" w:rsidRPr="00C729B7" w:rsidRDefault="00A71447" w:rsidP="00854DF2">
      <w:pPr>
        <w:rPr>
          <w:szCs w:val="26"/>
        </w:rPr>
      </w:pPr>
      <w:r w:rsidRPr="00C729B7">
        <w:rPr>
          <w:szCs w:val="26"/>
        </w:rPr>
        <w:t>- Chú trọng công tác thực hiện chính sách đối với đồng bào dân tộc.</w:t>
      </w:r>
    </w:p>
    <w:p w14:paraId="7E3145BC" w14:textId="77777777" w:rsidR="00A71447" w:rsidRPr="00C729B7" w:rsidRDefault="00A71447" w:rsidP="00854DF2">
      <w:pPr>
        <w:rPr>
          <w:szCs w:val="26"/>
        </w:rPr>
      </w:pPr>
      <w:r w:rsidRPr="00C729B7">
        <w:rPr>
          <w:szCs w:val="26"/>
        </w:rPr>
        <w:t>+ Phát hiện, sử dụng tốt tài năng và trí lực của các nghệ nhân. Có kế hoạch nghiên cứu, sưu tầm một cách có hệ thống các giá trị văn hoá - nghệ thuật truyền thống góp phần bảo tồn và phát huy di sản văn hoá các dân tộc trong huyện.</w:t>
      </w:r>
    </w:p>
    <w:p w14:paraId="434D4451" w14:textId="77777777" w:rsidR="00A71447" w:rsidRPr="00C729B7" w:rsidRDefault="00A71447" w:rsidP="00854DF2">
      <w:pPr>
        <w:rPr>
          <w:szCs w:val="26"/>
        </w:rPr>
      </w:pPr>
      <w:r w:rsidRPr="00C729B7">
        <w:rPr>
          <w:szCs w:val="26"/>
        </w:rPr>
        <w:t xml:space="preserve">+ Đưa các hoạt động văn hoá, văn nghệ đến với đồng bào dân tộc ở các xã nhất là các xã, thôn, bản vùng 3, vùng khó khăn. </w:t>
      </w:r>
    </w:p>
    <w:p w14:paraId="0642BD8F" w14:textId="77777777" w:rsidR="00A71447" w:rsidRPr="00C729B7" w:rsidRDefault="00A71447" w:rsidP="00854DF2">
      <w:pPr>
        <w:rPr>
          <w:szCs w:val="26"/>
        </w:rPr>
      </w:pPr>
      <w:r w:rsidRPr="00C729B7">
        <w:rPr>
          <w:szCs w:val="26"/>
        </w:rPr>
        <w:t>+ Tăng cường đầu tư và nâng cao các chương trình phát sóng của phát thanh- truyền hình phục vụ tốt nhu cầu nghe nhìn cho đồng bào dân tộc.</w:t>
      </w:r>
    </w:p>
    <w:p w14:paraId="496EBA2A" w14:textId="77777777" w:rsidR="00A71447" w:rsidRPr="00C729B7" w:rsidRDefault="00A71447" w:rsidP="00854DF2">
      <w:pPr>
        <w:rPr>
          <w:iCs/>
          <w:szCs w:val="26"/>
          <w:lang w:val="vi-VN"/>
        </w:rPr>
      </w:pPr>
      <w:r w:rsidRPr="00C729B7">
        <w:rPr>
          <w:iCs/>
          <w:szCs w:val="26"/>
        </w:rPr>
        <w:t xml:space="preserve">- </w:t>
      </w:r>
      <w:r w:rsidRPr="00C729B7">
        <w:rPr>
          <w:iCs/>
          <w:szCs w:val="26"/>
          <w:lang w:val="vi-VN"/>
        </w:rPr>
        <w:t>Huy động vốn đầu tư phát triển sự nghiệp VHTT. Tập trung huy động mọi nguồn lực để xây dựng thiết chế văn hoá và phát triển hoạt động VHTT</w:t>
      </w:r>
    </w:p>
    <w:p w14:paraId="37E8C556" w14:textId="77777777" w:rsidR="00A71447" w:rsidRPr="00C729B7" w:rsidRDefault="00A71447" w:rsidP="00854DF2">
      <w:pPr>
        <w:rPr>
          <w:szCs w:val="26"/>
          <w:lang w:val="vi-VN"/>
        </w:rPr>
      </w:pPr>
      <w:r w:rsidRPr="00C729B7">
        <w:rPr>
          <w:szCs w:val="26"/>
          <w:lang w:val="vi-VN"/>
        </w:rPr>
        <w:lastRenderedPageBreak/>
        <w:t>- Cân đối các nguồn vốn: ngoài kinh phí chi thường xuyên đảm bảo cho sự nghiệp hoạt động bình thường, Nhà nước cần tăng cường đầu tư ngân sách sự nghiệp để thực hiện các mục tiêu phát triển như:</w:t>
      </w:r>
    </w:p>
    <w:p w14:paraId="77E7332E" w14:textId="77777777" w:rsidR="00A71447" w:rsidRPr="00C729B7" w:rsidRDefault="00A71447" w:rsidP="00854DF2">
      <w:pPr>
        <w:rPr>
          <w:szCs w:val="26"/>
        </w:rPr>
      </w:pPr>
      <w:r w:rsidRPr="00C729B7">
        <w:rPr>
          <w:szCs w:val="26"/>
        </w:rPr>
        <w:t>+ Đẩy mạnh công tác tuyên truyền cổ động của các đội Thông tin lưu động. Khuyến khích phát triển thông tin đại chúng: báo chí, phát thanh- truyền hình, dịch vụ Internet...</w:t>
      </w:r>
    </w:p>
    <w:p w14:paraId="7BA35BBA" w14:textId="77777777" w:rsidR="00A71447" w:rsidRPr="00C729B7" w:rsidRDefault="00A71447" w:rsidP="00854DF2">
      <w:pPr>
        <w:rPr>
          <w:szCs w:val="26"/>
        </w:rPr>
      </w:pPr>
      <w:r w:rsidRPr="00C729B7">
        <w:rPr>
          <w:szCs w:val="26"/>
        </w:rPr>
        <w:t>+ Sưu tầm và lưu giữ các giá trị, sản phẩm văn hoá dân gian ...</w:t>
      </w:r>
    </w:p>
    <w:p w14:paraId="4502DDB0" w14:textId="77777777" w:rsidR="00A71447" w:rsidRPr="00C729B7" w:rsidRDefault="00A71447" w:rsidP="00854DF2">
      <w:pPr>
        <w:rPr>
          <w:szCs w:val="26"/>
        </w:rPr>
      </w:pPr>
      <w:r w:rsidRPr="00C729B7">
        <w:rPr>
          <w:szCs w:val="26"/>
        </w:rPr>
        <w:t>+ Xây dựng đời sống văn hoá cơ sở, trong đó ưu tiên cho việc xây dựng gia đình, thôn, bản văn hoá, thực hiện nếp sống văn minh.</w:t>
      </w:r>
    </w:p>
    <w:p w14:paraId="19FF912A" w14:textId="77777777" w:rsidR="00A71447" w:rsidRPr="00C729B7" w:rsidRDefault="00A71447" w:rsidP="00854DF2">
      <w:pPr>
        <w:rPr>
          <w:szCs w:val="26"/>
        </w:rPr>
      </w:pPr>
      <w:r w:rsidRPr="00C729B7">
        <w:rPr>
          <w:szCs w:val="26"/>
        </w:rPr>
        <w:t>+ Mua sắm trang thiết bị chuyên dùng để từng bước hiện đại hoá hoạt động văn hoá- thông tin- thể thao.</w:t>
      </w:r>
    </w:p>
    <w:p w14:paraId="7C70C522" w14:textId="77777777" w:rsidR="00A71447" w:rsidRPr="00C729B7" w:rsidRDefault="00A71447" w:rsidP="00854DF2">
      <w:pPr>
        <w:rPr>
          <w:szCs w:val="26"/>
        </w:rPr>
      </w:pPr>
      <w:r w:rsidRPr="00C729B7">
        <w:rPr>
          <w:szCs w:val="26"/>
        </w:rPr>
        <w:t xml:space="preserve">+ Đầu tư xây dựng cho ngành: thư viện, tượng đài, di tích lịch sử văn hoá, câu lạc bộ, nhà văn hoá ... </w:t>
      </w:r>
    </w:p>
    <w:p w14:paraId="0D479121" w14:textId="77777777" w:rsidR="00A71447" w:rsidRPr="00C729B7" w:rsidRDefault="00A71447" w:rsidP="00854DF2">
      <w:pPr>
        <w:rPr>
          <w:szCs w:val="26"/>
        </w:rPr>
      </w:pPr>
      <w:r w:rsidRPr="00C729B7">
        <w:rPr>
          <w:szCs w:val="26"/>
        </w:rPr>
        <w:t>- Đẩy mạnh công tác xã hội hoá các hoạt động văn hoá. Tập trung huy động mọi nguồn lực để xây dựng thiết chế văn hoá và phát triển hoạt động VHTT với nhiều phương thức: "Nhà nước và nhân dân cùng làm"; kêu gọi sự tài trợ của các cá nhân, doanh nghiệp; vận động sự hỗ trợ của các cơ quan, ban ngành các cấp; Trung ương - tỉnh - huyện- xã cùng cộng đồng trách nhiệm.</w:t>
      </w:r>
    </w:p>
    <w:p w14:paraId="0D97687F" w14:textId="77777777" w:rsidR="00A71447" w:rsidRPr="00C729B7" w:rsidRDefault="00A71447" w:rsidP="00854DF2">
      <w:pPr>
        <w:rPr>
          <w:iCs/>
          <w:szCs w:val="26"/>
          <w:lang w:val="vi-VN"/>
        </w:rPr>
      </w:pPr>
      <w:r w:rsidRPr="00C729B7">
        <w:rPr>
          <w:iCs/>
          <w:szCs w:val="26"/>
        </w:rPr>
        <w:t xml:space="preserve">- </w:t>
      </w:r>
      <w:r w:rsidRPr="00C729B7">
        <w:rPr>
          <w:iCs/>
          <w:szCs w:val="26"/>
          <w:lang w:val="vi-VN"/>
        </w:rPr>
        <w:t>Nâng cao năng lực cán bộ, kiện toàn tổ chức bộ máy làm công tác VHTT. Đào tạo bồi dưỡng nguồn nhân lực cho hoạt động VHTT cơ sở. Thường xuyên mở các lớp bồi dưỡng chuyên môn, nghiệp vụ cho các cán bộ VHXH cấp xã, thị trấn.</w:t>
      </w:r>
    </w:p>
    <w:p w14:paraId="04908AE2" w14:textId="77777777" w:rsidR="00A71447" w:rsidRPr="00C729B7" w:rsidRDefault="00A71447" w:rsidP="00854DF2">
      <w:pPr>
        <w:rPr>
          <w:iCs/>
          <w:szCs w:val="26"/>
          <w:lang w:val="vi-VN"/>
        </w:rPr>
      </w:pPr>
      <w:r w:rsidRPr="00C729B7">
        <w:rPr>
          <w:iCs/>
          <w:szCs w:val="26"/>
          <w:lang w:val="vi-VN"/>
        </w:rPr>
        <w:t>- Thực hiện tốt các chế độ chính sách trong hoạt động VHTT như: chế độ ưu đãi đối với văn nghệ sĩ, chế độ bồi dưỡng đối với trọng tài cấp cơ sở, giải quyết chế độ cho người làm VHTT ở cấp xã, thị trấn. Tăng cường công tác kiểm tra, thanh tra, bài trừ, ngăn chặn các tiêu cực trong hoạt động văn hoá- thông tin- thể thao ... Làm tốt công tác thi đua khen thưởng.</w:t>
      </w:r>
    </w:p>
    <w:p w14:paraId="382CC32A" w14:textId="77777777" w:rsidR="00A71447" w:rsidRPr="00C729B7" w:rsidRDefault="00A71447" w:rsidP="00854DF2">
      <w:pPr>
        <w:pStyle w:val="Heading4"/>
        <w:rPr>
          <w:szCs w:val="26"/>
        </w:rPr>
      </w:pPr>
      <w:bookmarkStart w:id="150" w:name="_Toc69910111"/>
      <w:r w:rsidRPr="00C729B7">
        <w:rPr>
          <w:szCs w:val="26"/>
        </w:rPr>
        <w:t>3.10. Phương án bảo đảm quốc phòng, an ninh</w:t>
      </w:r>
      <w:bookmarkEnd w:id="150"/>
    </w:p>
    <w:p w14:paraId="2847EB8A" w14:textId="77777777" w:rsidR="00A71447" w:rsidRPr="00C729B7" w:rsidRDefault="00A71447" w:rsidP="00854DF2">
      <w:pPr>
        <w:rPr>
          <w:szCs w:val="26"/>
        </w:rPr>
      </w:pPr>
      <w:r w:rsidRPr="00C729B7">
        <w:rPr>
          <w:szCs w:val="26"/>
        </w:rPr>
        <w:t>Thực hiện tốt chiến lược bảo vệ Tổ quốc trong tình hình mới. Xây dựng nền quốc phòng toàn dân, thế trận chiến tranh Nhân dân, khu vực phòng thủ huyện ngày càng vững chắc; chủ động nắm chắc tình hình, phòng ngừa, đấu tranh, ngăn chặn mọi âm mưu, thủ đoạn chống phá của các thế lực thù địch, phần tử xấu; tuyên truyền, vận động Nhân dân cảnh giác trước âm mưu "Diễn biến hòa bình" chia rẽ khối đại đoàn kết dân tộc; nâng cao chất lượng phong trào "Toàn dân bảo vệ an ninh Tổ quốc"; duy trì, giữ vững và tiếp tục xây dựng xã không có tệ nan ma tuý; xây dựng khu dân cư bảo đảm an toàn về an ninh trật tự, không để phát sinh điểm nóng, các vụ việc phát sinh ở cơ sở.</w:t>
      </w:r>
    </w:p>
    <w:p w14:paraId="6A23D955" w14:textId="77777777" w:rsidR="00A71447" w:rsidRPr="00C729B7" w:rsidRDefault="00A71447" w:rsidP="00854DF2">
      <w:pPr>
        <w:rPr>
          <w:szCs w:val="26"/>
        </w:rPr>
      </w:pPr>
      <w:r w:rsidRPr="00C729B7">
        <w:rPr>
          <w:szCs w:val="26"/>
        </w:rPr>
        <w:lastRenderedPageBreak/>
        <w:t xml:space="preserve">Tiếp tục đẩy mạnh công tác phòng, chống tham nhũng và cải cách tư pháp; nâng cao chất lượng công tác điều tra, truy tố, xét xử, thi hành án, không để oan, sai, bỏ lọt tội phạm. Thực hiện hiệu quả công tác thanh tra hàng năm, tăng cường công tác thanh tra đột xuất, nhất là các lĩnh vực nhạy cảm, dễ xảy ra sai phạm; thực hiện tốt việc thu hồi sai phạm sau thanh tra. Làm tốt công tác tiếp công dân, giải </w:t>
      </w:r>
    </w:p>
    <w:p w14:paraId="7C5587AA" w14:textId="77777777" w:rsidR="00A71447" w:rsidRPr="00C729B7" w:rsidRDefault="00A71447" w:rsidP="00854DF2">
      <w:pPr>
        <w:rPr>
          <w:szCs w:val="26"/>
          <w:lang w:val="vi-VN"/>
        </w:rPr>
      </w:pPr>
      <w:r w:rsidRPr="00C729B7">
        <w:rPr>
          <w:szCs w:val="26"/>
          <w:lang w:val="vi-VN"/>
        </w:rPr>
        <w:t xml:space="preserve">Kết hợp chặt chẽ giữa phát triển kinh tế - xã hội với tăng cường quốc phòng, an ninh theo nội dung Chiến lược bảo vệ Tổ quốc trong tình hình mới, thực hiện Nghị quyết số 28 NQ/TW của Bộ Chính trị về tiếp tục xây dựng tỉnh, thành phố trực thuộc Trung ương thành khu vực phòng thủ vững chắc trong tình hình mới. Đẩy mạnh phong trào quần chúng, xây dựng thế trận an ninh nhân dân kết hợp chặt chẽ với nền quốc phòng toàn dân, chống truyền đạo trái phép, phòng chống các loại tội phạm, tệ nạn xã hội, buôn lậu, gian lận thương mại... </w:t>
      </w:r>
    </w:p>
    <w:p w14:paraId="78427346" w14:textId="77777777" w:rsidR="00A71447" w:rsidRPr="00C729B7" w:rsidRDefault="00A71447" w:rsidP="00854DF2">
      <w:pPr>
        <w:rPr>
          <w:szCs w:val="26"/>
          <w:lang w:val="vi-VN"/>
        </w:rPr>
      </w:pPr>
      <w:r w:rsidRPr="00C729B7">
        <w:rPr>
          <w:szCs w:val="26"/>
          <w:lang w:val="vi-VN"/>
        </w:rPr>
        <w:t>Tăng cường công tác quản lý nhà nước về an ninh, trật tự trên địa bàn; xác định rõ cơ chế phối hợp, phạm vi quản lý của từng ngành, từng địa phương để thực hiện tốt nhiệm vụ này, đặc biệt là ở các địa bàn trọng điểm. Thực hiện tốt các mục tiêu cụ thể sau đây:</w:t>
      </w:r>
    </w:p>
    <w:p w14:paraId="284D41A3" w14:textId="77777777" w:rsidR="00A71447" w:rsidRPr="00C729B7" w:rsidRDefault="00A71447" w:rsidP="00854DF2">
      <w:pPr>
        <w:rPr>
          <w:szCs w:val="26"/>
          <w:lang w:val="vi-VN"/>
        </w:rPr>
      </w:pPr>
      <w:r w:rsidRPr="00C729B7">
        <w:rPr>
          <w:szCs w:val="26"/>
          <w:lang w:val="vi-VN"/>
        </w:rPr>
        <w:t xml:space="preserve"> Bảo vệ tốt các công trình quân sự, các khu vực, vị trí trọng yếu về quốc phòng.</w:t>
      </w:r>
    </w:p>
    <w:p w14:paraId="36DBD1C6" w14:textId="77777777" w:rsidR="00A71447" w:rsidRPr="00C729B7" w:rsidRDefault="00A71447" w:rsidP="00854DF2">
      <w:pPr>
        <w:rPr>
          <w:szCs w:val="26"/>
          <w:lang w:val="vi-VN"/>
        </w:rPr>
      </w:pPr>
      <w:r w:rsidRPr="00C729B7">
        <w:rPr>
          <w:szCs w:val="26"/>
          <w:lang w:val="vi-VN"/>
        </w:rPr>
        <w:t xml:space="preserve"> Nâng cao tinh thần cảnh giác cách mạng, ngăn chặn được âm mưu “Diễn biến hòa bình” của các thế lực thù địch.</w:t>
      </w:r>
    </w:p>
    <w:p w14:paraId="2A0B5E51" w14:textId="77777777" w:rsidR="00A71447" w:rsidRPr="00C729B7" w:rsidRDefault="00A71447" w:rsidP="00854DF2">
      <w:pPr>
        <w:rPr>
          <w:szCs w:val="26"/>
          <w:lang w:val="vi-VN"/>
        </w:rPr>
      </w:pPr>
      <w:r w:rsidRPr="00C729B7">
        <w:rPr>
          <w:szCs w:val="26"/>
          <w:lang w:val="vi-VN"/>
        </w:rPr>
        <w:t xml:space="preserve"> Hoàn thành 100% kế hoạch hàng năm về công tác củng cố, nâng cao chất lượng dân quân, tự vệ, xây dựng lực lượng dự bị động viên.</w:t>
      </w:r>
    </w:p>
    <w:p w14:paraId="112E048C" w14:textId="77777777" w:rsidR="00A71447" w:rsidRPr="00C729B7" w:rsidRDefault="00A71447" w:rsidP="00854DF2">
      <w:pPr>
        <w:rPr>
          <w:szCs w:val="26"/>
          <w:lang w:val="vi-VN"/>
        </w:rPr>
      </w:pPr>
      <w:r w:rsidRPr="00C729B7">
        <w:rPr>
          <w:szCs w:val="26"/>
          <w:lang w:val="vi-VN"/>
        </w:rPr>
        <w:t xml:space="preserve"> Hoàn thành 100% kế hoạch hàng năm về công tác huấn luyện, bồi dưỡng kiến thức quốc phòng toàn dân cho cán bộ, đảng viên và nhân dân.</w:t>
      </w:r>
    </w:p>
    <w:p w14:paraId="2D712E66" w14:textId="77777777" w:rsidR="00A71447" w:rsidRPr="00C729B7" w:rsidRDefault="00A71447" w:rsidP="00854DF2">
      <w:pPr>
        <w:rPr>
          <w:szCs w:val="26"/>
          <w:lang w:val="vi-VN"/>
        </w:rPr>
      </w:pPr>
      <w:r w:rsidRPr="00C729B7">
        <w:rPr>
          <w:szCs w:val="26"/>
          <w:lang w:val="vi-VN"/>
        </w:rPr>
        <w:t>Xử lý kịp thời 100% các tình huống liên quan đến an ninh chính trị, trật tự an toàng xã hội.</w:t>
      </w:r>
    </w:p>
    <w:p w14:paraId="6A0DDA17" w14:textId="77777777" w:rsidR="00A71447" w:rsidRPr="00C729B7" w:rsidRDefault="00A71447" w:rsidP="00854DF2">
      <w:pPr>
        <w:rPr>
          <w:szCs w:val="26"/>
        </w:rPr>
      </w:pPr>
      <w:r w:rsidRPr="00C729B7">
        <w:rPr>
          <w:szCs w:val="26"/>
          <w:lang w:val="vi-VN"/>
        </w:rPr>
        <w:t xml:space="preserve"> Giải quyết triệt để 100% các đơn thư khiếu nại, tố cáo của công dân, không để đơn thư tồn đọng, kéo dài.</w:t>
      </w:r>
    </w:p>
    <w:p w14:paraId="307498CC" w14:textId="77777777" w:rsidR="00A71447" w:rsidRPr="00C729B7" w:rsidRDefault="00A71447" w:rsidP="00854DF2">
      <w:pPr>
        <w:rPr>
          <w:i/>
          <w:iCs/>
          <w:szCs w:val="26"/>
        </w:rPr>
      </w:pPr>
      <w:r w:rsidRPr="00C729B7">
        <w:rPr>
          <w:i/>
          <w:iCs/>
          <w:szCs w:val="26"/>
        </w:rPr>
        <w:t>(Chi tiết các công trình tại phụ lục 2)</w:t>
      </w:r>
    </w:p>
    <w:p w14:paraId="041687EE" w14:textId="77777777" w:rsidR="00A71447" w:rsidRPr="00C729B7" w:rsidRDefault="00A71447" w:rsidP="00854DF2">
      <w:pPr>
        <w:pStyle w:val="Heading3"/>
      </w:pPr>
      <w:bookmarkStart w:id="151" w:name="_Toc69910112"/>
      <w:r w:rsidRPr="00C729B7">
        <w:t>4. Phương án tổ chức không gian phát triển</w:t>
      </w:r>
      <w:bookmarkEnd w:id="151"/>
    </w:p>
    <w:p w14:paraId="6F696351" w14:textId="77777777" w:rsidR="00A71447" w:rsidRPr="00C729B7" w:rsidRDefault="00A71447" w:rsidP="00854DF2">
      <w:pPr>
        <w:pStyle w:val="Heading4"/>
        <w:rPr>
          <w:szCs w:val="26"/>
          <w:lang w:val="nl-NL"/>
        </w:rPr>
      </w:pPr>
      <w:bookmarkStart w:id="152" w:name="_Toc69910113"/>
      <w:r w:rsidRPr="00C729B7">
        <w:rPr>
          <w:szCs w:val="26"/>
          <w:lang w:val="nl-NL"/>
        </w:rPr>
        <w:t>4.1. Phương án quy hoạch hệ thống đô thị, nông thôn</w:t>
      </w:r>
      <w:bookmarkEnd w:id="152"/>
    </w:p>
    <w:p w14:paraId="3913FA8F" w14:textId="77777777" w:rsidR="00A71447" w:rsidRPr="00C729B7" w:rsidRDefault="00A71447" w:rsidP="00854DF2">
      <w:pPr>
        <w:pStyle w:val="Heading5"/>
        <w:rPr>
          <w:lang w:val="nl-NL"/>
        </w:rPr>
      </w:pPr>
      <w:r w:rsidRPr="00C729B7">
        <w:rPr>
          <w:lang w:val="nl-NL"/>
        </w:rPr>
        <w:t>4.1.1 Phương hướng phát triển hệ thống đô thị</w:t>
      </w:r>
    </w:p>
    <w:p w14:paraId="4E801B96" w14:textId="77777777" w:rsidR="00A71447" w:rsidRPr="00C729B7" w:rsidRDefault="00A71447" w:rsidP="00854DF2">
      <w:pPr>
        <w:rPr>
          <w:szCs w:val="26"/>
        </w:rPr>
      </w:pPr>
      <w:r w:rsidRPr="00C729B7">
        <w:rPr>
          <w:szCs w:val="26"/>
        </w:rPr>
        <w:t>Xây dựng thị trấn Tam đường thành thị xã Tam Đường khang trang, giàu đẹp, là thị xã du lịch trung tâm của tỉnh Lai Châu nói riêng và của vùng Tây Bắc nói chung.</w:t>
      </w:r>
    </w:p>
    <w:p w14:paraId="23AF28F4" w14:textId="77777777" w:rsidR="00A71447" w:rsidRPr="00C729B7" w:rsidRDefault="00A71447" w:rsidP="00854DF2">
      <w:pPr>
        <w:pStyle w:val="Heading5"/>
        <w:rPr>
          <w:lang w:val="nl-NL"/>
        </w:rPr>
      </w:pPr>
      <w:r w:rsidRPr="00C729B7">
        <w:rPr>
          <w:lang w:val="nl-NL"/>
        </w:rPr>
        <w:t>4.1.2. Phương hướng phát triển khu dân cư và xây dựng nông thôn mới</w:t>
      </w:r>
    </w:p>
    <w:p w14:paraId="11C2DBDB" w14:textId="77777777" w:rsidR="00A71447" w:rsidRPr="00C729B7" w:rsidRDefault="00A71447" w:rsidP="00854DF2">
      <w:pPr>
        <w:rPr>
          <w:i/>
          <w:szCs w:val="26"/>
          <w:lang w:val="nl-NL"/>
        </w:rPr>
      </w:pPr>
      <w:r w:rsidRPr="00C729B7">
        <w:rPr>
          <w:i/>
          <w:szCs w:val="26"/>
          <w:lang w:val="nl-NL"/>
        </w:rPr>
        <w:t>+ Phương hướng phát triển khu dân cư</w:t>
      </w:r>
    </w:p>
    <w:p w14:paraId="7B791169" w14:textId="77777777" w:rsidR="00A71447" w:rsidRPr="00C729B7" w:rsidRDefault="00A71447" w:rsidP="00854DF2">
      <w:pPr>
        <w:rPr>
          <w:szCs w:val="26"/>
          <w:lang w:val="nl-NL"/>
        </w:rPr>
      </w:pPr>
      <w:r w:rsidRPr="00C729B7">
        <w:rPr>
          <w:szCs w:val="26"/>
          <w:lang w:val="nl-NL"/>
        </w:rPr>
        <w:lastRenderedPageBreak/>
        <w:t>- Các khu dân cư trong vùng đô thị phát triển theo hướng từng bước phát triển các ngành nghề sản xuất tiểu thủ công nghiệp, dịch vụ, thương mại trên cơ sở từng bước hiện đại hóa cơ sở hạ tầng xã hội và hạ tầng kinh tế.</w:t>
      </w:r>
    </w:p>
    <w:p w14:paraId="6E9DD377" w14:textId="77777777" w:rsidR="00A71447" w:rsidRPr="00C729B7" w:rsidRDefault="00A71447" w:rsidP="00854DF2">
      <w:pPr>
        <w:rPr>
          <w:szCs w:val="26"/>
          <w:lang w:val="nl-NL"/>
        </w:rPr>
      </w:pPr>
      <w:r w:rsidRPr="00C729B7">
        <w:rPr>
          <w:szCs w:val="26"/>
          <w:lang w:val="nl-NL"/>
        </w:rPr>
        <w:t>- Đối với khu dân cư nông thôn tập trung phát triển hạ tầng như nước sinh hoạt, các công trình phúc lợi, hình thành các thị tứ, trung tâm cụm xã.</w:t>
      </w:r>
    </w:p>
    <w:p w14:paraId="37C672D8" w14:textId="77777777" w:rsidR="00A71447" w:rsidRPr="00C729B7" w:rsidRDefault="00A71447" w:rsidP="00854DF2">
      <w:pPr>
        <w:rPr>
          <w:i/>
          <w:szCs w:val="26"/>
          <w:lang w:val="nl-NL"/>
        </w:rPr>
      </w:pPr>
      <w:r w:rsidRPr="00C729B7">
        <w:rPr>
          <w:i/>
          <w:szCs w:val="26"/>
          <w:lang w:val="nl-NL"/>
        </w:rPr>
        <w:t>+ Xây dựng nông thôn mới</w:t>
      </w:r>
    </w:p>
    <w:p w14:paraId="533090A0" w14:textId="77777777" w:rsidR="00A71447" w:rsidRPr="00C729B7" w:rsidRDefault="00A71447" w:rsidP="00854DF2">
      <w:pPr>
        <w:rPr>
          <w:szCs w:val="26"/>
          <w:lang w:val="sq-AL"/>
        </w:rPr>
      </w:pPr>
      <w:r w:rsidRPr="00C729B7">
        <w:rPr>
          <w:szCs w:val="26"/>
          <w:lang w:val="sq-AL"/>
        </w:rPr>
        <w:t>- Triển khai đồng bộ các giải pháp thực hiện chương trình xây dựng NTM</w:t>
      </w:r>
      <w:r w:rsidRPr="00C729B7">
        <w:rPr>
          <w:szCs w:val="26"/>
          <w:lang w:val="pt-BR"/>
        </w:rPr>
        <w:t>, p</w:t>
      </w:r>
      <w:r w:rsidRPr="00C729B7">
        <w:rPr>
          <w:szCs w:val="26"/>
          <w:lang w:val="sq-AL"/>
        </w:rPr>
        <w:t>hát huy nội lực và huy động tối đa các nguồn lực của địa phương, đồng thời thu hút, sử dụng có hiệu quả các nguồn vốn đầu tư từ các chương trình mục tiêu quốc gia, xây dựng và thực hiện các chương trình dự án hỗ trợ theo chuỗi liên kết gắn với tiêu thụ sản phẩm có hiệu quả kinh tế cao trên địa bàn nông thôn.</w:t>
      </w:r>
    </w:p>
    <w:p w14:paraId="092920E5" w14:textId="77777777" w:rsidR="00A71447" w:rsidRPr="00C729B7" w:rsidRDefault="00A71447" w:rsidP="00854DF2">
      <w:pPr>
        <w:rPr>
          <w:szCs w:val="26"/>
          <w:lang w:val="sq-AL"/>
        </w:rPr>
      </w:pPr>
      <w:r w:rsidRPr="00C729B7">
        <w:rPr>
          <w:szCs w:val="26"/>
          <w:lang w:val="sq-AL"/>
        </w:rPr>
        <w:t>- Giữ vững chỉ tiêu đến năm 2050 có 100% xã đạt chuẩn nông thôn mới theo quy định.</w:t>
      </w:r>
    </w:p>
    <w:p w14:paraId="09DFB1B5" w14:textId="77777777" w:rsidR="00A71447" w:rsidRPr="00C729B7" w:rsidRDefault="00A71447" w:rsidP="00854DF2">
      <w:pPr>
        <w:pStyle w:val="Heading4"/>
        <w:rPr>
          <w:szCs w:val="26"/>
          <w:lang w:val="vi-VN"/>
        </w:rPr>
      </w:pPr>
      <w:bookmarkStart w:id="153" w:name="_Toc69910114"/>
      <w:r w:rsidRPr="00C729B7">
        <w:rPr>
          <w:szCs w:val="26"/>
        </w:rPr>
        <w:t>4.2</w:t>
      </w:r>
      <w:r>
        <w:rPr>
          <w:szCs w:val="26"/>
          <w:lang w:val="vi-VN"/>
        </w:rPr>
        <w:t>. Phương hướng tổ chức lãnh thổ</w:t>
      </w:r>
      <w:bookmarkEnd w:id="153"/>
    </w:p>
    <w:p w14:paraId="65B12F4A" w14:textId="77777777" w:rsidR="00A71447" w:rsidRPr="00C729B7" w:rsidRDefault="00A71447" w:rsidP="00854DF2">
      <w:pPr>
        <w:pStyle w:val="Heading5"/>
        <w:rPr>
          <w:lang w:val="vi-VN"/>
        </w:rPr>
      </w:pPr>
      <w:r w:rsidRPr="00C729B7">
        <w:t>4.2.</w:t>
      </w:r>
      <w:r w:rsidRPr="00C729B7">
        <w:rPr>
          <w:lang w:val="vi-VN"/>
        </w:rPr>
        <w:t>1. Đô thị hóa</w:t>
      </w:r>
      <w:r>
        <w:rPr>
          <w:lang w:val="vi-VN"/>
        </w:rPr>
        <w:t xml:space="preserve"> và phát triển mạng lưới đô thị</w:t>
      </w:r>
    </w:p>
    <w:p w14:paraId="59700F1C" w14:textId="77777777" w:rsidR="00A71447" w:rsidRPr="00C729B7" w:rsidRDefault="00A71447" w:rsidP="00854DF2">
      <w:pPr>
        <w:rPr>
          <w:bCs/>
          <w:i/>
          <w:szCs w:val="26"/>
          <w:lang w:val="vi-VN"/>
        </w:rPr>
      </w:pPr>
      <w:r w:rsidRPr="00C729B7">
        <w:rPr>
          <w:bCs/>
          <w:i/>
          <w:szCs w:val="26"/>
          <w:lang w:val="vi-VN"/>
        </w:rPr>
        <w:t>a)  Mục tiêu phát triển:</w:t>
      </w:r>
    </w:p>
    <w:p w14:paraId="3B008E39" w14:textId="77777777" w:rsidR="00A71447" w:rsidRPr="00C729B7" w:rsidRDefault="00A71447" w:rsidP="00854DF2">
      <w:pPr>
        <w:rPr>
          <w:szCs w:val="26"/>
          <w:lang w:val="vi-VN"/>
        </w:rPr>
      </w:pPr>
      <w:r w:rsidRPr="00C729B7">
        <w:rPr>
          <w:szCs w:val="26"/>
          <w:lang w:val="vi-VN"/>
        </w:rPr>
        <w:t>Đầu tư phát triển các đô thị hạt nhân trọng điểm là thị trấn Tam Đường</w:t>
      </w:r>
      <w:r w:rsidRPr="00C729B7">
        <w:rPr>
          <w:szCs w:val="26"/>
        </w:rPr>
        <w:t xml:space="preserve"> </w:t>
      </w:r>
      <w:r w:rsidRPr="00C729B7">
        <w:rPr>
          <w:szCs w:val="26"/>
          <w:lang w:val="vi-VN"/>
        </w:rPr>
        <w:t>và các thị tứ trung tâm cụm xã.</w:t>
      </w:r>
    </w:p>
    <w:p w14:paraId="1F5CED83" w14:textId="77777777" w:rsidR="00A71447" w:rsidRPr="00C729B7" w:rsidRDefault="00A71447" w:rsidP="00854DF2">
      <w:pPr>
        <w:rPr>
          <w:szCs w:val="26"/>
          <w:lang w:val="vi-VN"/>
        </w:rPr>
      </w:pPr>
      <w:r w:rsidRPr="00C729B7">
        <w:rPr>
          <w:szCs w:val="26"/>
          <w:lang w:val="vi-VN"/>
        </w:rPr>
        <w:t xml:space="preserve"> Xây dựng chiến lược phát triển hệ thống dân cư phù hợp với sự phân bố và trình độ phát triển lực lượng sản xuất trong quá trình chuyển dịch cơ cấu kinh tế, cơ cấu sản xuất nông nghiệp.</w:t>
      </w:r>
    </w:p>
    <w:p w14:paraId="4B107509" w14:textId="77777777" w:rsidR="00A71447" w:rsidRPr="00C729B7" w:rsidRDefault="00A71447" w:rsidP="00854DF2">
      <w:pPr>
        <w:rPr>
          <w:szCs w:val="26"/>
          <w:lang w:val="vi-VN"/>
        </w:rPr>
      </w:pPr>
      <w:r w:rsidRPr="00C729B7">
        <w:rPr>
          <w:szCs w:val="26"/>
          <w:lang w:val="vi-VN"/>
        </w:rPr>
        <w:t>Xây dựng chiến lược phát triển hệ thống dân cư kết hợp với xây dựng thế trận phòng thủ vững chắc.</w:t>
      </w:r>
    </w:p>
    <w:p w14:paraId="5166A7D2" w14:textId="77777777" w:rsidR="00A71447" w:rsidRPr="00C729B7" w:rsidRDefault="00A71447" w:rsidP="00854DF2">
      <w:pPr>
        <w:rPr>
          <w:szCs w:val="26"/>
          <w:lang w:val="vi-VN"/>
        </w:rPr>
      </w:pPr>
      <w:r w:rsidRPr="00C729B7">
        <w:rPr>
          <w:szCs w:val="26"/>
          <w:lang w:val="vi-VN"/>
        </w:rPr>
        <w:t xml:space="preserve"> Định hình các không gian phát triển đô thị, hành lang đô thị, cụm đô thị trên địa bàn huyện.</w:t>
      </w:r>
    </w:p>
    <w:p w14:paraId="6A40FD0D" w14:textId="77777777" w:rsidR="00A71447" w:rsidRPr="00C729B7" w:rsidRDefault="00A71447" w:rsidP="00854DF2">
      <w:pPr>
        <w:rPr>
          <w:szCs w:val="26"/>
          <w:lang w:val="vi-VN"/>
        </w:rPr>
      </w:pPr>
      <w:r w:rsidRPr="00C729B7">
        <w:rPr>
          <w:szCs w:val="26"/>
          <w:lang w:val="vi-VN"/>
        </w:rPr>
        <w:t>Phát triển cơ sở hạ tầng kỹ thuật đô thị nông thôn.</w:t>
      </w:r>
    </w:p>
    <w:p w14:paraId="5A38CCCA" w14:textId="77777777" w:rsidR="00A71447" w:rsidRPr="00C729B7" w:rsidRDefault="00A71447" w:rsidP="00854DF2">
      <w:pPr>
        <w:rPr>
          <w:bCs/>
          <w:i/>
          <w:szCs w:val="26"/>
          <w:lang w:val="vi-VN"/>
        </w:rPr>
      </w:pPr>
      <w:r w:rsidRPr="00C729B7">
        <w:rPr>
          <w:bCs/>
          <w:i/>
          <w:szCs w:val="26"/>
          <w:lang w:val="vi-VN"/>
        </w:rPr>
        <w:t>b) Định hướng, nhiệm vụ:</w:t>
      </w:r>
    </w:p>
    <w:p w14:paraId="50153EE5" w14:textId="77777777" w:rsidR="00A71447" w:rsidRPr="00C729B7" w:rsidRDefault="00A71447" w:rsidP="00854DF2">
      <w:pPr>
        <w:rPr>
          <w:szCs w:val="26"/>
        </w:rPr>
      </w:pPr>
      <w:r w:rsidRPr="00C729B7">
        <w:rPr>
          <w:szCs w:val="26"/>
          <w:lang w:val="vi-VN"/>
        </w:rPr>
        <w:t>Căn cứ về dân số, lao động, tỷ lệ đô thị hóa</w:t>
      </w:r>
      <w:r w:rsidRPr="00C729B7">
        <w:rPr>
          <w:szCs w:val="26"/>
        </w:rPr>
        <w:t>, q</w:t>
      </w:r>
      <w:r w:rsidRPr="00C729B7">
        <w:rPr>
          <w:szCs w:val="26"/>
          <w:lang w:val="vi-VN"/>
        </w:rPr>
        <w:t xml:space="preserve">uá trình hình thành, phát triển hệ thống đô thị của Tam Đường chủ yếu nằm dọc theo quốc lộ </w:t>
      </w:r>
      <w:r w:rsidRPr="00C729B7">
        <w:rPr>
          <w:szCs w:val="26"/>
        </w:rPr>
        <w:t>4D.</w:t>
      </w:r>
    </w:p>
    <w:p w14:paraId="5A1AA50A" w14:textId="77777777" w:rsidR="00A71447" w:rsidRPr="00C729B7" w:rsidRDefault="00A71447" w:rsidP="00854DF2">
      <w:pPr>
        <w:rPr>
          <w:szCs w:val="26"/>
        </w:rPr>
      </w:pPr>
      <w:r w:rsidRPr="00C729B7">
        <w:rPr>
          <w:szCs w:val="26"/>
          <w:lang w:val="vi-VN"/>
        </w:rPr>
        <w:t>Căn cứ vào thực trạng phát triển kinh tế xã hội, định hướng phát triển của huyện và được tỉnh quy hoạch, đến năm 20</w:t>
      </w:r>
      <w:r w:rsidRPr="00C729B7">
        <w:rPr>
          <w:szCs w:val="26"/>
        </w:rPr>
        <w:t>2</w:t>
      </w:r>
      <w:r w:rsidRPr="00C729B7">
        <w:rPr>
          <w:szCs w:val="26"/>
          <w:lang w:val="vi-VN"/>
        </w:rPr>
        <w:t>5</w:t>
      </w:r>
      <w:r w:rsidRPr="00C729B7">
        <w:rPr>
          <w:szCs w:val="26"/>
        </w:rPr>
        <w:t xml:space="preserve"> Tam Đường là đô thị loại V; năm 2030 là đô thị loại IV và đến năm 2050 trở thành thị xã Tam Đường (đô thị loại III).</w:t>
      </w:r>
    </w:p>
    <w:p w14:paraId="4B3A6645" w14:textId="77777777" w:rsidR="00A71447" w:rsidRPr="00C729B7" w:rsidRDefault="00A71447" w:rsidP="00854DF2">
      <w:pPr>
        <w:rPr>
          <w:i/>
          <w:szCs w:val="26"/>
          <w:lang w:val="vi-VN"/>
        </w:rPr>
      </w:pPr>
      <w:r w:rsidRPr="00C729B7">
        <w:rPr>
          <w:i/>
          <w:szCs w:val="26"/>
          <w:lang w:val="vi-VN"/>
        </w:rPr>
        <w:t>* Phát triển đồng bộ cơ sở hạ tầng:</w:t>
      </w:r>
    </w:p>
    <w:p w14:paraId="1A7245A7" w14:textId="77777777" w:rsidR="00A71447" w:rsidRPr="00C729B7" w:rsidRDefault="00A71447" w:rsidP="00854DF2">
      <w:pPr>
        <w:rPr>
          <w:szCs w:val="26"/>
          <w:lang w:val="vi-VN"/>
        </w:rPr>
      </w:pPr>
      <w:r w:rsidRPr="00C729B7">
        <w:rPr>
          <w:szCs w:val="26"/>
          <w:lang w:val="vi-VN"/>
        </w:rPr>
        <w:lastRenderedPageBreak/>
        <w:t xml:space="preserve">Hệ thống giao thông: </w:t>
      </w:r>
    </w:p>
    <w:p w14:paraId="2CE6D051" w14:textId="77777777" w:rsidR="00A71447" w:rsidRPr="00C729B7" w:rsidRDefault="00A71447" w:rsidP="00854DF2">
      <w:pPr>
        <w:rPr>
          <w:szCs w:val="26"/>
          <w:lang w:val="vi-VN"/>
        </w:rPr>
      </w:pPr>
      <w:r w:rsidRPr="00C729B7">
        <w:rPr>
          <w:szCs w:val="26"/>
          <w:lang w:val="vi-VN"/>
        </w:rPr>
        <w:t xml:space="preserve"> Định hướng phát triển mạng lưới giao thông đến năm 202</w:t>
      </w:r>
      <w:r w:rsidRPr="00C729B7">
        <w:rPr>
          <w:szCs w:val="26"/>
        </w:rPr>
        <w:t>5</w:t>
      </w:r>
      <w:r w:rsidRPr="00C729B7">
        <w:rPr>
          <w:szCs w:val="26"/>
          <w:lang w:val="vi-VN"/>
        </w:rPr>
        <w:t xml:space="preserve"> có 100% xã có đường ô tô đến trung tâm xã đi lại được bốn mùa.</w:t>
      </w:r>
    </w:p>
    <w:p w14:paraId="2DD27331" w14:textId="77777777" w:rsidR="00A71447" w:rsidRPr="00C729B7" w:rsidRDefault="00A71447" w:rsidP="00854DF2">
      <w:pPr>
        <w:rPr>
          <w:szCs w:val="26"/>
          <w:lang w:val="vi-VN"/>
        </w:rPr>
      </w:pPr>
      <w:r w:rsidRPr="00C729B7">
        <w:rPr>
          <w:szCs w:val="26"/>
          <w:lang w:val="vi-VN"/>
        </w:rPr>
        <w:t xml:space="preserve"> Định hướng phát triển mạng lưới giao thông tập trung khai thác, huy động các nguồn vốn đầu tư cho hệ thông giao thông: Vốn ngân sách huyện, vốn huy động đóng góp của nhân dân vốn đầu tư của tỉnh và Trung ương. Hoàn thiện việc nâng cấp hệ thống đường đường liên huyện, đường từ trung tâm huyện đến trung tâm các xã và cụm xã, hệ thống đường liên xã, liên thôn.</w:t>
      </w:r>
    </w:p>
    <w:p w14:paraId="7D99E860" w14:textId="77777777" w:rsidR="00A71447" w:rsidRPr="00C729B7" w:rsidRDefault="00A71447" w:rsidP="00854DF2">
      <w:pPr>
        <w:rPr>
          <w:szCs w:val="26"/>
          <w:lang w:val="vi-VN"/>
        </w:rPr>
      </w:pPr>
      <w:r w:rsidRPr="00C729B7">
        <w:rPr>
          <w:szCs w:val="26"/>
          <w:lang w:val="vi-VN"/>
        </w:rPr>
        <w:t>Cải tạo và nâng cấp mặt đường, rải cấp phối và từng bước rải nhựa, các tuyến đường liên huyện liên xã, đường từ trung tâm huyện đến trung tâm xã, các tuyến đường có vai trò quan trọng đối với phát triển kinh tế xã hội của huyện.</w:t>
      </w:r>
    </w:p>
    <w:p w14:paraId="1474B951" w14:textId="77777777" w:rsidR="00A71447" w:rsidRPr="00C729B7" w:rsidRDefault="00A71447" w:rsidP="00854DF2">
      <w:pPr>
        <w:rPr>
          <w:i/>
          <w:szCs w:val="26"/>
          <w:lang w:val="vi-VN"/>
        </w:rPr>
      </w:pPr>
      <w:r w:rsidRPr="00C729B7">
        <w:rPr>
          <w:i/>
          <w:szCs w:val="26"/>
          <w:lang w:val="vi-VN"/>
        </w:rPr>
        <w:t>* Giảm đến mức thấp nhất tác động của đô thị hoá tới môi trường:</w:t>
      </w:r>
    </w:p>
    <w:p w14:paraId="5CF61770" w14:textId="77777777" w:rsidR="00A71447" w:rsidRPr="00C729B7" w:rsidRDefault="00A71447" w:rsidP="00854DF2">
      <w:pPr>
        <w:rPr>
          <w:szCs w:val="26"/>
          <w:lang w:val="vi-VN"/>
        </w:rPr>
      </w:pPr>
      <w:r w:rsidRPr="00C729B7">
        <w:rPr>
          <w:szCs w:val="26"/>
          <w:lang w:val="vi-VN"/>
        </w:rPr>
        <w:t>Từng bước nâng cấp hệ thống tiêu chuẩn vệ sinh môi trường xây dựng trong thiết kế, quy hoạch thị trấn và nhà ở. Thành lập và phát triển hệ thống giám sát để bảo đảm tốt công tác vệ sinh môi trường phòng bệnh trong xây dựng đô thị.</w:t>
      </w:r>
    </w:p>
    <w:p w14:paraId="67EE1AAC" w14:textId="77777777" w:rsidR="00A71447" w:rsidRPr="00C729B7" w:rsidRDefault="00A71447" w:rsidP="00854DF2">
      <w:pPr>
        <w:rPr>
          <w:szCs w:val="26"/>
          <w:lang w:val="vi-VN"/>
        </w:rPr>
      </w:pPr>
      <w:r w:rsidRPr="00C729B7">
        <w:rPr>
          <w:szCs w:val="26"/>
          <w:lang w:val="vi-VN"/>
        </w:rPr>
        <w:t>Đẩy mạnh công tác thu gom và xử lý chất thải rắn sinh hoạt và công nghiệp tại các đô thị; tìm nơi chôn lấp xa khu dân cư hoặc sử dụng công nghệ tái chế để tái sử dụng hoặc chế biến thành sản phẩm.</w:t>
      </w:r>
    </w:p>
    <w:p w14:paraId="34822368" w14:textId="77777777" w:rsidR="00A71447" w:rsidRPr="00C729B7" w:rsidRDefault="00A71447" w:rsidP="00854DF2">
      <w:pPr>
        <w:rPr>
          <w:szCs w:val="26"/>
          <w:lang w:val="vi-VN"/>
        </w:rPr>
      </w:pPr>
      <w:r w:rsidRPr="00C729B7">
        <w:rPr>
          <w:szCs w:val="26"/>
          <w:lang w:val="vi-VN"/>
        </w:rPr>
        <w:t>Củng cố và tăng cường năng lực cho các cơ quan có nhiệm vụ quản lý và bảo đảm vệ sinh môi trường đô thị.</w:t>
      </w:r>
    </w:p>
    <w:p w14:paraId="7F952E56" w14:textId="77777777" w:rsidR="00A71447" w:rsidRPr="00C729B7" w:rsidRDefault="00A71447" w:rsidP="00854DF2">
      <w:pPr>
        <w:rPr>
          <w:szCs w:val="26"/>
          <w:lang w:val="vi-VN"/>
        </w:rPr>
      </w:pPr>
      <w:r w:rsidRPr="00C729B7">
        <w:rPr>
          <w:szCs w:val="26"/>
          <w:lang w:val="vi-VN"/>
        </w:rPr>
        <w:t>Thành lập các ban liên ngành để quản lý vệ sinh môi trường đô thị với người đứng đầu là lãnh đạo các cấp chính quyền tương ứng.</w:t>
      </w:r>
    </w:p>
    <w:p w14:paraId="191F861E" w14:textId="77777777" w:rsidR="00A71447" w:rsidRPr="00C729B7" w:rsidRDefault="00A71447" w:rsidP="00854DF2">
      <w:pPr>
        <w:rPr>
          <w:bCs/>
          <w:i/>
          <w:szCs w:val="26"/>
          <w:lang w:val="vi-VN"/>
        </w:rPr>
      </w:pPr>
      <w:r w:rsidRPr="00C729B7">
        <w:rPr>
          <w:bCs/>
          <w:i/>
          <w:szCs w:val="26"/>
          <w:lang w:val="vi-VN"/>
        </w:rPr>
        <w:t>c) Giải pháp thực hiện</w:t>
      </w:r>
    </w:p>
    <w:p w14:paraId="6968DD86" w14:textId="77777777" w:rsidR="00A71447" w:rsidRPr="00C729B7" w:rsidRDefault="00A71447" w:rsidP="00854DF2">
      <w:pPr>
        <w:rPr>
          <w:i/>
          <w:szCs w:val="26"/>
          <w:lang w:val="vi-VN"/>
        </w:rPr>
      </w:pPr>
      <w:r w:rsidRPr="00C729B7">
        <w:rPr>
          <w:i/>
          <w:szCs w:val="26"/>
          <w:lang w:val="vi-VN"/>
        </w:rPr>
        <w:t>* Giải pháp về quy hoạch xây dựng.</w:t>
      </w:r>
    </w:p>
    <w:p w14:paraId="77075975" w14:textId="77777777" w:rsidR="00A71447" w:rsidRPr="00C729B7" w:rsidRDefault="00A71447" w:rsidP="00854DF2">
      <w:pPr>
        <w:rPr>
          <w:szCs w:val="26"/>
          <w:lang w:val="vi-VN"/>
        </w:rPr>
      </w:pPr>
      <w:r w:rsidRPr="00C729B7">
        <w:rPr>
          <w:szCs w:val="26"/>
          <w:lang w:val="vi-VN"/>
        </w:rPr>
        <w:t>Bổ sung quy hoạch tổng thể phát triển kinh tế - xã hội thị trấn huyện phù hợp với điều kiện phát triển chung của cả huyện, định hướng phát triển đến năm 20</w:t>
      </w:r>
      <w:r w:rsidRPr="00C729B7">
        <w:rPr>
          <w:szCs w:val="26"/>
        </w:rPr>
        <w:t>3</w:t>
      </w:r>
      <w:r w:rsidRPr="00C729B7">
        <w:rPr>
          <w:szCs w:val="26"/>
          <w:lang w:val="vi-VN"/>
        </w:rPr>
        <w:t>0</w:t>
      </w:r>
      <w:r w:rsidRPr="00C729B7">
        <w:rPr>
          <w:szCs w:val="26"/>
        </w:rPr>
        <w:t>, tầm nhìn đến năm 2050</w:t>
      </w:r>
      <w:r w:rsidRPr="00C729B7">
        <w:rPr>
          <w:szCs w:val="26"/>
          <w:lang w:val="vi-VN"/>
        </w:rPr>
        <w:t xml:space="preserve">. Hoàn thành cơ bản việc lập và điều chỉnh quy hoạch các đô thị toàn huyện. </w:t>
      </w:r>
    </w:p>
    <w:p w14:paraId="6FFFE067" w14:textId="77777777" w:rsidR="00A71447" w:rsidRPr="00C729B7" w:rsidRDefault="00A71447" w:rsidP="00854DF2">
      <w:pPr>
        <w:rPr>
          <w:szCs w:val="26"/>
          <w:lang w:val="vi-VN"/>
        </w:rPr>
      </w:pPr>
      <w:r w:rsidRPr="00C729B7">
        <w:rPr>
          <w:szCs w:val="26"/>
          <w:lang w:val="vi-VN"/>
        </w:rPr>
        <w:t xml:space="preserve">Xây dựng, hoàn thành các khu đô thị mới, hệ thống hạ tầng kỹ thuật đô thị, cơ sở hạ tầng xã hội trên địa bàn thị trấn. </w:t>
      </w:r>
    </w:p>
    <w:p w14:paraId="4650B5D8" w14:textId="77777777" w:rsidR="00A71447" w:rsidRPr="00C729B7" w:rsidRDefault="00A71447" w:rsidP="00854DF2">
      <w:pPr>
        <w:rPr>
          <w:szCs w:val="26"/>
          <w:lang w:val="vi-VN"/>
        </w:rPr>
      </w:pPr>
      <w:r w:rsidRPr="00C729B7">
        <w:rPr>
          <w:szCs w:val="26"/>
          <w:lang w:val="vi-VN"/>
        </w:rPr>
        <w:t>Lồng ghép các chương trình, mục tiêu của phát triển bền vững vào quy hoạch, kế hoạch phát triển kinh tế - xã hội.</w:t>
      </w:r>
    </w:p>
    <w:p w14:paraId="215D0500" w14:textId="77777777" w:rsidR="00A71447" w:rsidRPr="00C729B7" w:rsidRDefault="00A71447" w:rsidP="00854DF2">
      <w:pPr>
        <w:rPr>
          <w:i/>
          <w:szCs w:val="26"/>
          <w:lang w:val="vi-VN"/>
        </w:rPr>
      </w:pPr>
      <w:r w:rsidRPr="00C729B7">
        <w:rPr>
          <w:i/>
          <w:szCs w:val="26"/>
          <w:lang w:val="vi-VN"/>
        </w:rPr>
        <w:t>* Giải pháp về huy động nguồn lực đầu tư.</w:t>
      </w:r>
    </w:p>
    <w:p w14:paraId="08958933" w14:textId="77777777" w:rsidR="00A71447" w:rsidRPr="00C729B7" w:rsidRDefault="00A71447" w:rsidP="00854DF2">
      <w:pPr>
        <w:rPr>
          <w:szCs w:val="26"/>
          <w:lang w:val="vi-VN"/>
        </w:rPr>
      </w:pPr>
      <w:r w:rsidRPr="00C729B7">
        <w:rPr>
          <w:szCs w:val="26"/>
          <w:lang w:val="vi-VN"/>
        </w:rPr>
        <w:lastRenderedPageBreak/>
        <w:t>Huy động tối đạ mọi nguồn lực phát triển hạ tầng đô thị; tập trung nguồn lực phát triển các khu đô thị có tốc độ đô thị hoá cao, đảm bảo đáp ứng và đón đầu nhu cầu phát triển tại các khu đô thị.</w:t>
      </w:r>
    </w:p>
    <w:p w14:paraId="6BBD25D8" w14:textId="77777777" w:rsidR="00A71447" w:rsidRPr="00C729B7" w:rsidRDefault="00A71447" w:rsidP="00854DF2">
      <w:pPr>
        <w:rPr>
          <w:szCs w:val="26"/>
          <w:lang w:val="vi-VN"/>
        </w:rPr>
      </w:pPr>
      <w:r w:rsidRPr="00C729B7">
        <w:rPr>
          <w:szCs w:val="26"/>
          <w:lang w:val="vi-VN"/>
        </w:rPr>
        <w:t>Tập trung vốn cho việc duy tu, cải tạo cơ sở hạ tầng tại các khu đô thị cũ và thực hiện đầu tư tại các khu đô thị mới.</w:t>
      </w:r>
    </w:p>
    <w:p w14:paraId="5261B1C6" w14:textId="77777777" w:rsidR="00A71447" w:rsidRPr="00C729B7" w:rsidRDefault="00A71447" w:rsidP="00854DF2">
      <w:pPr>
        <w:rPr>
          <w:szCs w:val="26"/>
          <w:lang w:val="vi-VN"/>
        </w:rPr>
      </w:pPr>
      <w:r w:rsidRPr="00C729B7">
        <w:rPr>
          <w:szCs w:val="26"/>
          <w:lang w:val="vi-VN"/>
        </w:rPr>
        <w:t>Thực hiện xã hội hoá đầu tư đối với các lĩnh vực giáo dục, y tế, văn hoá, thể dục thể thao và dạy nghề trên địa bàn huyện.</w:t>
      </w:r>
    </w:p>
    <w:p w14:paraId="08EDDEC3" w14:textId="77777777" w:rsidR="00A71447" w:rsidRPr="00C729B7" w:rsidRDefault="00A71447" w:rsidP="00854DF2">
      <w:pPr>
        <w:rPr>
          <w:i/>
          <w:szCs w:val="26"/>
          <w:lang w:val="vi-VN"/>
        </w:rPr>
      </w:pPr>
      <w:r w:rsidRPr="00C729B7">
        <w:rPr>
          <w:i/>
          <w:szCs w:val="26"/>
          <w:lang w:val="vi-VN"/>
        </w:rPr>
        <w:t>* Giải pháp về quản lý hành chính đô thị.</w:t>
      </w:r>
    </w:p>
    <w:p w14:paraId="28878C8C" w14:textId="77777777" w:rsidR="00A71447" w:rsidRPr="00C729B7" w:rsidRDefault="00A71447" w:rsidP="00854DF2">
      <w:pPr>
        <w:rPr>
          <w:szCs w:val="26"/>
          <w:lang w:val="vi-VN"/>
        </w:rPr>
      </w:pPr>
      <w:r w:rsidRPr="00C729B7">
        <w:rPr>
          <w:szCs w:val="26"/>
          <w:lang w:val="vi-VN"/>
        </w:rPr>
        <w:t>Tăng cường sự quản lý nhà nước về đô thị; thực hiện việc phối hợp quản lý giữa chính quyền và người dân về công tác phát triển đô thị và đô thị hoá bền vững.</w:t>
      </w:r>
    </w:p>
    <w:p w14:paraId="7327A90E" w14:textId="77777777" w:rsidR="00A71447" w:rsidRPr="00C729B7" w:rsidRDefault="00A71447" w:rsidP="00854DF2">
      <w:pPr>
        <w:rPr>
          <w:szCs w:val="26"/>
          <w:lang w:val="vi-VN"/>
        </w:rPr>
      </w:pPr>
      <w:r w:rsidRPr="00C729B7">
        <w:rPr>
          <w:szCs w:val="26"/>
          <w:lang w:val="vi-VN"/>
        </w:rPr>
        <w:t xml:space="preserve">Quản lý và phát triển đô thị theo quy hoạch. </w:t>
      </w:r>
    </w:p>
    <w:p w14:paraId="538D61E4" w14:textId="77777777" w:rsidR="00A71447" w:rsidRPr="00C729B7" w:rsidRDefault="00A71447" w:rsidP="00854DF2">
      <w:pPr>
        <w:rPr>
          <w:i/>
          <w:szCs w:val="26"/>
          <w:lang w:val="vi-VN"/>
        </w:rPr>
      </w:pPr>
      <w:r w:rsidRPr="00C729B7">
        <w:rPr>
          <w:i/>
          <w:szCs w:val="26"/>
          <w:lang w:val="vi-VN"/>
        </w:rPr>
        <w:t>* Giải pháp về tuyên truyền, giáo dục.</w:t>
      </w:r>
    </w:p>
    <w:p w14:paraId="71F13F91" w14:textId="77777777" w:rsidR="00A71447" w:rsidRPr="00C729B7" w:rsidRDefault="00A71447" w:rsidP="00854DF2">
      <w:pPr>
        <w:rPr>
          <w:szCs w:val="26"/>
          <w:lang w:val="vi-VN"/>
        </w:rPr>
      </w:pPr>
      <w:r w:rsidRPr="00C729B7">
        <w:rPr>
          <w:szCs w:val="26"/>
          <w:lang w:val="vi-VN"/>
        </w:rPr>
        <w:t>Tăng cường tuyên truyền, phổ biến đến moi tầng lớp nhân dân về quá trình phát triển kinh tế - xã hội của huyện, qua trình đô thị hoá, đầu tư, xã hội hoá đầu tư, việc bảo vệ, giữ gìn cơ sở vật chất tại các khu đô thị.</w:t>
      </w:r>
    </w:p>
    <w:p w14:paraId="4F20926A" w14:textId="77777777" w:rsidR="00A71447" w:rsidRPr="00C729B7" w:rsidRDefault="00A71447" w:rsidP="00854DF2">
      <w:pPr>
        <w:pStyle w:val="Heading5"/>
        <w:rPr>
          <w:lang w:val="vi-VN"/>
        </w:rPr>
      </w:pPr>
      <w:r w:rsidRPr="00C729B7">
        <w:t>4.</w:t>
      </w:r>
      <w:r w:rsidRPr="00C729B7">
        <w:rPr>
          <w:lang w:val="vi-VN"/>
        </w:rPr>
        <w:t>2.</w:t>
      </w:r>
      <w:r w:rsidRPr="00C729B7">
        <w:t>2.</w:t>
      </w:r>
      <w:r w:rsidRPr="00C729B7">
        <w:rPr>
          <w:lang w:val="vi-VN"/>
        </w:rPr>
        <w:t xml:space="preserve"> Phát </w:t>
      </w:r>
      <w:r>
        <w:rPr>
          <w:lang w:val="vi-VN"/>
        </w:rPr>
        <w:t>triển các điểm dân cư nông thôn</w:t>
      </w:r>
    </w:p>
    <w:p w14:paraId="2F9DC659" w14:textId="77777777" w:rsidR="00A71447" w:rsidRPr="00C729B7" w:rsidRDefault="00A71447" w:rsidP="00854DF2">
      <w:pPr>
        <w:rPr>
          <w:szCs w:val="26"/>
        </w:rPr>
      </w:pPr>
      <w:r w:rsidRPr="00C729B7">
        <w:rPr>
          <w:szCs w:val="26"/>
          <w:lang w:val="vi-VN"/>
        </w:rPr>
        <w:t>Mạng lưới dân cư nông thôn được bố trí trên cơ sở kết hợp giữa sản xuất và an ninh quốc phòng, dựa trên các điều kiện về giao thông, địa bàn sản xuất, nguồn nước, đặc biệt chú trọng mạng lưới bản làng của đồng bào dân tộc. Các điểm dân cư mới hình thành được bố trí theo quy hoạch gần trục giao thông (quốc lộ, tỉnh lộ, đường huyện, đường liên xã, liên thôn) gắn với các dự án, các công trình kinh tế công nghiệp. Bên cạnh việc huy động sức dân, nhà nước cần hỗ trợ thêm kinh phí xây dựng cơ sở hạ tầng ở nơi định cư mới, nhất là đối với các xã thuộc khu vực III. Ở những nơi đã hình thành cụm dân cư, các thôn, làng đã định canh, định cư thì tiếp tục hỗ trợ đồng bào để định canh định cư vững chắc, ổn định lâu dài. ở những nơi đồng bào dân tộc còn sống dải rác, các làng ở trong vùng sâu, xa đường giao thông, cách trở thì vận động đồng bào di chuyển đến các khu vực quy hoạch, thuận lợi về giao thông sản xuất. Tổ chức khu dân cư nông thôn bao gồm cấp thị tứ, trung tâm cụm xã và trung tâm xã.</w:t>
      </w:r>
    </w:p>
    <w:p w14:paraId="52CF1601" w14:textId="77777777" w:rsidR="00A71447" w:rsidRPr="00C729B7" w:rsidRDefault="00A71447" w:rsidP="00854DF2">
      <w:pPr>
        <w:pStyle w:val="Heading4"/>
        <w:rPr>
          <w:szCs w:val="26"/>
          <w:lang w:val="nl-NL"/>
        </w:rPr>
      </w:pPr>
      <w:bookmarkStart w:id="154" w:name="_Toc69910115"/>
      <w:r w:rsidRPr="00C729B7">
        <w:rPr>
          <w:szCs w:val="26"/>
          <w:lang w:val="nl-NL"/>
        </w:rPr>
        <w:t>4.3. Phương hướng phát triển thị trấn Tam Đường</w:t>
      </w:r>
      <w:bookmarkEnd w:id="154"/>
    </w:p>
    <w:p w14:paraId="6D8BFDC0" w14:textId="77777777" w:rsidR="00A71447" w:rsidRPr="00C729B7" w:rsidRDefault="00A71447" w:rsidP="00854DF2">
      <w:pPr>
        <w:pStyle w:val="NormalWeb"/>
        <w:shd w:val="clear" w:color="auto" w:fill="FFFFFF"/>
        <w:spacing w:before="120" w:beforeAutospacing="0" w:after="120" w:afterAutospacing="0"/>
        <w:textAlignment w:val="baseline"/>
        <w:rPr>
          <w:sz w:val="26"/>
          <w:szCs w:val="26"/>
        </w:rPr>
      </w:pPr>
      <w:r w:rsidRPr="00C729B7">
        <w:rPr>
          <w:sz w:val="26"/>
          <w:szCs w:val="26"/>
        </w:rPr>
        <w:t>Do đặc điểm địa hình và khí hậu đặc thù của huyện nên khuyến khích khai thác hình thức mái dốc trong giải pháp kiến trúc công trình. Các công trình hành chính, các ngành được bố trí chủ yếu xung quanh khu trung tâm huyện tại thị trấn Tam Đường.</w:t>
      </w:r>
    </w:p>
    <w:p w14:paraId="2E92A357" w14:textId="77777777" w:rsidR="00A71447" w:rsidRPr="00C729B7" w:rsidRDefault="00A71447" w:rsidP="00854DF2">
      <w:pPr>
        <w:pStyle w:val="Heading5"/>
        <w:rPr>
          <w:lang w:val="nl-NL"/>
        </w:rPr>
      </w:pPr>
      <w:r w:rsidRPr="00C729B7">
        <w:rPr>
          <w:lang w:val="nl-NL"/>
        </w:rPr>
        <w:t>4.3.1. Bố cục quy hoạch kiến trúc</w:t>
      </w:r>
    </w:p>
    <w:p w14:paraId="4A910C5C" w14:textId="77777777" w:rsidR="00A71447" w:rsidRPr="00C729B7" w:rsidRDefault="00A71447" w:rsidP="00854DF2">
      <w:pPr>
        <w:rPr>
          <w:szCs w:val="26"/>
        </w:rPr>
      </w:pPr>
      <w:r w:rsidRPr="00C729B7">
        <w:rPr>
          <w:szCs w:val="26"/>
        </w:rPr>
        <w:lastRenderedPageBreak/>
        <w:t>- Bổ sung tuyến đường phía Bắc thị thấn nối QL4D từ phía Đông Nam thị trấn đi khu du lịch thác Tác Tình phía Tây Bắc thị trấn; điều chỉnh kết nối giao thông một số đồ án đã quy hoạch vào tuyến đường trên.</w:t>
      </w:r>
    </w:p>
    <w:p w14:paraId="3993F166" w14:textId="77777777" w:rsidR="00A71447" w:rsidRPr="00C729B7" w:rsidRDefault="00A71447" w:rsidP="00854DF2">
      <w:pPr>
        <w:rPr>
          <w:szCs w:val="26"/>
        </w:rPr>
      </w:pPr>
      <w:r w:rsidRPr="00C729B7">
        <w:rPr>
          <w:szCs w:val="26"/>
        </w:rPr>
        <w:t>- Mở rộng nghiên cứu, kết nối khu vực dân cư cải tạo chỉnh trang phía Đông Nam thị trấn.</w:t>
      </w:r>
    </w:p>
    <w:p w14:paraId="7BA0B6EF" w14:textId="77777777" w:rsidR="00A71447" w:rsidRPr="00C729B7" w:rsidRDefault="00A71447" w:rsidP="00854DF2">
      <w:pPr>
        <w:rPr>
          <w:szCs w:val="26"/>
        </w:rPr>
      </w:pPr>
      <w:r w:rsidRPr="00C729B7">
        <w:rPr>
          <w:szCs w:val="26"/>
        </w:rPr>
        <w:t>- Quy hoạch khu ở sinh thái, nhà vườn phía Nam QL4D đoạn vào thị trấn hướng Đông Nam.</w:t>
      </w:r>
    </w:p>
    <w:p w14:paraId="5F96E9B4" w14:textId="77777777" w:rsidR="00A71447" w:rsidRPr="00C729B7" w:rsidRDefault="00A71447" w:rsidP="00854DF2">
      <w:pPr>
        <w:rPr>
          <w:szCs w:val="26"/>
        </w:rPr>
      </w:pPr>
      <w:r w:rsidRPr="00C729B7">
        <w:rPr>
          <w:szCs w:val="26"/>
        </w:rPr>
        <w:t>- Bổ sung các chức năng ở nhà vườn, dịch vụ du lịch, vui chơi giải trí, phát triển đô thị khu vực Tây Bắc thị trấn, vị trí hai bên đường nối khu du lịch thác Tác Tình.</w:t>
      </w:r>
    </w:p>
    <w:p w14:paraId="3B909A66" w14:textId="77777777" w:rsidR="00A71447" w:rsidRPr="00C729B7" w:rsidRDefault="00A71447" w:rsidP="00854DF2">
      <w:pPr>
        <w:rPr>
          <w:szCs w:val="26"/>
          <w:lang w:val="nl-NL"/>
        </w:rPr>
      </w:pPr>
      <w:r w:rsidRPr="00C729B7">
        <w:rPr>
          <w:szCs w:val="26"/>
          <w:lang w:val="nl-NL"/>
        </w:rPr>
        <w:t>b) Khu vực trung tâm thị trấn</w:t>
      </w:r>
    </w:p>
    <w:p w14:paraId="35800622" w14:textId="77777777" w:rsidR="00A71447" w:rsidRPr="00C729B7" w:rsidRDefault="00A71447" w:rsidP="00854DF2">
      <w:pPr>
        <w:rPr>
          <w:szCs w:val="26"/>
        </w:rPr>
      </w:pPr>
      <w:r w:rsidRPr="00C729B7">
        <w:rPr>
          <w:szCs w:val="26"/>
        </w:rPr>
        <w:t>- Quỹ đất dự phòng cạnh trung tâm bồi dưỡng chính trị huyện chuyển thành đất ở quy hoạch.</w:t>
      </w:r>
    </w:p>
    <w:p w14:paraId="0B782058" w14:textId="77777777" w:rsidR="00A71447" w:rsidRPr="00C729B7" w:rsidRDefault="00A71447" w:rsidP="00854DF2">
      <w:pPr>
        <w:rPr>
          <w:szCs w:val="26"/>
        </w:rPr>
      </w:pPr>
      <w:r w:rsidRPr="00C729B7">
        <w:rPr>
          <w:szCs w:val="26"/>
        </w:rPr>
        <w:t>- Quỹ đất dự phòng cạnh trường THCS Bình Lư chuyển thành đất khu vui chơi trẻ em.</w:t>
      </w:r>
    </w:p>
    <w:p w14:paraId="1A7D8937" w14:textId="77777777" w:rsidR="00A71447" w:rsidRPr="00C729B7" w:rsidRDefault="00A71447" w:rsidP="00854DF2">
      <w:pPr>
        <w:rPr>
          <w:szCs w:val="26"/>
        </w:rPr>
      </w:pPr>
      <w:r w:rsidRPr="00C729B7">
        <w:rPr>
          <w:szCs w:val="26"/>
        </w:rPr>
        <w:t>- Cập nhật dự án hồ Thèn Thầu.</w:t>
      </w:r>
    </w:p>
    <w:p w14:paraId="5D05D420" w14:textId="77777777" w:rsidR="00A71447" w:rsidRPr="00C729B7" w:rsidRDefault="00A71447" w:rsidP="00854DF2">
      <w:pPr>
        <w:rPr>
          <w:szCs w:val="26"/>
        </w:rPr>
      </w:pPr>
      <w:r w:rsidRPr="00C729B7">
        <w:rPr>
          <w:szCs w:val="26"/>
        </w:rPr>
        <w:t>- Quy hoạch khu vực hai bên suối Nậm Tường thành công viên trung tâm, khu thể thao, bổ sung khu nhà văn hóa Nậm Tường.</w:t>
      </w:r>
    </w:p>
    <w:p w14:paraId="43A7C4F6" w14:textId="77777777" w:rsidR="00A71447" w:rsidRPr="00C729B7" w:rsidRDefault="00A71447" w:rsidP="00854DF2">
      <w:pPr>
        <w:rPr>
          <w:szCs w:val="26"/>
          <w:u w:val="single"/>
          <w:lang w:val="nl-NL"/>
        </w:rPr>
      </w:pPr>
      <w:r w:rsidRPr="00C729B7">
        <w:rPr>
          <w:szCs w:val="26"/>
        </w:rPr>
        <w:t xml:space="preserve">c) </w:t>
      </w:r>
      <w:r w:rsidRPr="00C729B7">
        <w:rPr>
          <w:szCs w:val="26"/>
          <w:lang w:val="nl-NL"/>
        </w:rPr>
        <w:t>Khu quy hoạch đô thị phía Tây Bắc thị trấn</w:t>
      </w:r>
    </w:p>
    <w:p w14:paraId="163BFC71" w14:textId="77777777" w:rsidR="00A71447" w:rsidRPr="00C729B7" w:rsidRDefault="00A71447" w:rsidP="00854DF2">
      <w:pPr>
        <w:rPr>
          <w:szCs w:val="26"/>
        </w:rPr>
      </w:pPr>
      <w:r w:rsidRPr="00C729B7">
        <w:rPr>
          <w:szCs w:val="26"/>
        </w:rPr>
        <w:t>- Cập nhật các khu dân cư cải tạo chỉnh trang ven các tuyến đường.</w:t>
      </w:r>
    </w:p>
    <w:p w14:paraId="1650442F" w14:textId="77777777" w:rsidR="00A71447" w:rsidRPr="00C729B7" w:rsidRDefault="00A71447" w:rsidP="00854DF2">
      <w:pPr>
        <w:rPr>
          <w:szCs w:val="26"/>
        </w:rPr>
      </w:pPr>
      <w:r w:rsidRPr="00C729B7">
        <w:rPr>
          <w:szCs w:val="26"/>
        </w:rPr>
        <w:t>- Điều chỉnh tuyến đường kết nối từ đường đi khu du lịch thác Tác Tình và QL4D phía Tây Bắc thị trấn phù hợp với địa hình tự nhiên.</w:t>
      </w:r>
    </w:p>
    <w:p w14:paraId="20547D58" w14:textId="77777777" w:rsidR="00A71447" w:rsidRPr="00C729B7" w:rsidRDefault="00A71447" w:rsidP="00854DF2">
      <w:pPr>
        <w:rPr>
          <w:szCs w:val="26"/>
        </w:rPr>
      </w:pPr>
      <w:r w:rsidRPr="00C729B7">
        <w:rPr>
          <w:szCs w:val="26"/>
        </w:rPr>
        <w:t>- Điều chỉnh một số tuyến đường cho phù hợp hiện trạng phát triển của thị trấn.</w:t>
      </w:r>
    </w:p>
    <w:p w14:paraId="64594A45" w14:textId="77777777" w:rsidR="00A71447" w:rsidRPr="00C729B7" w:rsidRDefault="00A71447" w:rsidP="00854DF2">
      <w:pPr>
        <w:rPr>
          <w:szCs w:val="26"/>
        </w:rPr>
      </w:pPr>
      <w:r w:rsidRPr="00C729B7">
        <w:rPr>
          <w:szCs w:val="26"/>
        </w:rPr>
        <w:t>- Điều chỉnh các đồ án quy hoạch đã phê duyệt nhưng chưa thực hiện cho phù hợp với thực thế phát triển của thị trấn.</w:t>
      </w:r>
    </w:p>
    <w:p w14:paraId="508326D6" w14:textId="77777777" w:rsidR="00A71447" w:rsidRPr="00C729B7" w:rsidRDefault="00A71447" w:rsidP="00854DF2">
      <w:pPr>
        <w:pStyle w:val="Heading6"/>
        <w:rPr>
          <w:i/>
          <w:szCs w:val="26"/>
          <w:u w:val="none"/>
          <w:lang w:val="nl-NL"/>
        </w:rPr>
      </w:pPr>
      <w:r w:rsidRPr="00C729B7">
        <w:rPr>
          <w:i/>
          <w:szCs w:val="26"/>
          <w:u w:val="none"/>
          <w:lang w:val="nl-NL"/>
        </w:rPr>
        <w:t>4.3.2. Quy hoạch sử dụng đất</w:t>
      </w:r>
    </w:p>
    <w:p w14:paraId="5275BD8D" w14:textId="77777777" w:rsidR="00A71447" w:rsidRPr="00C729B7" w:rsidRDefault="00A71447" w:rsidP="00854DF2">
      <w:pPr>
        <w:rPr>
          <w:rFonts w:eastAsia="MS Mincho"/>
          <w:bCs/>
          <w:szCs w:val="26"/>
          <w:lang w:val="nb-NO" w:eastAsia="ja-JP"/>
        </w:rPr>
      </w:pPr>
      <w:r w:rsidRPr="00C729B7">
        <w:rPr>
          <w:rFonts w:eastAsia="MS Mincho"/>
          <w:bCs/>
          <w:szCs w:val="26"/>
          <w:lang w:val="nb-NO" w:eastAsia="ja-JP"/>
        </w:rPr>
        <w:t>Các chỉ tiêu kinh tế kỹ thuật căn cứ quy chuẩn kỹ thuật quốc gia về quy hoạch xây dựng (QCXDVN 01:2008) được ban hành theo quyết định số 04/2008/QĐ-BXD ngày 03/4/2008 của Bộ trưởng Bộ Xây dựng. Các chỉ tiêu cơ bản được quy định như sau:</w:t>
      </w:r>
    </w:p>
    <w:p w14:paraId="09F5B3F3" w14:textId="77777777" w:rsidR="00A71447" w:rsidRPr="00C729B7" w:rsidRDefault="00A71447" w:rsidP="00A71447">
      <w:pPr>
        <w:pStyle w:val="Caption"/>
        <w:rPr>
          <w:rFonts w:eastAsia="MS Mincho"/>
          <w:bCs w:val="0"/>
          <w:szCs w:val="26"/>
          <w:lang w:val="nb-NO" w:eastAsia="ja-JP"/>
        </w:rPr>
      </w:pPr>
      <w:bookmarkStart w:id="155" w:name="_Toc69895100"/>
      <w:r w:rsidRPr="00C729B7">
        <w:rPr>
          <w:szCs w:val="26"/>
        </w:rPr>
        <w:t xml:space="preserve">Bảng  </w:t>
      </w:r>
      <w:r w:rsidRPr="00C729B7">
        <w:rPr>
          <w:szCs w:val="26"/>
        </w:rPr>
        <w:fldChar w:fldCharType="begin"/>
      </w:r>
      <w:r w:rsidRPr="00C729B7">
        <w:rPr>
          <w:szCs w:val="26"/>
        </w:rPr>
        <w:instrText xml:space="preserve"> SEQ Bảng_ \* ARABIC </w:instrText>
      </w:r>
      <w:r w:rsidRPr="00C729B7">
        <w:rPr>
          <w:szCs w:val="26"/>
        </w:rPr>
        <w:fldChar w:fldCharType="separate"/>
      </w:r>
      <w:r w:rsidRPr="00C729B7">
        <w:rPr>
          <w:noProof/>
          <w:szCs w:val="26"/>
        </w:rPr>
        <w:t>8</w:t>
      </w:r>
      <w:r w:rsidRPr="00C729B7">
        <w:rPr>
          <w:noProof/>
          <w:szCs w:val="26"/>
        </w:rPr>
        <w:fldChar w:fldCharType="end"/>
      </w:r>
      <w:r w:rsidRPr="00C729B7">
        <w:rPr>
          <w:szCs w:val="26"/>
        </w:rPr>
        <w:t>: Các chỉ tiêu kinh tế kỹ thuật</w:t>
      </w:r>
      <w:bookmarkEnd w:id="155"/>
    </w:p>
    <w:tbl>
      <w:tblPr>
        <w:tblW w:w="5077" w:type="pct"/>
        <w:tblInd w:w="18" w:type="dxa"/>
        <w:tblLayout w:type="fixed"/>
        <w:tblLook w:val="0000" w:firstRow="0" w:lastRow="0" w:firstColumn="0" w:lastColumn="0" w:noHBand="0" w:noVBand="0"/>
      </w:tblPr>
      <w:tblGrid>
        <w:gridCol w:w="761"/>
        <w:gridCol w:w="5045"/>
        <w:gridCol w:w="2250"/>
        <w:gridCol w:w="1484"/>
      </w:tblGrid>
      <w:tr w:rsidR="00A71447" w:rsidRPr="00445EEF" w14:paraId="01CFFFFD" w14:textId="77777777" w:rsidTr="00A71447">
        <w:trPr>
          <w:trHeight w:val="638"/>
          <w:tblHeader/>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center"/>
          </w:tcPr>
          <w:p w14:paraId="32053012" w14:textId="77777777" w:rsidR="00A71447" w:rsidRPr="00445EEF" w:rsidRDefault="00A71447" w:rsidP="00A71447">
            <w:pPr>
              <w:spacing w:before="60"/>
              <w:jc w:val="center"/>
              <w:rPr>
                <w:b/>
                <w:bCs/>
                <w:sz w:val="24"/>
                <w:szCs w:val="24"/>
              </w:rPr>
            </w:pPr>
            <w:r w:rsidRPr="00445EEF">
              <w:rPr>
                <w:b/>
                <w:bCs/>
                <w:sz w:val="24"/>
                <w:szCs w:val="24"/>
              </w:rPr>
              <w:t>STT</w:t>
            </w:r>
          </w:p>
        </w:tc>
        <w:tc>
          <w:tcPr>
            <w:tcW w:w="2643" w:type="pct"/>
            <w:tcBorders>
              <w:top w:val="single" w:sz="4" w:space="0" w:color="auto"/>
              <w:left w:val="nil"/>
              <w:bottom w:val="single" w:sz="4" w:space="0" w:color="auto"/>
              <w:right w:val="single" w:sz="4" w:space="0" w:color="auto"/>
            </w:tcBorders>
            <w:shd w:val="clear" w:color="auto" w:fill="auto"/>
            <w:vAlign w:val="center"/>
          </w:tcPr>
          <w:p w14:paraId="0C11DE43" w14:textId="77777777" w:rsidR="00A71447" w:rsidRPr="00445EEF" w:rsidRDefault="00A71447" w:rsidP="00A71447">
            <w:pPr>
              <w:spacing w:before="0" w:after="0" w:line="240" w:lineRule="auto"/>
              <w:ind w:firstLine="10"/>
              <w:jc w:val="center"/>
              <w:rPr>
                <w:b/>
                <w:bCs/>
                <w:sz w:val="24"/>
                <w:szCs w:val="24"/>
              </w:rPr>
            </w:pPr>
            <w:r w:rsidRPr="00445EEF">
              <w:rPr>
                <w:b/>
                <w:bCs/>
                <w:sz w:val="24"/>
                <w:szCs w:val="24"/>
              </w:rPr>
              <w:t>Hạng Mục</w:t>
            </w:r>
          </w:p>
        </w:tc>
        <w:tc>
          <w:tcPr>
            <w:tcW w:w="1179" w:type="pct"/>
            <w:tcBorders>
              <w:top w:val="single" w:sz="4" w:space="0" w:color="auto"/>
              <w:left w:val="nil"/>
              <w:bottom w:val="single" w:sz="4" w:space="0" w:color="auto"/>
              <w:right w:val="single" w:sz="4" w:space="0" w:color="auto"/>
            </w:tcBorders>
            <w:shd w:val="clear" w:color="auto" w:fill="auto"/>
            <w:noWrap/>
            <w:vAlign w:val="center"/>
          </w:tcPr>
          <w:p w14:paraId="24885AE7" w14:textId="77777777" w:rsidR="00A71447" w:rsidRPr="00445EEF" w:rsidRDefault="00A71447" w:rsidP="00A71447">
            <w:pPr>
              <w:spacing w:before="0" w:after="0" w:line="240" w:lineRule="auto"/>
              <w:ind w:firstLine="10"/>
              <w:jc w:val="center"/>
              <w:rPr>
                <w:b/>
                <w:bCs/>
                <w:sz w:val="24"/>
                <w:szCs w:val="24"/>
              </w:rPr>
            </w:pPr>
            <w:r w:rsidRPr="00445EEF">
              <w:rPr>
                <w:b/>
                <w:bCs/>
                <w:sz w:val="24"/>
                <w:szCs w:val="24"/>
              </w:rPr>
              <w:t>Đơn vị tính</w:t>
            </w:r>
          </w:p>
        </w:tc>
        <w:tc>
          <w:tcPr>
            <w:tcW w:w="778" w:type="pct"/>
            <w:tcBorders>
              <w:top w:val="single" w:sz="4" w:space="0" w:color="auto"/>
              <w:left w:val="nil"/>
              <w:bottom w:val="single" w:sz="4" w:space="0" w:color="auto"/>
              <w:right w:val="single" w:sz="4" w:space="0" w:color="auto"/>
            </w:tcBorders>
            <w:shd w:val="clear" w:color="auto" w:fill="auto"/>
            <w:noWrap/>
            <w:vAlign w:val="center"/>
          </w:tcPr>
          <w:p w14:paraId="1E1409FD" w14:textId="77777777" w:rsidR="00A71447" w:rsidRPr="00445EEF" w:rsidRDefault="00A71447" w:rsidP="00A71447">
            <w:pPr>
              <w:spacing w:before="0" w:after="0" w:line="240" w:lineRule="auto"/>
              <w:ind w:firstLine="10"/>
              <w:jc w:val="center"/>
              <w:rPr>
                <w:b/>
                <w:bCs/>
                <w:sz w:val="24"/>
                <w:szCs w:val="24"/>
              </w:rPr>
            </w:pPr>
            <w:r w:rsidRPr="00445EEF">
              <w:rPr>
                <w:b/>
                <w:bCs/>
                <w:sz w:val="24"/>
                <w:szCs w:val="24"/>
              </w:rPr>
              <w:t>Chỉ tiêu quy hoạch đến năm 2030</w:t>
            </w:r>
          </w:p>
        </w:tc>
      </w:tr>
      <w:tr w:rsidR="00A71447" w:rsidRPr="00445EEF" w14:paraId="2B957723" w14:textId="77777777" w:rsidTr="00A71447">
        <w:trPr>
          <w:trHeight w:val="330"/>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39C2E8E" w14:textId="77777777" w:rsidR="00A71447" w:rsidRPr="00445EEF" w:rsidRDefault="00A71447" w:rsidP="00A71447">
            <w:pPr>
              <w:spacing w:before="0" w:after="0" w:line="240" w:lineRule="auto"/>
              <w:ind w:firstLine="0"/>
              <w:rPr>
                <w:b/>
                <w:bCs/>
                <w:sz w:val="24"/>
                <w:szCs w:val="24"/>
              </w:rPr>
            </w:pPr>
            <w:r w:rsidRPr="00445EEF">
              <w:rPr>
                <w:b/>
                <w:bCs/>
                <w:sz w:val="24"/>
                <w:szCs w:val="24"/>
              </w:rPr>
              <w:t>I</w:t>
            </w:r>
          </w:p>
        </w:tc>
        <w:tc>
          <w:tcPr>
            <w:tcW w:w="2643" w:type="pct"/>
            <w:tcBorders>
              <w:top w:val="single" w:sz="4" w:space="0" w:color="auto"/>
              <w:left w:val="nil"/>
              <w:bottom w:val="single" w:sz="4" w:space="0" w:color="auto"/>
              <w:right w:val="single" w:sz="4" w:space="0" w:color="auto"/>
            </w:tcBorders>
            <w:shd w:val="clear" w:color="auto" w:fill="auto"/>
            <w:vAlign w:val="bottom"/>
          </w:tcPr>
          <w:p w14:paraId="39B2C66B" w14:textId="77777777" w:rsidR="00A71447" w:rsidRPr="00445EEF" w:rsidRDefault="00A71447" w:rsidP="00A71447">
            <w:pPr>
              <w:spacing w:before="0" w:after="0" w:line="240" w:lineRule="auto"/>
              <w:ind w:firstLine="10"/>
              <w:rPr>
                <w:b/>
                <w:bCs/>
                <w:sz w:val="24"/>
                <w:szCs w:val="24"/>
              </w:rPr>
            </w:pPr>
            <w:r w:rsidRPr="00445EEF">
              <w:rPr>
                <w:b/>
                <w:bCs/>
                <w:sz w:val="24"/>
                <w:szCs w:val="24"/>
              </w:rPr>
              <w:t>Chỉ tiêu đất XDĐT đối với khu dân dụng</w:t>
            </w:r>
          </w:p>
        </w:tc>
        <w:tc>
          <w:tcPr>
            <w:tcW w:w="1179" w:type="pct"/>
            <w:tcBorders>
              <w:top w:val="single" w:sz="4" w:space="0" w:color="auto"/>
              <w:left w:val="nil"/>
              <w:bottom w:val="single" w:sz="4" w:space="0" w:color="auto"/>
              <w:right w:val="single" w:sz="4" w:space="0" w:color="auto"/>
            </w:tcBorders>
            <w:shd w:val="clear" w:color="auto" w:fill="auto"/>
            <w:noWrap/>
            <w:vAlign w:val="bottom"/>
          </w:tcPr>
          <w:p w14:paraId="1A72D6A2" w14:textId="77777777" w:rsidR="00A71447" w:rsidRPr="00445EEF" w:rsidRDefault="00A71447" w:rsidP="00A71447">
            <w:pPr>
              <w:spacing w:before="0" w:after="0" w:line="240" w:lineRule="auto"/>
              <w:ind w:firstLine="10"/>
              <w:jc w:val="center"/>
              <w:rPr>
                <w:b/>
                <w:bCs/>
                <w:sz w:val="24"/>
                <w:szCs w:val="24"/>
              </w:rPr>
            </w:pPr>
          </w:p>
        </w:tc>
        <w:tc>
          <w:tcPr>
            <w:tcW w:w="778" w:type="pct"/>
            <w:tcBorders>
              <w:top w:val="single" w:sz="4" w:space="0" w:color="auto"/>
              <w:left w:val="nil"/>
              <w:bottom w:val="single" w:sz="4" w:space="0" w:color="auto"/>
              <w:right w:val="single" w:sz="4" w:space="0" w:color="auto"/>
            </w:tcBorders>
            <w:shd w:val="clear" w:color="auto" w:fill="auto"/>
            <w:noWrap/>
            <w:vAlign w:val="bottom"/>
          </w:tcPr>
          <w:p w14:paraId="42A0BD93" w14:textId="77777777" w:rsidR="00A71447" w:rsidRPr="00445EEF" w:rsidRDefault="00A71447" w:rsidP="00A71447">
            <w:pPr>
              <w:spacing w:before="0" w:after="0" w:line="240" w:lineRule="auto"/>
              <w:ind w:firstLine="10"/>
              <w:jc w:val="center"/>
              <w:rPr>
                <w:b/>
                <w:bCs/>
                <w:sz w:val="24"/>
                <w:szCs w:val="24"/>
              </w:rPr>
            </w:pPr>
          </w:p>
        </w:tc>
      </w:tr>
      <w:tr w:rsidR="00A71447" w:rsidRPr="00445EEF" w14:paraId="1E9CB322" w14:textId="77777777" w:rsidTr="00A71447">
        <w:trPr>
          <w:trHeight w:val="494"/>
        </w:trPr>
        <w:tc>
          <w:tcPr>
            <w:tcW w:w="399" w:type="pct"/>
            <w:tcBorders>
              <w:top w:val="nil"/>
              <w:left w:val="single" w:sz="4" w:space="0" w:color="auto"/>
              <w:bottom w:val="single" w:sz="4" w:space="0" w:color="auto"/>
              <w:right w:val="single" w:sz="4" w:space="0" w:color="auto"/>
            </w:tcBorders>
            <w:shd w:val="clear" w:color="auto" w:fill="auto"/>
            <w:noWrap/>
            <w:vAlign w:val="bottom"/>
          </w:tcPr>
          <w:p w14:paraId="20083F2D" w14:textId="77777777" w:rsidR="00A71447" w:rsidRPr="00445EEF" w:rsidRDefault="00A71447" w:rsidP="00A71447">
            <w:pPr>
              <w:spacing w:before="0" w:after="0" w:line="240" w:lineRule="auto"/>
              <w:ind w:firstLine="0"/>
              <w:rPr>
                <w:bCs/>
                <w:sz w:val="24"/>
                <w:szCs w:val="24"/>
              </w:rPr>
            </w:pPr>
            <w:r w:rsidRPr="00445EEF">
              <w:rPr>
                <w:bCs/>
                <w:sz w:val="24"/>
                <w:szCs w:val="24"/>
              </w:rPr>
              <w:lastRenderedPageBreak/>
              <w:t>1.1</w:t>
            </w:r>
          </w:p>
        </w:tc>
        <w:tc>
          <w:tcPr>
            <w:tcW w:w="2643" w:type="pct"/>
            <w:tcBorders>
              <w:top w:val="nil"/>
              <w:left w:val="nil"/>
              <w:bottom w:val="single" w:sz="4" w:space="0" w:color="auto"/>
              <w:right w:val="single" w:sz="4" w:space="0" w:color="auto"/>
            </w:tcBorders>
            <w:shd w:val="clear" w:color="auto" w:fill="auto"/>
            <w:vAlign w:val="bottom"/>
          </w:tcPr>
          <w:p w14:paraId="776C636E" w14:textId="77777777" w:rsidR="00A71447" w:rsidRPr="00445EEF" w:rsidRDefault="00A71447" w:rsidP="00A71447">
            <w:pPr>
              <w:spacing w:before="0" w:after="0" w:line="240" w:lineRule="auto"/>
              <w:ind w:firstLine="10"/>
              <w:rPr>
                <w:bCs/>
                <w:sz w:val="24"/>
                <w:szCs w:val="24"/>
              </w:rPr>
            </w:pPr>
            <w:r w:rsidRPr="00445EEF">
              <w:rPr>
                <w:sz w:val="24"/>
                <w:szCs w:val="24"/>
              </w:rPr>
              <w:t>Đất đơn vị ở trung bình</w:t>
            </w:r>
          </w:p>
        </w:tc>
        <w:tc>
          <w:tcPr>
            <w:tcW w:w="1179" w:type="pct"/>
            <w:tcBorders>
              <w:top w:val="nil"/>
              <w:left w:val="nil"/>
              <w:bottom w:val="single" w:sz="4" w:space="0" w:color="auto"/>
              <w:right w:val="single" w:sz="4" w:space="0" w:color="auto"/>
            </w:tcBorders>
            <w:shd w:val="clear" w:color="auto" w:fill="auto"/>
            <w:noWrap/>
            <w:vAlign w:val="bottom"/>
          </w:tcPr>
          <w:p w14:paraId="142F7B1C" w14:textId="77777777" w:rsidR="00A71447" w:rsidRPr="00445EEF" w:rsidRDefault="00A71447" w:rsidP="00A71447">
            <w:pPr>
              <w:spacing w:before="0" w:after="0" w:line="240" w:lineRule="auto"/>
              <w:ind w:firstLine="10"/>
              <w:jc w:val="center"/>
              <w:rPr>
                <w:b/>
                <w:bCs/>
                <w:sz w:val="24"/>
                <w:szCs w:val="24"/>
              </w:rPr>
            </w:pPr>
          </w:p>
        </w:tc>
        <w:tc>
          <w:tcPr>
            <w:tcW w:w="778" w:type="pct"/>
            <w:tcBorders>
              <w:top w:val="nil"/>
              <w:left w:val="nil"/>
              <w:bottom w:val="single" w:sz="4" w:space="0" w:color="auto"/>
              <w:right w:val="single" w:sz="4" w:space="0" w:color="auto"/>
            </w:tcBorders>
            <w:shd w:val="clear" w:color="auto" w:fill="auto"/>
            <w:noWrap/>
            <w:vAlign w:val="bottom"/>
          </w:tcPr>
          <w:p w14:paraId="7C92964B" w14:textId="77777777" w:rsidR="00A71447" w:rsidRPr="00445EEF" w:rsidRDefault="00A71447" w:rsidP="00A71447">
            <w:pPr>
              <w:spacing w:before="0" w:after="0" w:line="240" w:lineRule="auto"/>
              <w:ind w:firstLine="10"/>
              <w:jc w:val="center"/>
              <w:rPr>
                <w:b/>
                <w:bCs/>
                <w:sz w:val="24"/>
                <w:szCs w:val="24"/>
              </w:rPr>
            </w:pPr>
          </w:p>
        </w:tc>
      </w:tr>
      <w:tr w:rsidR="00A71447" w:rsidRPr="00445EEF" w14:paraId="617DC3A2"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7C90EACD" w14:textId="77777777" w:rsidR="00A71447" w:rsidRPr="00445EEF" w:rsidRDefault="00A71447" w:rsidP="00A71447">
            <w:pPr>
              <w:spacing w:before="0" w:after="0" w:line="240" w:lineRule="auto"/>
              <w:ind w:firstLine="0"/>
              <w:rPr>
                <w:sz w:val="24"/>
                <w:szCs w:val="24"/>
              </w:rPr>
            </w:pPr>
            <w:r w:rsidRPr="00445EEF">
              <w:rPr>
                <w:sz w:val="24"/>
                <w:szCs w:val="24"/>
              </w:rPr>
              <w:t>1.2</w:t>
            </w:r>
          </w:p>
        </w:tc>
        <w:tc>
          <w:tcPr>
            <w:tcW w:w="2643" w:type="pct"/>
            <w:tcBorders>
              <w:top w:val="nil"/>
              <w:left w:val="nil"/>
              <w:bottom w:val="single" w:sz="4" w:space="0" w:color="auto"/>
              <w:right w:val="single" w:sz="4" w:space="0" w:color="auto"/>
            </w:tcBorders>
            <w:shd w:val="clear" w:color="auto" w:fill="auto"/>
            <w:vAlign w:val="bottom"/>
          </w:tcPr>
          <w:p w14:paraId="5E8CB74D" w14:textId="77777777" w:rsidR="00A71447" w:rsidRPr="00445EEF" w:rsidRDefault="00A71447" w:rsidP="00A71447">
            <w:pPr>
              <w:spacing w:before="0" w:after="0" w:line="240" w:lineRule="auto"/>
              <w:ind w:firstLine="10"/>
              <w:rPr>
                <w:sz w:val="24"/>
                <w:szCs w:val="24"/>
              </w:rPr>
            </w:pPr>
            <w:r w:rsidRPr="00445EEF">
              <w:rPr>
                <w:sz w:val="24"/>
                <w:szCs w:val="24"/>
              </w:rPr>
              <w:t>Đất công trình dịch vụ đô thị tối thiểu</w:t>
            </w:r>
          </w:p>
        </w:tc>
        <w:tc>
          <w:tcPr>
            <w:tcW w:w="1179" w:type="pct"/>
            <w:tcBorders>
              <w:top w:val="nil"/>
              <w:left w:val="nil"/>
              <w:bottom w:val="single" w:sz="4" w:space="0" w:color="auto"/>
              <w:right w:val="single" w:sz="4" w:space="0" w:color="auto"/>
            </w:tcBorders>
            <w:shd w:val="clear" w:color="auto" w:fill="auto"/>
            <w:noWrap/>
            <w:vAlign w:val="bottom"/>
          </w:tcPr>
          <w:p w14:paraId="5760F67D" w14:textId="77777777" w:rsidR="00A71447" w:rsidRPr="00445EEF" w:rsidRDefault="00A71447" w:rsidP="00A71447">
            <w:pPr>
              <w:spacing w:before="0" w:after="0" w:line="240" w:lineRule="auto"/>
              <w:ind w:firstLine="10"/>
              <w:jc w:val="center"/>
              <w:rPr>
                <w:sz w:val="24"/>
                <w:szCs w:val="24"/>
              </w:rPr>
            </w:pPr>
            <w:r w:rsidRPr="00445EEF">
              <w:rPr>
                <w:sz w:val="24"/>
                <w:szCs w:val="24"/>
              </w:rPr>
              <w:t>m2/người</w:t>
            </w:r>
          </w:p>
        </w:tc>
        <w:tc>
          <w:tcPr>
            <w:tcW w:w="778" w:type="pct"/>
            <w:tcBorders>
              <w:top w:val="nil"/>
              <w:left w:val="nil"/>
              <w:bottom w:val="single" w:sz="4" w:space="0" w:color="auto"/>
              <w:right w:val="single" w:sz="4" w:space="0" w:color="auto"/>
            </w:tcBorders>
            <w:shd w:val="clear" w:color="auto" w:fill="auto"/>
            <w:noWrap/>
            <w:vAlign w:val="bottom"/>
          </w:tcPr>
          <w:p w14:paraId="3DDCFA5E" w14:textId="77777777" w:rsidR="00A71447" w:rsidRPr="00445EEF" w:rsidRDefault="00A71447" w:rsidP="00A71447">
            <w:pPr>
              <w:spacing w:before="0" w:after="0" w:line="240" w:lineRule="auto"/>
              <w:ind w:firstLine="10"/>
              <w:jc w:val="center"/>
              <w:rPr>
                <w:sz w:val="24"/>
                <w:szCs w:val="24"/>
              </w:rPr>
            </w:pPr>
            <w:r w:rsidRPr="00445EEF">
              <w:rPr>
                <w:sz w:val="24"/>
                <w:szCs w:val="24"/>
              </w:rPr>
              <w:t>35-45</w:t>
            </w:r>
          </w:p>
        </w:tc>
      </w:tr>
      <w:tr w:rsidR="00A71447" w:rsidRPr="00445EEF" w14:paraId="48FE182B"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30C715BD" w14:textId="77777777" w:rsidR="00A71447" w:rsidRPr="00445EEF" w:rsidRDefault="00A71447" w:rsidP="00A71447">
            <w:pPr>
              <w:spacing w:before="0" w:after="0" w:line="240" w:lineRule="auto"/>
              <w:ind w:firstLine="0"/>
              <w:rPr>
                <w:sz w:val="24"/>
                <w:szCs w:val="24"/>
              </w:rPr>
            </w:pPr>
            <w:r w:rsidRPr="00445EEF">
              <w:rPr>
                <w:sz w:val="24"/>
                <w:szCs w:val="24"/>
              </w:rPr>
              <w:t>1.2</w:t>
            </w:r>
          </w:p>
        </w:tc>
        <w:tc>
          <w:tcPr>
            <w:tcW w:w="2643" w:type="pct"/>
            <w:tcBorders>
              <w:top w:val="nil"/>
              <w:left w:val="nil"/>
              <w:bottom w:val="single" w:sz="4" w:space="0" w:color="auto"/>
              <w:right w:val="single" w:sz="4" w:space="0" w:color="auto"/>
            </w:tcBorders>
            <w:shd w:val="clear" w:color="auto" w:fill="auto"/>
            <w:vAlign w:val="bottom"/>
          </w:tcPr>
          <w:p w14:paraId="6099BF1C" w14:textId="77777777" w:rsidR="00A71447" w:rsidRPr="00445EEF" w:rsidRDefault="00A71447" w:rsidP="00A71447">
            <w:pPr>
              <w:spacing w:before="0" w:after="0" w:line="240" w:lineRule="auto"/>
              <w:ind w:firstLine="10"/>
              <w:rPr>
                <w:sz w:val="24"/>
                <w:szCs w:val="24"/>
              </w:rPr>
            </w:pPr>
            <w:r w:rsidRPr="00445EEF">
              <w:rPr>
                <w:sz w:val="24"/>
                <w:szCs w:val="24"/>
              </w:rPr>
              <w:t>Đất cây xanh đô thị tối thiểu</w:t>
            </w:r>
          </w:p>
        </w:tc>
        <w:tc>
          <w:tcPr>
            <w:tcW w:w="1179" w:type="pct"/>
            <w:tcBorders>
              <w:top w:val="nil"/>
              <w:left w:val="nil"/>
              <w:bottom w:val="single" w:sz="4" w:space="0" w:color="auto"/>
              <w:right w:val="single" w:sz="4" w:space="0" w:color="auto"/>
            </w:tcBorders>
            <w:shd w:val="clear" w:color="auto" w:fill="auto"/>
            <w:noWrap/>
            <w:vAlign w:val="bottom"/>
          </w:tcPr>
          <w:p w14:paraId="05459202" w14:textId="77777777" w:rsidR="00A71447" w:rsidRPr="00445EEF" w:rsidRDefault="00A71447" w:rsidP="00A71447">
            <w:pPr>
              <w:spacing w:before="0" w:after="0" w:line="240" w:lineRule="auto"/>
              <w:ind w:firstLine="10"/>
              <w:jc w:val="center"/>
              <w:rPr>
                <w:sz w:val="24"/>
                <w:szCs w:val="24"/>
              </w:rPr>
            </w:pPr>
            <w:r w:rsidRPr="00445EEF">
              <w:rPr>
                <w:sz w:val="24"/>
                <w:szCs w:val="24"/>
              </w:rPr>
              <w:t>m2/người</w:t>
            </w:r>
          </w:p>
        </w:tc>
        <w:tc>
          <w:tcPr>
            <w:tcW w:w="778" w:type="pct"/>
            <w:tcBorders>
              <w:top w:val="nil"/>
              <w:left w:val="nil"/>
              <w:bottom w:val="single" w:sz="4" w:space="0" w:color="auto"/>
              <w:right w:val="single" w:sz="4" w:space="0" w:color="auto"/>
            </w:tcBorders>
            <w:shd w:val="clear" w:color="auto" w:fill="auto"/>
            <w:noWrap/>
            <w:vAlign w:val="bottom"/>
          </w:tcPr>
          <w:p w14:paraId="58FEFB5E" w14:textId="77777777" w:rsidR="00A71447" w:rsidRPr="00445EEF" w:rsidRDefault="00A71447" w:rsidP="00A71447">
            <w:pPr>
              <w:spacing w:before="0" w:after="0" w:line="240" w:lineRule="auto"/>
              <w:ind w:firstLine="10"/>
              <w:jc w:val="center"/>
              <w:rPr>
                <w:sz w:val="24"/>
                <w:szCs w:val="24"/>
              </w:rPr>
            </w:pPr>
            <w:r w:rsidRPr="00445EEF">
              <w:rPr>
                <w:sz w:val="24"/>
                <w:szCs w:val="24"/>
              </w:rPr>
              <w:t>4</w:t>
            </w:r>
          </w:p>
        </w:tc>
      </w:tr>
      <w:tr w:rsidR="00A71447" w:rsidRPr="00445EEF" w14:paraId="1FFCA8BE"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56F20D59"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2643" w:type="pct"/>
            <w:tcBorders>
              <w:top w:val="nil"/>
              <w:left w:val="nil"/>
              <w:bottom w:val="single" w:sz="4" w:space="0" w:color="auto"/>
              <w:right w:val="single" w:sz="4" w:space="0" w:color="auto"/>
            </w:tcBorders>
            <w:shd w:val="clear" w:color="auto" w:fill="auto"/>
            <w:vAlign w:val="bottom"/>
          </w:tcPr>
          <w:p w14:paraId="1EF70678" w14:textId="77777777" w:rsidR="00A71447" w:rsidRPr="00445EEF" w:rsidRDefault="00A71447" w:rsidP="00A71447">
            <w:pPr>
              <w:spacing w:before="0" w:after="0" w:line="240" w:lineRule="auto"/>
              <w:ind w:firstLine="10"/>
              <w:rPr>
                <w:sz w:val="24"/>
                <w:szCs w:val="24"/>
              </w:rPr>
            </w:pPr>
            <w:r w:rsidRPr="00445EEF">
              <w:rPr>
                <w:sz w:val="24"/>
                <w:szCs w:val="24"/>
              </w:rPr>
              <w:t>Dịch vụ thương mại</w:t>
            </w:r>
          </w:p>
        </w:tc>
        <w:tc>
          <w:tcPr>
            <w:tcW w:w="1179" w:type="pct"/>
            <w:tcBorders>
              <w:top w:val="nil"/>
              <w:left w:val="nil"/>
              <w:bottom w:val="single" w:sz="4" w:space="0" w:color="auto"/>
              <w:right w:val="single" w:sz="4" w:space="0" w:color="auto"/>
            </w:tcBorders>
            <w:shd w:val="clear" w:color="auto" w:fill="auto"/>
            <w:noWrap/>
            <w:vAlign w:val="bottom"/>
          </w:tcPr>
          <w:p w14:paraId="05BFFC18" w14:textId="77777777" w:rsidR="00A71447" w:rsidRPr="00445EEF" w:rsidRDefault="00A71447" w:rsidP="00A71447">
            <w:pPr>
              <w:spacing w:before="0" w:after="0" w:line="240" w:lineRule="auto"/>
              <w:ind w:firstLine="10"/>
              <w:jc w:val="center"/>
              <w:rPr>
                <w:sz w:val="24"/>
                <w:szCs w:val="24"/>
              </w:rPr>
            </w:pPr>
            <w:r w:rsidRPr="00445EEF">
              <w:rPr>
                <w:sz w:val="24"/>
                <w:szCs w:val="24"/>
              </w:rPr>
              <w:t>m2/người</w:t>
            </w:r>
          </w:p>
        </w:tc>
        <w:tc>
          <w:tcPr>
            <w:tcW w:w="778" w:type="pct"/>
            <w:tcBorders>
              <w:top w:val="nil"/>
              <w:left w:val="nil"/>
              <w:bottom w:val="single" w:sz="4" w:space="0" w:color="auto"/>
              <w:right w:val="single" w:sz="4" w:space="0" w:color="auto"/>
            </w:tcBorders>
            <w:shd w:val="clear" w:color="auto" w:fill="auto"/>
            <w:noWrap/>
            <w:vAlign w:val="bottom"/>
          </w:tcPr>
          <w:p w14:paraId="3136D7AC" w14:textId="77777777" w:rsidR="00A71447" w:rsidRPr="00445EEF" w:rsidRDefault="00A71447" w:rsidP="00A71447">
            <w:pPr>
              <w:spacing w:before="0" w:after="0" w:line="240" w:lineRule="auto"/>
              <w:ind w:firstLine="10"/>
              <w:jc w:val="center"/>
              <w:rPr>
                <w:sz w:val="24"/>
                <w:szCs w:val="24"/>
              </w:rPr>
            </w:pPr>
            <w:r w:rsidRPr="00445EEF">
              <w:rPr>
                <w:sz w:val="24"/>
                <w:szCs w:val="24"/>
              </w:rPr>
              <w:t>5-7</w:t>
            </w:r>
          </w:p>
        </w:tc>
      </w:tr>
      <w:tr w:rsidR="00A71447" w:rsidRPr="00445EEF" w14:paraId="563F841F" w14:textId="77777777" w:rsidTr="00A71447">
        <w:trPr>
          <w:trHeight w:val="364"/>
        </w:trPr>
        <w:tc>
          <w:tcPr>
            <w:tcW w:w="399" w:type="pct"/>
            <w:tcBorders>
              <w:top w:val="nil"/>
              <w:left w:val="single" w:sz="4" w:space="0" w:color="auto"/>
              <w:bottom w:val="single" w:sz="4" w:space="0" w:color="auto"/>
              <w:right w:val="single" w:sz="4" w:space="0" w:color="auto"/>
            </w:tcBorders>
            <w:shd w:val="clear" w:color="auto" w:fill="auto"/>
            <w:noWrap/>
            <w:vAlign w:val="bottom"/>
          </w:tcPr>
          <w:p w14:paraId="3AE250E6" w14:textId="77777777" w:rsidR="00A71447" w:rsidRPr="00445EEF" w:rsidRDefault="00A71447" w:rsidP="00A71447">
            <w:pPr>
              <w:spacing w:before="0" w:after="0" w:line="240" w:lineRule="auto"/>
              <w:ind w:firstLine="0"/>
              <w:rPr>
                <w:b/>
                <w:sz w:val="24"/>
                <w:szCs w:val="24"/>
              </w:rPr>
            </w:pPr>
            <w:r w:rsidRPr="00445EEF">
              <w:rPr>
                <w:b/>
                <w:sz w:val="24"/>
                <w:szCs w:val="24"/>
              </w:rPr>
              <w:t>II </w:t>
            </w:r>
          </w:p>
        </w:tc>
        <w:tc>
          <w:tcPr>
            <w:tcW w:w="2643" w:type="pct"/>
            <w:tcBorders>
              <w:top w:val="nil"/>
              <w:left w:val="nil"/>
              <w:bottom w:val="single" w:sz="4" w:space="0" w:color="auto"/>
              <w:right w:val="single" w:sz="4" w:space="0" w:color="auto"/>
            </w:tcBorders>
            <w:shd w:val="clear" w:color="auto" w:fill="auto"/>
            <w:vAlign w:val="bottom"/>
          </w:tcPr>
          <w:p w14:paraId="17465329" w14:textId="77777777" w:rsidR="00A71447" w:rsidRPr="00445EEF" w:rsidRDefault="00A71447" w:rsidP="00A71447">
            <w:pPr>
              <w:spacing w:before="0" w:after="0" w:line="240" w:lineRule="auto"/>
              <w:ind w:firstLine="10"/>
              <w:rPr>
                <w:b/>
                <w:sz w:val="24"/>
                <w:szCs w:val="24"/>
              </w:rPr>
            </w:pPr>
            <w:r w:rsidRPr="00445EEF">
              <w:rPr>
                <w:b/>
                <w:sz w:val="24"/>
                <w:szCs w:val="24"/>
              </w:rPr>
              <w:t>Hạ tầng kỹ thuật</w:t>
            </w:r>
          </w:p>
        </w:tc>
        <w:tc>
          <w:tcPr>
            <w:tcW w:w="1179" w:type="pct"/>
            <w:tcBorders>
              <w:top w:val="nil"/>
              <w:left w:val="nil"/>
              <w:bottom w:val="single" w:sz="4" w:space="0" w:color="auto"/>
              <w:right w:val="single" w:sz="4" w:space="0" w:color="auto"/>
            </w:tcBorders>
            <w:shd w:val="clear" w:color="auto" w:fill="auto"/>
            <w:noWrap/>
            <w:vAlign w:val="center"/>
          </w:tcPr>
          <w:p w14:paraId="7FF109EE" w14:textId="77777777" w:rsidR="00A71447" w:rsidRPr="00445EEF" w:rsidRDefault="00A71447" w:rsidP="00A71447">
            <w:pPr>
              <w:spacing w:before="0" w:after="0" w:line="240" w:lineRule="auto"/>
              <w:ind w:firstLine="10"/>
              <w:jc w:val="center"/>
              <w:rPr>
                <w:b/>
                <w:sz w:val="24"/>
                <w:szCs w:val="24"/>
              </w:rPr>
            </w:pPr>
          </w:p>
        </w:tc>
        <w:tc>
          <w:tcPr>
            <w:tcW w:w="778" w:type="pct"/>
            <w:tcBorders>
              <w:top w:val="nil"/>
              <w:left w:val="nil"/>
              <w:bottom w:val="single" w:sz="4" w:space="0" w:color="auto"/>
              <w:right w:val="single" w:sz="4" w:space="0" w:color="auto"/>
            </w:tcBorders>
            <w:shd w:val="clear" w:color="auto" w:fill="auto"/>
            <w:noWrap/>
            <w:vAlign w:val="center"/>
          </w:tcPr>
          <w:p w14:paraId="5D16FEF2" w14:textId="77777777" w:rsidR="00A71447" w:rsidRPr="00445EEF" w:rsidRDefault="00A71447" w:rsidP="00A71447">
            <w:pPr>
              <w:spacing w:before="0" w:after="0" w:line="240" w:lineRule="auto"/>
              <w:ind w:firstLine="10"/>
              <w:jc w:val="center"/>
              <w:rPr>
                <w:b/>
                <w:sz w:val="24"/>
                <w:szCs w:val="24"/>
              </w:rPr>
            </w:pPr>
          </w:p>
        </w:tc>
      </w:tr>
      <w:tr w:rsidR="00A71447" w:rsidRPr="00445EEF" w14:paraId="3E0BF243"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5DBC7CEA" w14:textId="77777777" w:rsidR="00A71447" w:rsidRPr="00445EEF" w:rsidRDefault="00A71447" w:rsidP="00A71447">
            <w:pPr>
              <w:spacing w:before="0" w:after="0" w:line="240" w:lineRule="auto"/>
              <w:ind w:firstLine="0"/>
              <w:rPr>
                <w:sz w:val="24"/>
                <w:szCs w:val="24"/>
              </w:rPr>
            </w:pPr>
            <w:r w:rsidRPr="00445EEF">
              <w:rPr>
                <w:sz w:val="24"/>
                <w:szCs w:val="24"/>
              </w:rPr>
              <w:t>2.1</w:t>
            </w:r>
          </w:p>
        </w:tc>
        <w:tc>
          <w:tcPr>
            <w:tcW w:w="2643" w:type="pct"/>
            <w:tcBorders>
              <w:top w:val="nil"/>
              <w:left w:val="nil"/>
              <w:bottom w:val="single" w:sz="4" w:space="0" w:color="auto"/>
              <w:right w:val="single" w:sz="4" w:space="0" w:color="auto"/>
            </w:tcBorders>
            <w:shd w:val="clear" w:color="auto" w:fill="auto"/>
            <w:vAlign w:val="bottom"/>
          </w:tcPr>
          <w:p w14:paraId="23110D2D" w14:textId="77777777" w:rsidR="00A71447" w:rsidRPr="00445EEF" w:rsidRDefault="00A71447" w:rsidP="00A71447">
            <w:pPr>
              <w:spacing w:before="0" w:after="0" w:line="240" w:lineRule="auto"/>
              <w:ind w:firstLine="10"/>
              <w:rPr>
                <w:sz w:val="24"/>
                <w:szCs w:val="24"/>
              </w:rPr>
            </w:pPr>
            <w:r w:rsidRPr="00445EEF">
              <w:rPr>
                <w:sz w:val="24"/>
                <w:szCs w:val="24"/>
              </w:rPr>
              <w:t>Tỷ lệ đất giao thông đô thị tối thiểu</w:t>
            </w:r>
          </w:p>
        </w:tc>
        <w:tc>
          <w:tcPr>
            <w:tcW w:w="1179" w:type="pct"/>
            <w:tcBorders>
              <w:top w:val="nil"/>
              <w:left w:val="nil"/>
              <w:bottom w:val="single" w:sz="4" w:space="0" w:color="auto"/>
              <w:right w:val="single" w:sz="4" w:space="0" w:color="auto"/>
            </w:tcBorders>
            <w:shd w:val="clear" w:color="auto" w:fill="auto"/>
            <w:noWrap/>
            <w:vAlign w:val="bottom"/>
          </w:tcPr>
          <w:p w14:paraId="60334DF7" w14:textId="77777777" w:rsidR="00A71447" w:rsidRPr="00445EEF" w:rsidRDefault="00A71447" w:rsidP="00A71447">
            <w:pPr>
              <w:spacing w:before="0" w:after="0" w:line="240" w:lineRule="auto"/>
              <w:ind w:firstLine="10"/>
              <w:jc w:val="center"/>
              <w:rPr>
                <w:sz w:val="24"/>
                <w:szCs w:val="24"/>
              </w:rPr>
            </w:pPr>
            <w:r w:rsidRPr="00445EEF">
              <w:rPr>
                <w:sz w:val="24"/>
                <w:szCs w:val="24"/>
              </w:rPr>
              <w:t>% đất XD khu ĐT</w:t>
            </w:r>
          </w:p>
        </w:tc>
        <w:tc>
          <w:tcPr>
            <w:tcW w:w="778" w:type="pct"/>
            <w:tcBorders>
              <w:top w:val="nil"/>
              <w:left w:val="nil"/>
              <w:bottom w:val="single" w:sz="4" w:space="0" w:color="auto"/>
              <w:right w:val="single" w:sz="4" w:space="0" w:color="auto"/>
            </w:tcBorders>
            <w:shd w:val="clear" w:color="auto" w:fill="auto"/>
            <w:noWrap/>
            <w:vAlign w:val="bottom"/>
          </w:tcPr>
          <w:p w14:paraId="2B42D5AC" w14:textId="77777777" w:rsidR="00A71447" w:rsidRPr="00445EEF" w:rsidRDefault="00A71447" w:rsidP="00A71447">
            <w:pPr>
              <w:spacing w:before="0" w:after="0" w:line="240" w:lineRule="auto"/>
              <w:ind w:firstLine="10"/>
              <w:jc w:val="center"/>
              <w:rPr>
                <w:sz w:val="24"/>
                <w:szCs w:val="24"/>
              </w:rPr>
            </w:pPr>
            <w:r w:rsidRPr="00445EEF">
              <w:rPr>
                <w:sz w:val="24"/>
                <w:szCs w:val="24"/>
              </w:rPr>
              <w:t>15-18</w:t>
            </w:r>
          </w:p>
        </w:tc>
      </w:tr>
      <w:tr w:rsidR="00A71447" w:rsidRPr="00445EEF" w14:paraId="40947A85"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6B59D8D1" w14:textId="77777777" w:rsidR="00A71447" w:rsidRPr="00445EEF" w:rsidRDefault="00A71447" w:rsidP="00A71447">
            <w:pPr>
              <w:spacing w:before="0" w:after="0" w:line="240" w:lineRule="auto"/>
              <w:ind w:firstLine="0"/>
              <w:rPr>
                <w:sz w:val="24"/>
                <w:szCs w:val="24"/>
              </w:rPr>
            </w:pPr>
            <w:r w:rsidRPr="00445EEF">
              <w:rPr>
                <w:sz w:val="24"/>
                <w:szCs w:val="24"/>
              </w:rPr>
              <w:t>2.2</w:t>
            </w:r>
          </w:p>
        </w:tc>
        <w:tc>
          <w:tcPr>
            <w:tcW w:w="2643" w:type="pct"/>
            <w:tcBorders>
              <w:top w:val="nil"/>
              <w:left w:val="nil"/>
              <w:bottom w:val="single" w:sz="4" w:space="0" w:color="auto"/>
              <w:right w:val="single" w:sz="4" w:space="0" w:color="auto"/>
            </w:tcBorders>
            <w:shd w:val="clear" w:color="auto" w:fill="auto"/>
            <w:vAlign w:val="bottom"/>
          </w:tcPr>
          <w:p w14:paraId="70DFBA04" w14:textId="77777777" w:rsidR="00A71447" w:rsidRPr="00445EEF" w:rsidRDefault="00A71447" w:rsidP="00A71447">
            <w:pPr>
              <w:spacing w:before="0" w:after="0" w:line="240" w:lineRule="auto"/>
              <w:ind w:firstLine="10"/>
              <w:rPr>
                <w:sz w:val="24"/>
                <w:szCs w:val="24"/>
              </w:rPr>
            </w:pPr>
            <w:r w:rsidRPr="00445EEF">
              <w:rPr>
                <w:sz w:val="24"/>
                <w:szCs w:val="24"/>
              </w:rPr>
              <w:t>Mật độ đường giao thông chính tối thiểu</w:t>
            </w:r>
          </w:p>
        </w:tc>
        <w:tc>
          <w:tcPr>
            <w:tcW w:w="1179" w:type="pct"/>
            <w:tcBorders>
              <w:top w:val="nil"/>
              <w:left w:val="nil"/>
              <w:bottom w:val="single" w:sz="4" w:space="0" w:color="auto"/>
              <w:right w:val="single" w:sz="4" w:space="0" w:color="auto"/>
            </w:tcBorders>
            <w:shd w:val="clear" w:color="auto" w:fill="auto"/>
            <w:noWrap/>
            <w:vAlign w:val="bottom"/>
          </w:tcPr>
          <w:p w14:paraId="51F02177" w14:textId="77777777" w:rsidR="00A71447" w:rsidRPr="00445EEF" w:rsidRDefault="00A71447" w:rsidP="00A71447">
            <w:pPr>
              <w:spacing w:before="0" w:after="0" w:line="240" w:lineRule="auto"/>
              <w:ind w:firstLine="10"/>
              <w:jc w:val="center"/>
              <w:rPr>
                <w:sz w:val="24"/>
                <w:szCs w:val="24"/>
              </w:rPr>
            </w:pPr>
            <w:r w:rsidRPr="00445EEF">
              <w:rPr>
                <w:sz w:val="24"/>
                <w:szCs w:val="24"/>
              </w:rPr>
              <w:t>Ha/Công trình</w:t>
            </w:r>
          </w:p>
        </w:tc>
        <w:tc>
          <w:tcPr>
            <w:tcW w:w="778" w:type="pct"/>
            <w:tcBorders>
              <w:top w:val="nil"/>
              <w:left w:val="nil"/>
              <w:bottom w:val="single" w:sz="4" w:space="0" w:color="auto"/>
              <w:right w:val="single" w:sz="4" w:space="0" w:color="auto"/>
            </w:tcBorders>
            <w:shd w:val="clear" w:color="auto" w:fill="auto"/>
            <w:noWrap/>
            <w:vAlign w:val="bottom"/>
          </w:tcPr>
          <w:p w14:paraId="0440AF5F" w14:textId="77777777" w:rsidR="00A71447" w:rsidRPr="00445EEF" w:rsidRDefault="00A71447" w:rsidP="00A71447">
            <w:pPr>
              <w:spacing w:before="0" w:after="0" w:line="240" w:lineRule="auto"/>
              <w:ind w:firstLine="10"/>
              <w:jc w:val="center"/>
              <w:rPr>
                <w:sz w:val="24"/>
                <w:szCs w:val="24"/>
              </w:rPr>
            </w:pPr>
            <w:r w:rsidRPr="00445EEF">
              <w:rPr>
                <w:sz w:val="24"/>
                <w:szCs w:val="24"/>
              </w:rPr>
              <w:t>1</w:t>
            </w:r>
          </w:p>
        </w:tc>
      </w:tr>
      <w:tr w:rsidR="00A71447" w:rsidRPr="00445EEF" w14:paraId="06DD7CF4"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1B2D2433" w14:textId="77777777" w:rsidR="00A71447" w:rsidRPr="00445EEF" w:rsidRDefault="00A71447" w:rsidP="00A71447">
            <w:pPr>
              <w:spacing w:before="0" w:after="0" w:line="240" w:lineRule="auto"/>
              <w:ind w:firstLine="0"/>
              <w:rPr>
                <w:sz w:val="24"/>
                <w:szCs w:val="24"/>
              </w:rPr>
            </w:pPr>
          </w:p>
        </w:tc>
        <w:tc>
          <w:tcPr>
            <w:tcW w:w="2643" w:type="pct"/>
            <w:tcBorders>
              <w:top w:val="nil"/>
              <w:left w:val="nil"/>
              <w:bottom w:val="single" w:sz="4" w:space="0" w:color="auto"/>
              <w:right w:val="single" w:sz="4" w:space="0" w:color="auto"/>
            </w:tcBorders>
            <w:shd w:val="clear" w:color="auto" w:fill="auto"/>
            <w:vAlign w:val="bottom"/>
          </w:tcPr>
          <w:p w14:paraId="2DD270E0" w14:textId="77777777" w:rsidR="00A71447" w:rsidRPr="00445EEF" w:rsidRDefault="00A71447" w:rsidP="00A71447">
            <w:pPr>
              <w:spacing w:before="0" w:after="0" w:line="240" w:lineRule="auto"/>
              <w:ind w:firstLine="10"/>
              <w:rPr>
                <w:sz w:val="24"/>
                <w:szCs w:val="24"/>
              </w:rPr>
            </w:pPr>
            <w:r w:rsidRPr="00445EEF">
              <w:rPr>
                <w:sz w:val="24"/>
                <w:szCs w:val="24"/>
              </w:rPr>
              <w:t>Chợ</w:t>
            </w:r>
          </w:p>
        </w:tc>
        <w:tc>
          <w:tcPr>
            <w:tcW w:w="1179" w:type="pct"/>
            <w:tcBorders>
              <w:top w:val="nil"/>
              <w:left w:val="nil"/>
              <w:bottom w:val="single" w:sz="4" w:space="0" w:color="auto"/>
              <w:right w:val="single" w:sz="4" w:space="0" w:color="auto"/>
            </w:tcBorders>
            <w:shd w:val="clear" w:color="auto" w:fill="auto"/>
            <w:noWrap/>
            <w:vAlign w:val="bottom"/>
          </w:tcPr>
          <w:p w14:paraId="7D410BA0" w14:textId="77777777" w:rsidR="00A71447" w:rsidRPr="00445EEF" w:rsidRDefault="00A71447" w:rsidP="00A71447">
            <w:pPr>
              <w:spacing w:before="0" w:after="0" w:line="240" w:lineRule="auto"/>
              <w:ind w:firstLine="10"/>
              <w:jc w:val="center"/>
              <w:rPr>
                <w:sz w:val="24"/>
                <w:szCs w:val="24"/>
              </w:rPr>
            </w:pPr>
            <w:r w:rsidRPr="00445EEF">
              <w:rPr>
                <w:sz w:val="24"/>
                <w:szCs w:val="24"/>
              </w:rPr>
              <w:t>Ha/Công trình</w:t>
            </w:r>
          </w:p>
        </w:tc>
        <w:tc>
          <w:tcPr>
            <w:tcW w:w="778" w:type="pct"/>
            <w:tcBorders>
              <w:top w:val="nil"/>
              <w:left w:val="nil"/>
              <w:bottom w:val="single" w:sz="4" w:space="0" w:color="auto"/>
              <w:right w:val="single" w:sz="4" w:space="0" w:color="auto"/>
            </w:tcBorders>
            <w:shd w:val="clear" w:color="auto" w:fill="auto"/>
            <w:noWrap/>
            <w:vAlign w:val="bottom"/>
          </w:tcPr>
          <w:p w14:paraId="4367F98D" w14:textId="77777777" w:rsidR="00A71447" w:rsidRPr="00445EEF" w:rsidRDefault="00A71447" w:rsidP="00A71447">
            <w:pPr>
              <w:spacing w:before="0" w:after="0" w:line="240" w:lineRule="auto"/>
              <w:ind w:firstLine="10"/>
              <w:jc w:val="center"/>
              <w:rPr>
                <w:sz w:val="24"/>
                <w:szCs w:val="24"/>
              </w:rPr>
            </w:pPr>
            <w:r w:rsidRPr="00445EEF">
              <w:rPr>
                <w:sz w:val="24"/>
                <w:szCs w:val="24"/>
              </w:rPr>
              <w:t>1</w:t>
            </w:r>
          </w:p>
        </w:tc>
      </w:tr>
      <w:tr w:rsidR="00A71447" w:rsidRPr="00445EEF" w14:paraId="2483D19E"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7A0F513D" w14:textId="77777777" w:rsidR="00A71447" w:rsidRPr="00445EEF" w:rsidRDefault="00A71447" w:rsidP="00A71447">
            <w:pPr>
              <w:spacing w:before="0" w:after="0" w:line="240" w:lineRule="auto"/>
              <w:ind w:firstLine="0"/>
              <w:rPr>
                <w:sz w:val="24"/>
                <w:szCs w:val="24"/>
              </w:rPr>
            </w:pPr>
            <w:r w:rsidRPr="00445EEF">
              <w:rPr>
                <w:sz w:val="24"/>
                <w:szCs w:val="24"/>
              </w:rPr>
              <w:t>2.3</w:t>
            </w:r>
          </w:p>
        </w:tc>
        <w:tc>
          <w:tcPr>
            <w:tcW w:w="2643" w:type="pct"/>
            <w:tcBorders>
              <w:top w:val="nil"/>
              <w:left w:val="nil"/>
              <w:bottom w:val="single" w:sz="4" w:space="0" w:color="auto"/>
              <w:right w:val="single" w:sz="4" w:space="0" w:color="auto"/>
            </w:tcBorders>
            <w:shd w:val="clear" w:color="auto" w:fill="auto"/>
            <w:vAlign w:val="bottom"/>
          </w:tcPr>
          <w:p w14:paraId="38AC7EA2" w14:textId="77777777" w:rsidR="00A71447" w:rsidRPr="00445EEF" w:rsidRDefault="00A71447" w:rsidP="00A71447">
            <w:pPr>
              <w:spacing w:before="0" w:after="0" w:line="240" w:lineRule="auto"/>
              <w:ind w:firstLine="10"/>
              <w:rPr>
                <w:sz w:val="24"/>
                <w:szCs w:val="24"/>
              </w:rPr>
            </w:pPr>
            <w:r w:rsidRPr="00445EEF">
              <w:rPr>
                <w:sz w:val="24"/>
                <w:szCs w:val="24"/>
              </w:rPr>
              <w:t>Chỉ tiêu cấp nước tối thiểu</w:t>
            </w:r>
          </w:p>
        </w:tc>
        <w:tc>
          <w:tcPr>
            <w:tcW w:w="1179" w:type="pct"/>
            <w:tcBorders>
              <w:top w:val="nil"/>
              <w:left w:val="nil"/>
              <w:bottom w:val="single" w:sz="4" w:space="0" w:color="auto"/>
              <w:right w:val="single" w:sz="4" w:space="0" w:color="auto"/>
            </w:tcBorders>
            <w:shd w:val="clear" w:color="auto" w:fill="auto"/>
            <w:noWrap/>
            <w:vAlign w:val="bottom"/>
          </w:tcPr>
          <w:p w14:paraId="4C82CEDD" w14:textId="77777777" w:rsidR="00A71447" w:rsidRPr="00445EEF" w:rsidRDefault="00A71447" w:rsidP="00A71447">
            <w:pPr>
              <w:spacing w:before="0" w:after="0" w:line="240" w:lineRule="auto"/>
              <w:ind w:firstLine="10"/>
              <w:jc w:val="center"/>
              <w:rPr>
                <w:sz w:val="24"/>
                <w:szCs w:val="24"/>
              </w:rPr>
            </w:pPr>
            <w:r w:rsidRPr="00445EEF">
              <w:rPr>
                <w:sz w:val="24"/>
                <w:szCs w:val="24"/>
              </w:rPr>
              <w:t>%</w:t>
            </w:r>
          </w:p>
        </w:tc>
        <w:tc>
          <w:tcPr>
            <w:tcW w:w="778" w:type="pct"/>
            <w:tcBorders>
              <w:top w:val="nil"/>
              <w:left w:val="nil"/>
              <w:bottom w:val="single" w:sz="4" w:space="0" w:color="auto"/>
              <w:right w:val="single" w:sz="4" w:space="0" w:color="auto"/>
            </w:tcBorders>
            <w:shd w:val="clear" w:color="auto" w:fill="auto"/>
            <w:noWrap/>
            <w:vAlign w:val="bottom"/>
          </w:tcPr>
          <w:p w14:paraId="5146CF19" w14:textId="77777777" w:rsidR="00A71447" w:rsidRPr="00445EEF" w:rsidRDefault="00A71447" w:rsidP="00A71447">
            <w:pPr>
              <w:spacing w:before="0" w:after="0" w:line="240" w:lineRule="auto"/>
              <w:ind w:firstLine="10"/>
              <w:jc w:val="center"/>
              <w:rPr>
                <w:sz w:val="24"/>
                <w:szCs w:val="24"/>
              </w:rPr>
            </w:pPr>
            <w:r w:rsidRPr="00445EEF">
              <w:rPr>
                <w:sz w:val="24"/>
                <w:szCs w:val="24"/>
              </w:rPr>
              <w:t>25</w:t>
            </w:r>
          </w:p>
        </w:tc>
      </w:tr>
      <w:tr w:rsidR="00A71447" w:rsidRPr="00445EEF" w14:paraId="682B5544"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700D6493" w14:textId="77777777" w:rsidR="00A71447" w:rsidRPr="00445EEF" w:rsidRDefault="00A71447" w:rsidP="00A71447">
            <w:pPr>
              <w:spacing w:before="0" w:after="0" w:line="240" w:lineRule="auto"/>
              <w:ind w:firstLine="0"/>
              <w:rPr>
                <w:sz w:val="24"/>
                <w:szCs w:val="24"/>
              </w:rPr>
            </w:pPr>
          </w:p>
        </w:tc>
        <w:tc>
          <w:tcPr>
            <w:tcW w:w="2643" w:type="pct"/>
            <w:tcBorders>
              <w:top w:val="nil"/>
              <w:left w:val="nil"/>
              <w:bottom w:val="single" w:sz="4" w:space="0" w:color="auto"/>
              <w:right w:val="single" w:sz="4" w:space="0" w:color="auto"/>
            </w:tcBorders>
            <w:shd w:val="clear" w:color="auto" w:fill="auto"/>
            <w:vAlign w:val="bottom"/>
          </w:tcPr>
          <w:p w14:paraId="4CD854DC"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Nước sinh hoạt (Qsh)</w:t>
            </w:r>
          </w:p>
        </w:tc>
        <w:tc>
          <w:tcPr>
            <w:tcW w:w="1179" w:type="pct"/>
            <w:tcBorders>
              <w:top w:val="nil"/>
              <w:left w:val="nil"/>
              <w:bottom w:val="single" w:sz="4" w:space="0" w:color="auto"/>
              <w:right w:val="single" w:sz="4" w:space="0" w:color="auto"/>
            </w:tcBorders>
            <w:shd w:val="clear" w:color="auto" w:fill="auto"/>
            <w:noWrap/>
            <w:vAlign w:val="bottom"/>
          </w:tcPr>
          <w:p w14:paraId="223C66B2" w14:textId="77777777" w:rsidR="00A71447" w:rsidRPr="00445EEF" w:rsidRDefault="00A71447" w:rsidP="00A71447">
            <w:pPr>
              <w:spacing w:before="0" w:after="0" w:line="240" w:lineRule="auto"/>
              <w:ind w:firstLine="10"/>
              <w:jc w:val="center"/>
              <w:rPr>
                <w:sz w:val="24"/>
                <w:szCs w:val="24"/>
              </w:rPr>
            </w:pPr>
            <w:r w:rsidRPr="00445EEF">
              <w:rPr>
                <w:sz w:val="24"/>
                <w:szCs w:val="24"/>
              </w:rPr>
              <w:t>l/ng/ng.đ</w:t>
            </w:r>
          </w:p>
        </w:tc>
        <w:tc>
          <w:tcPr>
            <w:tcW w:w="778" w:type="pct"/>
            <w:tcBorders>
              <w:top w:val="nil"/>
              <w:left w:val="nil"/>
              <w:bottom w:val="single" w:sz="4" w:space="0" w:color="auto"/>
              <w:right w:val="single" w:sz="4" w:space="0" w:color="auto"/>
            </w:tcBorders>
            <w:shd w:val="clear" w:color="auto" w:fill="auto"/>
            <w:noWrap/>
            <w:vAlign w:val="bottom"/>
          </w:tcPr>
          <w:p w14:paraId="023C8E4A" w14:textId="77777777" w:rsidR="00A71447" w:rsidRPr="00445EEF" w:rsidRDefault="00A71447" w:rsidP="00A71447">
            <w:pPr>
              <w:spacing w:before="0" w:after="0" w:line="240" w:lineRule="auto"/>
              <w:ind w:firstLine="10"/>
              <w:jc w:val="center"/>
              <w:rPr>
                <w:sz w:val="24"/>
                <w:szCs w:val="24"/>
              </w:rPr>
            </w:pPr>
            <w:r w:rsidRPr="00445EEF">
              <w:rPr>
                <w:sz w:val="24"/>
                <w:szCs w:val="24"/>
              </w:rPr>
              <w:t>≥100</w:t>
            </w:r>
          </w:p>
        </w:tc>
      </w:tr>
      <w:tr w:rsidR="00A71447" w:rsidRPr="00445EEF" w14:paraId="1C353A46"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61730E3C" w14:textId="77777777" w:rsidR="00A71447" w:rsidRPr="00445EEF" w:rsidRDefault="00A71447" w:rsidP="00A71447">
            <w:pPr>
              <w:spacing w:before="0" w:after="0" w:line="240" w:lineRule="auto"/>
              <w:ind w:firstLine="0"/>
              <w:rPr>
                <w:sz w:val="24"/>
                <w:szCs w:val="24"/>
              </w:rPr>
            </w:pPr>
          </w:p>
        </w:tc>
        <w:tc>
          <w:tcPr>
            <w:tcW w:w="2643" w:type="pct"/>
            <w:tcBorders>
              <w:top w:val="nil"/>
              <w:left w:val="nil"/>
              <w:bottom w:val="single" w:sz="4" w:space="0" w:color="auto"/>
              <w:right w:val="single" w:sz="4" w:space="0" w:color="auto"/>
            </w:tcBorders>
            <w:shd w:val="clear" w:color="auto" w:fill="auto"/>
            <w:vAlign w:val="bottom"/>
          </w:tcPr>
          <w:p w14:paraId="15F6004C"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Nước công nghiệp</w:t>
            </w:r>
          </w:p>
        </w:tc>
        <w:tc>
          <w:tcPr>
            <w:tcW w:w="1179" w:type="pct"/>
            <w:tcBorders>
              <w:top w:val="nil"/>
              <w:left w:val="nil"/>
              <w:bottom w:val="single" w:sz="4" w:space="0" w:color="auto"/>
              <w:right w:val="single" w:sz="4" w:space="0" w:color="auto"/>
            </w:tcBorders>
            <w:shd w:val="clear" w:color="auto" w:fill="auto"/>
            <w:noWrap/>
            <w:vAlign w:val="bottom"/>
          </w:tcPr>
          <w:p w14:paraId="197617B0" w14:textId="77777777" w:rsidR="00A71447" w:rsidRPr="00445EEF" w:rsidRDefault="00A71447" w:rsidP="00A71447">
            <w:pPr>
              <w:spacing w:before="0" w:after="0" w:line="240" w:lineRule="auto"/>
              <w:ind w:firstLine="10"/>
              <w:jc w:val="center"/>
              <w:rPr>
                <w:sz w:val="24"/>
                <w:szCs w:val="24"/>
              </w:rPr>
            </w:pPr>
            <w:r w:rsidRPr="00445EEF">
              <w:rPr>
                <w:sz w:val="24"/>
                <w:szCs w:val="24"/>
              </w:rPr>
              <w:t>M3/ha-ng.đ</w:t>
            </w:r>
          </w:p>
        </w:tc>
        <w:tc>
          <w:tcPr>
            <w:tcW w:w="778" w:type="pct"/>
            <w:tcBorders>
              <w:top w:val="nil"/>
              <w:left w:val="nil"/>
              <w:bottom w:val="single" w:sz="4" w:space="0" w:color="auto"/>
              <w:right w:val="single" w:sz="4" w:space="0" w:color="auto"/>
            </w:tcBorders>
            <w:shd w:val="clear" w:color="auto" w:fill="auto"/>
            <w:noWrap/>
            <w:vAlign w:val="bottom"/>
          </w:tcPr>
          <w:p w14:paraId="627777A1" w14:textId="77777777" w:rsidR="00A71447" w:rsidRPr="00445EEF" w:rsidRDefault="00A71447" w:rsidP="00A71447">
            <w:pPr>
              <w:spacing w:before="0" w:after="0" w:line="240" w:lineRule="auto"/>
              <w:ind w:firstLine="10"/>
              <w:jc w:val="center"/>
              <w:rPr>
                <w:sz w:val="24"/>
                <w:szCs w:val="24"/>
              </w:rPr>
            </w:pPr>
            <w:r w:rsidRPr="00445EEF">
              <w:rPr>
                <w:sz w:val="24"/>
                <w:szCs w:val="24"/>
              </w:rPr>
              <w:t>20</w:t>
            </w:r>
          </w:p>
        </w:tc>
      </w:tr>
      <w:tr w:rsidR="00A71447" w:rsidRPr="00445EEF" w14:paraId="4B3D4398"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410960A7" w14:textId="77777777" w:rsidR="00A71447" w:rsidRPr="00445EEF" w:rsidRDefault="00A71447" w:rsidP="00A71447">
            <w:pPr>
              <w:spacing w:before="0" w:after="0" w:line="240" w:lineRule="auto"/>
              <w:ind w:firstLine="0"/>
              <w:rPr>
                <w:sz w:val="24"/>
                <w:szCs w:val="24"/>
              </w:rPr>
            </w:pPr>
          </w:p>
        </w:tc>
        <w:tc>
          <w:tcPr>
            <w:tcW w:w="2643" w:type="pct"/>
            <w:tcBorders>
              <w:top w:val="nil"/>
              <w:left w:val="nil"/>
              <w:bottom w:val="single" w:sz="4" w:space="0" w:color="auto"/>
              <w:right w:val="single" w:sz="4" w:space="0" w:color="auto"/>
            </w:tcBorders>
            <w:shd w:val="clear" w:color="auto" w:fill="auto"/>
            <w:vAlign w:val="bottom"/>
          </w:tcPr>
          <w:p w14:paraId="1FCDBC9D"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Nước tưới cây, rửa đường</w:t>
            </w:r>
          </w:p>
        </w:tc>
        <w:tc>
          <w:tcPr>
            <w:tcW w:w="1179" w:type="pct"/>
            <w:tcBorders>
              <w:top w:val="nil"/>
              <w:left w:val="nil"/>
              <w:bottom w:val="single" w:sz="4" w:space="0" w:color="auto"/>
              <w:right w:val="single" w:sz="4" w:space="0" w:color="auto"/>
            </w:tcBorders>
            <w:shd w:val="clear" w:color="auto" w:fill="auto"/>
            <w:noWrap/>
            <w:vAlign w:val="bottom"/>
          </w:tcPr>
          <w:p w14:paraId="32C993A0" w14:textId="77777777" w:rsidR="00A71447" w:rsidRPr="00445EEF" w:rsidRDefault="00A71447" w:rsidP="00A71447">
            <w:pPr>
              <w:spacing w:before="0" w:after="0" w:line="240" w:lineRule="auto"/>
              <w:ind w:firstLine="10"/>
              <w:jc w:val="center"/>
              <w:rPr>
                <w:sz w:val="24"/>
                <w:szCs w:val="24"/>
              </w:rPr>
            </w:pPr>
            <w:r w:rsidRPr="00445EEF">
              <w:rPr>
                <w:sz w:val="24"/>
                <w:szCs w:val="24"/>
              </w:rPr>
              <w:t>%Qsh</w:t>
            </w:r>
          </w:p>
        </w:tc>
        <w:tc>
          <w:tcPr>
            <w:tcW w:w="778" w:type="pct"/>
            <w:tcBorders>
              <w:top w:val="nil"/>
              <w:left w:val="nil"/>
              <w:bottom w:val="single" w:sz="4" w:space="0" w:color="auto"/>
              <w:right w:val="single" w:sz="4" w:space="0" w:color="auto"/>
            </w:tcBorders>
            <w:shd w:val="clear" w:color="auto" w:fill="auto"/>
            <w:noWrap/>
            <w:vAlign w:val="bottom"/>
          </w:tcPr>
          <w:p w14:paraId="7A312AA0" w14:textId="77777777" w:rsidR="00A71447" w:rsidRPr="00445EEF" w:rsidRDefault="00A71447" w:rsidP="00A71447">
            <w:pPr>
              <w:spacing w:before="0" w:after="0" w:line="240" w:lineRule="auto"/>
              <w:ind w:firstLine="10"/>
              <w:jc w:val="center"/>
              <w:rPr>
                <w:sz w:val="24"/>
                <w:szCs w:val="24"/>
              </w:rPr>
            </w:pPr>
            <w:r w:rsidRPr="00445EEF">
              <w:rPr>
                <w:sz w:val="24"/>
                <w:szCs w:val="24"/>
              </w:rPr>
              <w:t>≥8</w:t>
            </w:r>
          </w:p>
        </w:tc>
      </w:tr>
      <w:tr w:rsidR="00A71447" w:rsidRPr="00445EEF" w14:paraId="4131D8B2"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085707A6" w14:textId="77777777" w:rsidR="00A71447" w:rsidRPr="00445EEF" w:rsidRDefault="00A71447" w:rsidP="00A71447">
            <w:pPr>
              <w:spacing w:before="0" w:after="0" w:line="240" w:lineRule="auto"/>
              <w:ind w:firstLine="0"/>
              <w:rPr>
                <w:bCs/>
                <w:sz w:val="24"/>
                <w:szCs w:val="24"/>
              </w:rPr>
            </w:pPr>
          </w:p>
        </w:tc>
        <w:tc>
          <w:tcPr>
            <w:tcW w:w="2643" w:type="pct"/>
            <w:tcBorders>
              <w:top w:val="nil"/>
              <w:left w:val="nil"/>
              <w:bottom w:val="single" w:sz="4" w:space="0" w:color="auto"/>
              <w:right w:val="single" w:sz="4" w:space="0" w:color="auto"/>
            </w:tcBorders>
            <w:shd w:val="clear" w:color="auto" w:fill="auto"/>
            <w:vAlign w:val="bottom"/>
          </w:tcPr>
          <w:p w14:paraId="0DCD0E3A" w14:textId="77777777" w:rsidR="00A71447" w:rsidRPr="00445EEF" w:rsidRDefault="00A71447" w:rsidP="00A71447">
            <w:pPr>
              <w:pStyle w:val="ListParagraph"/>
              <w:numPr>
                <w:ilvl w:val="0"/>
                <w:numId w:val="16"/>
              </w:numPr>
              <w:spacing w:before="0" w:after="0" w:line="240" w:lineRule="auto"/>
              <w:ind w:left="193" w:firstLine="10"/>
              <w:contextualSpacing w:val="0"/>
              <w:rPr>
                <w:bCs/>
                <w:color w:val="auto"/>
                <w:sz w:val="24"/>
                <w:szCs w:val="24"/>
              </w:rPr>
            </w:pPr>
            <w:r w:rsidRPr="00445EEF">
              <w:rPr>
                <w:color w:val="auto"/>
                <w:sz w:val="24"/>
                <w:szCs w:val="24"/>
              </w:rPr>
              <w:t>Nước sản xuất nhỏ, tiểu thủ công nghiệp</w:t>
            </w:r>
          </w:p>
        </w:tc>
        <w:tc>
          <w:tcPr>
            <w:tcW w:w="1179" w:type="pct"/>
            <w:tcBorders>
              <w:top w:val="nil"/>
              <w:left w:val="nil"/>
              <w:bottom w:val="single" w:sz="4" w:space="0" w:color="auto"/>
              <w:right w:val="single" w:sz="4" w:space="0" w:color="auto"/>
            </w:tcBorders>
            <w:shd w:val="clear" w:color="auto" w:fill="auto"/>
            <w:noWrap/>
            <w:vAlign w:val="bottom"/>
          </w:tcPr>
          <w:p w14:paraId="0EA76CEA" w14:textId="77777777" w:rsidR="00A71447" w:rsidRPr="00445EEF" w:rsidRDefault="00A71447" w:rsidP="00A71447">
            <w:pPr>
              <w:spacing w:before="0" w:after="0" w:line="240" w:lineRule="auto"/>
              <w:ind w:firstLine="10"/>
              <w:jc w:val="center"/>
              <w:rPr>
                <w:bCs/>
                <w:sz w:val="24"/>
                <w:szCs w:val="24"/>
              </w:rPr>
            </w:pPr>
            <w:r w:rsidRPr="00445EEF">
              <w:rPr>
                <w:sz w:val="24"/>
                <w:szCs w:val="24"/>
              </w:rPr>
              <w:t>%Qsh</w:t>
            </w:r>
          </w:p>
        </w:tc>
        <w:tc>
          <w:tcPr>
            <w:tcW w:w="778" w:type="pct"/>
            <w:tcBorders>
              <w:top w:val="nil"/>
              <w:left w:val="nil"/>
              <w:bottom w:val="single" w:sz="4" w:space="0" w:color="auto"/>
              <w:right w:val="single" w:sz="4" w:space="0" w:color="auto"/>
            </w:tcBorders>
            <w:shd w:val="clear" w:color="auto" w:fill="auto"/>
            <w:noWrap/>
            <w:vAlign w:val="bottom"/>
          </w:tcPr>
          <w:p w14:paraId="4809F611" w14:textId="77777777" w:rsidR="00A71447" w:rsidRPr="00445EEF" w:rsidRDefault="00A71447" w:rsidP="00A71447">
            <w:pPr>
              <w:spacing w:before="0" w:after="0" w:line="240" w:lineRule="auto"/>
              <w:ind w:firstLine="10"/>
              <w:jc w:val="center"/>
              <w:rPr>
                <w:bCs/>
                <w:sz w:val="24"/>
                <w:szCs w:val="24"/>
              </w:rPr>
            </w:pPr>
            <w:r w:rsidRPr="00445EEF">
              <w:rPr>
                <w:sz w:val="24"/>
                <w:szCs w:val="24"/>
              </w:rPr>
              <w:t>≥8</w:t>
            </w:r>
          </w:p>
        </w:tc>
      </w:tr>
      <w:tr w:rsidR="00A71447" w:rsidRPr="00445EEF" w14:paraId="11597EE3"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3052FB6F" w14:textId="77777777" w:rsidR="00A71447" w:rsidRPr="00445EEF" w:rsidRDefault="00A71447" w:rsidP="00A71447">
            <w:pPr>
              <w:spacing w:before="0" w:after="0" w:line="240" w:lineRule="auto"/>
              <w:ind w:firstLine="0"/>
              <w:rPr>
                <w:b/>
                <w:bCs/>
                <w:sz w:val="24"/>
                <w:szCs w:val="24"/>
              </w:rPr>
            </w:pPr>
            <w:r w:rsidRPr="00445EEF">
              <w:rPr>
                <w:b/>
                <w:bCs/>
                <w:sz w:val="24"/>
                <w:szCs w:val="24"/>
              </w:rPr>
              <w:t> </w:t>
            </w:r>
          </w:p>
        </w:tc>
        <w:tc>
          <w:tcPr>
            <w:tcW w:w="2643" w:type="pct"/>
            <w:tcBorders>
              <w:top w:val="nil"/>
              <w:left w:val="nil"/>
              <w:bottom w:val="single" w:sz="4" w:space="0" w:color="auto"/>
              <w:right w:val="single" w:sz="4" w:space="0" w:color="auto"/>
            </w:tcBorders>
            <w:shd w:val="clear" w:color="auto" w:fill="auto"/>
            <w:vAlign w:val="bottom"/>
          </w:tcPr>
          <w:p w14:paraId="7A8491D6"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Nước cho công trình công cộng</w:t>
            </w:r>
          </w:p>
        </w:tc>
        <w:tc>
          <w:tcPr>
            <w:tcW w:w="1179" w:type="pct"/>
            <w:tcBorders>
              <w:top w:val="nil"/>
              <w:left w:val="nil"/>
              <w:bottom w:val="single" w:sz="4" w:space="0" w:color="auto"/>
              <w:right w:val="single" w:sz="4" w:space="0" w:color="auto"/>
            </w:tcBorders>
            <w:shd w:val="clear" w:color="auto" w:fill="auto"/>
            <w:noWrap/>
            <w:vAlign w:val="bottom"/>
          </w:tcPr>
          <w:p w14:paraId="4ADBA7A4" w14:textId="77777777" w:rsidR="00A71447" w:rsidRPr="00445EEF" w:rsidRDefault="00A71447" w:rsidP="00A71447">
            <w:pPr>
              <w:spacing w:before="0" w:after="0" w:line="240" w:lineRule="auto"/>
              <w:ind w:firstLine="10"/>
              <w:jc w:val="center"/>
              <w:rPr>
                <w:sz w:val="24"/>
                <w:szCs w:val="24"/>
              </w:rPr>
            </w:pPr>
            <w:r w:rsidRPr="00445EEF">
              <w:rPr>
                <w:sz w:val="24"/>
                <w:szCs w:val="24"/>
              </w:rPr>
              <w:t>%Qsh</w:t>
            </w:r>
          </w:p>
        </w:tc>
        <w:tc>
          <w:tcPr>
            <w:tcW w:w="778" w:type="pct"/>
            <w:tcBorders>
              <w:top w:val="nil"/>
              <w:left w:val="nil"/>
              <w:bottom w:val="single" w:sz="4" w:space="0" w:color="auto"/>
              <w:right w:val="single" w:sz="4" w:space="0" w:color="auto"/>
            </w:tcBorders>
            <w:shd w:val="clear" w:color="auto" w:fill="auto"/>
            <w:noWrap/>
            <w:vAlign w:val="bottom"/>
          </w:tcPr>
          <w:p w14:paraId="67BB23CE" w14:textId="77777777" w:rsidR="00A71447" w:rsidRPr="00445EEF" w:rsidRDefault="00A71447" w:rsidP="00A71447">
            <w:pPr>
              <w:spacing w:before="0" w:after="0" w:line="240" w:lineRule="auto"/>
              <w:ind w:firstLine="10"/>
              <w:jc w:val="center"/>
              <w:rPr>
                <w:bCs/>
                <w:sz w:val="24"/>
                <w:szCs w:val="24"/>
              </w:rPr>
            </w:pPr>
            <w:r w:rsidRPr="00445EEF">
              <w:rPr>
                <w:sz w:val="24"/>
                <w:szCs w:val="24"/>
              </w:rPr>
              <w:t>≥10</w:t>
            </w:r>
          </w:p>
        </w:tc>
      </w:tr>
      <w:tr w:rsidR="00A71447" w:rsidRPr="00445EEF" w14:paraId="58D8722C"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31659744" w14:textId="77777777" w:rsidR="00A71447" w:rsidRPr="00445EEF" w:rsidRDefault="00A71447" w:rsidP="00A71447">
            <w:pPr>
              <w:spacing w:before="0" w:after="0" w:line="240" w:lineRule="auto"/>
              <w:ind w:firstLine="0"/>
              <w:rPr>
                <w:bCs/>
                <w:sz w:val="24"/>
                <w:szCs w:val="24"/>
              </w:rPr>
            </w:pPr>
            <w:r w:rsidRPr="00445EEF">
              <w:rPr>
                <w:bCs/>
                <w:sz w:val="24"/>
                <w:szCs w:val="24"/>
              </w:rPr>
              <w:t> 2.4</w:t>
            </w:r>
          </w:p>
        </w:tc>
        <w:tc>
          <w:tcPr>
            <w:tcW w:w="2643" w:type="pct"/>
            <w:tcBorders>
              <w:top w:val="nil"/>
              <w:left w:val="nil"/>
              <w:bottom w:val="single" w:sz="4" w:space="0" w:color="auto"/>
              <w:right w:val="single" w:sz="4" w:space="0" w:color="auto"/>
            </w:tcBorders>
            <w:shd w:val="clear" w:color="auto" w:fill="auto"/>
            <w:vAlign w:val="bottom"/>
          </w:tcPr>
          <w:p w14:paraId="2168EC83" w14:textId="77777777" w:rsidR="00A71447" w:rsidRPr="00445EEF" w:rsidRDefault="00A71447" w:rsidP="00A71447">
            <w:pPr>
              <w:spacing w:before="0" w:after="0" w:line="240" w:lineRule="auto"/>
              <w:ind w:firstLine="10"/>
              <w:rPr>
                <w:sz w:val="24"/>
                <w:szCs w:val="24"/>
              </w:rPr>
            </w:pPr>
            <w:r w:rsidRPr="00445EEF">
              <w:rPr>
                <w:sz w:val="24"/>
                <w:szCs w:val="24"/>
              </w:rPr>
              <w:t>Chỉ tiêu cấp điện tối thiểu</w:t>
            </w:r>
          </w:p>
        </w:tc>
        <w:tc>
          <w:tcPr>
            <w:tcW w:w="1179" w:type="pct"/>
            <w:tcBorders>
              <w:top w:val="nil"/>
              <w:left w:val="nil"/>
              <w:bottom w:val="single" w:sz="4" w:space="0" w:color="auto"/>
              <w:right w:val="single" w:sz="4" w:space="0" w:color="auto"/>
            </w:tcBorders>
            <w:shd w:val="clear" w:color="auto" w:fill="auto"/>
            <w:noWrap/>
            <w:vAlign w:val="bottom"/>
          </w:tcPr>
          <w:p w14:paraId="51462B24" w14:textId="77777777" w:rsidR="00A71447" w:rsidRPr="00445EEF" w:rsidRDefault="00A71447" w:rsidP="00A71447">
            <w:pPr>
              <w:spacing w:before="0" w:after="0" w:line="240" w:lineRule="auto"/>
              <w:ind w:firstLine="10"/>
              <w:jc w:val="center"/>
              <w:rPr>
                <w:b/>
                <w:sz w:val="24"/>
                <w:szCs w:val="24"/>
              </w:rPr>
            </w:pPr>
          </w:p>
        </w:tc>
        <w:tc>
          <w:tcPr>
            <w:tcW w:w="778" w:type="pct"/>
            <w:tcBorders>
              <w:top w:val="nil"/>
              <w:left w:val="nil"/>
              <w:bottom w:val="single" w:sz="4" w:space="0" w:color="auto"/>
              <w:right w:val="single" w:sz="4" w:space="0" w:color="auto"/>
            </w:tcBorders>
            <w:shd w:val="clear" w:color="auto" w:fill="auto"/>
            <w:noWrap/>
            <w:vAlign w:val="bottom"/>
          </w:tcPr>
          <w:p w14:paraId="0BF1DDD9" w14:textId="77777777" w:rsidR="00A71447" w:rsidRPr="00445EEF" w:rsidRDefault="00A71447" w:rsidP="00A71447">
            <w:pPr>
              <w:spacing w:before="0" w:after="0" w:line="240" w:lineRule="auto"/>
              <w:ind w:firstLine="10"/>
              <w:jc w:val="center"/>
              <w:rPr>
                <w:b/>
                <w:bCs/>
                <w:sz w:val="24"/>
                <w:szCs w:val="24"/>
              </w:rPr>
            </w:pPr>
          </w:p>
        </w:tc>
      </w:tr>
      <w:tr w:rsidR="00A71447" w:rsidRPr="00445EEF" w14:paraId="72383C35" w14:textId="77777777" w:rsidTr="00A71447">
        <w:trPr>
          <w:trHeight w:val="436"/>
        </w:trPr>
        <w:tc>
          <w:tcPr>
            <w:tcW w:w="399" w:type="pct"/>
            <w:tcBorders>
              <w:top w:val="nil"/>
              <w:left w:val="single" w:sz="4" w:space="0" w:color="auto"/>
              <w:bottom w:val="single" w:sz="4" w:space="0" w:color="auto"/>
              <w:right w:val="single" w:sz="4" w:space="0" w:color="auto"/>
            </w:tcBorders>
            <w:shd w:val="clear" w:color="auto" w:fill="auto"/>
            <w:noWrap/>
            <w:vAlign w:val="bottom"/>
          </w:tcPr>
          <w:p w14:paraId="02A0DF80" w14:textId="77777777" w:rsidR="00A71447" w:rsidRPr="00445EEF" w:rsidRDefault="00A71447" w:rsidP="00A71447">
            <w:pPr>
              <w:spacing w:before="0" w:after="0" w:line="240" w:lineRule="auto"/>
              <w:ind w:firstLine="0"/>
              <w:rPr>
                <w:b/>
                <w:bCs/>
                <w:sz w:val="24"/>
                <w:szCs w:val="24"/>
              </w:rPr>
            </w:pPr>
            <w:r w:rsidRPr="00445EEF">
              <w:rPr>
                <w:b/>
                <w:bCs/>
                <w:sz w:val="24"/>
                <w:szCs w:val="24"/>
              </w:rPr>
              <w:t> </w:t>
            </w:r>
          </w:p>
        </w:tc>
        <w:tc>
          <w:tcPr>
            <w:tcW w:w="2643" w:type="pct"/>
            <w:tcBorders>
              <w:top w:val="nil"/>
              <w:left w:val="nil"/>
              <w:bottom w:val="single" w:sz="4" w:space="0" w:color="auto"/>
              <w:right w:val="single" w:sz="4" w:space="0" w:color="auto"/>
            </w:tcBorders>
            <w:shd w:val="clear" w:color="auto" w:fill="auto"/>
            <w:vAlign w:val="bottom"/>
          </w:tcPr>
          <w:p w14:paraId="70AAD8FC"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Điện sinh hoạt</w:t>
            </w:r>
          </w:p>
        </w:tc>
        <w:tc>
          <w:tcPr>
            <w:tcW w:w="1179" w:type="pct"/>
            <w:tcBorders>
              <w:top w:val="nil"/>
              <w:left w:val="nil"/>
              <w:bottom w:val="single" w:sz="4" w:space="0" w:color="auto"/>
              <w:right w:val="single" w:sz="4" w:space="0" w:color="auto"/>
            </w:tcBorders>
            <w:shd w:val="clear" w:color="auto" w:fill="auto"/>
            <w:noWrap/>
            <w:vAlign w:val="center"/>
          </w:tcPr>
          <w:p w14:paraId="6553312F" w14:textId="77777777" w:rsidR="00A71447" w:rsidRPr="00445EEF" w:rsidRDefault="00A71447" w:rsidP="00A71447">
            <w:pPr>
              <w:spacing w:before="0" w:after="0" w:line="240" w:lineRule="auto"/>
              <w:ind w:firstLine="10"/>
              <w:jc w:val="center"/>
              <w:rPr>
                <w:sz w:val="24"/>
                <w:szCs w:val="24"/>
              </w:rPr>
            </w:pPr>
            <w:r w:rsidRPr="00445EEF">
              <w:rPr>
                <w:sz w:val="24"/>
                <w:szCs w:val="24"/>
              </w:rPr>
              <w:t>KWh/người. năm</w:t>
            </w:r>
          </w:p>
        </w:tc>
        <w:tc>
          <w:tcPr>
            <w:tcW w:w="778" w:type="pct"/>
            <w:tcBorders>
              <w:top w:val="nil"/>
              <w:left w:val="nil"/>
              <w:bottom w:val="single" w:sz="4" w:space="0" w:color="auto"/>
              <w:right w:val="single" w:sz="4" w:space="0" w:color="auto"/>
            </w:tcBorders>
            <w:shd w:val="clear" w:color="auto" w:fill="auto"/>
            <w:noWrap/>
            <w:vAlign w:val="bottom"/>
          </w:tcPr>
          <w:p w14:paraId="4392CFBC" w14:textId="77777777" w:rsidR="00A71447" w:rsidRPr="00445EEF" w:rsidRDefault="00A71447" w:rsidP="00A71447">
            <w:pPr>
              <w:spacing w:before="0" w:after="0" w:line="240" w:lineRule="auto"/>
              <w:ind w:firstLine="10"/>
              <w:jc w:val="center"/>
              <w:rPr>
                <w:bCs/>
                <w:sz w:val="24"/>
                <w:szCs w:val="24"/>
              </w:rPr>
            </w:pPr>
            <w:r w:rsidRPr="00445EEF">
              <w:rPr>
                <w:bCs/>
                <w:sz w:val="24"/>
                <w:szCs w:val="24"/>
              </w:rPr>
              <w:t>400 - 1000</w:t>
            </w:r>
          </w:p>
        </w:tc>
      </w:tr>
      <w:tr w:rsidR="00A71447" w:rsidRPr="00445EEF" w14:paraId="281EDF89"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726AA015" w14:textId="77777777" w:rsidR="00A71447" w:rsidRPr="00445EEF" w:rsidRDefault="00A71447" w:rsidP="00A71447">
            <w:pPr>
              <w:spacing w:before="0" w:after="0" w:line="240" w:lineRule="auto"/>
              <w:ind w:firstLine="0"/>
              <w:rPr>
                <w:b/>
                <w:bCs/>
                <w:sz w:val="24"/>
                <w:szCs w:val="24"/>
              </w:rPr>
            </w:pPr>
          </w:p>
        </w:tc>
        <w:tc>
          <w:tcPr>
            <w:tcW w:w="2643" w:type="pct"/>
            <w:tcBorders>
              <w:top w:val="nil"/>
              <w:left w:val="nil"/>
              <w:bottom w:val="single" w:sz="4" w:space="0" w:color="auto"/>
              <w:right w:val="single" w:sz="4" w:space="0" w:color="auto"/>
            </w:tcBorders>
            <w:shd w:val="clear" w:color="auto" w:fill="auto"/>
            <w:vAlign w:val="bottom"/>
          </w:tcPr>
          <w:p w14:paraId="7F8C35F1"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Điện chiếu sáng công cộng</w:t>
            </w:r>
          </w:p>
        </w:tc>
        <w:tc>
          <w:tcPr>
            <w:tcW w:w="1179" w:type="pct"/>
            <w:tcBorders>
              <w:top w:val="nil"/>
              <w:left w:val="nil"/>
              <w:bottom w:val="single" w:sz="4" w:space="0" w:color="auto"/>
              <w:right w:val="single" w:sz="4" w:space="0" w:color="auto"/>
            </w:tcBorders>
            <w:shd w:val="clear" w:color="auto" w:fill="auto"/>
            <w:noWrap/>
            <w:vAlign w:val="bottom"/>
          </w:tcPr>
          <w:p w14:paraId="40FE698B" w14:textId="77777777" w:rsidR="00A71447" w:rsidRPr="00445EEF" w:rsidRDefault="00A71447" w:rsidP="00A71447">
            <w:pPr>
              <w:spacing w:before="0" w:after="0" w:line="240" w:lineRule="auto"/>
              <w:ind w:firstLine="10"/>
              <w:jc w:val="center"/>
              <w:rPr>
                <w:bCs/>
                <w:sz w:val="24"/>
                <w:szCs w:val="24"/>
              </w:rPr>
            </w:pPr>
            <w:r w:rsidRPr="00445EEF">
              <w:rPr>
                <w:bCs/>
                <w:sz w:val="24"/>
                <w:szCs w:val="24"/>
              </w:rPr>
              <w:t>% điện sinh hoạt</w:t>
            </w:r>
          </w:p>
        </w:tc>
        <w:tc>
          <w:tcPr>
            <w:tcW w:w="778" w:type="pct"/>
            <w:tcBorders>
              <w:top w:val="nil"/>
              <w:left w:val="nil"/>
              <w:bottom w:val="single" w:sz="4" w:space="0" w:color="auto"/>
              <w:right w:val="single" w:sz="4" w:space="0" w:color="auto"/>
            </w:tcBorders>
            <w:shd w:val="clear" w:color="auto" w:fill="auto"/>
            <w:noWrap/>
            <w:vAlign w:val="bottom"/>
          </w:tcPr>
          <w:p w14:paraId="7B23D13C" w14:textId="77777777" w:rsidR="00A71447" w:rsidRPr="00445EEF" w:rsidRDefault="00A71447" w:rsidP="00A71447">
            <w:pPr>
              <w:spacing w:before="0" w:after="0" w:line="240" w:lineRule="auto"/>
              <w:ind w:firstLine="10"/>
              <w:jc w:val="center"/>
              <w:rPr>
                <w:bCs/>
                <w:sz w:val="24"/>
                <w:szCs w:val="24"/>
              </w:rPr>
            </w:pPr>
            <w:r w:rsidRPr="00445EEF">
              <w:rPr>
                <w:bCs/>
                <w:sz w:val="24"/>
                <w:szCs w:val="24"/>
              </w:rPr>
              <w:t>30</w:t>
            </w:r>
          </w:p>
        </w:tc>
      </w:tr>
      <w:tr w:rsidR="00A71447" w:rsidRPr="00445EEF" w14:paraId="38B3360F" w14:textId="77777777" w:rsidTr="00A71447">
        <w:trPr>
          <w:trHeight w:val="382"/>
        </w:trPr>
        <w:tc>
          <w:tcPr>
            <w:tcW w:w="399" w:type="pct"/>
            <w:tcBorders>
              <w:top w:val="nil"/>
              <w:left w:val="single" w:sz="4" w:space="0" w:color="auto"/>
              <w:bottom w:val="single" w:sz="4" w:space="0" w:color="auto"/>
              <w:right w:val="single" w:sz="4" w:space="0" w:color="auto"/>
            </w:tcBorders>
            <w:shd w:val="clear" w:color="auto" w:fill="auto"/>
            <w:noWrap/>
            <w:vAlign w:val="bottom"/>
          </w:tcPr>
          <w:p w14:paraId="4372649C"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2643" w:type="pct"/>
            <w:tcBorders>
              <w:top w:val="nil"/>
              <w:left w:val="nil"/>
              <w:bottom w:val="single" w:sz="4" w:space="0" w:color="auto"/>
              <w:right w:val="single" w:sz="4" w:space="0" w:color="auto"/>
            </w:tcBorders>
            <w:shd w:val="clear" w:color="auto" w:fill="auto"/>
            <w:vAlign w:val="bottom"/>
          </w:tcPr>
          <w:p w14:paraId="168A8659"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Điện công nghiệp</w:t>
            </w:r>
          </w:p>
        </w:tc>
        <w:tc>
          <w:tcPr>
            <w:tcW w:w="1179" w:type="pct"/>
            <w:tcBorders>
              <w:top w:val="nil"/>
              <w:left w:val="nil"/>
              <w:bottom w:val="single" w:sz="4" w:space="0" w:color="auto"/>
              <w:right w:val="single" w:sz="4" w:space="0" w:color="auto"/>
            </w:tcBorders>
            <w:shd w:val="clear" w:color="auto" w:fill="auto"/>
            <w:noWrap/>
            <w:vAlign w:val="bottom"/>
          </w:tcPr>
          <w:p w14:paraId="5B50B75B" w14:textId="77777777" w:rsidR="00A71447" w:rsidRPr="00445EEF" w:rsidRDefault="00A71447" w:rsidP="00A71447">
            <w:pPr>
              <w:spacing w:before="0" w:after="0" w:line="240" w:lineRule="auto"/>
              <w:ind w:firstLine="10"/>
              <w:jc w:val="center"/>
              <w:rPr>
                <w:sz w:val="24"/>
                <w:szCs w:val="24"/>
              </w:rPr>
            </w:pPr>
            <w:r w:rsidRPr="00445EEF">
              <w:rPr>
                <w:sz w:val="24"/>
                <w:szCs w:val="24"/>
              </w:rPr>
              <w:t>KW/ha</w:t>
            </w:r>
          </w:p>
        </w:tc>
        <w:tc>
          <w:tcPr>
            <w:tcW w:w="778" w:type="pct"/>
            <w:tcBorders>
              <w:top w:val="nil"/>
              <w:left w:val="nil"/>
              <w:bottom w:val="single" w:sz="4" w:space="0" w:color="auto"/>
              <w:right w:val="single" w:sz="4" w:space="0" w:color="auto"/>
            </w:tcBorders>
            <w:shd w:val="clear" w:color="auto" w:fill="auto"/>
            <w:noWrap/>
            <w:vAlign w:val="bottom"/>
          </w:tcPr>
          <w:p w14:paraId="429712A6" w14:textId="77777777" w:rsidR="00A71447" w:rsidRPr="00445EEF" w:rsidRDefault="00A71447" w:rsidP="00A71447">
            <w:pPr>
              <w:spacing w:before="0" w:after="0" w:line="240" w:lineRule="auto"/>
              <w:ind w:firstLine="10"/>
              <w:jc w:val="center"/>
              <w:rPr>
                <w:sz w:val="24"/>
                <w:szCs w:val="24"/>
              </w:rPr>
            </w:pPr>
            <w:r w:rsidRPr="00445EEF">
              <w:rPr>
                <w:sz w:val="24"/>
                <w:szCs w:val="24"/>
              </w:rPr>
              <w:t>200</w:t>
            </w:r>
          </w:p>
        </w:tc>
      </w:tr>
      <w:tr w:rsidR="00A71447" w:rsidRPr="00445EEF" w14:paraId="0C6A14ED"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4E2DA96D" w14:textId="77777777" w:rsidR="00A71447" w:rsidRPr="00445EEF" w:rsidRDefault="00A71447" w:rsidP="00A71447">
            <w:pPr>
              <w:spacing w:before="0" w:after="0" w:line="240" w:lineRule="auto"/>
              <w:ind w:firstLine="0"/>
              <w:rPr>
                <w:sz w:val="24"/>
                <w:szCs w:val="24"/>
              </w:rPr>
            </w:pPr>
            <w:r w:rsidRPr="00445EEF">
              <w:rPr>
                <w:sz w:val="24"/>
                <w:szCs w:val="24"/>
              </w:rPr>
              <w:t> </w:t>
            </w:r>
          </w:p>
        </w:tc>
        <w:tc>
          <w:tcPr>
            <w:tcW w:w="2643" w:type="pct"/>
            <w:tcBorders>
              <w:top w:val="nil"/>
              <w:left w:val="nil"/>
              <w:bottom w:val="single" w:sz="4" w:space="0" w:color="auto"/>
              <w:right w:val="single" w:sz="4" w:space="0" w:color="auto"/>
            </w:tcBorders>
            <w:shd w:val="clear" w:color="auto" w:fill="auto"/>
            <w:vAlign w:val="bottom"/>
          </w:tcPr>
          <w:p w14:paraId="48C99B7B"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Kho bãi</w:t>
            </w:r>
          </w:p>
        </w:tc>
        <w:tc>
          <w:tcPr>
            <w:tcW w:w="1179" w:type="pct"/>
            <w:tcBorders>
              <w:top w:val="nil"/>
              <w:left w:val="nil"/>
              <w:bottom w:val="single" w:sz="4" w:space="0" w:color="auto"/>
              <w:right w:val="single" w:sz="4" w:space="0" w:color="auto"/>
            </w:tcBorders>
            <w:shd w:val="clear" w:color="auto" w:fill="auto"/>
            <w:noWrap/>
            <w:vAlign w:val="bottom"/>
          </w:tcPr>
          <w:p w14:paraId="795E9233" w14:textId="77777777" w:rsidR="00A71447" w:rsidRPr="00445EEF" w:rsidRDefault="00A71447" w:rsidP="00A71447">
            <w:pPr>
              <w:spacing w:before="0" w:after="0" w:line="240" w:lineRule="auto"/>
              <w:ind w:firstLine="10"/>
              <w:jc w:val="center"/>
              <w:rPr>
                <w:sz w:val="24"/>
                <w:szCs w:val="24"/>
              </w:rPr>
            </w:pPr>
            <w:r w:rsidRPr="00445EEF">
              <w:rPr>
                <w:sz w:val="24"/>
                <w:szCs w:val="24"/>
              </w:rPr>
              <w:t>KW/ha</w:t>
            </w:r>
          </w:p>
        </w:tc>
        <w:tc>
          <w:tcPr>
            <w:tcW w:w="778" w:type="pct"/>
            <w:tcBorders>
              <w:top w:val="nil"/>
              <w:left w:val="nil"/>
              <w:bottom w:val="single" w:sz="4" w:space="0" w:color="auto"/>
              <w:right w:val="single" w:sz="4" w:space="0" w:color="auto"/>
            </w:tcBorders>
            <w:shd w:val="clear" w:color="auto" w:fill="auto"/>
            <w:noWrap/>
            <w:vAlign w:val="bottom"/>
          </w:tcPr>
          <w:p w14:paraId="3C1BAA89" w14:textId="77777777" w:rsidR="00A71447" w:rsidRPr="00445EEF" w:rsidRDefault="00A71447" w:rsidP="00A71447">
            <w:pPr>
              <w:spacing w:before="0" w:after="0" w:line="240" w:lineRule="auto"/>
              <w:ind w:firstLine="10"/>
              <w:jc w:val="center"/>
              <w:rPr>
                <w:sz w:val="24"/>
                <w:szCs w:val="24"/>
              </w:rPr>
            </w:pPr>
            <w:r w:rsidRPr="00445EEF">
              <w:rPr>
                <w:sz w:val="24"/>
                <w:szCs w:val="24"/>
              </w:rPr>
              <w:t>50</w:t>
            </w:r>
          </w:p>
        </w:tc>
      </w:tr>
      <w:tr w:rsidR="00A71447" w:rsidRPr="00445EEF" w14:paraId="2F8242C4" w14:textId="77777777" w:rsidTr="00A71447">
        <w:trPr>
          <w:trHeight w:val="330"/>
        </w:trPr>
        <w:tc>
          <w:tcPr>
            <w:tcW w:w="399" w:type="pct"/>
            <w:tcBorders>
              <w:top w:val="nil"/>
              <w:left w:val="single" w:sz="4" w:space="0" w:color="auto"/>
              <w:bottom w:val="single" w:sz="4" w:space="0" w:color="auto"/>
              <w:right w:val="single" w:sz="4" w:space="0" w:color="auto"/>
            </w:tcBorders>
            <w:shd w:val="clear" w:color="auto" w:fill="auto"/>
            <w:noWrap/>
            <w:vAlign w:val="bottom"/>
          </w:tcPr>
          <w:p w14:paraId="5CB182B1" w14:textId="77777777" w:rsidR="00A71447" w:rsidRPr="00445EEF" w:rsidRDefault="00A71447" w:rsidP="00A71447">
            <w:pPr>
              <w:spacing w:before="0" w:after="0" w:line="240" w:lineRule="auto"/>
              <w:ind w:firstLine="0"/>
              <w:rPr>
                <w:sz w:val="24"/>
                <w:szCs w:val="24"/>
              </w:rPr>
            </w:pPr>
            <w:r w:rsidRPr="00445EEF">
              <w:rPr>
                <w:sz w:val="24"/>
                <w:szCs w:val="24"/>
              </w:rPr>
              <w:t>2.5</w:t>
            </w:r>
          </w:p>
        </w:tc>
        <w:tc>
          <w:tcPr>
            <w:tcW w:w="2643" w:type="pct"/>
            <w:tcBorders>
              <w:top w:val="nil"/>
              <w:left w:val="nil"/>
              <w:bottom w:val="single" w:sz="4" w:space="0" w:color="auto"/>
              <w:right w:val="single" w:sz="4" w:space="0" w:color="auto"/>
            </w:tcBorders>
            <w:shd w:val="clear" w:color="auto" w:fill="auto"/>
            <w:vAlign w:val="bottom"/>
          </w:tcPr>
          <w:p w14:paraId="20EF9BCA" w14:textId="77777777" w:rsidR="00A71447" w:rsidRPr="00445EEF" w:rsidRDefault="00A71447" w:rsidP="00A71447">
            <w:pPr>
              <w:spacing w:before="0" w:after="0" w:line="240" w:lineRule="auto"/>
              <w:ind w:firstLine="10"/>
              <w:rPr>
                <w:sz w:val="24"/>
                <w:szCs w:val="24"/>
              </w:rPr>
            </w:pPr>
            <w:r w:rsidRPr="00445EEF">
              <w:rPr>
                <w:sz w:val="24"/>
                <w:szCs w:val="24"/>
              </w:rPr>
              <w:t>Chỉ tiêu thoát nước thải tối thiểu</w:t>
            </w:r>
          </w:p>
        </w:tc>
        <w:tc>
          <w:tcPr>
            <w:tcW w:w="1179" w:type="pct"/>
            <w:tcBorders>
              <w:top w:val="nil"/>
              <w:left w:val="nil"/>
              <w:bottom w:val="single" w:sz="4" w:space="0" w:color="auto"/>
              <w:right w:val="single" w:sz="4" w:space="0" w:color="auto"/>
            </w:tcBorders>
            <w:shd w:val="clear" w:color="auto" w:fill="auto"/>
            <w:noWrap/>
            <w:vAlign w:val="bottom"/>
          </w:tcPr>
          <w:p w14:paraId="233865E8" w14:textId="77777777" w:rsidR="00A71447" w:rsidRPr="00445EEF" w:rsidRDefault="00A71447" w:rsidP="00A71447">
            <w:pPr>
              <w:spacing w:before="0" w:after="0" w:line="240" w:lineRule="auto"/>
              <w:ind w:firstLine="10"/>
              <w:jc w:val="center"/>
              <w:rPr>
                <w:sz w:val="24"/>
                <w:szCs w:val="24"/>
              </w:rPr>
            </w:pPr>
          </w:p>
        </w:tc>
        <w:tc>
          <w:tcPr>
            <w:tcW w:w="778" w:type="pct"/>
            <w:tcBorders>
              <w:top w:val="nil"/>
              <w:left w:val="nil"/>
              <w:bottom w:val="single" w:sz="4" w:space="0" w:color="auto"/>
              <w:right w:val="single" w:sz="4" w:space="0" w:color="auto"/>
            </w:tcBorders>
            <w:shd w:val="clear" w:color="auto" w:fill="auto"/>
            <w:noWrap/>
            <w:vAlign w:val="bottom"/>
          </w:tcPr>
          <w:p w14:paraId="45AA40BC" w14:textId="77777777" w:rsidR="00A71447" w:rsidRPr="00445EEF" w:rsidRDefault="00A71447" w:rsidP="00A71447">
            <w:pPr>
              <w:spacing w:before="0" w:after="0" w:line="240" w:lineRule="auto"/>
              <w:ind w:firstLine="10"/>
              <w:jc w:val="center"/>
              <w:rPr>
                <w:sz w:val="24"/>
                <w:szCs w:val="24"/>
              </w:rPr>
            </w:pPr>
          </w:p>
        </w:tc>
      </w:tr>
      <w:tr w:rsidR="00A71447" w:rsidRPr="00445EEF" w14:paraId="594BB47D" w14:textId="77777777" w:rsidTr="00A71447">
        <w:trPr>
          <w:trHeight w:val="330"/>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3482435" w14:textId="77777777" w:rsidR="00A71447" w:rsidRPr="00445EEF" w:rsidRDefault="00A71447" w:rsidP="00A71447">
            <w:pPr>
              <w:spacing w:before="0" w:after="0" w:line="240" w:lineRule="auto"/>
              <w:ind w:firstLine="0"/>
              <w:rPr>
                <w:sz w:val="24"/>
                <w:szCs w:val="24"/>
              </w:rPr>
            </w:pPr>
          </w:p>
        </w:tc>
        <w:tc>
          <w:tcPr>
            <w:tcW w:w="2643" w:type="pct"/>
            <w:tcBorders>
              <w:top w:val="single" w:sz="4" w:space="0" w:color="auto"/>
              <w:left w:val="nil"/>
              <w:bottom w:val="single" w:sz="4" w:space="0" w:color="auto"/>
              <w:right w:val="single" w:sz="4" w:space="0" w:color="auto"/>
            </w:tcBorders>
            <w:shd w:val="clear" w:color="auto" w:fill="auto"/>
            <w:vAlign w:val="bottom"/>
          </w:tcPr>
          <w:p w14:paraId="71A1D846"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Nước thải sinh hoạt</w:t>
            </w:r>
          </w:p>
        </w:tc>
        <w:tc>
          <w:tcPr>
            <w:tcW w:w="1179" w:type="pct"/>
            <w:tcBorders>
              <w:top w:val="single" w:sz="4" w:space="0" w:color="auto"/>
              <w:left w:val="nil"/>
              <w:bottom w:val="single" w:sz="4" w:space="0" w:color="auto"/>
              <w:right w:val="single" w:sz="4" w:space="0" w:color="auto"/>
            </w:tcBorders>
            <w:shd w:val="clear" w:color="auto" w:fill="auto"/>
            <w:noWrap/>
            <w:vAlign w:val="bottom"/>
          </w:tcPr>
          <w:p w14:paraId="68F2D928" w14:textId="77777777" w:rsidR="00A71447" w:rsidRPr="00445EEF" w:rsidRDefault="00A71447" w:rsidP="00A71447">
            <w:pPr>
              <w:spacing w:before="0" w:after="0" w:line="240" w:lineRule="auto"/>
              <w:ind w:firstLine="10"/>
              <w:jc w:val="center"/>
              <w:rPr>
                <w:sz w:val="24"/>
                <w:szCs w:val="24"/>
              </w:rPr>
            </w:pPr>
            <w:r w:rsidRPr="00445EEF">
              <w:rPr>
                <w:sz w:val="24"/>
                <w:szCs w:val="24"/>
              </w:rPr>
              <w:t>l/ng/ng.đ</w:t>
            </w:r>
          </w:p>
        </w:tc>
        <w:tc>
          <w:tcPr>
            <w:tcW w:w="778" w:type="pct"/>
            <w:vMerge w:val="restart"/>
            <w:tcBorders>
              <w:top w:val="single" w:sz="4" w:space="0" w:color="auto"/>
              <w:left w:val="nil"/>
              <w:right w:val="single" w:sz="4" w:space="0" w:color="auto"/>
            </w:tcBorders>
            <w:shd w:val="clear" w:color="auto" w:fill="auto"/>
            <w:noWrap/>
            <w:vAlign w:val="bottom"/>
          </w:tcPr>
          <w:p w14:paraId="4781CABE" w14:textId="77777777" w:rsidR="00A71447" w:rsidRPr="00445EEF" w:rsidRDefault="00A71447" w:rsidP="00A71447">
            <w:pPr>
              <w:spacing w:before="0" w:after="0" w:line="240" w:lineRule="auto"/>
              <w:ind w:firstLine="10"/>
              <w:jc w:val="center"/>
              <w:rPr>
                <w:sz w:val="24"/>
                <w:szCs w:val="24"/>
              </w:rPr>
            </w:pPr>
            <w:r w:rsidRPr="00445EEF">
              <w:rPr>
                <w:sz w:val="24"/>
                <w:szCs w:val="24"/>
              </w:rPr>
              <w:t>Theo tiêu chuẩn cấp nước</w:t>
            </w:r>
          </w:p>
        </w:tc>
      </w:tr>
      <w:tr w:rsidR="00A71447" w:rsidRPr="00445EEF" w14:paraId="427E42F1" w14:textId="77777777" w:rsidTr="00A71447">
        <w:trPr>
          <w:trHeight w:val="330"/>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4857F49A" w14:textId="77777777" w:rsidR="00A71447" w:rsidRPr="00445EEF" w:rsidRDefault="00A71447" w:rsidP="00A71447">
            <w:pPr>
              <w:spacing w:before="0" w:after="0" w:line="240" w:lineRule="auto"/>
              <w:ind w:firstLine="0"/>
              <w:rPr>
                <w:sz w:val="24"/>
                <w:szCs w:val="24"/>
              </w:rPr>
            </w:pPr>
          </w:p>
        </w:tc>
        <w:tc>
          <w:tcPr>
            <w:tcW w:w="2643" w:type="pct"/>
            <w:tcBorders>
              <w:top w:val="single" w:sz="4" w:space="0" w:color="auto"/>
              <w:left w:val="nil"/>
              <w:bottom w:val="single" w:sz="4" w:space="0" w:color="auto"/>
              <w:right w:val="single" w:sz="4" w:space="0" w:color="auto"/>
            </w:tcBorders>
            <w:shd w:val="clear" w:color="auto" w:fill="auto"/>
            <w:vAlign w:val="bottom"/>
          </w:tcPr>
          <w:p w14:paraId="714FA5F0"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Nước thải công nghiệp</w:t>
            </w:r>
          </w:p>
        </w:tc>
        <w:tc>
          <w:tcPr>
            <w:tcW w:w="1179" w:type="pct"/>
            <w:tcBorders>
              <w:top w:val="single" w:sz="4" w:space="0" w:color="auto"/>
              <w:left w:val="nil"/>
              <w:bottom w:val="single" w:sz="4" w:space="0" w:color="auto"/>
              <w:right w:val="single" w:sz="4" w:space="0" w:color="auto"/>
            </w:tcBorders>
            <w:shd w:val="clear" w:color="auto" w:fill="auto"/>
            <w:noWrap/>
            <w:vAlign w:val="bottom"/>
          </w:tcPr>
          <w:p w14:paraId="179DDAE8" w14:textId="77777777" w:rsidR="00A71447" w:rsidRPr="00445EEF" w:rsidRDefault="00A71447" w:rsidP="00A71447">
            <w:pPr>
              <w:spacing w:before="0" w:after="0" w:line="240" w:lineRule="auto"/>
              <w:ind w:firstLine="10"/>
              <w:jc w:val="center"/>
              <w:rPr>
                <w:sz w:val="24"/>
                <w:szCs w:val="24"/>
              </w:rPr>
            </w:pPr>
            <w:r w:rsidRPr="00445EEF">
              <w:rPr>
                <w:sz w:val="24"/>
                <w:szCs w:val="24"/>
              </w:rPr>
              <w:t>M3/ha-ng.đ</w:t>
            </w:r>
          </w:p>
        </w:tc>
        <w:tc>
          <w:tcPr>
            <w:tcW w:w="778" w:type="pct"/>
            <w:vMerge/>
            <w:tcBorders>
              <w:left w:val="nil"/>
              <w:right w:val="single" w:sz="4" w:space="0" w:color="auto"/>
            </w:tcBorders>
            <w:shd w:val="clear" w:color="auto" w:fill="auto"/>
            <w:noWrap/>
            <w:vAlign w:val="bottom"/>
          </w:tcPr>
          <w:p w14:paraId="1DE3AD5B" w14:textId="77777777" w:rsidR="00A71447" w:rsidRPr="00445EEF" w:rsidRDefault="00A71447" w:rsidP="00A71447">
            <w:pPr>
              <w:spacing w:before="0" w:after="0" w:line="240" w:lineRule="auto"/>
              <w:ind w:firstLine="10"/>
              <w:jc w:val="center"/>
              <w:rPr>
                <w:sz w:val="24"/>
                <w:szCs w:val="24"/>
              </w:rPr>
            </w:pPr>
          </w:p>
        </w:tc>
      </w:tr>
      <w:tr w:rsidR="00A71447" w:rsidRPr="00445EEF" w14:paraId="70620FD1" w14:textId="77777777" w:rsidTr="00A71447">
        <w:trPr>
          <w:trHeight w:val="330"/>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00DAEAF3" w14:textId="77777777" w:rsidR="00A71447" w:rsidRPr="00445EEF" w:rsidRDefault="00A71447" w:rsidP="00A71447">
            <w:pPr>
              <w:spacing w:before="0" w:after="0" w:line="240" w:lineRule="auto"/>
              <w:ind w:firstLine="0"/>
              <w:rPr>
                <w:sz w:val="24"/>
                <w:szCs w:val="24"/>
              </w:rPr>
            </w:pPr>
          </w:p>
        </w:tc>
        <w:tc>
          <w:tcPr>
            <w:tcW w:w="2643" w:type="pct"/>
            <w:tcBorders>
              <w:top w:val="single" w:sz="4" w:space="0" w:color="auto"/>
              <w:left w:val="nil"/>
              <w:bottom w:val="single" w:sz="4" w:space="0" w:color="auto"/>
              <w:right w:val="single" w:sz="4" w:space="0" w:color="auto"/>
            </w:tcBorders>
            <w:shd w:val="clear" w:color="auto" w:fill="auto"/>
            <w:vAlign w:val="bottom"/>
          </w:tcPr>
          <w:p w14:paraId="6974261F"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Nước cho công trình công cộng</w:t>
            </w:r>
          </w:p>
        </w:tc>
        <w:tc>
          <w:tcPr>
            <w:tcW w:w="1179" w:type="pct"/>
            <w:tcBorders>
              <w:top w:val="single" w:sz="4" w:space="0" w:color="auto"/>
              <w:left w:val="nil"/>
              <w:bottom w:val="single" w:sz="4" w:space="0" w:color="auto"/>
              <w:right w:val="single" w:sz="4" w:space="0" w:color="auto"/>
            </w:tcBorders>
            <w:shd w:val="clear" w:color="auto" w:fill="auto"/>
            <w:noWrap/>
            <w:vAlign w:val="bottom"/>
          </w:tcPr>
          <w:p w14:paraId="27E755CC" w14:textId="77777777" w:rsidR="00A71447" w:rsidRPr="00445EEF" w:rsidRDefault="00A71447" w:rsidP="00A71447">
            <w:pPr>
              <w:spacing w:before="0" w:after="0" w:line="240" w:lineRule="auto"/>
              <w:ind w:firstLine="10"/>
              <w:jc w:val="center"/>
              <w:rPr>
                <w:sz w:val="24"/>
                <w:szCs w:val="24"/>
              </w:rPr>
            </w:pPr>
            <w:r w:rsidRPr="00445EEF">
              <w:rPr>
                <w:sz w:val="24"/>
                <w:szCs w:val="24"/>
              </w:rPr>
              <w:t>%Qsh</w:t>
            </w:r>
          </w:p>
        </w:tc>
        <w:tc>
          <w:tcPr>
            <w:tcW w:w="778" w:type="pct"/>
            <w:vMerge/>
            <w:tcBorders>
              <w:left w:val="nil"/>
              <w:bottom w:val="single" w:sz="4" w:space="0" w:color="auto"/>
              <w:right w:val="single" w:sz="4" w:space="0" w:color="auto"/>
            </w:tcBorders>
            <w:shd w:val="clear" w:color="auto" w:fill="auto"/>
            <w:noWrap/>
            <w:vAlign w:val="bottom"/>
          </w:tcPr>
          <w:p w14:paraId="70D32C94" w14:textId="77777777" w:rsidR="00A71447" w:rsidRPr="00445EEF" w:rsidRDefault="00A71447" w:rsidP="00A71447">
            <w:pPr>
              <w:spacing w:before="0" w:after="0" w:line="240" w:lineRule="auto"/>
              <w:ind w:firstLine="10"/>
              <w:jc w:val="center"/>
              <w:rPr>
                <w:sz w:val="24"/>
                <w:szCs w:val="24"/>
              </w:rPr>
            </w:pPr>
          </w:p>
        </w:tc>
      </w:tr>
      <w:tr w:rsidR="00A71447" w:rsidRPr="00445EEF" w14:paraId="490A2215" w14:textId="77777777" w:rsidTr="00A71447">
        <w:trPr>
          <w:trHeight w:val="330"/>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7D05AE0C" w14:textId="77777777" w:rsidR="00A71447" w:rsidRPr="00445EEF" w:rsidRDefault="00A71447" w:rsidP="00A71447">
            <w:pPr>
              <w:spacing w:before="0" w:after="0" w:line="240" w:lineRule="auto"/>
              <w:ind w:firstLine="0"/>
              <w:rPr>
                <w:sz w:val="24"/>
                <w:szCs w:val="24"/>
              </w:rPr>
            </w:pPr>
            <w:r w:rsidRPr="00445EEF">
              <w:rPr>
                <w:sz w:val="24"/>
                <w:szCs w:val="24"/>
              </w:rPr>
              <w:t>2.6</w:t>
            </w:r>
          </w:p>
        </w:tc>
        <w:tc>
          <w:tcPr>
            <w:tcW w:w="2643" w:type="pct"/>
            <w:tcBorders>
              <w:top w:val="single" w:sz="4" w:space="0" w:color="auto"/>
              <w:left w:val="nil"/>
              <w:bottom w:val="single" w:sz="4" w:space="0" w:color="auto"/>
              <w:right w:val="single" w:sz="4" w:space="0" w:color="auto"/>
            </w:tcBorders>
            <w:shd w:val="clear" w:color="auto" w:fill="auto"/>
            <w:vAlign w:val="bottom"/>
          </w:tcPr>
          <w:p w14:paraId="5DF2FC91" w14:textId="77777777" w:rsidR="00A71447" w:rsidRPr="00445EEF" w:rsidRDefault="00A71447" w:rsidP="00A71447">
            <w:pPr>
              <w:spacing w:before="0" w:after="0" w:line="240" w:lineRule="auto"/>
              <w:ind w:firstLine="10"/>
              <w:rPr>
                <w:sz w:val="24"/>
                <w:szCs w:val="24"/>
              </w:rPr>
            </w:pPr>
            <w:r w:rsidRPr="00445EEF">
              <w:rPr>
                <w:bCs/>
                <w:sz w:val="24"/>
                <w:szCs w:val="24"/>
              </w:rPr>
              <w:t>Chỉ tiêu tính toán rác thải tối thiểu</w:t>
            </w:r>
          </w:p>
        </w:tc>
        <w:tc>
          <w:tcPr>
            <w:tcW w:w="1179" w:type="pct"/>
            <w:tcBorders>
              <w:top w:val="single" w:sz="4" w:space="0" w:color="auto"/>
              <w:left w:val="nil"/>
              <w:bottom w:val="single" w:sz="4" w:space="0" w:color="auto"/>
              <w:right w:val="single" w:sz="4" w:space="0" w:color="auto"/>
            </w:tcBorders>
            <w:shd w:val="clear" w:color="auto" w:fill="auto"/>
            <w:noWrap/>
            <w:vAlign w:val="bottom"/>
          </w:tcPr>
          <w:p w14:paraId="4DD02A68" w14:textId="77777777" w:rsidR="00A71447" w:rsidRPr="00445EEF" w:rsidRDefault="00A71447" w:rsidP="00A71447">
            <w:pPr>
              <w:spacing w:before="0" w:after="0" w:line="240" w:lineRule="auto"/>
              <w:ind w:firstLine="10"/>
              <w:jc w:val="center"/>
              <w:rPr>
                <w:sz w:val="24"/>
                <w:szCs w:val="24"/>
              </w:rPr>
            </w:pPr>
          </w:p>
        </w:tc>
        <w:tc>
          <w:tcPr>
            <w:tcW w:w="778" w:type="pct"/>
            <w:tcBorders>
              <w:top w:val="single" w:sz="4" w:space="0" w:color="auto"/>
              <w:left w:val="nil"/>
              <w:bottom w:val="single" w:sz="4" w:space="0" w:color="auto"/>
              <w:right w:val="single" w:sz="4" w:space="0" w:color="auto"/>
            </w:tcBorders>
            <w:shd w:val="clear" w:color="auto" w:fill="auto"/>
            <w:noWrap/>
            <w:vAlign w:val="bottom"/>
          </w:tcPr>
          <w:p w14:paraId="45F7A88E" w14:textId="77777777" w:rsidR="00A71447" w:rsidRPr="00445EEF" w:rsidRDefault="00A71447" w:rsidP="00A71447">
            <w:pPr>
              <w:spacing w:before="0" w:after="0" w:line="240" w:lineRule="auto"/>
              <w:ind w:firstLine="10"/>
              <w:jc w:val="center"/>
              <w:rPr>
                <w:sz w:val="24"/>
                <w:szCs w:val="24"/>
              </w:rPr>
            </w:pPr>
          </w:p>
        </w:tc>
      </w:tr>
      <w:tr w:rsidR="00A71447" w:rsidRPr="00445EEF" w14:paraId="1020D517" w14:textId="77777777" w:rsidTr="00A71447">
        <w:trPr>
          <w:trHeight w:val="330"/>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24CA58F2" w14:textId="77777777" w:rsidR="00A71447" w:rsidRPr="00445EEF" w:rsidRDefault="00A71447" w:rsidP="00A71447">
            <w:pPr>
              <w:spacing w:before="0" w:after="0" w:line="240" w:lineRule="auto"/>
              <w:ind w:firstLine="0"/>
              <w:rPr>
                <w:sz w:val="24"/>
                <w:szCs w:val="24"/>
              </w:rPr>
            </w:pPr>
          </w:p>
        </w:tc>
        <w:tc>
          <w:tcPr>
            <w:tcW w:w="2643" w:type="pct"/>
            <w:tcBorders>
              <w:top w:val="single" w:sz="4" w:space="0" w:color="auto"/>
              <w:left w:val="nil"/>
              <w:bottom w:val="single" w:sz="4" w:space="0" w:color="auto"/>
              <w:right w:val="single" w:sz="4" w:space="0" w:color="auto"/>
            </w:tcBorders>
            <w:shd w:val="clear" w:color="auto" w:fill="auto"/>
            <w:vAlign w:val="bottom"/>
          </w:tcPr>
          <w:p w14:paraId="01C3032D"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Rác thải sinh hoạt</w:t>
            </w:r>
          </w:p>
        </w:tc>
        <w:tc>
          <w:tcPr>
            <w:tcW w:w="1179" w:type="pct"/>
            <w:tcBorders>
              <w:top w:val="single" w:sz="4" w:space="0" w:color="auto"/>
              <w:left w:val="nil"/>
              <w:bottom w:val="single" w:sz="4" w:space="0" w:color="auto"/>
              <w:right w:val="single" w:sz="4" w:space="0" w:color="auto"/>
            </w:tcBorders>
            <w:shd w:val="clear" w:color="auto" w:fill="auto"/>
            <w:noWrap/>
          </w:tcPr>
          <w:p w14:paraId="315D7EDC" w14:textId="77777777" w:rsidR="00A71447" w:rsidRPr="00445EEF" w:rsidRDefault="00A71447" w:rsidP="00A71447">
            <w:pPr>
              <w:spacing w:before="0" w:after="0" w:line="240" w:lineRule="auto"/>
              <w:ind w:firstLine="10"/>
              <w:jc w:val="center"/>
              <w:rPr>
                <w:sz w:val="24"/>
                <w:szCs w:val="24"/>
              </w:rPr>
            </w:pPr>
            <w:r w:rsidRPr="00445EEF">
              <w:rPr>
                <w:bCs/>
                <w:sz w:val="24"/>
                <w:szCs w:val="24"/>
              </w:rPr>
              <w:t>Kg/ng/ng.đ</w:t>
            </w:r>
          </w:p>
        </w:tc>
        <w:tc>
          <w:tcPr>
            <w:tcW w:w="778" w:type="pct"/>
            <w:tcBorders>
              <w:top w:val="single" w:sz="4" w:space="0" w:color="auto"/>
              <w:left w:val="nil"/>
              <w:bottom w:val="single" w:sz="4" w:space="0" w:color="auto"/>
              <w:right w:val="single" w:sz="4" w:space="0" w:color="auto"/>
            </w:tcBorders>
            <w:shd w:val="clear" w:color="auto" w:fill="auto"/>
            <w:noWrap/>
            <w:vAlign w:val="bottom"/>
          </w:tcPr>
          <w:p w14:paraId="6AD88986" w14:textId="77777777" w:rsidR="00A71447" w:rsidRPr="00445EEF" w:rsidRDefault="00A71447" w:rsidP="00A71447">
            <w:pPr>
              <w:spacing w:before="0" w:after="0" w:line="240" w:lineRule="auto"/>
              <w:ind w:firstLine="10"/>
              <w:jc w:val="center"/>
              <w:rPr>
                <w:sz w:val="24"/>
                <w:szCs w:val="24"/>
              </w:rPr>
            </w:pPr>
            <w:r w:rsidRPr="00445EEF">
              <w:rPr>
                <w:sz w:val="24"/>
                <w:szCs w:val="24"/>
              </w:rPr>
              <w:t>0,8</w:t>
            </w:r>
          </w:p>
        </w:tc>
      </w:tr>
      <w:tr w:rsidR="00A71447" w:rsidRPr="00445EEF" w14:paraId="5273C096" w14:textId="77777777" w:rsidTr="00A71447">
        <w:trPr>
          <w:trHeight w:val="330"/>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569B8D20" w14:textId="77777777" w:rsidR="00A71447" w:rsidRPr="00445EEF" w:rsidRDefault="00A71447" w:rsidP="00A71447">
            <w:pPr>
              <w:spacing w:before="0" w:after="0" w:line="240" w:lineRule="auto"/>
              <w:ind w:firstLine="0"/>
              <w:rPr>
                <w:sz w:val="24"/>
                <w:szCs w:val="24"/>
              </w:rPr>
            </w:pPr>
          </w:p>
        </w:tc>
        <w:tc>
          <w:tcPr>
            <w:tcW w:w="2643" w:type="pct"/>
            <w:tcBorders>
              <w:top w:val="single" w:sz="4" w:space="0" w:color="auto"/>
              <w:left w:val="nil"/>
              <w:bottom w:val="single" w:sz="4" w:space="0" w:color="auto"/>
              <w:right w:val="single" w:sz="4" w:space="0" w:color="auto"/>
            </w:tcBorders>
            <w:shd w:val="clear" w:color="auto" w:fill="auto"/>
            <w:vAlign w:val="bottom"/>
          </w:tcPr>
          <w:p w14:paraId="2881E030" w14:textId="77777777" w:rsidR="00A71447" w:rsidRPr="00445EEF" w:rsidRDefault="00A71447" w:rsidP="00A71447">
            <w:pPr>
              <w:pStyle w:val="ListParagraph"/>
              <w:numPr>
                <w:ilvl w:val="0"/>
                <w:numId w:val="16"/>
              </w:numPr>
              <w:spacing w:before="0" w:after="0" w:line="240" w:lineRule="auto"/>
              <w:ind w:left="193" w:firstLine="10"/>
              <w:contextualSpacing w:val="0"/>
              <w:rPr>
                <w:color w:val="auto"/>
                <w:sz w:val="24"/>
                <w:szCs w:val="24"/>
              </w:rPr>
            </w:pPr>
            <w:r w:rsidRPr="00445EEF">
              <w:rPr>
                <w:color w:val="auto"/>
                <w:sz w:val="24"/>
                <w:szCs w:val="24"/>
              </w:rPr>
              <w:t>Rác thải công nghiệp</w:t>
            </w:r>
          </w:p>
        </w:tc>
        <w:tc>
          <w:tcPr>
            <w:tcW w:w="1179" w:type="pct"/>
            <w:tcBorders>
              <w:top w:val="single" w:sz="4" w:space="0" w:color="auto"/>
              <w:left w:val="nil"/>
              <w:bottom w:val="single" w:sz="4" w:space="0" w:color="auto"/>
              <w:right w:val="single" w:sz="4" w:space="0" w:color="auto"/>
            </w:tcBorders>
            <w:shd w:val="clear" w:color="auto" w:fill="auto"/>
            <w:noWrap/>
          </w:tcPr>
          <w:p w14:paraId="198269EE" w14:textId="77777777" w:rsidR="00A71447" w:rsidRPr="00445EEF" w:rsidRDefault="00A71447" w:rsidP="00A71447">
            <w:pPr>
              <w:spacing w:before="0" w:after="0" w:line="240" w:lineRule="auto"/>
              <w:ind w:firstLine="10"/>
              <w:jc w:val="center"/>
              <w:rPr>
                <w:sz w:val="24"/>
                <w:szCs w:val="24"/>
              </w:rPr>
            </w:pPr>
            <w:r w:rsidRPr="00445EEF">
              <w:rPr>
                <w:bCs/>
                <w:sz w:val="24"/>
                <w:szCs w:val="24"/>
              </w:rPr>
              <w:t>Tấn/ha/ng.đ</w:t>
            </w:r>
          </w:p>
        </w:tc>
        <w:tc>
          <w:tcPr>
            <w:tcW w:w="778" w:type="pct"/>
            <w:tcBorders>
              <w:top w:val="single" w:sz="4" w:space="0" w:color="auto"/>
              <w:left w:val="nil"/>
              <w:bottom w:val="single" w:sz="4" w:space="0" w:color="auto"/>
              <w:right w:val="single" w:sz="4" w:space="0" w:color="auto"/>
            </w:tcBorders>
            <w:shd w:val="clear" w:color="auto" w:fill="auto"/>
            <w:noWrap/>
            <w:vAlign w:val="bottom"/>
          </w:tcPr>
          <w:p w14:paraId="3B2696CB" w14:textId="77777777" w:rsidR="00A71447" w:rsidRPr="00445EEF" w:rsidRDefault="00A71447" w:rsidP="00A71447">
            <w:pPr>
              <w:spacing w:before="0" w:after="0" w:line="240" w:lineRule="auto"/>
              <w:ind w:firstLine="10"/>
              <w:jc w:val="center"/>
              <w:rPr>
                <w:sz w:val="24"/>
                <w:szCs w:val="24"/>
              </w:rPr>
            </w:pPr>
            <w:r w:rsidRPr="00445EEF">
              <w:rPr>
                <w:sz w:val="24"/>
                <w:szCs w:val="24"/>
              </w:rPr>
              <w:t>0,3</w:t>
            </w:r>
          </w:p>
        </w:tc>
      </w:tr>
      <w:tr w:rsidR="00A71447" w:rsidRPr="00445EEF" w14:paraId="6C23BA9D" w14:textId="77777777" w:rsidTr="00A71447">
        <w:trPr>
          <w:trHeight w:val="330"/>
        </w:trPr>
        <w:tc>
          <w:tcPr>
            <w:tcW w:w="399" w:type="pct"/>
            <w:tcBorders>
              <w:top w:val="single" w:sz="4" w:space="0" w:color="auto"/>
              <w:left w:val="single" w:sz="4" w:space="0" w:color="auto"/>
              <w:bottom w:val="single" w:sz="4" w:space="0" w:color="auto"/>
              <w:right w:val="single" w:sz="4" w:space="0" w:color="auto"/>
            </w:tcBorders>
            <w:shd w:val="clear" w:color="auto" w:fill="auto"/>
            <w:noWrap/>
            <w:vAlign w:val="bottom"/>
          </w:tcPr>
          <w:p w14:paraId="3DB02856" w14:textId="77777777" w:rsidR="00A71447" w:rsidRPr="00445EEF" w:rsidRDefault="00A71447" w:rsidP="00A71447">
            <w:pPr>
              <w:spacing w:before="0" w:after="0" w:line="240" w:lineRule="auto"/>
              <w:ind w:firstLine="0"/>
              <w:rPr>
                <w:sz w:val="24"/>
                <w:szCs w:val="24"/>
              </w:rPr>
            </w:pPr>
            <w:r w:rsidRPr="00445EEF">
              <w:rPr>
                <w:sz w:val="24"/>
                <w:szCs w:val="24"/>
              </w:rPr>
              <w:t>2.7</w:t>
            </w:r>
          </w:p>
        </w:tc>
        <w:tc>
          <w:tcPr>
            <w:tcW w:w="2643" w:type="pct"/>
            <w:tcBorders>
              <w:top w:val="single" w:sz="4" w:space="0" w:color="auto"/>
              <w:left w:val="nil"/>
              <w:bottom w:val="single" w:sz="4" w:space="0" w:color="auto"/>
              <w:right w:val="single" w:sz="4" w:space="0" w:color="auto"/>
            </w:tcBorders>
            <w:shd w:val="clear" w:color="auto" w:fill="auto"/>
            <w:vAlign w:val="bottom"/>
          </w:tcPr>
          <w:p w14:paraId="2A085006" w14:textId="77777777" w:rsidR="00A71447" w:rsidRPr="00445EEF" w:rsidRDefault="00A71447" w:rsidP="00A71447">
            <w:pPr>
              <w:spacing w:before="0" w:after="0" w:line="240" w:lineRule="auto"/>
              <w:ind w:firstLine="10"/>
              <w:rPr>
                <w:sz w:val="24"/>
                <w:szCs w:val="24"/>
                <w:lang w:val="fr-FR"/>
              </w:rPr>
            </w:pPr>
            <w:r w:rsidRPr="00445EEF">
              <w:rPr>
                <w:bCs/>
                <w:sz w:val="24"/>
                <w:szCs w:val="24"/>
                <w:lang w:val="fr-FR"/>
              </w:rPr>
              <w:t>Chỉ tiêu đất nghĩa trang</w:t>
            </w:r>
          </w:p>
        </w:tc>
        <w:tc>
          <w:tcPr>
            <w:tcW w:w="1179" w:type="pct"/>
            <w:tcBorders>
              <w:top w:val="single" w:sz="4" w:space="0" w:color="auto"/>
              <w:left w:val="nil"/>
              <w:bottom w:val="single" w:sz="4" w:space="0" w:color="auto"/>
              <w:right w:val="single" w:sz="4" w:space="0" w:color="auto"/>
            </w:tcBorders>
            <w:shd w:val="clear" w:color="auto" w:fill="auto"/>
            <w:noWrap/>
            <w:vAlign w:val="bottom"/>
          </w:tcPr>
          <w:p w14:paraId="1BF2B56C" w14:textId="77777777" w:rsidR="00A71447" w:rsidRPr="00445EEF" w:rsidRDefault="00A71447" w:rsidP="00A71447">
            <w:pPr>
              <w:spacing w:before="0" w:after="0" w:line="240" w:lineRule="auto"/>
              <w:ind w:firstLine="10"/>
              <w:jc w:val="center"/>
              <w:rPr>
                <w:sz w:val="24"/>
                <w:szCs w:val="24"/>
              </w:rPr>
            </w:pPr>
            <w:r w:rsidRPr="00445EEF">
              <w:rPr>
                <w:bCs/>
                <w:sz w:val="24"/>
                <w:szCs w:val="24"/>
              </w:rPr>
              <w:t>Ha/ 10.000 người</w:t>
            </w:r>
          </w:p>
        </w:tc>
        <w:tc>
          <w:tcPr>
            <w:tcW w:w="778" w:type="pct"/>
            <w:tcBorders>
              <w:top w:val="single" w:sz="4" w:space="0" w:color="auto"/>
              <w:left w:val="nil"/>
              <w:bottom w:val="single" w:sz="4" w:space="0" w:color="auto"/>
              <w:right w:val="single" w:sz="4" w:space="0" w:color="auto"/>
            </w:tcBorders>
            <w:shd w:val="clear" w:color="auto" w:fill="auto"/>
            <w:noWrap/>
            <w:vAlign w:val="bottom"/>
          </w:tcPr>
          <w:p w14:paraId="4926AF66" w14:textId="77777777" w:rsidR="00A71447" w:rsidRPr="00445EEF" w:rsidRDefault="00A71447" w:rsidP="00A71447">
            <w:pPr>
              <w:spacing w:before="0" w:after="0" w:line="240" w:lineRule="auto"/>
              <w:ind w:firstLine="10"/>
              <w:jc w:val="center"/>
              <w:rPr>
                <w:sz w:val="24"/>
                <w:szCs w:val="24"/>
              </w:rPr>
            </w:pPr>
            <w:r w:rsidRPr="00445EEF">
              <w:rPr>
                <w:sz w:val="24"/>
                <w:szCs w:val="24"/>
              </w:rPr>
              <w:t>0,04</w:t>
            </w:r>
          </w:p>
        </w:tc>
      </w:tr>
    </w:tbl>
    <w:p w14:paraId="31BAFBB8" w14:textId="77777777" w:rsidR="00A71447" w:rsidRPr="00C729B7" w:rsidRDefault="00A71447" w:rsidP="00854DF2">
      <w:pPr>
        <w:rPr>
          <w:i/>
          <w:iCs/>
          <w:szCs w:val="26"/>
        </w:rPr>
      </w:pPr>
      <w:r w:rsidRPr="00C729B7">
        <w:rPr>
          <w:i/>
          <w:iCs/>
          <w:szCs w:val="26"/>
        </w:rPr>
        <w:t>Nguồn: Thuyết minh tổng hợp điều chỉnh tổng thể quy hoạch chung thị trấn Tam Đường, huyện Tam Đường, tỉnh Lai Châu đến năm 2030</w:t>
      </w:r>
    </w:p>
    <w:p w14:paraId="6D577DDC" w14:textId="77777777" w:rsidR="00A71447" w:rsidRPr="00C729B7" w:rsidRDefault="00A71447" w:rsidP="00854DF2">
      <w:pPr>
        <w:rPr>
          <w:szCs w:val="26"/>
          <w:lang w:val="de-DE"/>
        </w:rPr>
      </w:pPr>
      <w:r w:rsidRPr="00C729B7">
        <w:rPr>
          <w:szCs w:val="26"/>
          <w:lang w:val="de-DE"/>
        </w:rPr>
        <w:t xml:space="preserve">* Dự kiến quy mô dân số khu vực quy hoạch </w:t>
      </w:r>
    </w:p>
    <w:p w14:paraId="50844DB8" w14:textId="77777777" w:rsidR="00A71447" w:rsidRPr="00C729B7" w:rsidRDefault="00A71447" w:rsidP="00854DF2">
      <w:pPr>
        <w:rPr>
          <w:rFonts w:eastAsia="Calibri"/>
          <w:szCs w:val="26"/>
          <w:lang w:val="it-IT"/>
        </w:rPr>
      </w:pPr>
      <w:r w:rsidRPr="00C729B7">
        <w:rPr>
          <w:rFonts w:eastAsia="Calibri"/>
          <w:szCs w:val="26"/>
          <w:lang w:val="vi-VN"/>
        </w:rPr>
        <w:t>T</w:t>
      </w:r>
      <w:r w:rsidRPr="00C729B7">
        <w:rPr>
          <w:rFonts w:eastAsia="Calibri"/>
          <w:szCs w:val="26"/>
          <w:lang w:val="it-IT"/>
        </w:rPr>
        <w:t>heo Quy hoạch chung huyện Tam Đường , xác định các chỉ tiêu đất đai như sau:</w:t>
      </w:r>
    </w:p>
    <w:p w14:paraId="7EA65BCA" w14:textId="77777777" w:rsidR="00A71447" w:rsidRPr="00C729B7" w:rsidRDefault="00A71447" w:rsidP="00854DF2">
      <w:pPr>
        <w:rPr>
          <w:rFonts w:eastAsia="Calibri"/>
          <w:szCs w:val="26"/>
          <w:lang w:val="it-IT"/>
        </w:rPr>
      </w:pPr>
      <w:r w:rsidRPr="00C729B7">
        <w:rPr>
          <w:rFonts w:eastAsia="Calibri"/>
          <w:szCs w:val="26"/>
          <w:lang w:val="it-IT"/>
        </w:rPr>
        <w:t>- Chỉ tiêu đất xây dựng đô thị năm 2025 khoảng 155-160m</w:t>
      </w:r>
      <w:r w:rsidRPr="00C729B7">
        <w:rPr>
          <w:rFonts w:eastAsia="Calibri"/>
          <w:szCs w:val="26"/>
          <w:vertAlign w:val="superscript"/>
          <w:lang w:val="it-IT"/>
        </w:rPr>
        <w:t>2</w:t>
      </w:r>
      <w:r w:rsidRPr="00C729B7">
        <w:rPr>
          <w:rFonts w:eastAsia="Calibri"/>
          <w:szCs w:val="26"/>
          <w:lang w:val="it-IT"/>
        </w:rPr>
        <w:t>/người, năm 2030 khoảng 150-155m</w:t>
      </w:r>
      <w:r w:rsidRPr="00C729B7">
        <w:rPr>
          <w:rFonts w:eastAsia="Calibri"/>
          <w:szCs w:val="26"/>
          <w:vertAlign w:val="superscript"/>
          <w:lang w:val="it-IT"/>
        </w:rPr>
        <w:t>2</w:t>
      </w:r>
      <w:r w:rsidRPr="00C729B7">
        <w:rPr>
          <w:rFonts w:eastAsia="Calibri"/>
          <w:szCs w:val="26"/>
          <w:lang w:val="it-IT"/>
        </w:rPr>
        <w:t>/người. Trong đó chỉ tiêu đất dân dụng năm 2030 từ 75-80m</w:t>
      </w:r>
      <w:r w:rsidRPr="00C729B7">
        <w:rPr>
          <w:rFonts w:eastAsia="Calibri"/>
          <w:szCs w:val="26"/>
          <w:vertAlign w:val="superscript"/>
          <w:lang w:val="it-IT"/>
        </w:rPr>
        <w:t>2</w:t>
      </w:r>
      <w:r w:rsidRPr="00C729B7">
        <w:rPr>
          <w:rFonts w:eastAsia="Calibri"/>
          <w:szCs w:val="26"/>
          <w:lang w:val="it-IT"/>
        </w:rPr>
        <w:t>/người, năm 2050 từ 80-85m</w:t>
      </w:r>
      <w:r w:rsidRPr="00C729B7">
        <w:rPr>
          <w:rFonts w:eastAsia="Calibri"/>
          <w:szCs w:val="26"/>
          <w:vertAlign w:val="superscript"/>
          <w:lang w:val="it-IT"/>
        </w:rPr>
        <w:t>2</w:t>
      </w:r>
      <w:r w:rsidRPr="00C729B7">
        <w:rPr>
          <w:rFonts w:eastAsia="Calibri"/>
          <w:szCs w:val="26"/>
          <w:lang w:val="it-IT"/>
        </w:rPr>
        <w:t>/người. Chỉ tiêu đất dân dụng cho các thị trấn khoảng 80-90m</w:t>
      </w:r>
      <w:r w:rsidRPr="00C729B7">
        <w:rPr>
          <w:rFonts w:eastAsia="Calibri"/>
          <w:szCs w:val="26"/>
          <w:vertAlign w:val="superscript"/>
          <w:lang w:val="it-IT"/>
        </w:rPr>
        <w:t>2</w:t>
      </w:r>
      <w:r w:rsidRPr="00C729B7">
        <w:rPr>
          <w:rFonts w:eastAsia="Calibri"/>
          <w:szCs w:val="26"/>
          <w:lang w:val="it-IT"/>
        </w:rPr>
        <w:t>/người.</w:t>
      </w:r>
    </w:p>
    <w:p w14:paraId="4F1C4D51" w14:textId="77777777" w:rsidR="00A71447" w:rsidRPr="00C729B7" w:rsidRDefault="00A71447" w:rsidP="00854DF2">
      <w:pPr>
        <w:rPr>
          <w:rFonts w:eastAsia="Calibri"/>
          <w:szCs w:val="26"/>
          <w:lang w:val="it-IT"/>
        </w:rPr>
      </w:pPr>
      <w:r w:rsidRPr="00C729B7">
        <w:rPr>
          <w:rFonts w:eastAsia="Calibri"/>
          <w:szCs w:val="26"/>
          <w:lang w:val="it-IT"/>
        </w:rPr>
        <w:lastRenderedPageBreak/>
        <w:t>- Chỉ tiêu đất xây dựng điểm dân cư nông thôn hiện trạng khoảng 72,7m</w:t>
      </w:r>
      <w:r w:rsidRPr="00C729B7">
        <w:rPr>
          <w:rFonts w:eastAsia="Calibri"/>
          <w:szCs w:val="26"/>
          <w:vertAlign w:val="superscript"/>
          <w:lang w:val="it-IT"/>
        </w:rPr>
        <w:t>2</w:t>
      </w:r>
      <w:r w:rsidRPr="00C729B7">
        <w:rPr>
          <w:rFonts w:eastAsia="Calibri"/>
          <w:szCs w:val="26"/>
          <w:lang w:val="it-IT"/>
        </w:rPr>
        <w:t>/người, dự kiến đến giai đoạn năm 2025 là 74-75m</w:t>
      </w:r>
      <w:r w:rsidRPr="00C729B7">
        <w:rPr>
          <w:rFonts w:eastAsia="Calibri"/>
          <w:szCs w:val="26"/>
          <w:vertAlign w:val="superscript"/>
          <w:lang w:val="it-IT"/>
        </w:rPr>
        <w:t>2</w:t>
      </w:r>
      <w:r w:rsidRPr="00C729B7">
        <w:rPr>
          <w:rFonts w:eastAsia="Calibri"/>
          <w:szCs w:val="26"/>
          <w:lang w:val="it-IT"/>
        </w:rPr>
        <w:t>/người, đến năm 2030 là 75-76m</w:t>
      </w:r>
      <w:r w:rsidRPr="00C729B7">
        <w:rPr>
          <w:rFonts w:eastAsia="Calibri"/>
          <w:szCs w:val="26"/>
          <w:vertAlign w:val="superscript"/>
          <w:lang w:val="it-IT"/>
        </w:rPr>
        <w:t>2</w:t>
      </w:r>
      <w:r w:rsidRPr="00C729B7">
        <w:rPr>
          <w:rFonts w:eastAsia="Calibri"/>
          <w:szCs w:val="26"/>
          <w:lang w:val="it-IT"/>
        </w:rPr>
        <w:t>/người.</w:t>
      </w:r>
    </w:p>
    <w:p w14:paraId="0BCEFCDD" w14:textId="77777777" w:rsidR="00A71447" w:rsidRPr="00C729B7" w:rsidRDefault="00A71447" w:rsidP="00854DF2">
      <w:pPr>
        <w:rPr>
          <w:rFonts w:eastAsia="Calibri"/>
          <w:szCs w:val="26"/>
        </w:rPr>
      </w:pPr>
      <w:r w:rsidRPr="00C729B7">
        <w:rPr>
          <w:rFonts w:eastAsia="Calibri"/>
          <w:szCs w:val="26"/>
          <w:lang w:val="it-IT"/>
        </w:rPr>
        <w:t xml:space="preserve">- </w:t>
      </w:r>
      <w:r w:rsidRPr="00C729B7">
        <w:rPr>
          <w:rFonts w:eastAsia="Calibri"/>
          <w:szCs w:val="26"/>
          <w:lang w:val="vi-VN"/>
        </w:rPr>
        <w:t>Diện tích đất tự nhiên của Thị trấn Tam Đường hiện có là 1.7</w:t>
      </w:r>
      <w:r w:rsidRPr="00C729B7">
        <w:rPr>
          <w:rFonts w:eastAsia="Calibri"/>
          <w:szCs w:val="26"/>
        </w:rPr>
        <w:t>84,3</w:t>
      </w:r>
      <w:r w:rsidRPr="00C729B7">
        <w:rPr>
          <w:rFonts w:eastAsia="Calibri"/>
          <w:szCs w:val="26"/>
          <w:lang w:val="it-IT"/>
        </w:rPr>
        <w:t xml:space="preserve"> </w:t>
      </w:r>
      <w:r w:rsidRPr="00C729B7">
        <w:rPr>
          <w:rFonts w:eastAsia="Calibri"/>
          <w:szCs w:val="26"/>
          <w:lang w:val="vi-VN"/>
        </w:rPr>
        <w:t>ha.</w:t>
      </w:r>
    </w:p>
    <w:p w14:paraId="1EC754FF" w14:textId="77777777" w:rsidR="00A71447" w:rsidRPr="00C729B7" w:rsidRDefault="00A71447" w:rsidP="00854DF2">
      <w:pPr>
        <w:rPr>
          <w:szCs w:val="26"/>
          <w:lang w:val="it-IT"/>
        </w:rPr>
      </w:pPr>
      <w:r w:rsidRPr="00C729B7">
        <w:rPr>
          <w:rFonts w:eastAsia="Calibri"/>
          <w:szCs w:val="26"/>
        </w:rPr>
        <w:t xml:space="preserve">- </w:t>
      </w:r>
      <w:r w:rsidRPr="00C729B7">
        <w:rPr>
          <w:rFonts w:eastAsia="Calibri"/>
          <w:szCs w:val="26"/>
          <w:lang w:val="vi-VN"/>
        </w:rPr>
        <w:t>Diện tích đất xây dựng đô thị đến năm 2030 tối đa khoảng 400 ha</w:t>
      </w:r>
      <w:r w:rsidRPr="00C729B7">
        <w:rPr>
          <w:szCs w:val="26"/>
          <w:lang w:val="it-IT"/>
        </w:rPr>
        <w:t>.</w:t>
      </w:r>
    </w:p>
    <w:p w14:paraId="601482A4" w14:textId="77777777" w:rsidR="00A71447" w:rsidRPr="00C729B7" w:rsidRDefault="00A71447" w:rsidP="00854DF2">
      <w:pPr>
        <w:pStyle w:val="Heading6"/>
        <w:rPr>
          <w:i/>
          <w:szCs w:val="26"/>
          <w:u w:val="none"/>
          <w:lang w:val="it-IT"/>
        </w:rPr>
      </w:pPr>
      <w:r w:rsidRPr="00C729B7">
        <w:rPr>
          <w:i/>
          <w:szCs w:val="26"/>
          <w:u w:val="none"/>
          <w:lang w:val="it-IT"/>
        </w:rPr>
        <w:t>4.3.3. Tổ chức không gian quy hoạch kiến trúc cảnh quan</w:t>
      </w:r>
    </w:p>
    <w:p w14:paraId="0DE4BCC6" w14:textId="77777777" w:rsidR="00A71447" w:rsidRPr="00C729B7" w:rsidRDefault="007869C2" w:rsidP="00854DF2">
      <w:pPr>
        <w:rPr>
          <w:szCs w:val="26"/>
        </w:rPr>
      </w:pPr>
      <w:r>
        <w:rPr>
          <w:szCs w:val="26"/>
        </w:rPr>
        <w:t>-</w:t>
      </w:r>
      <w:r w:rsidR="00A71447" w:rsidRPr="00C729B7">
        <w:rPr>
          <w:szCs w:val="26"/>
        </w:rPr>
        <w:t xml:space="preserve"> Bố cục không gian quy hoạch - kiến trúc</w:t>
      </w:r>
    </w:p>
    <w:p w14:paraId="1B2AC0B0" w14:textId="77777777" w:rsidR="00A71447" w:rsidRPr="00C729B7" w:rsidRDefault="00A71447" w:rsidP="00854DF2">
      <w:pPr>
        <w:rPr>
          <w:szCs w:val="26"/>
          <w:lang w:val="nl-NL"/>
        </w:rPr>
      </w:pPr>
      <w:r w:rsidRPr="00C729B7">
        <w:rPr>
          <w:szCs w:val="26"/>
          <w:lang w:val="nl-NL"/>
        </w:rPr>
        <w:t xml:space="preserve">+ Đảm bảo kết nối hài hoà không gian giữa khu vực hiện có và khu vực xây dựng mới. </w:t>
      </w:r>
    </w:p>
    <w:p w14:paraId="522EE1B9" w14:textId="77777777" w:rsidR="00A71447" w:rsidRPr="00C729B7" w:rsidRDefault="00A71447" w:rsidP="00854DF2">
      <w:pPr>
        <w:rPr>
          <w:szCs w:val="26"/>
          <w:lang w:val="nl-NL"/>
        </w:rPr>
      </w:pPr>
      <w:r w:rsidRPr="00C729B7">
        <w:rPr>
          <w:szCs w:val="26"/>
          <w:lang w:val="nl-NL"/>
        </w:rPr>
        <w:t xml:space="preserve">+ Không gian cao tầng tiếp giáp với các tuyến đường khu vực tạo bộ mặt kiến trúc cảnh quan cho trục đường. </w:t>
      </w:r>
    </w:p>
    <w:p w14:paraId="6B96627A" w14:textId="77777777" w:rsidR="00A71447" w:rsidRPr="00C729B7" w:rsidRDefault="00A71447" w:rsidP="00854DF2">
      <w:pPr>
        <w:rPr>
          <w:szCs w:val="26"/>
          <w:lang w:val="nl-NL"/>
        </w:rPr>
      </w:pPr>
      <w:r w:rsidRPr="00C729B7">
        <w:rPr>
          <w:szCs w:val="26"/>
          <w:lang w:val="nl-NL"/>
        </w:rPr>
        <w:t>- Đối với khu vực hiện có: Với chức năng sử dụng đất phù hợp với quy hoạch như đất dân cư hiện có, nghĩa trang, được cải tạo chỉnh trang theo quy hoạch. Việc tổ chức không gian, hình thức kiến trúc công trình trong khu vực này phải gắn kết với không gian xung quanh, và tuân thủ Quy chuẩn xây dựng và các chỉ tiêu chung đã khống chế trong quy hoạch sử dụng đất.</w:t>
      </w:r>
    </w:p>
    <w:p w14:paraId="034CCE39" w14:textId="77777777" w:rsidR="00A71447" w:rsidRPr="00C729B7" w:rsidRDefault="00A71447" w:rsidP="00854DF2">
      <w:pPr>
        <w:rPr>
          <w:szCs w:val="26"/>
          <w:lang w:val="nl-NL"/>
        </w:rPr>
      </w:pPr>
      <w:r w:rsidRPr="00C729B7">
        <w:rPr>
          <w:szCs w:val="26"/>
          <w:lang w:val="nl-NL"/>
        </w:rPr>
        <w:t>- Đối với Khu vực xây dựng mới: các công trình có chức năng Công cộng đô thị, nhà ở cao tầng và công cộng đơn vị ở, trường học và nhà trẻ...</w:t>
      </w:r>
    </w:p>
    <w:p w14:paraId="34900366" w14:textId="77777777" w:rsidR="00A71447" w:rsidRPr="00C729B7" w:rsidRDefault="00A71447" w:rsidP="00854DF2">
      <w:pPr>
        <w:rPr>
          <w:szCs w:val="26"/>
          <w:lang w:val="nl-NL"/>
        </w:rPr>
      </w:pPr>
      <w:r w:rsidRPr="00C729B7">
        <w:rPr>
          <w:szCs w:val="26"/>
          <w:lang w:val="nl-NL"/>
        </w:rPr>
        <w:t>+ Các công trình công cộng là các công trình với chiều cao điển hình từ 1 - 3 tầng được xác định tại mặt đường chính đô thị tạo dựng cảnh quan đô thị cho tuyến đường.</w:t>
      </w:r>
      <w:r w:rsidRPr="00C729B7">
        <w:rPr>
          <w:szCs w:val="26"/>
          <w:lang w:val="nl-NL"/>
        </w:rPr>
        <w:tab/>
      </w:r>
    </w:p>
    <w:p w14:paraId="13DF3DB8" w14:textId="77777777" w:rsidR="00A71447" w:rsidRPr="00C729B7" w:rsidRDefault="00A71447" w:rsidP="00854DF2">
      <w:pPr>
        <w:rPr>
          <w:szCs w:val="26"/>
          <w:lang w:val="nl-NL"/>
        </w:rPr>
      </w:pPr>
      <w:r w:rsidRPr="00C729B7">
        <w:rPr>
          <w:szCs w:val="26"/>
          <w:lang w:val="nl-NL"/>
        </w:rPr>
        <w:t>+ Các công trình công cộng đơn vị ở, nhà trẻ, mẫu giáo có tầng cao khoảng 1-3 tầng được xắp xếp hài hoà tạo nên không gian kiến trúc linh hoạt giữa các khu vực hiện có cải tạo chỉnh trang và không gian kiến trúc hiện đại xây mới.</w:t>
      </w:r>
    </w:p>
    <w:p w14:paraId="764F8845" w14:textId="77777777" w:rsidR="00A71447" w:rsidRPr="00C729B7" w:rsidRDefault="00A71447" w:rsidP="00854DF2">
      <w:pPr>
        <w:pStyle w:val="Heading5"/>
        <w:rPr>
          <w:lang w:val="nl-NL"/>
        </w:rPr>
      </w:pPr>
      <w:r w:rsidRPr="00C729B7">
        <w:rPr>
          <w:lang w:val="nl-NL"/>
        </w:rPr>
        <w:t>4.3.4. Quy hoạch hạ tầng kỹ thuật</w:t>
      </w:r>
    </w:p>
    <w:p w14:paraId="642BA365" w14:textId="77777777" w:rsidR="00A71447" w:rsidRPr="00C729B7" w:rsidRDefault="00A71447" w:rsidP="00854DF2">
      <w:pPr>
        <w:rPr>
          <w:iCs/>
          <w:szCs w:val="26"/>
          <w:u w:val="single"/>
          <w:lang w:val="nl-NL"/>
        </w:rPr>
      </w:pPr>
      <w:r w:rsidRPr="00C729B7">
        <w:rPr>
          <w:iCs/>
          <w:szCs w:val="26"/>
          <w:u w:val="single"/>
          <w:lang w:val="nl-NL"/>
        </w:rPr>
        <w:t>4.3.4.1. Giao thông</w:t>
      </w:r>
    </w:p>
    <w:p w14:paraId="79283BEB" w14:textId="77777777" w:rsidR="00A71447" w:rsidRPr="00C729B7" w:rsidRDefault="00A71447" w:rsidP="00854DF2">
      <w:pPr>
        <w:tabs>
          <w:tab w:val="left" w:pos="450"/>
        </w:tabs>
        <w:autoSpaceDE w:val="0"/>
        <w:autoSpaceDN w:val="0"/>
        <w:adjustRightInd w:val="0"/>
        <w:rPr>
          <w:szCs w:val="26"/>
          <w:lang w:val="nl-NL"/>
        </w:rPr>
      </w:pPr>
      <w:r w:rsidRPr="00C729B7">
        <w:rPr>
          <w:szCs w:val="26"/>
          <w:lang w:val="nl-NL"/>
        </w:rPr>
        <w:t>- Đường nội bộ bao gồm các loại mặt cắt sau:</w:t>
      </w:r>
    </w:p>
    <w:p w14:paraId="178FAB99" w14:textId="77777777" w:rsidR="00A71447" w:rsidRPr="00C729B7" w:rsidRDefault="00A71447" w:rsidP="00854DF2">
      <w:pPr>
        <w:tabs>
          <w:tab w:val="left" w:pos="450"/>
        </w:tabs>
        <w:autoSpaceDE w:val="0"/>
        <w:autoSpaceDN w:val="0"/>
        <w:adjustRightInd w:val="0"/>
        <w:rPr>
          <w:szCs w:val="26"/>
          <w:lang w:val="nl-NL"/>
        </w:rPr>
      </w:pPr>
      <w:r w:rsidRPr="00C729B7">
        <w:rPr>
          <w:szCs w:val="26"/>
          <w:lang w:val="nl-NL"/>
        </w:rPr>
        <w:t>+ Mặt cắt A – A : có bề rộng 15m, mặt đường rộng 7,5m, vỉa hè rộng 6.0m, dải phân cách với đường nối KCN rộng 1,5m.</w:t>
      </w:r>
    </w:p>
    <w:p w14:paraId="7DB6BE8E" w14:textId="77777777" w:rsidR="00A71447" w:rsidRPr="00C729B7" w:rsidRDefault="00A71447" w:rsidP="00854DF2">
      <w:pPr>
        <w:tabs>
          <w:tab w:val="left" w:pos="450"/>
        </w:tabs>
        <w:rPr>
          <w:szCs w:val="26"/>
          <w:lang w:val="nl-NL"/>
        </w:rPr>
      </w:pPr>
      <w:r w:rsidRPr="00C729B7">
        <w:rPr>
          <w:szCs w:val="26"/>
          <w:lang w:val="nl-NL"/>
        </w:rPr>
        <w:t>+ Mặt cắt 1-1 : có bề rộng 22,5m, mặt đường rộng 10,5m, vỉa hè mỗi bên rộng 6m</w:t>
      </w:r>
    </w:p>
    <w:p w14:paraId="66B953B5" w14:textId="77777777" w:rsidR="00A71447" w:rsidRPr="00C729B7" w:rsidRDefault="00A71447" w:rsidP="00854DF2">
      <w:pPr>
        <w:tabs>
          <w:tab w:val="left" w:pos="450"/>
        </w:tabs>
        <w:rPr>
          <w:szCs w:val="26"/>
          <w:lang w:val="nl-NL"/>
        </w:rPr>
      </w:pPr>
      <w:r w:rsidRPr="00C729B7">
        <w:rPr>
          <w:szCs w:val="26"/>
          <w:lang w:val="nl-NL"/>
        </w:rPr>
        <w:t>+ Mặt cắt 2-2: có bề rộng 13,5m, mặt đường rộng 7,5m, vỉa hè rộng 2m và 4m.</w:t>
      </w:r>
    </w:p>
    <w:p w14:paraId="6ECD25FC" w14:textId="77777777" w:rsidR="00A71447" w:rsidRPr="00C729B7" w:rsidRDefault="00A71447" w:rsidP="00854DF2">
      <w:pPr>
        <w:tabs>
          <w:tab w:val="left" w:pos="450"/>
        </w:tabs>
        <w:rPr>
          <w:szCs w:val="26"/>
          <w:lang w:val="nl-NL"/>
        </w:rPr>
      </w:pPr>
      <w:r w:rsidRPr="00C729B7">
        <w:rPr>
          <w:szCs w:val="26"/>
          <w:lang w:val="nl-NL"/>
        </w:rPr>
        <w:t>+ Mặt cắt 3-3: có bề rộng 16,5m, mặt đường rộng 10,5m, vỉa hè mỗi bên rộng 3m.</w:t>
      </w:r>
    </w:p>
    <w:p w14:paraId="4F372F94" w14:textId="77777777" w:rsidR="00A71447" w:rsidRPr="00C729B7" w:rsidRDefault="00A71447" w:rsidP="00854DF2">
      <w:pPr>
        <w:tabs>
          <w:tab w:val="left" w:pos="450"/>
        </w:tabs>
        <w:rPr>
          <w:szCs w:val="26"/>
          <w:lang w:val="nl-NL"/>
        </w:rPr>
      </w:pPr>
      <w:r w:rsidRPr="00C729B7">
        <w:rPr>
          <w:szCs w:val="26"/>
          <w:lang w:val="nl-NL"/>
        </w:rPr>
        <w:t>- Thiết kế đấu nối các tuyến đường nội bộ trong khu vực nghiên cứu với các tuyến đường có cấp hạng lớn hơn, tạo nên mạng lưới giao thông hợp lý thuận tiện cho việc đi lại trong khu vực nghiên cứu và các khu vực lân cận.</w:t>
      </w:r>
    </w:p>
    <w:p w14:paraId="13292480" w14:textId="77777777" w:rsidR="00A71447" w:rsidRPr="00C729B7" w:rsidRDefault="00A71447" w:rsidP="00854DF2">
      <w:pPr>
        <w:tabs>
          <w:tab w:val="left" w:pos="450"/>
        </w:tabs>
        <w:rPr>
          <w:b/>
          <w:szCs w:val="26"/>
          <w:lang w:val="nl-NL"/>
        </w:rPr>
      </w:pPr>
      <w:r w:rsidRPr="00C729B7">
        <w:rPr>
          <w:szCs w:val="26"/>
          <w:lang w:val="nl-NL"/>
        </w:rPr>
        <w:lastRenderedPageBreak/>
        <w:t>*</w:t>
      </w:r>
      <w:r w:rsidRPr="00C729B7">
        <w:rPr>
          <w:b/>
          <w:szCs w:val="26"/>
          <w:lang w:val="nl-NL"/>
        </w:rPr>
        <w:t>Nút giao:</w:t>
      </w:r>
    </w:p>
    <w:p w14:paraId="2C69ECE9" w14:textId="77777777" w:rsidR="00A71447" w:rsidRPr="00C729B7" w:rsidRDefault="00A71447" w:rsidP="00854DF2">
      <w:pPr>
        <w:tabs>
          <w:tab w:val="left" w:pos="450"/>
        </w:tabs>
        <w:rPr>
          <w:szCs w:val="26"/>
          <w:lang w:val="nl-NL"/>
        </w:rPr>
      </w:pPr>
      <w:r w:rsidRPr="00C729B7">
        <w:rPr>
          <w:szCs w:val="26"/>
          <w:lang w:val="nl-NL"/>
        </w:rPr>
        <w:t>- Các nút giao giữa các tuyến trong khu là giao cùng cấp đấu nối ra đường trục chính của khu vực.</w:t>
      </w:r>
    </w:p>
    <w:p w14:paraId="76B27923" w14:textId="77777777" w:rsidR="00A71447" w:rsidRPr="00C729B7" w:rsidRDefault="00A71447" w:rsidP="00854DF2">
      <w:pPr>
        <w:tabs>
          <w:tab w:val="left" w:pos="450"/>
        </w:tabs>
        <w:rPr>
          <w:szCs w:val="26"/>
          <w:lang w:val="nl-NL"/>
        </w:rPr>
      </w:pPr>
      <w:r w:rsidRPr="00C729B7">
        <w:rPr>
          <w:szCs w:val="26"/>
          <w:lang w:val="nl-NL"/>
        </w:rPr>
        <w:t xml:space="preserve">- Các nút giao cắt giữa các tuyến đường cấp liên khu vực với các tuyến đường cấp thấp hơn khác phải đảm bảo khoảng cách giữa các nút giao này từ 250m trở lên.  Trường hợp không đạt, chỉ cho phép rẽ phải vào (ra) từ các làn xe tốc độ thấp ở sát bó vỉa, không được mở dải phân cách giữa kết hợp biển báo, sơn kẻ phân luồng </w:t>
      </w:r>
    </w:p>
    <w:p w14:paraId="37DE3365" w14:textId="77777777" w:rsidR="00A71447" w:rsidRPr="00C729B7" w:rsidRDefault="00A71447" w:rsidP="00854DF2">
      <w:pPr>
        <w:tabs>
          <w:tab w:val="left" w:pos="450"/>
        </w:tabs>
        <w:rPr>
          <w:szCs w:val="26"/>
          <w:lang w:val="nl-NL"/>
        </w:rPr>
      </w:pPr>
      <w:r w:rsidRPr="00C729B7">
        <w:rPr>
          <w:szCs w:val="26"/>
          <w:lang w:val="nl-NL"/>
        </w:rPr>
        <w:t>Tại một số đoạn trên các tuyến đường liên khu vực bố trí thêm đường gom có chức năng như đường địa phương, cho phép các tuyến đường cấp nội bộ đấu nối trực tiếp với dải đường gom này.</w:t>
      </w:r>
    </w:p>
    <w:p w14:paraId="626670F2" w14:textId="77777777" w:rsidR="00A71447" w:rsidRPr="00C729B7" w:rsidRDefault="00A71447" w:rsidP="00854DF2">
      <w:pPr>
        <w:tabs>
          <w:tab w:val="left" w:pos="450"/>
        </w:tabs>
        <w:rPr>
          <w:b/>
          <w:szCs w:val="26"/>
          <w:lang w:val="nl-NL"/>
        </w:rPr>
      </w:pPr>
      <w:r w:rsidRPr="00C729B7">
        <w:rPr>
          <w:b/>
          <w:szCs w:val="26"/>
          <w:lang w:val="nl-NL"/>
        </w:rPr>
        <w:t>* Giao thông tĩnh</w:t>
      </w:r>
    </w:p>
    <w:p w14:paraId="0F07EA27" w14:textId="77777777" w:rsidR="00A71447" w:rsidRPr="00C729B7" w:rsidRDefault="00A71447" w:rsidP="00854DF2">
      <w:pPr>
        <w:tabs>
          <w:tab w:val="left" w:pos="450"/>
        </w:tabs>
        <w:rPr>
          <w:szCs w:val="26"/>
          <w:lang w:val="nl-NL"/>
        </w:rPr>
      </w:pPr>
      <w:r w:rsidRPr="00C729B7">
        <w:rPr>
          <w:szCs w:val="26"/>
          <w:lang w:val="nl-NL"/>
        </w:rPr>
        <w:t>- Đất ngoài dân dụng đô thị phải tự đảm bảo nhu cầu đỗ xe.</w:t>
      </w:r>
    </w:p>
    <w:p w14:paraId="3DAEA5C5" w14:textId="77777777" w:rsidR="00A71447" w:rsidRPr="00C729B7" w:rsidRDefault="00A71447" w:rsidP="00854DF2">
      <w:pPr>
        <w:tabs>
          <w:tab w:val="left" w:pos="450"/>
        </w:tabs>
        <w:rPr>
          <w:szCs w:val="26"/>
          <w:lang w:val="nl-NL"/>
        </w:rPr>
      </w:pPr>
      <w:r w:rsidRPr="00C729B7">
        <w:rPr>
          <w:szCs w:val="26"/>
          <w:lang w:val="nl-NL"/>
        </w:rPr>
        <w:t>- Nhu cầu đỗ xe của các công trình nhà ở cao tầng, thấp tầng và công cộng chủ yếu tự cân đối tại các bãi đỗ xe, gara nằm trong khuôn viên, tầng một, tầng hầm các công trình này. Các gara và bãi đỗ xe này nằm trong khuôn viên các khu đất xây dựng công trình nên không tính vào chỉ tiêu đất giao thông.</w:t>
      </w:r>
    </w:p>
    <w:p w14:paraId="701A5AF8" w14:textId="77777777" w:rsidR="00A71447" w:rsidRPr="00C729B7" w:rsidRDefault="00A71447" w:rsidP="00854DF2">
      <w:pPr>
        <w:tabs>
          <w:tab w:val="left" w:pos="450"/>
        </w:tabs>
        <w:rPr>
          <w:szCs w:val="26"/>
          <w:lang w:val="nl-NL"/>
        </w:rPr>
      </w:pPr>
      <w:r w:rsidRPr="00C729B7">
        <w:rPr>
          <w:szCs w:val="26"/>
          <w:lang w:val="nl-NL"/>
        </w:rPr>
        <w:t>- Lựa chọn vị trí bãi đỗ xe tập trung:</w:t>
      </w:r>
    </w:p>
    <w:p w14:paraId="3E20C538" w14:textId="77777777" w:rsidR="00A71447" w:rsidRPr="00C729B7" w:rsidRDefault="00A71447" w:rsidP="00854DF2">
      <w:pPr>
        <w:tabs>
          <w:tab w:val="left" w:pos="450"/>
        </w:tabs>
        <w:rPr>
          <w:szCs w:val="26"/>
          <w:lang w:val="nl-NL"/>
        </w:rPr>
      </w:pPr>
      <w:r w:rsidRPr="00C729B7">
        <w:rPr>
          <w:szCs w:val="26"/>
          <w:lang w:val="nl-NL"/>
        </w:rPr>
        <w:t>+ Bán kính phục vụ trong phạm vi từ  400-500m.</w:t>
      </w:r>
    </w:p>
    <w:p w14:paraId="0A3AC931" w14:textId="77777777" w:rsidR="00A71447" w:rsidRPr="009F380F" w:rsidRDefault="00A71447" w:rsidP="00854DF2">
      <w:pPr>
        <w:tabs>
          <w:tab w:val="left" w:pos="450"/>
        </w:tabs>
        <w:contextualSpacing/>
        <w:rPr>
          <w:iCs/>
          <w:szCs w:val="26"/>
          <w:lang w:val="pt-BR"/>
        </w:rPr>
      </w:pPr>
      <w:r w:rsidRPr="009F380F">
        <w:rPr>
          <w:iCs/>
          <w:szCs w:val="26"/>
          <w:lang w:val="pt-BR"/>
        </w:rPr>
        <w:t>4.3</w:t>
      </w:r>
      <w:r w:rsidRPr="009F380F">
        <w:rPr>
          <w:iCs/>
          <w:szCs w:val="26"/>
          <w:lang w:val="nl-NL"/>
        </w:rPr>
        <w:t>.2.4.2.</w:t>
      </w:r>
      <w:r w:rsidRPr="009F380F">
        <w:rPr>
          <w:iCs/>
          <w:szCs w:val="26"/>
          <w:lang w:val="pt-BR"/>
        </w:rPr>
        <w:t xml:space="preserve"> Cấp nước</w:t>
      </w:r>
    </w:p>
    <w:p w14:paraId="0C451A18" w14:textId="77777777" w:rsidR="00A71447" w:rsidRPr="00C729B7" w:rsidRDefault="00A71447" w:rsidP="00854DF2">
      <w:pPr>
        <w:pStyle w:val="BodyTextIndent2"/>
        <w:spacing w:after="120" w:line="340" w:lineRule="exact"/>
        <w:rPr>
          <w:b/>
          <w:szCs w:val="26"/>
          <w:lang w:val="nl-NL"/>
        </w:rPr>
      </w:pPr>
      <w:r w:rsidRPr="00C729B7">
        <w:rPr>
          <w:b/>
          <w:szCs w:val="26"/>
          <w:lang w:val="nl-NL"/>
        </w:rPr>
        <w:t>* Mạng lưới đường ống cấp nước</w:t>
      </w:r>
    </w:p>
    <w:p w14:paraId="5206D486" w14:textId="77777777" w:rsidR="00A71447" w:rsidRPr="00C729B7" w:rsidRDefault="00A71447" w:rsidP="00854DF2">
      <w:pPr>
        <w:rPr>
          <w:szCs w:val="26"/>
          <w:lang w:val="pt-BR"/>
        </w:rPr>
      </w:pPr>
      <w:r w:rsidRPr="00C729B7">
        <w:rPr>
          <w:szCs w:val="26"/>
          <w:lang w:val="pt-BR"/>
        </w:rPr>
        <w:t>- Tuyến ống cấp nước truyền dẫn:</w:t>
      </w:r>
    </w:p>
    <w:p w14:paraId="6B13EF4B" w14:textId="77777777" w:rsidR="00A71447" w:rsidRPr="00C729B7" w:rsidRDefault="00A71447" w:rsidP="00854DF2">
      <w:pPr>
        <w:rPr>
          <w:szCs w:val="26"/>
          <w:lang w:val="pt-BR"/>
        </w:rPr>
      </w:pPr>
      <w:r w:rsidRPr="00C729B7">
        <w:rPr>
          <w:szCs w:val="26"/>
          <w:lang w:val="pt-BR"/>
        </w:rPr>
        <w:t xml:space="preserve">Tuyến ống truyền dẫn </w:t>
      </w:r>
      <w:r w:rsidRPr="00C729B7">
        <w:rPr>
          <w:szCs w:val="26"/>
          <w:lang w:val="it-IT"/>
        </w:rPr>
        <w:t>Ø30</w:t>
      </w:r>
      <w:r w:rsidRPr="00C729B7">
        <w:rPr>
          <w:szCs w:val="26"/>
          <w:lang w:val="pt-BR"/>
        </w:rPr>
        <w:t>0 mm từ đường ống cấp nước theo quy hoạch phân khu đến dự án.</w:t>
      </w:r>
    </w:p>
    <w:p w14:paraId="76D00F8C" w14:textId="77777777" w:rsidR="00A71447" w:rsidRPr="00C729B7" w:rsidRDefault="00A71447" w:rsidP="00854DF2">
      <w:pPr>
        <w:rPr>
          <w:szCs w:val="26"/>
          <w:lang w:val="pt-BR"/>
        </w:rPr>
      </w:pPr>
      <w:r w:rsidRPr="00C729B7">
        <w:rPr>
          <w:szCs w:val="26"/>
          <w:lang w:val="pt-BR"/>
        </w:rPr>
        <w:t>- Tuyến ống cấp nước phân phối:</w:t>
      </w:r>
    </w:p>
    <w:p w14:paraId="26F15F14" w14:textId="77777777" w:rsidR="00A71447" w:rsidRPr="00C729B7" w:rsidRDefault="00A71447" w:rsidP="00854DF2">
      <w:pPr>
        <w:rPr>
          <w:szCs w:val="26"/>
          <w:lang w:val="pt-BR"/>
        </w:rPr>
      </w:pPr>
      <w:r w:rsidRPr="00C729B7">
        <w:rPr>
          <w:szCs w:val="26"/>
          <w:lang w:val="pt-BR"/>
        </w:rPr>
        <w:t xml:space="preserve">Xây dựng mạng lưới đường ống cấp nước phân phối chính có đường kính </w:t>
      </w:r>
      <w:r w:rsidRPr="00C729B7">
        <w:rPr>
          <w:szCs w:val="26"/>
          <w:lang w:val="it-IT"/>
        </w:rPr>
        <w:t>Ø</w:t>
      </w:r>
      <w:r w:rsidRPr="00C729B7">
        <w:rPr>
          <w:szCs w:val="26"/>
          <w:lang w:val="pt-BR"/>
        </w:rPr>
        <w:t xml:space="preserve">110 – </w:t>
      </w:r>
      <w:r w:rsidRPr="00C729B7">
        <w:rPr>
          <w:szCs w:val="26"/>
          <w:lang w:val="it-IT"/>
        </w:rPr>
        <w:t>Ø20</w:t>
      </w:r>
      <w:r w:rsidRPr="00C729B7">
        <w:rPr>
          <w:szCs w:val="26"/>
          <w:lang w:val="pt-BR"/>
        </w:rPr>
        <w:t xml:space="preserve">0 mm đấu nối mạng vòng với các tuyến ống truyền dẫn đi qua khu vực nghiên cứu, phù hợp với các định hướng quy hoạch phân khu trong khu vực. Thiết kế bổ sung một số tuyến ống phân phối có đường kính </w:t>
      </w:r>
      <w:r w:rsidRPr="00C729B7">
        <w:rPr>
          <w:szCs w:val="26"/>
          <w:lang w:val="it-IT"/>
        </w:rPr>
        <w:t>Ø</w:t>
      </w:r>
      <w:r w:rsidRPr="00C729B7">
        <w:rPr>
          <w:szCs w:val="26"/>
          <w:lang w:val="pt-BR"/>
        </w:rPr>
        <w:t>160 mm đảm bảo cấp nước thuận lợi tới các công trình cũng như hoàn thiện hệ thống cấp nước cứu hỏa.</w:t>
      </w:r>
    </w:p>
    <w:p w14:paraId="14D9476D" w14:textId="77777777" w:rsidR="00A71447" w:rsidRPr="00C729B7" w:rsidRDefault="00A71447" w:rsidP="00854DF2">
      <w:pPr>
        <w:rPr>
          <w:szCs w:val="26"/>
          <w:lang w:val="pt-BR"/>
        </w:rPr>
      </w:pPr>
      <w:r w:rsidRPr="00C729B7">
        <w:rPr>
          <w:szCs w:val="26"/>
          <w:lang w:val="pt-BR"/>
        </w:rPr>
        <w:t>Khớp nối với các tuyến ống phân phối hiện có cũng như quy hoạch xung quanh khu vực nghiên cứu, tạo mạng lưới vòng khép kín đảm bảo điều hoà lưu lượng nước cấp cho từng khu vực. Hạn chế tối đa việc lấy nước trực tiếp trên tuyến ống phân phối chính để đảm bảo lưu lượng và áp lực nước cấp cho từng khu vực.</w:t>
      </w:r>
    </w:p>
    <w:p w14:paraId="6E95ED2C" w14:textId="77777777" w:rsidR="00A71447" w:rsidRPr="00C729B7" w:rsidRDefault="00A71447" w:rsidP="00854DF2">
      <w:pPr>
        <w:rPr>
          <w:szCs w:val="26"/>
          <w:lang w:val="pt-BR"/>
        </w:rPr>
      </w:pPr>
      <w:r w:rsidRPr="00C729B7">
        <w:rPr>
          <w:szCs w:val="26"/>
          <w:lang w:val="pt-BR"/>
        </w:rPr>
        <w:t>- Tuyến ống cấp nước dịch vụ:</w:t>
      </w:r>
    </w:p>
    <w:p w14:paraId="08B8A341" w14:textId="77777777" w:rsidR="00A71447" w:rsidRPr="00C729B7" w:rsidRDefault="00A71447" w:rsidP="00854DF2">
      <w:pPr>
        <w:rPr>
          <w:szCs w:val="26"/>
          <w:lang w:val="pt-BR"/>
        </w:rPr>
      </w:pPr>
      <w:r w:rsidRPr="00C729B7">
        <w:rPr>
          <w:szCs w:val="26"/>
          <w:lang w:val="pt-BR"/>
        </w:rPr>
        <w:lastRenderedPageBreak/>
        <w:t>Dự kiến xây dựng mạng ống cấp nước dịch vụ tới công trình là mạng nhánh cụt theo nguyên tắc: Đối với công trình thấp tầng, nước được cấp trực tiếp từ các tuyến ống dịch vụ. Đối với các công trình cao tầng nước được cấp thông qua trạm bơm, bể chứa cục bộ (sẽ được xác định cụ thể trong giai đoạn lập Dự án đầu tư xây dựng).</w:t>
      </w:r>
    </w:p>
    <w:p w14:paraId="2E5BA83E" w14:textId="77777777" w:rsidR="00A71447" w:rsidRPr="00C729B7" w:rsidRDefault="00A71447" w:rsidP="00854DF2">
      <w:pPr>
        <w:rPr>
          <w:szCs w:val="26"/>
          <w:lang w:val="pt-BR"/>
        </w:rPr>
      </w:pPr>
      <w:r w:rsidRPr="00C729B7">
        <w:rPr>
          <w:szCs w:val="26"/>
          <w:lang w:val="pt-BR"/>
        </w:rPr>
        <w:t>Các tuyến ống cấp nước trong từng ô đất đến công trình trong đồ án này chỉ có tính chất minh hoạ hướng tuyến cấp nước và phương án đấu nối với hệ thống bên ngoài. Việc cấp nước bên trong ô đất cho từng công trình sẽ được thiết kế cụ thể trong giai đoạn lập dự án đầu tư xây dựng trên cơ sở mặt bằng kiến trúc, quy mô và nhu cầu sử dụng nước của từng công trình đó.</w:t>
      </w:r>
    </w:p>
    <w:p w14:paraId="0D520BC6" w14:textId="77777777" w:rsidR="00A71447" w:rsidRPr="00C729B7" w:rsidRDefault="00A71447" w:rsidP="00854DF2">
      <w:pPr>
        <w:rPr>
          <w:szCs w:val="26"/>
          <w:lang w:val="pt-BR"/>
        </w:rPr>
      </w:pPr>
      <w:r w:rsidRPr="00C729B7">
        <w:rPr>
          <w:szCs w:val="26"/>
          <w:lang w:val="pt-BR"/>
        </w:rPr>
        <w:t>Các tuyến ông cấp nước dự kiến được bố trí trên hè, đảm bảo khoảng cách ly an toàn đối với các công trình ngầm khác theo Quy chuẩn quy định.</w:t>
      </w:r>
    </w:p>
    <w:p w14:paraId="1F9A55B7" w14:textId="77777777" w:rsidR="00A71447" w:rsidRPr="00C729B7" w:rsidRDefault="00A71447" w:rsidP="00854DF2">
      <w:pPr>
        <w:rPr>
          <w:szCs w:val="26"/>
        </w:rPr>
      </w:pPr>
      <w:r w:rsidRPr="00C729B7">
        <w:rPr>
          <w:szCs w:val="26"/>
        </w:rPr>
        <w:t>* Cấp nước cứu hỏa</w:t>
      </w:r>
    </w:p>
    <w:p w14:paraId="7ED71C74" w14:textId="77777777" w:rsidR="00A71447" w:rsidRPr="00C729B7" w:rsidRDefault="00A71447" w:rsidP="00854DF2">
      <w:pPr>
        <w:rPr>
          <w:szCs w:val="26"/>
          <w:lang w:val="pt-BR"/>
        </w:rPr>
      </w:pPr>
      <w:r w:rsidRPr="00C729B7">
        <w:rPr>
          <w:szCs w:val="26"/>
          <w:lang w:val="pt-BR"/>
        </w:rPr>
        <w:t xml:space="preserve">- Các họng cứu hỏa được đấu nối vào đường ống cấp nước phân phối chính có đường kính </w:t>
      </w:r>
      <w:r w:rsidRPr="00C729B7">
        <w:rPr>
          <w:szCs w:val="26"/>
          <w:lang w:val="it-IT"/>
        </w:rPr>
        <w:t>Ø</w:t>
      </w:r>
      <w:r w:rsidRPr="00C729B7">
        <w:rPr>
          <w:szCs w:val="26"/>
          <w:lang w:val="pt-BR"/>
        </w:rPr>
        <w:sym w:font="Symbol" w:char="F0B3"/>
      </w:r>
      <w:r w:rsidRPr="00C729B7">
        <w:rPr>
          <w:szCs w:val="26"/>
          <w:lang w:val="pt-BR"/>
        </w:rPr>
        <w:t>110 và được bố trí gần ngã ba, ngã tư hoặc trục đường lớn thuận lợi cho công tác phòng cháy, chữa cháy.</w:t>
      </w:r>
    </w:p>
    <w:p w14:paraId="1D6B7937" w14:textId="77777777" w:rsidR="00A71447" w:rsidRPr="00C729B7" w:rsidRDefault="00A71447" w:rsidP="00854DF2">
      <w:pPr>
        <w:rPr>
          <w:szCs w:val="26"/>
          <w:lang w:val="pt-BR"/>
        </w:rPr>
      </w:pPr>
      <w:r w:rsidRPr="00C729B7">
        <w:rPr>
          <w:szCs w:val="26"/>
          <w:lang w:val="pt-BR"/>
        </w:rPr>
        <w:t>- Khoảng cách giữa các họng cứu hoả trên mạng lưới theo tiêu chuẩn hiện hành.</w:t>
      </w:r>
    </w:p>
    <w:p w14:paraId="3F15FC30" w14:textId="77777777" w:rsidR="00A71447" w:rsidRPr="009F380F" w:rsidRDefault="00A71447" w:rsidP="00854DF2">
      <w:pPr>
        <w:rPr>
          <w:lang w:val="nl-NL"/>
        </w:rPr>
      </w:pPr>
      <w:r w:rsidRPr="009F380F">
        <w:rPr>
          <w:lang w:val="nl-NL"/>
        </w:rPr>
        <w:t xml:space="preserve">4.3.2.4.3. Thoát nước thải và vệ sinh môi trường </w:t>
      </w:r>
    </w:p>
    <w:p w14:paraId="497882AC" w14:textId="77777777" w:rsidR="00A71447" w:rsidRPr="00C729B7" w:rsidRDefault="00A71447" w:rsidP="00854DF2">
      <w:pPr>
        <w:rPr>
          <w:szCs w:val="26"/>
          <w:lang w:val="pt-BR"/>
        </w:rPr>
      </w:pPr>
      <w:r w:rsidRPr="00C729B7">
        <w:rPr>
          <w:szCs w:val="26"/>
          <w:lang w:val="pt-BR"/>
        </w:rPr>
        <w:t>- Hệ thống thoát nước thải được xây dựng độc lập với hệ thống thoát nước mưa</w:t>
      </w:r>
      <w:r w:rsidRPr="00C729B7">
        <w:rPr>
          <w:szCs w:val="26"/>
          <w:lang w:val="vi-VN"/>
        </w:rPr>
        <w:t>.</w:t>
      </w:r>
      <w:r w:rsidRPr="00C729B7">
        <w:rPr>
          <w:szCs w:val="26"/>
          <w:lang w:val="pt-BR"/>
        </w:rPr>
        <w:t xml:space="preserve"> Nước thải từ trạm bơm được bơm về hố ga thoát nước của mạng lưới thoát nước thải khu vực rồi tự chảy về trạm xử lý nước thải tập chung theo quy hoạch.</w:t>
      </w:r>
    </w:p>
    <w:p w14:paraId="2F39D408" w14:textId="77777777" w:rsidR="00A71447" w:rsidRPr="00C729B7" w:rsidRDefault="00A71447" w:rsidP="00854DF2">
      <w:pPr>
        <w:rPr>
          <w:szCs w:val="26"/>
          <w:lang w:val="pt-BR"/>
        </w:rPr>
      </w:pPr>
      <w:r w:rsidRPr="00C729B7">
        <w:rPr>
          <w:szCs w:val="26"/>
          <w:lang w:val="pt-BR"/>
        </w:rPr>
        <w:t>- Trên hệ thống, tại các đường cống giao nhau và trên các đoạn cống có đặt các giếng thăm thuận tiện cho việc đấu nối từ hệ thống thoát nước trong nhà ra hệ thống thoát nước ngoài nhà, cũng như việc thăm nom quản lý và vận hành hệ thống. Khoảng cách giữa các giếng thăm đảm bảo tiêu chuẩn hiện hành.</w:t>
      </w:r>
    </w:p>
    <w:p w14:paraId="5887FEB0" w14:textId="77777777" w:rsidR="00A71447" w:rsidRPr="00C729B7" w:rsidRDefault="00A71447" w:rsidP="00854DF2">
      <w:pPr>
        <w:rPr>
          <w:szCs w:val="26"/>
          <w:lang w:val="pt-BR"/>
        </w:rPr>
      </w:pPr>
      <w:r w:rsidRPr="00C729B7">
        <w:rPr>
          <w:szCs w:val="26"/>
          <w:lang w:val="pt-BR"/>
        </w:rPr>
        <w:t>- Mạng lưới thoát nước thải được thiết kế là cống bê tông cốt thép đúc sẵn, đảm bảo độ sâu chôn cống thấp nhất từ 0,5m tính đến đỉnh cổng và độ dốc tối thiểu i=1/D (D là đường kính cống).</w:t>
      </w:r>
    </w:p>
    <w:p w14:paraId="74428039" w14:textId="77777777" w:rsidR="00A71447" w:rsidRPr="00C729B7" w:rsidRDefault="00A71447" w:rsidP="00854DF2">
      <w:pPr>
        <w:rPr>
          <w:szCs w:val="26"/>
          <w:lang w:val="pt-BR"/>
        </w:rPr>
      </w:pPr>
      <w:r w:rsidRPr="00C729B7">
        <w:rPr>
          <w:szCs w:val="26"/>
          <w:lang w:val="pt-BR"/>
        </w:rPr>
        <w:t>- Trong các giai đoạn thiết kế chi tiết, hệ thống thoát nước thải có thể được vi chỉnh cho phù hợp.</w:t>
      </w:r>
    </w:p>
    <w:p w14:paraId="363E0631" w14:textId="77777777" w:rsidR="00A71447" w:rsidRPr="00C729B7" w:rsidRDefault="00A71447" w:rsidP="00854DF2">
      <w:pPr>
        <w:rPr>
          <w:b/>
          <w:i/>
          <w:szCs w:val="26"/>
          <w:lang w:val="nl-NL"/>
        </w:rPr>
      </w:pPr>
      <w:r w:rsidRPr="00C729B7">
        <w:rPr>
          <w:b/>
          <w:i/>
          <w:szCs w:val="26"/>
          <w:lang w:val="nl-NL"/>
        </w:rPr>
        <w:t>Các chỉ tiêu tính toán và khối lượng chất thải rắn sinh hoạt:</w:t>
      </w:r>
    </w:p>
    <w:p w14:paraId="04804678" w14:textId="77777777" w:rsidR="00A71447" w:rsidRPr="00C729B7" w:rsidRDefault="00A71447" w:rsidP="00854DF2">
      <w:pPr>
        <w:rPr>
          <w:spacing w:val="2"/>
          <w:szCs w:val="26"/>
          <w:lang w:val="pt-BR"/>
        </w:rPr>
      </w:pPr>
      <w:r w:rsidRPr="00C729B7">
        <w:rPr>
          <w:spacing w:val="2"/>
          <w:szCs w:val="26"/>
          <w:lang w:val="pt-BR"/>
        </w:rPr>
        <w:t>- Tiêu chuẩn chất thải rắn sinh hoạt: 1,3 kg/ người.ngày</w:t>
      </w:r>
    </w:p>
    <w:p w14:paraId="481C13B4" w14:textId="77777777" w:rsidR="00A71447" w:rsidRPr="00C729B7" w:rsidRDefault="00A71447" w:rsidP="00854DF2">
      <w:pPr>
        <w:rPr>
          <w:spacing w:val="-6"/>
          <w:szCs w:val="26"/>
          <w:lang w:val="pt-BR"/>
        </w:rPr>
      </w:pPr>
      <w:r w:rsidRPr="00C729B7">
        <w:rPr>
          <w:spacing w:val="2"/>
          <w:szCs w:val="26"/>
          <w:lang w:val="pt-BR"/>
        </w:rPr>
        <w:t>-</w:t>
      </w:r>
      <w:r w:rsidRPr="00C729B7">
        <w:rPr>
          <w:spacing w:val="-6"/>
          <w:szCs w:val="26"/>
          <w:lang w:val="pt-BR"/>
        </w:rPr>
        <w:t xml:space="preserve"> Tiêu chuẩn chất thải rắn công cộng và vãng lai: 20% rác thải sinh hoạt.</w:t>
      </w:r>
    </w:p>
    <w:p w14:paraId="782CBD60" w14:textId="77777777" w:rsidR="00A71447" w:rsidRPr="00C729B7" w:rsidRDefault="00A71447" w:rsidP="00854DF2">
      <w:pPr>
        <w:rPr>
          <w:spacing w:val="2"/>
          <w:szCs w:val="26"/>
          <w:lang w:val="pt-BR"/>
        </w:rPr>
      </w:pPr>
      <w:r w:rsidRPr="00C729B7">
        <w:rPr>
          <w:spacing w:val="2"/>
          <w:szCs w:val="26"/>
          <w:lang w:val="pt-BR"/>
        </w:rPr>
        <w:t>- Tổng khối lượng chất thải rắn sinh hoạt: 6.4 T/ngày đêm</w:t>
      </w:r>
    </w:p>
    <w:p w14:paraId="6769F5AC" w14:textId="77777777" w:rsidR="00A71447" w:rsidRPr="00C729B7" w:rsidRDefault="00A71447" w:rsidP="00854DF2">
      <w:pPr>
        <w:rPr>
          <w:b/>
          <w:i/>
          <w:szCs w:val="26"/>
          <w:lang w:val="nl-NL"/>
        </w:rPr>
      </w:pPr>
      <w:r w:rsidRPr="00C729B7">
        <w:rPr>
          <w:b/>
          <w:i/>
          <w:szCs w:val="26"/>
          <w:lang w:val="nl-NL"/>
        </w:rPr>
        <w:t>Nguyên tắc tổ chức thu gom chất thải rắn sinh hoạt:</w:t>
      </w:r>
    </w:p>
    <w:p w14:paraId="6702B39B" w14:textId="77777777" w:rsidR="00A71447" w:rsidRPr="00C729B7" w:rsidRDefault="00A71447" w:rsidP="00854DF2">
      <w:pPr>
        <w:rPr>
          <w:szCs w:val="26"/>
          <w:lang w:val="nl-NL"/>
        </w:rPr>
      </w:pPr>
      <w:r w:rsidRPr="00C729B7">
        <w:rPr>
          <w:szCs w:val="26"/>
          <w:lang w:val="nl-NL"/>
        </w:rPr>
        <w:lastRenderedPageBreak/>
        <w:t>Phân loại:</w:t>
      </w:r>
    </w:p>
    <w:p w14:paraId="6DB11F44" w14:textId="77777777" w:rsidR="00A71447" w:rsidRPr="00C729B7" w:rsidRDefault="00A71447" w:rsidP="00854DF2">
      <w:pPr>
        <w:rPr>
          <w:szCs w:val="26"/>
          <w:lang w:val="nl-NL"/>
        </w:rPr>
      </w:pPr>
      <w:r w:rsidRPr="00C729B7">
        <w:rPr>
          <w:szCs w:val="26"/>
          <w:lang w:val="nl-NL"/>
        </w:rPr>
        <w:t>- Để thuận tiện trong thu gom, vận chuyển và tái sử dụng cần tiến hành phân loại rác ngay từ nguồn phát thải.</w:t>
      </w:r>
    </w:p>
    <w:p w14:paraId="3F096B5D" w14:textId="77777777" w:rsidR="00A71447" w:rsidRPr="00C729B7" w:rsidRDefault="00A71447" w:rsidP="00854DF2">
      <w:pPr>
        <w:rPr>
          <w:szCs w:val="26"/>
          <w:lang w:val="nl-NL"/>
        </w:rPr>
      </w:pPr>
      <w:r w:rsidRPr="00C729B7">
        <w:rPr>
          <w:szCs w:val="26"/>
          <w:lang w:val="nl-NL"/>
        </w:rPr>
        <w:t>Phương thức thu gom:</w:t>
      </w:r>
    </w:p>
    <w:p w14:paraId="6768ABC5" w14:textId="77777777" w:rsidR="00A71447" w:rsidRPr="00C729B7" w:rsidRDefault="00A71447" w:rsidP="00854DF2">
      <w:pPr>
        <w:rPr>
          <w:szCs w:val="26"/>
          <w:lang w:val="nl-NL"/>
        </w:rPr>
      </w:pPr>
      <w:r w:rsidRPr="00C729B7">
        <w:rPr>
          <w:szCs w:val="26"/>
          <w:lang w:val="nl-NL"/>
        </w:rPr>
        <w:t>- Đối với khu vực xây dựng nhà cao tầng cần có hệ thống thu gom rác thải từ trên cao xuống bể rác cho từng đơn nguyên.</w:t>
      </w:r>
    </w:p>
    <w:p w14:paraId="35928E5E" w14:textId="77777777" w:rsidR="00A71447" w:rsidRPr="00C729B7" w:rsidRDefault="00A71447" w:rsidP="00854DF2">
      <w:pPr>
        <w:rPr>
          <w:szCs w:val="26"/>
          <w:lang w:val="nl-NL"/>
        </w:rPr>
      </w:pPr>
      <w:r w:rsidRPr="00C729B7">
        <w:rPr>
          <w:szCs w:val="26"/>
          <w:lang w:val="nl-NL"/>
        </w:rPr>
        <w:t>- Đối với khu vực xây dựng nhà thấp tầng: Rác thải sinh hoạt được thu gom trực tiếp bằng xe đẩy tay, xe cơ giới theo giờ cố định hoặc thu gom vào các thùng rác kín dung tích tối thiểu là 100lít và không lớn hơn 700 lít. Số lượng, vị trí các thùng và công ten nơ chứa rác được tính toán theo bán kính phục vụ khoảng 100m/thùng. Rác sinh hoạt được thu gom và vận chuyển hàng ngày đến nơi xử lý rác quy định của thị trấn.</w:t>
      </w:r>
    </w:p>
    <w:p w14:paraId="526C71E8" w14:textId="77777777" w:rsidR="00A71447" w:rsidRPr="00C729B7" w:rsidRDefault="00A71447" w:rsidP="00854DF2">
      <w:pPr>
        <w:rPr>
          <w:szCs w:val="26"/>
          <w:lang w:val="nl-NL"/>
        </w:rPr>
      </w:pPr>
      <w:r w:rsidRPr="00C729B7">
        <w:rPr>
          <w:szCs w:val="26"/>
          <w:lang w:val="nl-NL"/>
        </w:rPr>
        <w:t>- Ở các nơi công cộng như khu vực cây xanh, đường trục chính... đặt các thùng rác nhỏ có nắp kín với khoảng cách 50-100m/thùng.</w:t>
      </w:r>
    </w:p>
    <w:p w14:paraId="255AAF3E" w14:textId="77777777" w:rsidR="00A71447" w:rsidRPr="00C729B7" w:rsidRDefault="00A71447" w:rsidP="00854DF2">
      <w:pPr>
        <w:rPr>
          <w:szCs w:val="26"/>
          <w:lang w:val="nl-NL"/>
        </w:rPr>
      </w:pPr>
      <w:r w:rsidRPr="00C729B7">
        <w:rPr>
          <w:szCs w:val="26"/>
          <w:lang w:val="nl-NL"/>
        </w:rPr>
        <w:t>- Đối với các công trình công cộng, cơ quan, chất thải rắn sẽ được thu gom tập kết tại chỗ để đơn vị thu gom vận chuyển rác đến nơi xử lý rác của thị trấn.</w:t>
      </w:r>
    </w:p>
    <w:p w14:paraId="2301AED3" w14:textId="77777777" w:rsidR="00A71447" w:rsidRPr="00C729B7" w:rsidRDefault="00A71447" w:rsidP="00854DF2">
      <w:pPr>
        <w:rPr>
          <w:lang w:val="nl-NL"/>
        </w:rPr>
      </w:pPr>
      <w:r w:rsidRPr="00C729B7">
        <w:rPr>
          <w:lang w:val="nl-NL"/>
        </w:rPr>
        <w:t>4.3.2.4.4. Cấp điện</w:t>
      </w:r>
    </w:p>
    <w:p w14:paraId="129C8B34" w14:textId="77777777" w:rsidR="00A71447" w:rsidRPr="00C729B7" w:rsidRDefault="00A71447" w:rsidP="00854DF2">
      <w:pPr>
        <w:rPr>
          <w:szCs w:val="26"/>
          <w:lang w:val="pt-BR"/>
        </w:rPr>
      </w:pPr>
      <w:r w:rsidRPr="00C729B7">
        <w:rPr>
          <w:szCs w:val="26"/>
          <w:lang w:val="pt-BR"/>
        </w:rPr>
        <w:t>Giải pháp cấp điện: Nguồn trung thế cấp cho các trạm hạ thế trong khu vực dự án được thiết kế sử dụng thống nhất với cấp điện áp 22kV. Các tuyến 22kV dự kiến dùng cáp ngầm.</w:t>
      </w:r>
    </w:p>
    <w:p w14:paraId="1A95065C" w14:textId="77777777" w:rsidR="00A71447" w:rsidRPr="00C729B7" w:rsidRDefault="00A71447" w:rsidP="00854DF2">
      <w:pPr>
        <w:rPr>
          <w:i/>
          <w:spacing w:val="2"/>
          <w:szCs w:val="26"/>
          <w:lang w:val="pt-BR"/>
        </w:rPr>
      </w:pPr>
      <w:r w:rsidRPr="00C729B7">
        <w:rPr>
          <w:i/>
          <w:spacing w:val="2"/>
          <w:szCs w:val="26"/>
          <w:lang w:val="pt-BR"/>
        </w:rPr>
        <w:t>* Lưới điện 22kV:</w:t>
      </w:r>
    </w:p>
    <w:p w14:paraId="6221C14D" w14:textId="77777777" w:rsidR="00A71447" w:rsidRPr="00C729B7" w:rsidRDefault="00A71447" w:rsidP="00854DF2">
      <w:pPr>
        <w:rPr>
          <w:szCs w:val="26"/>
          <w:lang w:val="pt-BR"/>
        </w:rPr>
      </w:pPr>
      <w:r w:rsidRPr="00C729B7">
        <w:rPr>
          <w:szCs w:val="26"/>
          <w:lang w:val="pt-BR"/>
        </w:rPr>
        <w:t>Trong khu đô thị xây dựng hệ thống cấp điện 22kV là 1 mạch vòng cáp 24kV-Cu/XLPE/PVC/DSTA/PVC 3x240mm2, được đấu nối vào lưới điện khu vực 22KV ngoài hàng rào theo thỏa thuận với điện lực địa phương.</w:t>
      </w:r>
    </w:p>
    <w:p w14:paraId="4401848F" w14:textId="77777777" w:rsidR="00A71447" w:rsidRPr="00C729B7" w:rsidRDefault="00A71447" w:rsidP="00854DF2">
      <w:pPr>
        <w:rPr>
          <w:szCs w:val="26"/>
          <w:lang w:val="pt-BR"/>
        </w:rPr>
      </w:pPr>
      <w:r w:rsidRPr="00C729B7">
        <w:rPr>
          <w:szCs w:val="26"/>
          <w:lang w:val="pt-BR"/>
        </w:rPr>
        <w:t>Trên vỉa hè bố trí hệ thống mương kỹ thuật xây gạch, nắp bê tông cốt thép. Cáp điện 22kV được đi ngầm trên các giá đỡ trong mương kỹ thuật, qua đường cáp được luồn ống HDPE chịu lực chôn ngầm.</w:t>
      </w:r>
    </w:p>
    <w:p w14:paraId="094736C6" w14:textId="77777777" w:rsidR="00A71447" w:rsidRPr="00C729B7" w:rsidRDefault="00A71447" w:rsidP="00854DF2">
      <w:pPr>
        <w:rPr>
          <w:i/>
          <w:spacing w:val="2"/>
          <w:szCs w:val="26"/>
          <w:lang w:val="pt-BR"/>
        </w:rPr>
      </w:pPr>
      <w:r w:rsidRPr="00C729B7">
        <w:rPr>
          <w:i/>
          <w:spacing w:val="2"/>
          <w:szCs w:val="26"/>
          <w:lang w:val="pt-BR"/>
        </w:rPr>
        <w:t>* Trạm biến áp:</w:t>
      </w:r>
    </w:p>
    <w:p w14:paraId="0C0CEEB9" w14:textId="77777777" w:rsidR="00A71447" w:rsidRPr="00C729B7" w:rsidRDefault="00A71447" w:rsidP="00854DF2">
      <w:pPr>
        <w:rPr>
          <w:spacing w:val="2"/>
          <w:szCs w:val="26"/>
          <w:lang w:val="pt-BR"/>
        </w:rPr>
      </w:pPr>
      <w:r w:rsidRPr="00C729B7">
        <w:rPr>
          <w:spacing w:val="2"/>
          <w:szCs w:val="26"/>
          <w:lang w:val="pt-BR"/>
        </w:rPr>
        <w:t xml:space="preserve">Bố trí các trạm biến áp 22/0,4kV trong khu để phân phối điện đến các phụ tải sao cho bán kính cấp điện của các trạm không quá 300m, tránh tổn thất điện áp ở cuối đường dây quá mức cho phép. </w:t>
      </w:r>
    </w:p>
    <w:p w14:paraId="672EE9CD" w14:textId="77777777" w:rsidR="00A71447" w:rsidRPr="00C729B7" w:rsidRDefault="00A71447" w:rsidP="00854DF2">
      <w:pPr>
        <w:rPr>
          <w:spacing w:val="2"/>
          <w:szCs w:val="26"/>
          <w:lang w:val="pt-BR"/>
        </w:rPr>
      </w:pPr>
      <w:r w:rsidRPr="00C729B7">
        <w:rPr>
          <w:spacing w:val="2"/>
          <w:szCs w:val="26"/>
          <w:lang w:val="pt-BR"/>
        </w:rPr>
        <w:t>Đối với các công trình công cộng và khu nhà ở liền kề, các trạm biến áp 22/0,4kV sử dụng loại kiốt đặt ngoài trời. Trạm được bố trí ở khu đất công cộng hoặc khu cây xanh cho phù hợp với mỹ quan đô thị,</w:t>
      </w:r>
      <w:r w:rsidRPr="00C729B7">
        <w:rPr>
          <w:spacing w:val="2"/>
          <w:szCs w:val="26"/>
          <w:lang w:val="nl-NL"/>
        </w:rPr>
        <w:t xml:space="preserve"> gần đường giao thông để tiện thi công và quản lý.</w:t>
      </w:r>
    </w:p>
    <w:p w14:paraId="0DCC38F7" w14:textId="77777777" w:rsidR="00A71447" w:rsidRPr="00C729B7" w:rsidRDefault="00A71447" w:rsidP="00854DF2">
      <w:pPr>
        <w:rPr>
          <w:spacing w:val="2"/>
          <w:szCs w:val="26"/>
          <w:lang w:val="pt-BR"/>
        </w:rPr>
      </w:pPr>
      <w:r w:rsidRPr="00C729B7">
        <w:rPr>
          <w:spacing w:val="2"/>
          <w:szCs w:val="26"/>
          <w:lang w:val="pt-BR"/>
        </w:rPr>
        <w:lastRenderedPageBreak/>
        <w:t>Đối với các toà nhà chung cư cao tầng, các trạm biến áp dự kiến sẽ được đặt ngay trong tầng hầm của toà nhà để tiện cho việc xuất tuyến các lộ hạ thế cấp điện đến các phụ tải của toà nhà.</w:t>
      </w:r>
    </w:p>
    <w:p w14:paraId="6EB206E3" w14:textId="77777777" w:rsidR="00A71447" w:rsidRPr="00C729B7" w:rsidRDefault="00A71447" w:rsidP="00854DF2">
      <w:pPr>
        <w:rPr>
          <w:spacing w:val="2"/>
          <w:szCs w:val="26"/>
          <w:lang w:val="nl-NL"/>
        </w:rPr>
      </w:pPr>
      <w:r w:rsidRPr="00C729B7">
        <w:rPr>
          <w:spacing w:val="2"/>
          <w:szCs w:val="26"/>
          <w:lang w:val="nl-NL"/>
        </w:rPr>
        <w:t>Vị trí, số lượng và dung lượng các trạm biến áp nhà chung cư cao tầng   chỉ là tạm tính, có thể được điều chỉnh theo mặt bằng và nhu cầu chính thức trong các giai đoạn thiết kế tiếp theo.</w:t>
      </w:r>
    </w:p>
    <w:p w14:paraId="3EBF2448" w14:textId="77777777" w:rsidR="00A71447" w:rsidRPr="00C729B7" w:rsidRDefault="00A71447" w:rsidP="00854DF2">
      <w:pPr>
        <w:rPr>
          <w:i/>
          <w:spacing w:val="2"/>
          <w:szCs w:val="26"/>
          <w:lang w:val="pt-BR"/>
        </w:rPr>
      </w:pPr>
      <w:r w:rsidRPr="00C729B7">
        <w:rPr>
          <w:i/>
          <w:spacing w:val="2"/>
          <w:szCs w:val="26"/>
          <w:lang w:val="pt-BR"/>
        </w:rPr>
        <w:t>* Lưới điện 0,4kV:</w:t>
      </w:r>
    </w:p>
    <w:p w14:paraId="45DFB4B3" w14:textId="77777777" w:rsidR="00A71447" w:rsidRPr="00C729B7" w:rsidRDefault="00A71447" w:rsidP="00854DF2">
      <w:pPr>
        <w:rPr>
          <w:spacing w:val="2"/>
          <w:szCs w:val="26"/>
          <w:lang w:val="pt-BR"/>
        </w:rPr>
      </w:pPr>
      <w:r w:rsidRPr="00C729B7">
        <w:rPr>
          <w:spacing w:val="2"/>
          <w:szCs w:val="26"/>
          <w:lang w:val="pt-BR"/>
        </w:rPr>
        <w:t>Lưới điện hạ áp gồm các tuyến cáp ngầm 0,6/1kV xuất phát từ các lộ ra của trạm biến áp hạ thế 22/0,4kV đến các tủ điện phân phối hạ thế để cấp điện cho các công trình công cộng và đến các tủ điện công tơ để cấp điện cho dãy nhà ở liền kề. Các tủ điện này là loại ngoài trời, bố trí trên vỉa hè hoặc dải cây xanh của khu đô thị.</w:t>
      </w:r>
      <w:r w:rsidRPr="00C729B7">
        <w:rPr>
          <w:spacing w:val="2"/>
          <w:szCs w:val="26"/>
          <w:lang w:val="pt-BR"/>
        </w:rPr>
        <w:tab/>
      </w:r>
    </w:p>
    <w:p w14:paraId="32240900" w14:textId="77777777" w:rsidR="00A71447" w:rsidRPr="00C729B7" w:rsidRDefault="00A71447" w:rsidP="00854DF2">
      <w:pPr>
        <w:rPr>
          <w:szCs w:val="26"/>
          <w:lang w:val="nl-NL"/>
        </w:rPr>
      </w:pPr>
      <w:r w:rsidRPr="00C729B7">
        <w:rPr>
          <w:szCs w:val="26"/>
          <w:lang w:val="nl-NL"/>
        </w:rPr>
        <w:t>Cáp điện hạ thế có tiết diện từ 4x16mm2 đến 4x120mm2 tùy theo công suất của phụ tải, được đi ngầm trong mương kỹ thuật trên vỉa hè, bán kính phục vụ của tuyến hạ thế không quá 300m nhằm đảm bảo tổn thất điện áp cuối tuyến ≤5%. Khi qua đường cáp được luồn ống HDPE chịu lực chôn ngầm.</w:t>
      </w:r>
    </w:p>
    <w:p w14:paraId="2B7A13E7" w14:textId="77777777" w:rsidR="00A71447" w:rsidRPr="00C729B7" w:rsidRDefault="00A71447" w:rsidP="00854DF2">
      <w:pPr>
        <w:rPr>
          <w:i/>
          <w:spacing w:val="2"/>
          <w:szCs w:val="26"/>
          <w:lang w:val="pt-BR"/>
        </w:rPr>
      </w:pPr>
      <w:r w:rsidRPr="00C729B7">
        <w:rPr>
          <w:i/>
          <w:spacing w:val="2"/>
          <w:szCs w:val="26"/>
          <w:lang w:val="pt-BR"/>
        </w:rPr>
        <w:t>* Lưới chiếu sáng đường:</w:t>
      </w:r>
    </w:p>
    <w:p w14:paraId="055A42AA" w14:textId="77777777" w:rsidR="00A71447" w:rsidRPr="00C729B7" w:rsidRDefault="00A71447" w:rsidP="00854DF2">
      <w:pPr>
        <w:rPr>
          <w:szCs w:val="26"/>
          <w:lang w:val="pt-BR"/>
        </w:rPr>
      </w:pPr>
      <w:r w:rsidRPr="00C729B7">
        <w:rPr>
          <w:szCs w:val="26"/>
          <w:lang w:val="pt-BR"/>
        </w:rPr>
        <w:t xml:space="preserve">Đèn đường dùng loại đèn LED với công suất là 75W và 110W tương ứng lắp trên loại cột đèn cao 8m và 10m, có ánh sáng trắng tự nhiên, công suất tiêu thụ thực tế giảm hơn 40% so với đèn cao áp sodium đồng thời tuổi thọ cao hơn 4 lần. </w:t>
      </w:r>
    </w:p>
    <w:p w14:paraId="72BC1AA5" w14:textId="77777777" w:rsidR="00A71447" w:rsidRPr="00C729B7" w:rsidRDefault="00A71447" w:rsidP="00854DF2">
      <w:pPr>
        <w:rPr>
          <w:szCs w:val="26"/>
          <w:lang w:val="pt-BR"/>
        </w:rPr>
      </w:pPr>
      <w:r w:rsidRPr="00C729B7">
        <w:rPr>
          <w:szCs w:val="26"/>
          <w:lang w:val="pt-BR"/>
        </w:rPr>
        <w:t>Độ chói trung bình đạt được ≥ 0,8 cd/m2.</w:t>
      </w:r>
    </w:p>
    <w:p w14:paraId="35571032" w14:textId="77777777" w:rsidR="00A71447" w:rsidRPr="00C729B7" w:rsidRDefault="00A71447" w:rsidP="00854DF2">
      <w:pPr>
        <w:rPr>
          <w:szCs w:val="26"/>
          <w:lang w:val="pt-BR"/>
        </w:rPr>
      </w:pPr>
      <w:r w:rsidRPr="00C729B7">
        <w:rPr>
          <w:szCs w:val="26"/>
          <w:lang w:val="pt-BR"/>
        </w:rPr>
        <w:t>Hệ thống đèn đường được điều khiển bởi các tủ chiếu sáng trọn bộ đặt ngoài trời bố trí trong dải cây xanh. Trong tủ điện lắp các thiết bị bảo vệ và thiết bị điều khiển để điều khiển hệ thống chiếu sáng đường tự động theo thời gian với 2 chế độ là chiếu sáng buổi tối và chiếu sáng đêm khuya.</w:t>
      </w:r>
    </w:p>
    <w:p w14:paraId="68152980" w14:textId="77777777" w:rsidR="00A71447" w:rsidRPr="00C729B7" w:rsidRDefault="00A71447" w:rsidP="00854DF2">
      <w:pPr>
        <w:rPr>
          <w:szCs w:val="26"/>
          <w:lang w:val="pt-BR"/>
        </w:rPr>
      </w:pPr>
      <w:r w:rsidRPr="00C729B7">
        <w:rPr>
          <w:szCs w:val="26"/>
          <w:lang w:val="pt-BR"/>
        </w:rPr>
        <w:t>Nguồn điện cấp cho tủ điều khiển chiếu sáng được lấy từ  01 lộ ra của  trạm biến áp khu vực 22/0,4 kV gần nhất. Cáp điện chiếu sáng sử dụng loại cáp 0,6/1kV- Cu/XLPE/PVC/DSTA/PVC 4x10 luồn ống  nhựa xoắn HDPE chôn ngầm trên vỉa hè.</w:t>
      </w:r>
    </w:p>
    <w:p w14:paraId="0EE5FD74" w14:textId="77777777" w:rsidR="00A71447" w:rsidRPr="00C729B7" w:rsidRDefault="00A71447" w:rsidP="00854DF2">
      <w:pPr>
        <w:rPr>
          <w:lang w:val="nl-NL"/>
        </w:rPr>
      </w:pPr>
      <w:r w:rsidRPr="00C729B7">
        <w:rPr>
          <w:lang w:val="nl-NL"/>
        </w:rPr>
        <w:t>4.3.2.4.5. Thông tin liên lạc</w:t>
      </w:r>
    </w:p>
    <w:p w14:paraId="2838F879" w14:textId="77777777" w:rsidR="00A71447" w:rsidRPr="00C729B7" w:rsidRDefault="00A71447" w:rsidP="00854DF2">
      <w:pPr>
        <w:rPr>
          <w:szCs w:val="26"/>
          <w:lang w:val="pt-BR"/>
        </w:rPr>
      </w:pPr>
      <w:r w:rsidRPr="00C729B7">
        <w:rPr>
          <w:szCs w:val="26"/>
          <w:lang w:val="pt-BR"/>
        </w:rPr>
        <w:t>Loại cáp thông tin sử dụng sau này sẽ sử dụng cáp quang theo nhà cung cấp dịch vụ cụ thể cung cấp dịch vụ bưu chính viễn thông.</w:t>
      </w:r>
    </w:p>
    <w:p w14:paraId="2CA10FAD" w14:textId="77777777" w:rsidR="00A71447" w:rsidRPr="00C729B7" w:rsidRDefault="00A71447" w:rsidP="00854DF2">
      <w:pPr>
        <w:rPr>
          <w:szCs w:val="26"/>
          <w:lang w:val="pt-BR"/>
        </w:rPr>
      </w:pPr>
      <w:r w:rsidRPr="00C729B7">
        <w:rPr>
          <w:szCs w:val="26"/>
          <w:lang w:val="pt-BR"/>
        </w:rPr>
        <w:t>Cáp thông tin được bố trí ở giá đỡ trên cùng trong hệ thống mương kỹ thuật trên vỉa hè (cáp hạ thế và cáp 22KV được bố trí ở các giá đỡ bên dưới). Khi qua đường cáp thông tin được luồn trong ống chịu lực UPVC chôn ngầm qua đường.</w:t>
      </w:r>
    </w:p>
    <w:p w14:paraId="39E331E5" w14:textId="77777777" w:rsidR="00A71447" w:rsidRPr="00C729B7" w:rsidRDefault="00A71447" w:rsidP="00854DF2">
      <w:pPr>
        <w:pStyle w:val="Heading3"/>
      </w:pPr>
      <w:bookmarkStart w:id="156" w:name="_Toc69910116"/>
      <w:r w:rsidRPr="00C729B7">
        <w:lastRenderedPageBreak/>
        <w:t>5. Phương án bảo vệ môi trường, bảo tồn thiên nhiên và đa dạng sinh học trên địa bàn huyện</w:t>
      </w:r>
      <w:bookmarkEnd w:id="156"/>
    </w:p>
    <w:p w14:paraId="5BFDF40F" w14:textId="77777777" w:rsidR="00A71447" w:rsidRPr="00C729B7" w:rsidRDefault="00A71447" w:rsidP="00854DF2">
      <w:pPr>
        <w:pStyle w:val="Heading4"/>
        <w:rPr>
          <w:szCs w:val="26"/>
        </w:rPr>
      </w:pPr>
      <w:bookmarkStart w:id="157" w:name="_Toc69910117"/>
      <w:r w:rsidRPr="00C729B7">
        <w:rPr>
          <w:szCs w:val="26"/>
        </w:rPr>
        <w:t>5.1. Bảo vệ môi trường</w:t>
      </w:r>
      <w:bookmarkEnd w:id="157"/>
    </w:p>
    <w:p w14:paraId="3888C36F" w14:textId="77777777" w:rsidR="00A71447" w:rsidRPr="00C729B7" w:rsidRDefault="00A71447" w:rsidP="00854DF2">
      <w:pPr>
        <w:rPr>
          <w:szCs w:val="26"/>
          <w:lang w:val="vi-VN"/>
        </w:rPr>
      </w:pPr>
      <w:r w:rsidRPr="00C729B7">
        <w:rPr>
          <w:szCs w:val="26"/>
          <w:lang w:val="vi-VN"/>
        </w:rPr>
        <w:t xml:space="preserve">Để giảm thiểu ô nhiễm môi trường, quy hoạch </w:t>
      </w:r>
      <w:r w:rsidRPr="00C729B7">
        <w:rPr>
          <w:szCs w:val="26"/>
        </w:rPr>
        <w:t>huyện Tam Đường thời kỳ 2021-2030, tầm nhìn đến năm 2050</w:t>
      </w:r>
      <w:r w:rsidRPr="00C729B7">
        <w:rPr>
          <w:szCs w:val="26"/>
          <w:lang w:val="vi-VN"/>
        </w:rPr>
        <w:t xml:space="preserve"> tập trung vào một số nhiệm vụ và giải pháp sau:</w:t>
      </w:r>
    </w:p>
    <w:p w14:paraId="71BE46F2" w14:textId="77777777" w:rsidR="00A71447" w:rsidRPr="00C729B7" w:rsidRDefault="00A71447" w:rsidP="00854DF2">
      <w:pPr>
        <w:pStyle w:val="Heading5"/>
        <w:rPr>
          <w:lang w:val="vi-VN"/>
        </w:rPr>
      </w:pPr>
      <w:r>
        <w:t>5.1.1.</w:t>
      </w:r>
      <w:r w:rsidRPr="00C729B7">
        <w:rPr>
          <w:lang w:val="vi-VN"/>
        </w:rPr>
        <w:t xml:space="preserve"> Phát triển nông nghiệp và nông thôn bền vững. </w:t>
      </w:r>
    </w:p>
    <w:p w14:paraId="2BB4B903" w14:textId="77777777" w:rsidR="00A71447" w:rsidRPr="00C729B7" w:rsidRDefault="00A71447" w:rsidP="00854DF2">
      <w:pPr>
        <w:rPr>
          <w:szCs w:val="26"/>
          <w:lang w:val="vi-VN"/>
        </w:rPr>
      </w:pPr>
      <w:r w:rsidRPr="00C729B7">
        <w:rPr>
          <w:szCs w:val="26"/>
          <w:lang w:val="vi-VN"/>
        </w:rPr>
        <w:t>Hoàn thiện hệ thống cơ chế, chính sách và hệ thống quản lý và bảo vệ đất, nước, các giống động thực vật (bao gồm cả việc xuất nhập khẩu), các phương pháp canh tác, quản lý bảo vệ môi trường sinh thái và các nguồn tài nguyên thiên nhiên dùng trong nông, lâm nghiệp.</w:t>
      </w:r>
    </w:p>
    <w:p w14:paraId="4F2A6EBF" w14:textId="77777777" w:rsidR="00A71447" w:rsidRPr="00C729B7" w:rsidRDefault="00A71447" w:rsidP="00854DF2">
      <w:pPr>
        <w:rPr>
          <w:szCs w:val="26"/>
          <w:lang w:val="vi-VN"/>
        </w:rPr>
      </w:pPr>
      <w:r w:rsidRPr="00C729B7">
        <w:rPr>
          <w:szCs w:val="26"/>
          <w:lang w:val="vi-VN"/>
        </w:rPr>
        <w:t>Quy hoạch phát triển nông thôn, phát triển đô thị hóa nông thôn một cách hợp lý nhằm tạo sự phát triển bền vững cả ở nông thôn và đô thị.</w:t>
      </w:r>
    </w:p>
    <w:p w14:paraId="29E77A3E" w14:textId="77777777" w:rsidR="00A71447" w:rsidRPr="00C729B7" w:rsidRDefault="00A71447" w:rsidP="00854DF2">
      <w:pPr>
        <w:rPr>
          <w:szCs w:val="26"/>
          <w:lang w:val="vi-VN"/>
        </w:rPr>
      </w:pPr>
      <w:r w:rsidRPr="00C729B7">
        <w:rPr>
          <w:szCs w:val="26"/>
          <w:lang w:val="vi-VN"/>
        </w:rPr>
        <w:t>Nghiên cứu ứng dụng công nghệ sinh học trong phát triển giống cây trồng vật nuôi có năng suất chất lượng cao, không thoái hóa, không làm tổn hại đến đa dạng sinh học.</w:t>
      </w:r>
    </w:p>
    <w:p w14:paraId="304962BC" w14:textId="77777777" w:rsidR="00A71447" w:rsidRPr="00C729B7" w:rsidRDefault="00A71447" w:rsidP="00854DF2">
      <w:pPr>
        <w:rPr>
          <w:szCs w:val="26"/>
          <w:lang w:val="vi-VN"/>
        </w:rPr>
      </w:pPr>
      <w:r w:rsidRPr="00C729B7">
        <w:rPr>
          <w:szCs w:val="26"/>
          <w:lang w:val="vi-VN"/>
        </w:rPr>
        <w:t>Phát triển sản xuất và sử dụng phân bón hữu cơ phục vụ cho việc phát triển nền nông nghiệp sinh thái. Mở rộng việc áp dụng sản xuất nông nghiệp hữu cơ, thực hiện phổ cập quy trình phòng trừ sâu bệnh tổng hợp (IPM).</w:t>
      </w:r>
    </w:p>
    <w:p w14:paraId="0A5D8158" w14:textId="77777777" w:rsidR="00A71447" w:rsidRPr="00C729B7" w:rsidRDefault="00A71447" w:rsidP="00854DF2">
      <w:pPr>
        <w:rPr>
          <w:szCs w:val="26"/>
          <w:lang w:val="vi-VN"/>
        </w:rPr>
      </w:pPr>
      <w:r w:rsidRPr="00C729B7">
        <w:rPr>
          <w:szCs w:val="26"/>
          <w:lang w:val="vi-VN"/>
        </w:rPr>
        <w:t>Đẩy mạnh nghiên cứu và ứng dụng công nghệ tiên tiến về bảo quản, chế biến nông, lâm sản.</w:t>
      </w:r>
    </w:p>
    <w:p w14:paraId="4037C58A" w14:textId="77777777" w:rsidR="00A71447" w:rsidRPr="00C729B7" w:rsidRDefault="00A71447" w:rsidP="00854DF2">
      <w:pPr>
        <w:rPr>
          <w:szCs w:val="26"/>
          <w:lang w:val="vi-VN"/>
        </w:rPr>
      </w:pPr>
      <w:r w:rsidRPr="00C729B7">
        <w:rPr>
          <w:szCs w:val="26"/>
          <w:lang w:val="vi-VN"/>
        </w:rPr>
        <w:t>Sử dụng và kiểm soát ô nhiễm đối với một số tài nguyên thiên nhiên như  khai thác khoáng sản, chống tình trạng thoái hóa tài nguyên đất, tài nguyên nước, sử dụng có hiệu quả và bền vững tài nguyên đất; bảo vệ môi trường nước và sử dụng bền vững tài nguyên nước; bảo vệ và phát triển rừng với các giải pháp và chính sách hữu hiệu cụ thể với từng địa bàn.</w:t>
      </w:r>
    </w:p>
    <w:p w14:paraId="36A21E4B" w14:textId="77777777" w:rsidR="00A71447" w:rsidRPr="00C729B7" w:rsidRDefault="00A71447" w:rsidP="00854DF2">
      <w:pPr>
        <w:rPr>
          <w:szCs w:val="26"/>
          <w:lang w:val="vi-VN"/>
        </w:rPr>
      </w:pPr>
      <w:r w:rsidRPr="00C729B7">
        <w:rPr>
          <w:i/>
          <w:szCs w:val="26"/>
          <w:lang w:val="vi-VN"/>
        </w:rPr>
        <w:t xml:space="preserve"> Giảm đến mức thấp nhất tác động của đô thị hóa tới môi trường</w:t>
      </w:r>
      <w:r w:rsidRPr="00C729B7">
        <w:rPr>
          <w:szCs w:val="26"/>
          <w:lang w:val="vi-VN"/>
        </w:rPr>
        <w:t>. Đẩy mạnh việc nghiên cứu, áp dụng các tiến bộ khoa học, công nghệ và những thành tựu khoa học - kỹ thuật vào mục đích cải tạo, xây dựng và hiện đại hóa đô thị phù hợp với điều kiện thực tế của từng địa phương và giữ gìn bản sắc văn hóa và truyền thống dân tộc.</w:t>
      </w:r>
    </w:p>
    <w:p w14:paraId="0470F0F3" w14:textId="77777777" w:rsidR="00A71447" w:rsidRPr="00C729B7" w:rsidRDefault="00A71447" w:rsidP="00854DF2">
      <w:pPr>
        <w:rPr>
          <w:szCs w:val="26"/>
          <w:lang w:val="vi-VN"/>
        </w:rPr>
      </w:pPr>
      <w:r w:rsidRPr="00C729B7">
        <w:rPr>
          <w:szCs w:val="26"/>
          <w:lang w:val="vi-VN"/>
        </w:rPr>
        <w:t xml:space="preserve"> Nâng cao hệ thống xây dựng tiêu chuẩn vệ sinh môi trường trong thiết kế, quy hoạch đô thị, khu cụm công nghiệp, du lịch và nhà ở.</w:t>
      </w:r>
    </w:p>
    <w:p w14:paraId="7BD85B9D" w14:textId="77777777" w:rsidR="00A71447" w:rsidRPr="00C729B7" w:rsidRDefault="00A71447" w:rsidP="00854DF2">
      <w:pPr>
        <w:rPr>
          <w:szCs w:val="26"/>
          <w:lang w:val="vi-VN"/>
        </w:rPr>
      </w:pPr>
      <w:r w:rsidRPr="00C729B7">
        <w:rPr>
          <w:szCs w:val="26"/>
          <w:lang w:val="vi-VN"/>
        </w:rPr>
        <w:t>Tăng cường công tác xử lý rác thải tại các đô thị và khu dân cư tập trung; tìm nơi chôn lấp xa khu dân cư hoặc phải sử dụng công nghệ tái sử dụng hoặc chế biến phân bón.</w:t>
      </w:r>
    </w:p>
    <w:p w14:paraId="363F7EDC" w14:textId="77777777" w:rsidR="00A71447" w:rsidRDefault="00A71447" w:rsidP="00854DF2">
      <w:pPr>
        <w:pStyle w:val="Heading5"/>
        <w:rPr>
          <w:lang w:val="vi-VN"/>
        </w:rPr>
      </w:pPr>
      <w:r>
        <w:t>5.1.2.</w:t>
      </w:r>
      <w:r w:rsidRPr="00C729B7">
        <w:rPr>
          <w:lang w:val="vi-VN"/>
        </w:rPr>
        <w:t xml:space="preserve"> Giảm ô nhiễm không khí ở các đô thị, khu công nghiệp, khu khai thác và chế biến các loại tài nguyên. </w:t>
      </w:r>
    </w:p>
    <w:p w14:paraId="3CF29C42" w14:textId="77777777" w:rsidR="00A71447" w:rsidRPr="00C729B7" w:rsidRDefault="00A71447" w:rsidP="00854DF2">
      <w:pPr>
        <w:rPr>
          <w:szCs w:val="26"/>
          <w:lang w:val="vi-VN"/>
        </w:rPr>
      </w:pPr>
      <w:r w:rsidRPr="00C729B7">
        <w:rPr>
          <w:szCs w:val="26"/>
          <w:lang w:val="vi-VN"/>
        </w:rPr>
        <w:lastRenderedPageBreak/>
        <w:t xml:space="preserve">Thực hiện đánh giá tác động môi trường đối với tất cả </w:t>
      </w:r>
      <w:r w:rsidRPr="00C729B7">
        <w:rPr>
          <w:spacing w:val="-2"/>
          <w:szCs w:val="26"/>
          <w:lang w:val="vi-VN"/>
        </w:rPr>
        <w:t>các dự án phát triển kinh tế - xã hội. Tiến hành đánh giá kỹ lưỡng và kiểm soát ô nhiễm chặt chẽ đối với các cơ sở sản xuất công nghiệp, các phương tiện giao thông vận tải và các phương thức sử dụng nhiên liệu phục vụ sinh hoạt.</w:t>
      </w:r>
      <w:r w:rsidRPr="00C729B7">
        <w:rPr>
          <w:szCs w:val="26"/>
          <w:lang w:val="vi-VN"/>
        </w:rPr>
        <w:t xml:space="preserve"> </w:t>
      </w:r>
    </w:p>
    <w:p w14:paraId="42615DC1" w14:textId="77777777" w:rsidR="00A71447" w:rsidRPr="00C729B7" w:rsidRDefault="00A71447" w:rsidP="00854DF2">
      <w:pPr>
        <w:rPr>
          <w:szCs w:val="26"/>
          <w:lang w:val="vi-VN"/>
        </w:rPr>
      </w:pPr>
      <w:r w:rsidRPr="00C729B7">
        <w:rPr>
          <w:szCs w:val="26"/>
          <w:lang w:val="vi-VN"/>
        </w:rPr>
        <w:t>Nâng cao hiệu quả sử dụng năng lượng, thiết bị điện; khuyến khích sử dụng các nguồn năng lượng sạch. Sử dụng khí sinh học làm nhiên liệu đun nấu.</w:t>
      </w:r>
    </w:p>
    <w:p w14:paraId="2C567D6C" w14:textId="77777777" w:rsidR="00A71447" w:rsidRPr="00C729B7" w:rsidRDefault="00A71447" w:rsidP="00854DF2">
      <w:pPr>
        <w:rPr>
          <w:szCs w:val="26"/>
          <w:lang w:val="vi-VN"/>
        </w:rPr>
      </w:pPr>
      <w:r w:rsidRPr="00C729B7">
        <w:rPr>
          <w:szCs w:val="26"/>
          <w:lang w:val="vi-VN"/>
        </w:rPr>
        <w:t xml:space="preserve"> Phát triển trồng rừng, phát triển trồng cây xanh trong đô thị và dọc đường giao thông.</w:t>
      </w:r>
    </w:p>
    <w:p w14:paraId="0D165694" w14:textId="77777777" w:rsidR="00A71447" w:rsidRDefault="00A71447" w:rsidP="00854DF2">
      <w:pPr>
        <w:rPr>
          <w:szCs w:val="26"/>
          <w:lang w:val="vi-VN"/>
        </w:rPr>
      </w:pPr>
      <w:r>
        <w:rPr>
          <w:i/>
          <w:szCs w:val="26"/>
        </w:rPr>
        <w:t>5.1.3.</w:t>
      </w:r>
      <w:r w:rsidRPr="00C729B7">
        <w:rPr>
          <w:i/>
          <w:szCs w:val="26"/>
          <w:lang w:val="vi-VN"/>
        </w:rPr>
        <w:t xml:space="preserve"> Quản lý chất thải rắn</w:t>
      </w:r>
      <w:r w:rsidRPr="00C729B7">
        <w:rPr>
          <w:szCs w:val="26"/>
          <w:lang w:val="vi-VN"/>
        </w:rPr>
        <w:t xml:space="preserve">.  </w:t>
      </w:r>
    </w:p>
    <w:p w14:paraId="2D04240A" w14:textId="77777777" w:rsidR="00A71447" w:rsidRPr="00C729B7" w:rsidRDefault="00A71447" w:rsidP="00854DF2">
      <w:pPr>
        <w:rPr>
          <w:szCs w:val="26"/>
          <w:lang w:val="vi-VN"/>
        </w:rPr>
      </w:pPr>
      <w:r w:rsidRPr="00C729B7">
        <w:rPr>
          <w:szCs w:val="26"/>
          <w:lang w:val="vi-VN"/>
        </w:rPr>
        <w:t>Xây dựng chiến lược về quản lý chất thải rắn và chất thải nguy hại. Giảm nguồn phát sinh chất thải rắn ngay từ ban đầu; khuyến khích đầu tư xây dựng các nhà máy xử lý rác thải theo công nghệ mới nhằm tái sử dụng và tái chế chất thải tạo ra các sản phẩm hữu ích và tăng nguồn thu cho các đơn vị hoạt động lĩnh vực thu gom và xử lý chất thải.</w:t>
      </w:r>
    </w:p>
    <w:p w14:paraId="12E756EC" w14:textId="77777777" w:rsidR="00A71447" w:rsidRPr="00C729B7" w:rsidRDefault="00A71447" w:rsidP="00854DF2">
      <w:pPr>
        <w:rPr>
          <w:szCs w:val="26"/>
          <w:lang w:val="vi-VN"/>
        </w:rPr>
      </w:pPr>
      <w:r w:rsidRPr="00C729B7">
        <w:rPr>
          <w:szCs w:val="26"/>
          <w:lang w:val="vi-VN"/>
        </w:rPr>
        <w:t>Thực hiện các chương trình giáo dục cộng đồng và các chiến dịch nâng cao nhận thức cho nhân dân để ngăn ngừa việc đổ các chất thải nguy hại một cách bừa bãi và bất hợp pháp.</w:t>
      </w:r>
    </w:p>
    <w:p w14:paraId="4FFE538E" w14:textId="77777777" w:rsidR="00A71447" w:rsidRPr="00C729B7" w:rsidRDefault="00A71447" w:rsidP="00854DF2">
      <w:pPr>
        <w:rPr>
          <w:szCs w:val="26"/>
          <w:lang w:val="vi-VN"/>
        </w:rPr>
      </w:pPr>
      <w:r w:rsidRPr="00C729B7">
        <w:rPr>
          <w:szCs w:val="26"/>
          <w:lang w:val="vi-VN"/>
        </w:rPr>
        <w:t>Ban hành quy định yêu cầu tất cả các doanh nghiệp phải thiết lập các hệ thống tự giám sát về môi trường để cung cấp thông tin về tải trọng ô nhiễm do các hoạt động của họ.</w:t>
      </w:r>
    </w:p>
    <w:p w14:paraId="6AD854C9" w14:textId="77777777" w:rsidR="00A71447" w:rsidRPr="00C729B7" w:rsidRDefault="00A71447" w:rsidP="00854DF2">
      <w:pPr>
        <w:pStyle w:val="Heading5"/>
        <w:rPr>
          <w:lang w:val="vi-VN"/>
        </w:rPr>
      </w:pPr>
      <w:r>
        <w:t>5.1.4.</w:t>
      </w:r>
      <w:r w:rsidRPr="00C729B7">
        <w:rPr>
          <w:lang w:val="vi-VN"/>
        </w:rPr>
        <w:t xml:space="preserve"> Những nhiệm vụ cụ thể đảm bảo vệ sinh môi trường:</w:t>
      </w:r>
    </w:p>
    <w:p w14:paraId="083999EF" w14:textId="77777777" w:rsidR="00A71447" w:rsidRPr="00C729B7" w:rsidRDefault="00A71447" w:rsidP="00854DF2">
      <w:pPr>
        <w:rPr>
          <w:szCs w:val="26"/>
          <w:lang w:val="vi-VN"/>
        </w:rPr>
      </w:pPr>
      <w:r w:rsidRPr="00C729B7">
        <w:rPr>
          <w:szCs w:val="26"/>
          <w:lang w:val="vi-VN"/>
        </w:rPr>
        <w:t>Vệ sinh môi trường là một yếu tố được quan tâm đặc biệt trong nội dung Quy hoạch huyện Tam Đường thời kỳ 20</w:t>
      </w:r>
      <w:r w:rsidRPr="00C729B7">
        <w:rPr>
          <w:szCs w:val="26"/>
        </w:rPr>
        <w:t>21-2030, tầm nhìn đến 2050</w:t>
      </w:r>
      <w:r w:rsidRPr="00C729B7">
        <w:rPr>
          <w:szCs w:val="26"/>
          <w:lang w:val="vi-VN"/>
        </w:rPr>
        <w:t>, các yếu tố tác động đến môi trường bao gồm: Nguồn nước, đất, chất thải rắn, không khí, bụi, tiếng ồn, các yếu tố này phải được bảo vệ, tạo ra môi trường trong sạch, phát triển bền vững, cụ thể là:</w:t>
      </w:r>
    </w:p>
    <w:p w14:paraId="24D3237E" w14:textId="77777777" w:rsidR="00A71447" w:rsidRPr="00C729B7" w:rsidRDefault="00A71447" w:rsidP="00854DF2">
      <w:pPr>
        <w:rPr>
          <w:szCs w:val="26"/>
          <w:lang w:val="vi-VN"/>
        </w:rPr>
      </w:pPr>
      <w:r w:rsidRPr="00C729B7">
        <w:rPr>
          <w:szCs w:val="26"/>
          <w:lang w:val="vi-VN"/>
        </w:rPr>
        <w:t xml:space="preserve"> Bảo vệ nguồn nước: Cần có kế hoạch, biện pháp khai thác, sử dụng nguồn nước ngầm, nước mặt một cách hợp lý, khoa học, tránh làm cạn kiệt, ô nhiễm nguồn nước, có các giải pháp cụ thể điều hoà nguồn nước trong từng mùa trong năm và giữa các khu vực trong vùng để từng bước khắc phục hiện tượng thiếu nước trong mùa khô, lũ lụt trong mùa mưa.</w:t>
      </w:r>
    </w:p>
    <w:p w14:paraId="53055F0E" w14:textId="77777777" w:rsidR="00A71447" w:rsidRPr="00C729B7" w:rsidRDefault="00A71447" w:rsidP="00854DF2">
      <w:pPr>
        <w:rPr>
          <w:szCs w:val="26"/>
          <w:lang w:val="vi-VN"/>
        </w:rPr>
      </w:pPr>
      <w:r w:rsidRPr="00C729B7">
        <w:rPr>
          <w:szCs w:val="26"/>
          <w:lang w:val="vi-VN"/>
        </w:rPr>
        <w:t>Bảo vệ môi trường đô thị và nông thôn: Quá trình phát triển và đô thị hoá tạo ra sự gia tăng về nước thải, chất thải rắn, khí thải,...làm ô nhiễm môi trường, nhất là môi trường ở các đô thị. Do đó, khi xây dựng phát triển đô thị cần phải tuân thủ chặt chẽ các giải pháp về thoát nước bẩn, chất thải rắn và khí thải theo quy hoạch chung đô thị đã được phê duyệt.</w:t>
      </w:r>
    </w:p>
    <w:p w14:paraId="101C8477" w14:textId="77777777" w:rsidR="00A71447" w:rsidRPr="00C729B7" w:rsidRDefault="00A71447" w:rsidP="00854DF2">
      <w:pPr>
        <w:rPr>
          <w:szCs w:val="26"/>
          <w:lang w:val="vi-VN"/>
        </w:rPr>
      </w:pPr>
      <w:r w:rsidRPr="00C729B7">
        <w:rPr>
          <w:szCs w:val="26"/>
          <w:lang w:val="vi-VN"/>
        </w:rPr>
        <w:t xml:space="preserve">Đối với xử lý nước thải đô thị cần đầu tư xây dựng hệ thống cống thoát nước dọc, thoát nước ngang, bể phốt, hố ga,...để làm sạch nước thải trước khi thải ra môi trường; đối </w:t>
      </w:r>
      <w:r w:rsidRPr="00C729B7">
        <w:rPr>
          <w:szCs w:val="26"/>
          <w:lang w:val="vi-VN"/>
        </w:rPr>
        <w:lastRenderedPageBreak/>
        <w:t>với chất thải rắn cần có quy trình thu gom, xử lý, vận chuyển và tạo ra ý thức thu gom rác từ người dân.</w:t>
      </w:r>
    </w:p>
    <w:p w14:paraId="31127DAE" w14:textId="77777777" w:rsidR="00A71447" w:rsidRPr="00C729B7" w:rsidRDefault="00A71447" w:rsidP="00854DF2">
      <w:pPr>
        <w:rPr>
          <w:szCs w:val="26"/>
          <w:lang w:val="vi-VN"/>
        </w:rPr>
      </w:pPr>
      <w:r w:rsidRPr="00C729B7">
        <w:rPr>
          <w:szCs w:val="26"/>
          <w:lang w:val="vi-VN"/>
        </w:rPr>
        <w:t>Đối với môi trường đô thị ở nông thôn, nhất là việc bố trí và phát triển các điểm dân cư nông thôn phải gắn chặt với bảo vệ nguồn nước, tài nguyên đất, tài nguyên rừng, xử lý nguồn nước thải, chất thải rắn từ đầu tư xây dựng, sinh hoạt; có kế hoạch quản lý, hướng dẫn sử dụng phân bón hoá học, thuốc bảo vệ thực vật để không làm thoái hoá đất và ô nhiễm các nguồn nước.</w:t>
      </w:r>
    </w:p>
    <w:p w14:paraId="2D6C5BBF" w14:textId="77777777" w:rsidR="00A71447" w:rsidRPr="00C729B7" w:rsidRDefault="00A71447" w:rsidP="00854DF2">
      <w:pPr>
        <w:pStyle w:val="Heading5"/>
        <w:rPr>
          <w:lang w:val="vi-VN"/>
        </w:rPr>
      </w:pPr>
      <w:r>
        <w:t>5.1.5.</w:t>
      </w:r>
      <w:r w:rsidRPr="00C729B7">
        <w:rPr>
          <w:lang w:val="vi-VN"/>
        </w:rPr>
        <w:t xml:space="preserve"> Bảo vệ nguồn tài nguyên rừng: </w:t>
      </w:r>
    </w:p>
    <w:p w14:paraId="31087891" w14:textId="77777777" w:rsidR="00A71447" w:rsidRPr="00C729B7" w:rsidRDefault="00A71447" w:rsidP="00854DF2">
      <w:pPr>
        <w:rPr>
          <w:szCs w:val="26"/>
        </w:rPr>
      </w:pPr>
      <w:r w:rsidRPr="00C729B7">
        <w:rPr>
          <w:szCs w:val="26"/>
          <w:lang w:val="vi-VN"/>
        </w:rPr>
        <w:t>Yêu cầu tăng cường bảo vệ các khu rừng đặc dụng, cải tạo và phát triển tài nguyên rừng ở các khu rừng đầu nguồn, rừng phòng hộ, tăng độ che phủ rừng... việc bảo vệ và phát triển tài nguyên rừng ở Tam Đường tốt sẽ giữ cân bằng môi trường sinh thái trong khu vực, bảo vệ nguồn nước, bảo vệ hệ đa dạng sinh học.</w:t>
      </w:r>
    </w:p>
    <w:p w14:paraId="2D0625C6" w14:textId="77777777" w:rsidR="00A71447" w:rsidRPr="00C729B7" w:rsidRDefault="00A71447" w:rsidP="00854DF2">
      <w:pPr>
        <w:pStyle w:val="Heading5"/>
        <w:rPr>
          <w:lang w:val="vi-VN"/>
        </w:rPr>
      </w:pPr>
      <w:r>
        <w:t xml:space="preserve">5.1.6. </w:t>
      </w:r>
      <w:r w:rsidRPr="00C729B7">
        <w:rPr>
          <w:lang w:val="vi-VN"/>
        </w:rPr>
        <w:t>Giải quyết nghĩa địa:</w:t>
      </w:r>
    </w:p>
    <w:p w14:paraId="5FE3E143" w14:textId="77777777" w:rsidR="00A71447" w:rsidRPr="00C729B7" w:rsidRDefault="00A71447" w:rsidP="00854DF2">
      <w:pPr>
        <w:rPr>
          <w:szCs w:val="26"/>
          <w:lang w:val="vi-VN"/>
        </w:rPr>
      </w:pPr>
      <w:r w:rsidRPr="00C729B7">
        <w:rPr>
          <w:szCs w:val="26"/>
          <w:lang w:val="vi-VN"/>
        </w:rPr>
        <w:t xml:space="preserve"> Các đô thị (thị trấn, thị tứ) cần phải có khu nghĩa địa riêng và ở gần  khu vực xử lý chất thải rắn để thuận tiện và giảm kinh phí đầu tư xây dựng đường giao thông; yêu cầu  khoảng cách ly hợp vệ sinh đến điểm dân cư gần nhất (1,5 -2,0 km).</w:t>
      </w:r>
    </w:p>
    <w:p w14:paraId="4445BA5B" w14:textId="77777777" w:rsidR="00A71447" w:rsidRPr="00C729B7" w:rsidRDefault="00A71447" w:rsidP="00854DF2">
      <w:pPr>
        <w:rPr>
          <w:szCs w:val="26"/>
          <w:lang w:val="vi-VN"/>
        </w:rPr>
      </w:pPr>
      <w:r w:rsidRPr="00C729B7">
        <w:rPr>
          <w:szCs w:val="26"/>
          <w:lang w:val="vi-VN"/>
        </w:rPr>
        <w:t>Dự kiến mỗi thôn bản có từ 3.000 - 5.000m2 để làm nghĩa địa.</w:t>
      </w:r>
    </w:p>
    <w:p w14:paraId="420B07EE" w14:textId="77777777" w:rsidR="00A71447" w:rsidRPr="00C729B7" w:rsidRDefault="00A71447" w:rsidP="00854DF2">
      <w:pPr>
        <w:pStyle w:val="Heading5"/>
        <w:rPr>
          <w:lang w:val="vi-VN"/>
        </w:rPr>
      </w:pPr>
      <w:r>
        <w:t>5.1.7.</w:t>
      </w:r>
      <w:r w:rsidRPr="00C729B7">
        <w:rPr>
          <w:lang w:val="vi-VN"/>
        </w:rPr>
        <w:t xml:space="preserve"> Giải quyết khắc phục ô nhiễm không khí:</w:t>
      </w:r>
    </w:p>
    <w:p w14:paraId="3C3C0B41" w14:textId="77777777" w:rsidR="00A71447" w:rsidRPr="00C729B7" w:rsidRDefault="00A71447" w:rsidP="00854DF2">
      <w:pPr>
        <w:rPr>
          <w:szCs w:val="26"/>
          <w:lang w:val="vi-VN"/>
        </w:rPr>
      </w:pPr>
      <w:r w:rsidRPr="00C729B7">
        <w:rPr>
          <w:szCs w:val="26"/>
          <w:lang w:val="vi-VN"/>
        </w:rPr>
        <w:t>Nguồn gây ô nhiễm do công nghiệp: các nhà máy nếu có xả khí độc hại phải lắp đặt  các thiết bị lọc khói bụi, khí độc, chất độc hại yêu cầu  đạt giới hạn vệ sinh cho phép và trồng cây  xanh cách ly khu vực nhà máy.</w:t>
      </w:r>
    </w:p>
    <w:p w14:paraId="668895A0" w14:textId="77777777" w:rsidR="00A71447" w:rsidRPr="00C729B7" w:rsidRDefault="00A71447" w:rsidP="00854DF2">
      <w:pPr>
        <w:rPr>
          <w:szCs w:val="26"/>
          <w:lang w:val="vi-VN"/>
        </w:rPr>
      </w:pPr>
      <w:r w:rsidRPr="00C729B7">
        <w:rPr>
          <w:i/>
          <w:szCs w:val="26"/>
          <w:lang w:val="vi-VN"/>
        </w:rPr>
        <w:t xml:space="preserve">Nguồn gây ô nhiễm do giao thông: </w:t>
      </w:r>
      <w:r w:rsidRPr="00C729B7">
        <w:rPr>
          <w:szCs w:val="26"/>
          <w:lang w:val="vi-VN"/>
        </w:rPr>
        <w:t>Phương tiện giao thông sử dụng xăng không pha chì, các loại xe cũ nát gây tiếng ồn lớn, thiết bị an toàn kém đề nghị cần loại bỏ không cho phép sử dụng.</w:t>
      </w:r>
    </w:p>
    <w:p w14:paraId="20E1133D" w14:textId="77777777" w:rsidR="00A71447" w:rsidRPr="00C729B7" w:rsidRDefault="00A71447" w:rsidP="00854DF2">
      <w:pPr>
        <w:rPr>
          <w:szCs w:val="26"/>
          <w:lang w:val="vi-VN"/>
        </w:rPr>
      </w:pPr>
      <w:r w:rsidRPr="00C729B7">
        <w:rPr>
          <w:szCs w:val="26"/>
          <w:lang w:val="vi-VN"/>
        </w:rPr>
        <w:t>Các khu vực chợ, bến xe, các điểm giao cắt nút giao thông mặt đường, vỉa hè phải hoàn chỉnh đúng quy cách để giảm bụi bay khi xe lăn bánh.</w:t>
      </w:r>
    </w:p>
    <w:p w14:paraId="75ABC527" w14:textId="77777777" w:rsidR="00A71447" w:rsidRPr="00C729B7" w:rsidRDefault="00A71447" w:rsidP="00854DF2">
      <w:pPr>
        <w:pStyle w:val="Heading5"/>
        <w:rPr>
          <w:lang w:val="vi-VN"/>
        </w:rPr>
      </w:pPr>
      <w:r>
        <w:t>5.1.8.</w:t>
      </w:r>
      <w:r w:rsidRPr="00C729B7">
        <w:rPr>
          <w:lang w:val="vi-VN"/>
        </w:rPr>
        <w:t xml:space="preserve"> Giải pháp bảo vệ môi trường các khu vực ngoại đô:</w:t>
      </w:r>
    </w:p>
    <w:p w14:paraId="59B759A2" w14:textId="77777777" w:rsidR="00A71447" w:rsidRPr="00C729B7" w:rsidRDefault="00A71447" w:rsidP="00854DF2">
      <w:pPr>
        <w:rPr>
          <w:szCs w:val="26"/>
          <w:lang w:val="vi-VN"/>
        </w:rPr>
      </w:pPr>
      <w:r w:rsidRPr="00C729B7">
        <w:rPr>
          <w:szCs w:val="26"/>
          <w:lang w:val="vi-VN"/>
        </w:rPr>
        <w:t>Ở lưu vực của tất cả các hồ lớn nhỏ các suối cần trồng rừng và bảo vệ nghiêm ngặt để duy trì hệ sinh thái rừng, giữ mặt nước, tạo cảnh quan môi trường, cải thiện vi khí hậu, điều hoà dòng chảy các suối sông sẽ giảm được lượng đất cát trôi trượt gây sụt lở về mùa lũ và mùa mưa.</w:t>
      </w:r>
    </w:p>
    <w:p w14:paraId="69F68E6A" w14:textId="77777777" w:rsidR="00A71447" w:rsidRPr="00C729B7" w:rsidRDefault="00A71447" w:rsidP="00854DF2">
      <w:pPr>
        <w:rPr>
          <w:szCs w:val="26"/>
          <w:lang w:val="vi-VN"/>
        </w:rPr>
      </w:pPr>
      <w:r w:rsidRPr="00C729B7">
        <w:rPr>
          <w:szCs w:val="26"/>
          <w:lang w:val="vi-VN"/>
        </w:rPr>
        <w:t>Ngành lâm nghiệp cần tăng thêm diện tích trồng rừng ở tất cả các khu vực có đất trồng, đồi núi trọc làm tăng độ che phủ rừng để giảm tác động xấu của môi trường và cảnh quan.</w:t>
      </w:r>
    </w:p>
    <w:p w14:paraId="32C26E4C" w14:textId="77777777" w:rsidR="00A71447" w:rsidRPr="00C729B7" w:rsidRDefault="00A71447" w:rsidP="00854DF2">
      <w:pPr>
        <w:pStyle w:val="Heading4"/>
        <w:rPr>
          <w:szCs w:val="26"/>
        </w:rPr>
      </w:pPr>
      <w:bookmarkStart w:id="158" w:name="_Toc69910118"/>
      <w:r w:rsidRPr="00C729B7">
        <w:rPr>
          <w:szCs w:val="26"/>
        </w:rPr>
        <w:lastRenderedPageBreak/>
        <w:t>5.2. Bảo tồn thiên nhiên và đa dạng sinh học</w:t>
      </w:r>
      <w:bookmarkEnd w:id="158"/>
      <w:r w:rsidRPr="00C729B7">
        <w:rPr>
          <w:szCs w:val="26"/>
        </w:rPr>
        <w:t xml:space="preserve"> </w:t>
      </w:r>
    </w:p>
    <w:p w14:paraId="680E21C3" w14:textId="77777777" w:rsidR="00A71447" w:rsidRPr="00C729B7" w:rsidRDefault="00A71447" w:rsidP="00854DF2">
      <w:pPr>
        <w:pStyle w:val="nomal"/>
        <w:spacing w:after="120" w:line="340" w:lineRule="exact"/>
        <w:outlineLvl w:val="9"/>
        <w:rPr>
          <w:lang w:val="en-US"/>
        </w:rPr>
      </w:pPr>
      <w:bookmarkStart w:id="159" w:name="_Toc516558946"/>
      <w:bookmarkStart w:id="160" w:name="_Toc516560823"/>
      <w:bookmarkStart w:id="161" w:name="_Toc516574074"/>
      <w:bookmarkStart w:id="162" w:name="_Toc519518562"/>
      <w:bookmarkStart w:id="163" w:name="_Toc519518984"/>
      <w:bookmarkStart w:id="164" w:name="_Toc520191052"/>
      <w:bookmarkStart w:id="165" w:name="_Toc520192284"/>
      <w:r w:rsidRPr="00C729B7">
        <w:t xml:space="preserve">- Xây dựng </w:t>
      </w:r>
      <w:r w:rsidRPr="00C729B7">
        <w:rPr>
          <w:lang w:val="en-US"/>
        </w:rPr>
        <w:t xml:space="preserve">các </w:t>
      </w:r>
      <w:r w:rsidRPr="00C729B7">
        <w:t>chương trình hành động</w:t>
      </w:r>
      <w:r w:rsidRPr="00C729B7">
        <w:rPr>
          <w:lang w:val="en-US"/>
        </w:rPr>
        <w:t xml:space="preserve"> cụ thể</w:t>
      </w:r>
      <w:r w:rsidRPr="00C729B7">
        <w:t xml:space="preserve">, </w:t>
      </w:r>
      <w:r w:rsidRPr="00C729B7">
        <w:rPr>
          <w:lang w:val="en-US"/>
        </w:rPr>
        <w:t xml:space="preserve">có </w:t>
      </w:r>
      <w:r w:rsidRPr="00C729B7">
        <w:t xml:space="preserve">kế hoạch thực hiện tuyên truyền, nâng cao nhận thức cộng đồng trong bảo tồn </w:t>
      </w:r>
      <w:r w:rsidRPr="00C729B7">
        <w:rPr>
          <w:lang w:val="en-US"/>
        </w:rPr>
        <w:t>rừng và ĐDSH</w:t>
      </w:r>
      <w:r w:rsidRPr="00C729B7">
        <w:t xml:space="preserve"> hàng năm của </w:t>
      </w:r>
      <w:r w:rsidRPr="00C729B7">
        <w:rPr>
          <w:lang w:val="en-US"/>
        </w:rPr>
        <w:t>huyện</w:t>
      </w:r>
      <w:r w:rsidRPr="00C729B7">
        <w:t xml:space="preserve"> hoặc theo các giai đoạn </w:t>
      </w:r>
      <w:r w:rsidRPr="00C729B7">
        <w:rPr>
          <w:lang w:val="en-US"/>
        </w:rPr>
        <w:t>phân kỳ</w:t>
      </w:r>
      <w:r w:rsidRPr="00C729B7">
        <w:t xml:space="preserve"> năm. Chương trình tuyên truyền </w:t>
      </w:r>
      <w:r w:rsidRPr="00C729B7">
        <w:rPr>
          <w:lang w:val="en-US"/>
        </w:rPr>
        <w:t>cần</w:t>
      </w:r>
      <w:r w:rsidRPr="00C729B7">
        <w:t xml:space="preserve"> sinh động, </w:t>
      </w:r>
      <w:r w:rsidRPr="00C729B7">
        <w:rPr>
          <w:lang w:val="en-US"/>
        </w:rPr>
        <w:t>dễ hiểu, hấp dẫn</w:t>
      </w:r>
      <w:r w:rsidRPr="00C729B7">
        <w:t xml:space="preserve"> nhằm thay đổi </w:t>
      </w:r>
      <w:r w:rsidRPr="00C729B7">
        <w:rPr>
          <w:lang w:val="en-US"/>
        </w:rPr>
        <w:t>nhận thức của cả cộng đồng,</w:t>
      </w:r>
      <w:r w:rsidRPr="00C729B7">
        <w:t xml:space="preserve"> </w:t>
      </w:r>
      <w:r w:rsidRPr="00C729B7">
        <w:rPr>
          <w:lang w:val="en-US"/>
        </w:rPr>
        <w:t xml:space="preserve">đưa chương trình bảo vệ rừng và ĐDSH vào trường học, tổ chức thanh niên, phụ nữ </w:t>
      </w:r>
      <w:r w:rsidRPr="00C729B7">
        <w:t xml:space="preserve">góp phần phục vụ nhiệm vụ </w:t>
      </w:r>
      <w:r w:rsidRPr="00C729B7">
        <w:rPr>
          <w:lang w:val="en-US"/>
        </w:rPr>
        <w:t xml:space="preserve">phát triển và bảo vệ rừng và ĐDSH </w:t>
      </w:r>
      <w:r w:rsidRPr="00C729B7">
        <w:t xml:space="preserve">của </w:t>
      </w:r>
      <w:bookmarkEnd w:id="159"/>
      <w:bookmarkEnd w:id="160"/>
      <w:bookmarkEnd w:id="161"/>
      <w:bookmarkEnd w:id="162"/>
      <w:bookmarkEnd w:id="163"/>
      <w:bookmarkEnd w:id="164"/>
      <w:bookmarkEnd w:id="165"/>
      <w:r w:rsidRPr="00C729B7">
        <w:rPr>
          <w:lang w:val="en-US"/>
        </w:rPr>
        <w:t>huyện.</w:t>
      </w:r>
    </w:p>
    <w:p w14:paraId="013232F9" w14:textId="77777777" w:rsidR="00A71447" w:rsidRPr="00C729B7" w:rsidRDefault="00A71447" w:rsidP="00854DF2">
      <w:pPr>
        <w:pStyle w:val="nomal"/>
        <w:spacing w:after="120" w:line="340" w:lineRule="exact"/>
        <w:outlineLvl w:val="9"/>
        <w:rPr>
          <w:lang w:val="en-US"/>
        </w:rPr>
      </w:pPr>
      <w:bookmarkStart w:id="166" w:name="_Toc516558947"/>
      <w:bookmarkStart w:id="167" w:name="_Toc516560824"/>
      <w:bookmarkStart w:id="168" w:name="_Toc516574075"/>
      <w:bookmarkStart w:id="169" w:name="_Toc519518563"/>
      <w:bookmarkStart w:id="170" w:name="_Toc519518985"/>
      <w:bookmarkStart w:id="171" w:name="_Toc520191053"/>
      <w:bookmarkStart w:id="172" w:name="_Toc520192285"/>
      <w:r w:rsidRPr="00C729B7">
        <w:t xml:space="preserve">- Thường xuyên tổ chức các hội nghị phổ biến </w:t>
      </w:r>
      <w:r w:rsidRPr="00C729B7">
        <w:rPr>
          <w:lang w:val="en-US"/>
        </w:rPr>
        <w:t xml:space="preserve">cập nhật các </w:t>
      </w:r>
      <w:r w:rsidRPr="00C729B7">
        <w:t xml:space="preserve">kiến thức pháp luật về quản lý bảo vệ </w:t>
      </w:r>
      <w:r w:rsidRPr="00C729B7">
        <w:rPr>
          <w:lang w:val="en-US"/>
        </w:rPr>
        <w:t>rừng và ĐDSH</w:t>
      </w:r>
      <w:r w:rsidRPr="00C729B7">
        <w:t xml:space="preserve">. Thông qua các </w:t>
      </w:r>
      <w:r w:rsidRPr="00C729B7">
        <w:rPr>
          <w:lang w:val="en-US"/>
        </w:rPr>
        <w:t>phương tiện tuyên truyền như áp phích, tờ rơi, nội quy,</w:t>
      </w:r>
      <w:r w:rsidRPr="00C729B7">
        <w:t xml:space="preserve"> sách hướng dẫn, sách hỏi đáp về luật, nhằm tuyên truyền phổ biến kiến thức cho cán bộ và nhân dân trong vùng hiểu rõ và biết được quyền lợi, nghĩa vụ của người dân tham gia công tác bảo tồn</w:t>
      </w:r>
      <w:r w:rsidRPr="00C729B7">
        <w:rPr>
          <w:lang w:val="en-US"/>
        </w:rPr>
        <w:t xml:space="preserve"> rừng và ĐDSH </w:t>
      </w:r>
      <w:r w:rsidRPr="00C729B7">
        <w:t xml:space="preserve">cũng như trách nhiệm hình sự nếu tham gia các hoạt động vi phạm pháp luật về quản lý bảo vệ và sử dụng rừng trái phép. </w:t>
      </w:r>
      <w:r w:rsidRPr="00C729B7">
        <w:rPr>
          <w:lang w:val="en-US"/>
        </w:rPr>
        <w:t>Giúp các làng xã x</w:t>
      </w:r>
      <w:r w:rsidRPr="00C729B7">
        <w:t xml:space="preserve">ây dựng </w:t>
      </w:r>
      <w:r w:rsidRPr="00C729B7">
        <w:rPr>
          <w:lang w:val="en-US"/>
        </w:rPr>
        <w:t>hương ước phù hợp với tập quán, dễ hiểu, dễ thực hiện để</w:t>
      </w:r>
      <w:r w:rsidRPr="00C729B7">
        <w:t xml:space="preserve"> bảo tồn</w:t>
      </w:r>
      <w:bookmarkEnd w:id="166"/>
      <w:bookmarkEnd w:id="167"/>
      <w:bookmarkEnd w:id="168"/>
      <w:bookmarkEnd w:id="169"/>
      <w:bookmarkEnd w:id="170"/>
      <w:bookmarkEnd w:id="171"/>
      <w:bookmarkEnd w:id="172"/>
      <w:r w:rsidRPr="00C729B7">
        <w:rPr>
          <w:lang w:val="en-US"/>
        </w:rPr>
        <w:t xml:space="preserve"> rừng và ĐDSH.</w:t>
      </w:r>
    </w:p>
    <w:p w14:paraId="7DDA3AF8" w14:textId="77777777" w:rsidR="00A71447" w:rsidRPr="00C729B7" w:rsidRDefault="00A71447" w:rsidP="00854DF2">
      <w:pPr>
        <w:pStyle w:val="nomal"/>
        <w:spacing w:after="120" w:line="340" w:lineRule="exact"/>
        <w:outlineLvl w:val="9"/>
        <w:rPr>
          <w:lang w:val="en-US"/>
        </w:rPr>
      </w:pPr>
      <w:bookmarkStart w:id="173" w:name="_Toc516558949"/>
      <w:bookmarkStart w:id="174" w:name="_Toc516560826"/>
      <w:bookmarkStart w:id="175" w:name="_Toc516574077"/>
      <w:bookmarkStart w:id="176" w:name="_Toc519518565"/>
      <w:bookmarkStart w:id="177" w:name="_Toc519518987"/>
      <w:bookmarkStart w:id="178" w:name="_Toc520191055"/>
      <w:bookmarkStart w:id="179" w:name="_Toc520192287"/>
      <w:r w:rsidRPr="00C729B7">
        <w:t xml:space="preserve">- Xây dựng </w:t>
      </w:r>
      <w:r w:rsidRPr="00C729B7">
        <w:rPr>
          <w:lang w:val="en-US"/>
        </w:rPr>
        <w:t xml:space="preserve">các nhóm tự quản </w:t>
      </w:r>
      <w:r w:rsidRPr="00C729B7">
        <w:t xml:space="preserve">tự </w:t>
      </w:r>
      <w:r w:rsidRPr="00C729B7">
        <w:rPr>
          <w:lang w:val="en-US"/>
        </w:rPr>
        <w:t>nguyện</w:t>
      </w:r>
      <w:r w:rsidRPr="00C729B7">
        <w:t xml:space="preserve"> tham gia bảo vệ rừng, bảo tồn đa dạng sinh học. </w:t>
      </w:r>
      <w:r w:rsidRPr="00C729B7">
        <w:rPr>
          <w:lang w:val="en-US"/>
        </w:rPr>
        <w:t>Hướng dẫn nông dân thực hành bảo tồn tại chỗ qua việc làm vườn ươm cây giống</w:t>
      </w:r>
      <w:r w:rsidRPr="00C729B7">
        <w:t xml:space="preserve">, </w:t>
      </w:r>
      <w:r w:rsidRPr="00C729B7">
        <w:rPr>
          <w:lang w:val="en-US"/>
        </w:rPr>
        <w:t>cứu hộ kịp thời động vật có</w:t>
      </w:r>
      <w:r w:rsidRPr="00C729B7">
        <w:t xml:space="preserve"> nguồn gen quý. </w:t>
      </w:r>
      <w:r w:rsidRPr="00C729B7">
        <w:rPr>
          <w:lang w:val="en-US"/>
        </w:rPr>
        <w:t xml:space="preserve">Khen thưởng để động viên, khuyến khích kịp thời để </w:t>
      </w:r>
      <w:r w:rsidRPr="00C729B7">
        <w:t xml:space="preserve">nhân </w:t>
      </w:r>
      <w:r w:rsidRPr="00C729B7">
        <w:rPr>
          <w:lang w:val="en-US"/>
        </w:rPr>
        <w:t xml:space="preserve">nhanh </w:t>
      </w:r>
      <w:r w:rsidRPr="00C729B7">
        <w:t>ra diện rộng những điển hình tiên tiến.</w:t>
      </w:r>
      <w:bookmarkEnd w:id="173"/>
      <w:bookmarkEnd w:id="174"/>
      <w:bookmarkEnd w:id="175"/>
      <w:bookmarkEnd w:id="176"/>
      <w:bookmarkEnd w:id="177"/>
      <w:bookmarkEnd w:id="178"/>
      <w:bookmarkEnd w:id="179"/>
    </w:p>
    <w:p w14:paraId="381524FF" w14:textId="77777777" w:rsidR="00A71447" w:rsidRPr="00C729B7" w:rsidRDefault="00A71447" w:rsidP="00854DF2">
      <w:pPr>
        <w:pStyle w:val="nomal"/>
        <w:spacing w:after="120" w:line="340" w:lineRule="exact"/>
        <w:outlineLvl w:val="9"/>
      </w:pPr>
      <w:bookmarkStart w:id="180" w:name="_Toc516558950"/>
      <w:bookmarkStart w:id="181" w:name="_Toc516560827"/>
      <w:bookmarkStart w:id="182" w:name="_Toc516574078"/>
      <w:bookmarkStart w:id="183" w:name="_Toc519518566"/>
      <w:bookmarkStart w:id="184" w:name="_Toc519518988"/>
      <w:bookmarkStart w:id="185" w:name="_Toc520191056"/>
      <w:bookmarkStart w:id="186" w:name="_Toc520192288"/>
      <w:r w:rsidRPr="00C729B7">
        <w:t xml:space="preserve">- Ban hành quy định về </w:t>
      </w:r>
      <w:r w:rsidRPr="00C729B7">
        <w:rPr>
          <w:lang w:val="en-US"/>
        </w:rPr>
        <w:t>các g</w:t>
      </w:r>
      <w:r w:rsidRPr="00C729B7">
        <w:t xml:space="preserve">iải thưởng bảo vệ </w:t>
      </w:r>
      <w:r w:rsidRPr="00C729B7">
        <w:rPr>
          <w:lang w:val="en-US"/>
        </w:rPr>
        <w:t>rừng và ĐDSH</w:t>
      </w:r>
      <w:r w:rsidRPr="00C729B7">
        <w:t xml:space="preserve">, khen thưởng </w:t>
      </w:r>
      <w:r w:rsidRPr="00C729B7">
        <w:rPr>
          <w:lang w:val="en-US"/>
        </w:rPr>
        <w:t xml:space="preserve">kịp thời </w:t>
      </w:r>
      <w:r w:rsidRPr="00C729B7">
        <w:t xml:space="preserve">các tổ chức, cá nhân có thành tích trong công tác bảo vệ rừng </w:t>
      </w:r>
      <w:r w:rsidRPr="00C729B7">
        <w:rPr>
          <w:lang w:val="en-US"/>
        </w:rPr>
        <w:t>và</w:t>
      </w:r>
      <w:r w:rsidRPr="00C729B7">
        <w:t xml:space="preserve"> bảo tồn đa dạng sinh học trên địa bàn </w:t>
      </w:r>
      <w:r w:rsidRPr="00C729B7">
        <w:rPr>
          <w:lang w:val="en-US"/>
        </w:rPr>
        <w:t>huyện</w:t>
      </w:r>
      <w:r w:rsidRPr="00C729B7">
        <w:t xml:space="preserve">. </w:t>
      </w:r>
      <w:r w:rsidRPr="00C729B7">
        <w:rPr>
          <w:lang w:val="en-US"/>
        </w:rPr>
        <w:t>Định kỳ tổ chức các đợt thi đua, hiến kế sáng tạo trong bảo vệ rừng và ĐDSH</w:t>
      </w:r>
      <w:r w:rsidRPr="00C729B7">
        <w:t>.</w:t>
      </w:r>
      <w:r w:rsidRPr="00C729B7">
        <w:rPr>
          <w:lang w:val="en-US"/>
        </w:rPr>
        <w:t xml:space="preserve"> </w:t>
      </w:r>
      <w:r w:rsidRPr="00C729B7">
        <w:t>Đồng thời đưa các thông tin về việc vi phạm Luật đa dạng sinh học của các tổ chức, cá nhân lên các phương tiện thông tin đại chúng.</w:t>
      </w:r>
      <w:bookmarkEnd w:id="180"/>
      <w:bookmarkEnd w:id="181"/>
      <w:bookmarkEnd w:id="182"/>
      <w:bookmarkEnd w:id="183"/>
      <w:bookmarkEnd w:id="184"/>
      <w:bookmarkEnd w:id="185"/>
      <w:bookmarkEnd w:id="186"/>
    </w:p>
    <w:p w14:paraId="1E39150B" w14:textId="77777777" w:rsidR="00A71447" w:rsidRPr="00C729B7" w:rsidRDefault="00A71447" w:rsidP="00854DF2">
      <w:pPr>
        <w:pStyle w:val="nomal"/>
        <w:spacing w:after="120" w:line="340" w:lineRule="exact"/>
        <w:outlineLvl w:val="9"/>
        <w:rPr>
          <w:lang w:val="en-US"/>
        </w:rPr>
      </w:pPr>
      <w:bookmarkStart w:id="187" w:name="_Toc516558951"/>
      <w:bookmarkStart w:id="188" w:name="_Toc516560828"/>
      <w:bookmarkStart w:id="189" w:name="_Toc516574079"/>
      <w:bookmarkStart w:id="190" w:name="_Toc519518567"/>
      <w:bookmarkStart w:id="191" w:name="_Toc519518989"/>
      <w:bookmarkStart w:id="192" w:name="_Toc520191057"/>
      <w:bookmarkStart w:id="193" w:name="_Toc520192289"/>
      <w:r w:rsidRPr="00C729B7">
        <w:rPr>
          <w:lang w:val="en-US"/>
        </w:rPr>
        <w:t xml:space="preserve">- Tuyên truyền về </w:t>
      </w:r>
      <w:r w:rsidRPr="00C729B7">
        <w:t>Giá trị của đa dạng sinh học là vô cùng to lớn</w:t>
      </w:r>
      <w:r w:rsidRPr="00C729B7">
        <w:rPr>
          <w:lang w:val="en-US"/>
        </w:rPr>
        <w:t xml:space="preserve">, </w:t>
      </w:r>
      <w:r w:rsidRPr="00C729B7">
        <w:t xml:space="preserve">góp phần giải quyết các thách thức xã hội. </w:t>
      </w:r>
      <w:r w:rsidRPr="00C729B7">
        <w:rPr>
          <w:lang w:val="en-US"/>
        </w:rPr>
        <w:t>C</w:t>
      </w:r>
      <w:r w:rsidRPr="00C729B7">
        <w:t>ó thể chia thành hai loại giá trị: giá trị trực tiếp và giá trị gián tiếp</w:t>
      </w:r>
      <w:r w:rsidRPr="00C729B7">
        <w:rPr>
          <w:lang w:val="en-US"/>
        </w:rPr>
        <w:t xml:space="preserve">: </w:t>
      </w:r>
      <w:r w:rsidRPr="00C729B7">
        <w:t>Giá trị kinh tế trực tiếp của tính đa dạng sinh học là những giá trị của các sản phẩm sinh vật mà được con người trực tiếp khai thác và sử dụng cho nhu cầu cuộc sống của mình.</w:t>
      </w:r>
      <w:r w:rsidRPr="00C729B7">
        <w:rPr>
          <w:lang w:val="en-US"/>
        </w:rPr>
        <w:t xml:space="preserve"> G</w:t>
      </w:r>
      <w:r w:rsidRPr="00C729B7">
        <w:t>iá trị gián tiếp là những lợi ích bao gồm số lượng và chất lượng nước, bảo vệ đất, tái tạo, giáo dục, nghiên cứu khoa học, điều hòa khí hậu và cung cấp những phương tiện cho tương lai của xã hội loài người.</w:t>
      </w:r>
    </w:p>
    <w:p w14:paraId="0EE908A3" w14:textId="77777777" w:rsidR="00A71447" w:rsidRPr="00C729B7" w:rsidRDefault="00A71447" w:rsidP="00854DF2">
      <w:pPr>
        <w:pStyle w:val="nomal"/>
        <w:spacing w:after="120" w:line="340" w:lineRule="exact"/>
        <w:outlineLvl w:val="9"/>
        <w:rPr>
          <w:lang w:val="en-US"/>
        </w:rPr>
      </w:pPr>
      <w:r w:rsidRPr="00C729B7">
        <w:t xml:space="preserve">- </w:t>
      </w:r>
      <w:bookmarkEnd w:id="187"/>
      <w:bookmarkEnd w:id="188"/>
      <w:bookmarkEnd w:id="189"/>
      <w:bookmarkEnd w:id="190"/>
      <w:bookmarkEnd w:id="191"/>
      <w:bookmarkEnd w:id="192"/>
      <w:bookmarkEnd w:id="193"/>
      <w:r w:rsidRPr="00C729B7">
        <w:rPr>
          <w:lang w:val="en-US"/>
        </w:rPr>
        <w:t>Chú trọng việc tạo nguồn thu từ các hoạt động khác như du lịch sinh thái, du lịch mạo hiểm, du lịch học tập… Khuyến khích sáng tạo trong sử dụng các sản phẩm phụ từ rừng để làm đồ thủ công mỹ nghệ.</w:t>
      </w:r>
    </w:p>
    <w:p w14:paraId="1CFD0D30" w14:textId="77777777" w:rsidR="00A71447" w:rsidRPr="00C729B7" w:rsidRDefault="00A71447" w:rsidP="00854DF2">
      <w:pPr>
        <w:rPr>
          <w:szCs w:val="26"/>
          <w:lang w:val="pt-BR"/>
        </w:rPr>
      </w:pPr>
      <w:r w:rsidRPr="00C729B7">
        <w:rPr>
          <w:szCs w:val="26"/>
        </w:rPr>
        <w:t xml:space="preserve">- </w:t>
      </w:r>
      <w:r w:rsidRPr="00C729B7">
        <w:rPr>
          <w:szCs w:val="26"/>
          <w:lang w:val="pt-BR"/>
        </w:rPr>
        <w:t>Nâng cao nhận thức về các tác hại của sinh vật ngoại lai xâm hại đối với rừng và đa dạng sinh học tại địa phương và nguy cơ ảnh hưởng đến sức khỏe con người và kinh tế xã hội của sinh vật ngoại lai.</w:t>
      </w:r>
    </w:p>
    <w:p w14:paraId="32EFB837" w14:textId="77777777" w:rsidR="00A71447" w:rsidRPr="00C729B7" w:rsidRDefault="00A71447" w:rsidP="00854DF2">
      <w:pPr>
        <w:pStyle w:val="nomal"/>
        <w:spacing w:after="120" w:line="340" w:lineRule="exact"/>
        <w:outlineLvl w:val="9"/>
        <w:rPr>
          <w:spacing w:val="-2"/>
          <w:lang w:val="af-ZA"/>
        </w:rPr>
      </w:pPr>
      <w:bookmarkStart w:id="194" w:name="_Toc516558998"/>
      <w:bookmarkStart w:id="195" w:name="_Toc516560874"/>
      <w:bookmarkStart w:id="196" w:name="_Toc516574125"/>
      <w:bookmarkStart w:id="197" w:name="_Toc519518619"/>
      <w:bookmarkStart w:id="198" w:name="_Toc519519041"/>
      <w:bookmarkStart w:id="199" w:name="_Toc520191109"/>
      <w:bookmarkStart w:id="200" w:name="_Toc520192341"/>
      <w:r w:rsidRPr="00C729B7">
        <w:rPr>
          <w:lang w:val="af-ZA"/>
        </w:rPr>
        <w:lastRenderedPageBreak/>
        <w:t xml:space="preserve">- </w:t>
      </w:r>
      <w:r w:rsidRPr="00C729B7">
        <w:rPr>
          <w:spacing w:val="-2"/>
          <w:lang w:val="af-ZA"/>
        </w:rPr>
        <w:t xml:space="preserve">Khuyến khích sự tham gia của các </w:t>
      </w:r>
      <w:r w:rsidRPr="00C729B7">
        <w:rPr>
          <w:bCs/>
          <w:spacing w:val="-2"/>
          <w:lang w:val="af-ZA"/>
        </w:rPr>
        <w:t>hộ gia đình, cá nhân sinh sống hợp pháp trong khu bảo tồn vào</w:t>
      </w:r>
      <w:r w:rsidRPr="00C729B7">
        <w:rPr>
          <w:spacing w:val="-2"/>
          <w:lang w:val="af-ZA"/>
        </w:rPr>
        <w:t xml:space="preserve"> hoạt động quản lý và chia sẻ lợi ích trong khu bảo tồn.</w:t>
      </w:r>
      <w:bookmarkEnd w:id="194"/>
      <w:bookmarkEnd w:id="195"/>
      <w:bookmarkEnd w:id="196"/>
      <w:bookmarkEnd w:id="197"/>
      <w:bookmarkEnd w:id="198"/>
      <w:bookmarkEnd w:id="199"/>
      <w:bookmarkEnd w:id="200"/>
    </w:p>
    <w:p w14:paraId="317ADE4A" w14:textId="77777777" w:rsidR="00A71447" w:rsidRPr="00C729B7" w:rsidRDefault="00A71447" w:rsidP="00854DF2">
      <w:pPr>
        <w:pStyle w:val="nomal"/>
        <w:spacing w:after="120" w:line="340" w:lineRule="exact"/>
        <w:outlineLvl w:val="9"/>
        <w:rPr>
          <w:lang w:val="af-ZA"/>
        </w:rPr>
      </w:pPr>
      <w:bookmarkStart w:id="201" w:name="_Toc516558999"/>
      <w:bookmarkStart w:id="202" w:name="_Toc516560875"/>
      <w:bookmarkStart w:id="203" w:name="_Toc516574126"/>
      <w:bookmarkStart w:id="204" w:name="_Toc519518620"/>
      <w:bookmarkStart w:id="205" w:name="_Toc519519042"/>
      <w:bookmarkStart w:id="206" w:name="_Toc520191110"/>
      <w:bookmarkStart w:id="207" w:name="_Toc520192342"/>
      <w:r w:rsidRPr="00C729B7">
        <w:rPr>
          <w:lang w:val="af-ZA"/>
        </w:rPr>
        <w:t>- Xây dựng kế hoạch dài hạn về đầu tư phát triển vùng rừng liền kề các khu bảo tồn và thực hiện mô hình phát triển kinh tế hộ gia đình bền vững trong vùng.</w:t>
      </w:r>
      <w:bookmarkEnd w:id="201"/>
      <w:bookmarkEnd w:id="202"/>
      <w:bookmarkEnd w:id="203"/>
      <w:bookmarkEnd w:id="204"/>
      <w:bookmarkEnd w:id="205"/>
      <w:bookmarkEnd w:id="206"/>
      <w:bookmarkEnd w:id="207"/>
    </w:p>
    <w:p w14:paraId="51AE7B39" w14:textId="77777777" w:rsidR="00A71447" w:rsidRPr="00C729B7" w:rsidRDefault="00A71447" w:rsidP="00854DF2">
      <w:pPr>
        <w:pStyle w:val="nomal"/>
        <w:spacing w:after="120" w:line="340" w:lineRule="exact"/>
        <w:outlineLvl w:val="9"/>
        <w:rPr>
          <w:lang w:val="af-ZA"/>
        </w:rPr>
      </w:pPr>
      <w:bookmarkStart w:id="208" w:name="_Toc516559000"/>
      <w:bookmarkStart w:id="209" w:name="_Toc516560876"/>
      <w:bookmarkStart w:id="210" w:name="_Toc516574127"/>
      <w:bookmarkStart w:id="211" w:name="_Toc519518621"/>
      <w:bookmarkStart w:id="212" w:name="_Toc519519043"/>
      <w:bookmarkStart w:id="213" w:name="_Toc520191111"/>
      <w:bookmarkStart w:id="214" w:name="_Toc520192343"/>
      <w:r w:rsidRPr="00C729B7">
        <w:rPr>
          <w:lang w:val="af-ZA"/>
        </w:rPr>
        <w:t>- Xây dựng chính sách về cơ chế đồng quản lý, chia sẻ lợi ích trong sử dụng tài nguyên ở vườn Quốc gia và khu bảo tồn. Hoàn thành các chương trình giao đất, khoán quản lý bảo vệ cho cộng đồng, hộ gia đình, để người dân yên tâm canh tác hoặc triển khai các hoạt động sản xuất trên đất được giao.</w:t>
      </w:r>
      <w:bookmarkEnd w:id="208"/>
      <w:bookmarkEnd w:id="209"/>
      <w:bookmarkEnd w:id="210"/>
      <w:bookmarkEnd w:id="211"/>
      <w:bookmarkEnd w:id="212"/>
      <w:bookmarkEnd w:id="213"/>
      <w:bookmarkEnd w:id="214"/>
    </w:p>
    <w:p w14:paraId="2DBA1858" w14:textId="77777777" w:rsidR="00A71447" w:rsidRPr="00C729B7" w:rsidRDefault="00A71447" w:rsidP="00854DF2">
      <w:pPr>
        <w:pStyle w:val="nomal"/>
        <w:spacing w:after="120" w:line="340" w:lineRule="exact"/>
        <w:outlineLvl w:val="9"/>
        <w:rPr>
          <w:lang w:val="af-ZA"/>
        </w:rPr>
      </w:pPr>
      <w:bookmarkStart w:id="215" w:name="_Toc516559001"/>
      <w:bookmarkStart w:id="216" w:name="_Toc516560877"/>
      <w:bookmarkStart w:id="217" w:name="_Toc516574128"/>
      <w:bookmarkStart w:id="218" w:name="_Toc519518622"/>
      <w:bookmarkStart w:id="219" w:name="_Toc519519044"/>
      <w:bookmarkStart w:id="220" w:name="_Toc520191112"/>
      <w:bookmarkStart w:id="221" w:name="_Toc520192344"/>
      <w:r w:rsidRPr="00C729B7">
        <w:rPr>
          <w:lang w:val="af-ZA"/>
        </w:rPr>
        <w:t>- Tăng cường trách nhiệm cho cộng đồng trong công tác quản lý, bảo vệ các khu bảo tồn và tài nguyên thiên nhiên ở vườn Quốc gia và khu bảo tồn.</w:t>
      </w:r>
      <w:bookmarkEnd w:id="215"/>
      <w:bookmarkEnd w:id="216"/>
      <w:bookmarkEnd w:id="217"/>
      <w:bookmarkEnd w:id="218"/>
      <w:bookmarkEnd w:id="219"/>
      <w:bookmarkEnd w:id="220"/>
      <w:bookmarkEnd w:id="221"/>
    </w:p>
    <w:p w14:paraId="5744AB41" w14:textId="77777777" w:rsidR="00A71447" w:rsidRPr="00C729B7" w:rsidRDefault="00A71447" w:rsidP="00854DF2">
      <w:pPr>
        <w:pStyle w:val="nomal"/>
        <w:spacing w:after="120" w:line="340" w:lineRule="exact"/>
        <w:outlineLvl w:val="9"/>
        <w:rPr>
          <w:lang w:val="af-ZA"/>
        </w:rPr>
      </w:pPr>
      <w:bookmarkStart w:id="222" w:name="_Toc516559002"/>
      <w:bookmarkStart w:id="223" w:name="_Toc516560878"/>
      <w:bookmarkStart w:id="224" w:name="_Toc516574129"/>
      <w:bookmarkStart w:id="225" w:name="_Toc519518623"/>
      <w:bookmarkStart w:id="226" w:name="_Toc519519045"/>
      <w:bookmarkStart w:id="227" w:name="_Toc520191113"/>
      <w:bookmarkStart w:id="228" w:name="_Toc520192345"/>
      <w:r w:rsidRPr="00C729B7">
        <w:rPr>
          <w:lang w:val="af-ZA"/>
        </w:rPr>
        <w:t>- Triển khai các chính sách về chi trả dịch vụ hệ sinh thái, thuế môi trường rừng, nước sạch, du lịch... nhằm bảo đảm quyền lợi của người dân khi tham gia quản lý bảo vệ rừng và các khu bảo tồn. Triển khai các chương trình ứng phó với BĐKH, đưa các hoạt động REDD, REDD+ tới người dân tham gia.</w:t>
      </w:r>
      <w:bookmarkEnd w:id="222"/>
      <w:bookmarkEnd w:id="223"/>
      <w:bookmarkEnd w:id="224"/>
      <w:bookmarkEnd w:id="225"/>
      <w:bookmarkEnd w:id="226"/>
      <w:bookmarkEnd w:id="227"/>
      <w:bookmarkEnd w:id="228"/>
    </w:p>
    <w:p w14:paraId="006ABACD" w14:textId="77777777" w:rsidR="00A71447" w:rsidRPr="00C729B7" w:rsidRDefault="00A71447" w:rsidP="00854DF2">
      <w:pPr>
        <w:pStyle w:val="nomal"/>
        <w:spacing w:after="120" w:line="340" w:lineRule="exact"/>
        <w:outlineLvl w:val="9"/>
        <w:rPr>
          <w:lang w:val="af-ZA"/>
        </w:rPr>
      </w:pPr>
      <w:bookmarkStart w:id="229" w:name="_Toc516559004"/>
      <w:bookmarkStart w:id="230" w:name="_Toc516560880"/>
      <w:bookmarkStart w:id="231" w:name="_Toc516574131"/>
      <w:bookmarkStart w:id="232" w:name="_Toc519518625"/>
      <w:bookmarkStart w:id="233" w:name="_Toc519519047"/>
      <w:bookmarkStart w:id="234" w:name="_Toc520191115"/>
      <w:bookmarkStart w:id="235" w:name="_Toc520192347"/>
      <w:r w:rsidRPr="00C729B7">
        <w:rPr>
          <w:lang w:val="af-ZA"/>
        </w:rPr>
        <w:t>- Xây dựng các dự án ưu tiên hỗ trợ người dân, khai thác lợi thế của từng loại hình khu bảo tồn dựa trên đặc điểm của từng khu bảo tồn.</w:t>
      </w:r>
      <w:bookmarkEnd w:id="229"/>
      <w:bookmarkEnd w:id="230"/>
      <w:bookmarkEnd w:id="231"/>
      <w:bookmarkEnd w:id="232"/>
      <w:bookmarkEnd w:id="233"/>
      <w:bookmarkEnd w:id="234"/>
      <w:bookmarkEnd w:id="235"/>
    </w:p>
    <w:p w14:paraId="198D0A50" w14:textId="77777777" w:rsidR="00A71447" w:rsidRPr="00C729B7" w:rsidRDefault="00A71447" w:rsidP="00854DF2">
      <w:pPr>
        <w:pStyle w:val="nomal"/>
        <w:spacing w:after="120" w:line="340" w:lineRule="exact"/>
        <w:outlineLvl w:val="9"/>
        <w:rPr>
          <w:lang w:val="af-ZA"/>
        </w:rPr>
      </w:pPr>
      <w:bookmarkStart w:id="236" w:name="_Toc516559005"/>
      <w:bookmarkStart w:id="237" w:name="_Toc516560881"/>
      <w:bookmarkStart w:id="238" w:name="_Toc516574132"/>
      <w:bookmarkStart w:id="239" w:name="_Toc519518626"/>
      <w:bookmarkStart w:id="240" w:name="_Toc519519048"/>
      <w:bookmarkStart w:id="241" w:name="_Toc520191116"/>
      <w:bookmarkStart w:id="242" w:name="_Toc520192348"/>
      <w:r w:rsidRPr="00C729B7">
        <w:rPr>
          <w:lang w:val="af-ZA"/>
        </w:rPr>
        <w:t>- Xây dựng hệ thống quy chế quản lý các khu bảo tồn, vùng đệm trên cơ sở có sự tham gia của người dân sống trong khu bảo tồn và vùng đệm. Đối với những khu bảo tồn có vùng đệm trong, tức là có người dân sống trong khu bảo tồn cần có các chương trình nghiên cứu thí điểm để xây dựng một cơ chế đặc biệt để ổn định dân cư, canh tác, sử dụng tài nguyên bền vững.</w:t>
      </w:r>
      <w:bookmarkEnd w:id="236"/>
      <w:bookmarkEnd w:id="237"/>
      <w:bookmarkEnd w:id="238"/>
      <w:bookmarkEnd w:id="239"/>
      <w:bookmarkEnd w:id="240"/>
      <w:bookmarkEnd w:id="241"/>
      <w:bookmarkEnd w:id="242"/>
    </w:p>
    <w:p w14:paraId="52D16F9C" w14:textId="77777777" w:rsidR="00A71447" w:rsidRPr="00C729B7" w:rsidRDefault="00A71447" w:rsidP="00854DF2">
      <w:pPr>
        <w:pStyle w:val="nomal"/>
        <w:spacing w:after="120" w:line="340" w:lineRule="exact"/>
        <w:outlineLvl w:val="9"/>
        <w:rPr>
          <w:lang w:val="af-ZA"/>
        </w:rPr>
      </w:pPr>
      <w:bookmarkStart w:id="243" w:name="_Toc516559006"/>
      <w:bookmarkStart w:id="244" w:name="_Toc516560882"/>
      <w:bookmarkStart w:id="245" w:name="_Toc516574133"/>
      <w:bookmarkStart w:id="246" w:name="_Toc519518627"/>
      <w:bookmarkStart w:id="247" w:name="_Toc519519049"/>
      <w:bookmarkStart w:id="248" w:name="_Toc520191117"/>
      <w:bookmarkStart w:id="249" w:name="_Toc520192349"/>
      <w:r w:rsidRPr="00C729B7">
        <w:rPr>
          <w:lang w:val="af-ZA"/>
        </w:rPr>
        <w:t>- Hỗ trợ về mặt kỹ thuật nhằm cải thiện các hoạt động, phương tiện canh tác lạc hậu, hỗ trợ giống cây, con nhằm cải thiện và nâng cao năng suất cây trồng, vật nuôi.</w:t>
      </w:r>
      <w:bookmarkEnd w:id="243"/>
      <w:bookmarkEnd w:id="244"/>
      <w:bookmarkEnd w:id="245"/>
      <w:bookmarkEnd w:id="246"/>
      <w:bookmarkEnd w:id="247"/>
      <w:bookmarkEnd w:id="248"/>
      <w:bookmarkEnd w:id="249"/>
    </w:p>
    <w:p w14:paraId="47B3A321" w14:textId="77777777" w:rsidR="00A71447" w:rsidRPr="00C729B7" w:rsidRDefault="00A71447" w:rsidP="00854DF2">
      <w:pPr>
        <w:pStyle w:val="4Noidung"/>
        <w:spacing w:line="340" w:lineRule="exact"/>
        <w:rPr>
          <w:rStyle w:val="fontstyle01"/>
          <w:rFonts w:ascii="Times New Roman" w:hAnsi="Times New Roman" w:cs="Times New Roman"/>
        </w:rPr>
      </w:pPr>
      <w:r w:rsidRPr="00C729B7">
        <w:rPr>
          <w:rFonts w:ascii="Times New Roman" w:hAnsi="Times New Roman" w:cs="Times New Roman"/>
        </w:rPr>
        <w:t xml:space="preserve">- Phát triển lâm nghiệp và bảo tồn, tăng cường ĐDSH là đảm bảo cho sự cân bằng môi trường tự nhiên, góp phần vào xóa đói giảm nghèo, phát triển KTXH. Cân nhắc kỹ khi hình thành và phát triển các khu đô thị, khu công nghiệp, các cụm công nghiệp tập trung và các dự án có sử dụng đất rừng để không gây nguy hại đến môi trường tự nhiên và sự sống các loài. Hạn chế tối đa sử dụng phân bón và thuốc BVTV có nguồn gốc hóa học trong nông nghiệp và thay thế bằng các loại phân hữu cơ, thuốc BVTV sinh học dễ phân huỷ. Tăng cường áp dụng các tiến bộ mới như GAP, IPM… trong sản xuất nông lâm nghiệp theo quy định; Củng cố và hoàn thiện nông thôn mới; Hình thành và phát triển các điểm sản xuất rau sạch công nghệ cao, trang trại sinh thái. </w:t>
      </w:r>
      <w:r w:rsidRPr="00C729B7">
        <w:rPr>
          <w:rStyle w:val="fontstyle21"/>
          <w:rFonts w:ascii="Times New Roman" w:hAnsi="Times New Roman" w:cs="Times New Roman"/>
        </w:rPr>
        <w:t>Không chấp thuận các dự án đầu tư có khả năng gây ô nhiễm, sự cố môi</w:t>
      </w:r>
      <w:r w:rsidRPr="00C729B7">
        <w:rPr>
          <w:rFonts w:ascii="Times New Roman" w:hAnsi="Times New Roman" w:cs="Times New Roman"/>
          <w:i/>
        </w:rPr>
        <w:t xml:space="preserve"> </w:t>
      </w:r>
      <w:r w:rsidRPr="00C729B7">
        <w:rPr>
          <w:rStyle w:val="fontstyle21"/>
          <w:rFonts w:ascii="Times New Roman" w:hAnsi="Times New Roman" w:cs="Times New Roman"/>
        </w:rPr>
        <w:t>trường… Quy hoạch các khu</w:t>
      </w:r>
      <w:r w:rsidRPr="00C729B7">
        <w:rPr>
          <w:rFonts w:ascii="Times New Roman" w:hAnsi="Times New Roman" w:cs="Times New Roman"/>
          <w:i/>
        </w:rPr>
        <w:t xml:space="preserve"> </w:t>
      </w:r>
      <w:r w:rsidRPr="00C729B7">
        <w:rPr>
          <w:rStyle w:val="fontstyle21"/>
          <w:rFonts w:ascii="Times New Roman" w:hAnsi="Times New Roman" w:cs="Times New Roman"/>
        </w:rPr>
        <w:t>chăn nuôi tập trung để quản lý thu gom và xử lý chất thải chăn nuôi, có kế hoạch xử lý</w:t>
      </w:r>
      <w:r w:rsidRPr="00C729B7">
        <w:rPr>
          <w:rFonts w:ascii="Times New Roman" w:hAnsi="Times New Roman" w:cs="Times New Roman"/>
          <w:i/>
        </w:rPr>
        <w:t xml:space="preserve"> </w:t>
      </w:r>
      <w:r w:rsidRPr="00C729B7">
        <w:rPr>
          <w:rStyle w:val="fontstyle01"/>
          <w:rFonts w:ascii="Times New Roman" w:hAnsi="Times New Roman" w:cs="Times New Roman"/>
        </w:rPr>
        <w:t>tình trạng ô nhiễm môi trường tại các vùng nông thôn do rác, chất thải chăn nuôi</w:t>
      </w:r>
      <w:r w:rsidRPr="00C729B7">
        <w:rPr>
          <w:rFonts w:ascii="Times New Roman" w:hAnsi="Times New Roman" w:cs="Times New Roman"/>
        </w:rPr>
        <w:t xml:space="preserve"> để </w:t>
      </w:r>
      <w:r w:rsidRPr="00C729B7">
        <w:rPr>
          <w:rStyle w:val="fontstyle01"/>
          <w:rFonts w:ascii="Times New Roman" w:hAnsi="Times New Roman" w:cs="Times New Roman"/>
        </w:rPr>
        <w:t>bảo vệ nguồn nước và môi trường sống.</w:t>
      </w:r>
    </w:p>
    <w:p w14:paraId="5185F6EA" w14:textId="77777777" w:rsidR="00A71447" w:rsidRPr="00C729B7" w:rsidRDefault="00A71447" w:rsidP="00854DF2">
      <w:pPr>
        <w:pStyle w:val="nomal"/>
        <w:spacing w:after="120" w:line="340" w:lineRule="exact"/>
        <w:outlineLvl w:val="9"/>
        <w:rPr>
          <w:lang w:val="af-ZA"/>
        </w:rPr>
      </w:pPr>
      <w:bookmarkStart w:id="250" w:name="_Toc516559007"/>
      <w:bookmarkStart w:id="251" w:name="_Toc516560883"/>
      <w:bookmarkStart w:id="252" w:name="_Toc516574134"/>
      <w:bookmarkStart w:id="253" w:name="_Toc519518628"/>
      <w:bookmarkStart w:id="254" w:name="_Toc519519050"/>
      <w:bookmarkStart w:id="255" w:name="_Toc520191118"/>
      <w:bookmarkStart w:id="256" w:name="_Toc520192350"/>
      <w:r w:rsidRPr="00C729B7">
        <w:rPr>
          <w:lang w:val="af-ZA"/>
        </w:rPr>
        <w:lastRenderedPageBreak/>
        <w:t>- Phối hợp với ngành du lịch, xây dựng một chương trình du lịch cho các khu bảo tồn để khai thác các lợi thế của các khu bảo tồn, đồng thời tạo điều kiện để người dân trong các khu bảo tồn cùng tham gia, cải thiện đời sống, kinh tế và xã hội.</w:t>
      </w:r>
      <w:bookmarkEnd w:id="250"/>
      <w:bookmarkEnd w:id="251"/>
      <w:bookmarkEnd w:id="252"/>
      <w:bookmarkEnd w:id="253"/>
      <w:bookmarkEnd w:id="254"/>
      <w:bookmarkEnd w:id="255"/>
      <w:bookmarkEnd w:id="256"/>
    </w:p>
    <w:p w14:paraId="1B5E4541" w14:textId="77777777" w:rsidR="00A71447" w:rsidRPr="00C729B7" w:rsidRDefault="00A71447" w:rsidP="00854DF2">
      <w:pPr>
        <w:pStyle w:val="nomal"/>
        <w:spacing w:after="120" w:line="340" w:lineRule="exact"/>
        <w:outlineLvl w:val="9"/>
        <w:rPr>
          <w:lang w:val="af-ZA"/>
        </w:rPr>
      </w:pPr>
      <w:r w:rsidRPr="00C729B7">
        <w:rPr>
          <w:lang w:val="af-ZA"/>
        </w:rPr>
        <w:t>- Củng cố và hoàn thiện nhanh việc giao cho các chủ thể quản lý rừng theo luật định. Xây dựng các cam kết giữa nhà nước địa phương với cộng đồng quản lý trong phát triển rừng và bảo đảm bền vững DDSH.</w:t>
      </w:r>
    </w:p>
    <w:p w14:paraId="0A9384B7" w14:textId="77777777" w:rsidR="00A71447" w:rsidRPr="00C729B7" w:rsidRDefault="00A71447" w:rsidP="00854DF2">
      <w:pPr>
        <w:pStyle w:val="nomal"/>
        <w:spacing w:after="120" w:line="340" w:lineRule="exact"/>
        <w:outlineLvl w:val="9"/>
        <w:rPr>
          <w:lang w:val="af-ZA"/>
        </w:rPr>
      </w:pPr>
      <w:bookmarkStart w:id="257" w:name="_Toc516559008"/>
      <w:bookmarkStart w:id="258" w:name="_Toc516560884"/>
      <w:bookmarkStart w:id="259" w:name="_Toc516574135"/>
      <w:bookmarkStart w:id="260" w:name="_Toc519518629"/>
      <w:bookmarkStart w:id="261" w:name="_Toc519519051"/>
      <w:bookmarkStart w:id="262" w:name="_Toc520191119"/>
      <w:bookmarkStart w:id="263" w:name="_Toc520192351"/>
      <w:r w:rsidRPr="00C729B7">
        <w:rPr>
          <w:lang w:val="af-ZA"/>
        </w:rPr>
        <w:t>- Phối hợp với ngành văn hóa, xây dựng một chương trình bảo tồn, giữ gìn các giá trị văn hóa của đồng bào các dân tộc anh em sinh sống trong các khu bảo tồn và vùng đệm, trong đó chú trọng đến bản sắc văn hóa đặc trưng riêng của mỗi dân tộc.</w:t>
      </w:r>
      <w:bookmarkEnd w:id="257"/>
      <w:bookmarkEnd w:id="258"/>
      <w:bookmarkEnd w:id="259"/>
      <w:bookmarkEnd w:id="260"/>
      <w:bookmarkEnd w:id="261"/>
      <w:bookmarkEnd w:id="262"/>
      <w:bookmarkEnd w:id="263"/>
    </w:p>
    <w:p w14:paraId="58571980" w14:textId="77777777" w:rsidR="00A71447" w:rsidRPr="00C729B7" w:rsidRDefault="00A71447" w:rsidP="00854DF2">
      <w:pPr>
        <w:pStyle w:val="nomal"/>
        <w:spacing w:after="120" w:line="340" w:lineRule="exact"/>
        <w:outlineLvl w:val="9"/>
        <w:rPr>
          <w:lang w:val="af-ZA"/>
        </w:rPr>
      </w:pPr>
      <w:bookmarkStart w:id="264" w:name="_Toc516559009"/>
      <w:bookmarkStart w:id="265" w:name="_Toc516560885"/>
      <w:bookmarkStart w:id="266" w:name="_Toc516574136"/>
      <w:bookmarkStart w:id="267" w:name="_Toc519518630"/>
      <w:bookmarkStart w:id="268" w:name="_Toc519519052"/>
      <w:bookmarkStart w:id="269" w:name="_Toc520191120"/>
      <w:bookmarkStart w:id="270" w:name="_Toc520192352"/>
      <w:r w:rsidRPr="00C729B7">
        <w:rPr>
          <w:lang w:val="af-ZA"/>
        </w:rPr>
        <w:t>- Xây dựng chương trình tuyên truyền giáo dục chung cho các tầng lớp xã hội về BVMT, phát triển rừng và bảo tồn ĐDSH. Từ đó nâng cao nhận thức của các tầng lớp xã hội, thấy được vai trò quan trọng của khu bảo tồn đối với đời sống hàng ngày con người như: bảo vệ các loài động vật, thực vật tránh được các nguy cơ tuyệt chủng, phòng chống thiên tai, ứng phó với BĐKH, phòng hộ cho nông nghiệp, tạo cảnh quan môi trường;</w:t>
      </w:r>
      <w:bookmarkEnd w:id="264"/>
      <w:bookmarkEnd w:id="265"/>
      <w:bookmarkEnd w:id="266"/>
      <w:bookmarkEnd w:id="267"/>
      <w:bookmarkEnd w:id="268"/>
      <w:bookmarkEnd w:id="269"/>
      <w:bookmarkEnd w:id="270"/>
      <w:r w:rsidRPr="00C729B7">
        <w:rPr>
          <w:lang w:val="af-ZA"/>
        </w:rPr>
        <w:t xml:space="preserve"> Tuyên truyền để giảm dần việc đánh bắt, tiêu thụ động vật hoang dã, tập quán du canh du cư và quản lý chặt việc di dân đến các khu vực có rừng hoặc vùng đang tái sinh, trồng mới rừng.</w:t>
      </w:r>
    </w:p>
    <w:p w14:paraId="207A261C" w14:textId="77777777" w:rsidR="00A71447" w:rsidRPr="00C729B7" w:rsidRDefault="00A71447" w:rsidP="00854DF2">
      <w:pPr>
        <w:rPr>
          <w:szCs w:val="26"/>
          <w:lang w:val="af-ZA"/>
        </w:rPr>
      </w:pPr>
      <w:r w:rsidRPr="00C729B7">
        <w:rPr>
          <w:szCs w:val="26"/>
          <w:lang w:val="af-ZA"/>
        </w:rPr>
        <w:t>- Xây dựng các mô hình sinh kế sử dụng bền vững tài nguyên:</w:t>
      </w:r>
      <w:r w:rsidRPr="00C729B7">
        <w:rPr>
          <w:b/>
          <w:szCs w:val="26"/>
          <w:lang w:val="af-ZA"/>
        </w:rPr>
        <w:t xml:space="preserve"> </w:t>
      </w:r>
      <w:r w:rsidRPr="00C729B7">
        <w:rPr>
          <w:szCs w:val="26"/>
          <w:lang w:val="af-ZA"/>
        </w:rPr>
        <w:t>Tổ chức nhân rộng, phát triển các mô hình sinh kế bền vững tại khu bảo tồn Vườn quốc gia Hoàng Liên trên địa bàn huyện như:</w:t>
      </w:r>
      <w:r w:rsidRPr="00C729B7">
        <w:rPr>
          <w:b/>
          <w:szCs w:val="26"/>
          <w:lang w:val="af-ZA"/>
        </w:rPr>
        <w:t xml:space="preserve"> </w:t>
      </w:r>
      <w:r w:rsidRPr="00C729B7">
        <w:rPr>
          <w:szCs w:val="26"/>
          <w:lang w:val="af-ZA"/>
        </w:rPr>
        <w:t>trồng nấm, nuôi ong, nuôi trùn quế, du lịch sinh thái... Các hộ dân tham gia vào các mô hình sinh kế thay thế này sẽ được tham gia các khóa đào tạo, tập huấn về chuyên môn, kỹ thuật.</w:t>
      </w:r>
    </w:p>
    <w:p w14:paraId="0914B526" w14:textId="77777777" w:rsidR="00A71447" w:rsidRPr="00C729B7" w:rsidRDefault="00A71447" w:rsidP="00854DF2">
      <w:pPr>
        <w:pStyle w:val="Heading3"/>
      </w:pPr>
      <w:bookmarkStart w:id="271" w:name="_Toc69910119"/>
      <w:r w:rsidRPr="00C729B7">
        <w:t>6. Phương án khai thác, sử dụng, bảo vệ tài nguyên nước, phòng, chống và khắc phục hậu quả tác hại do nước gây ra</w:t>
      </w:r>
      <w:bookmarkEnd w:id="271"/>
    </w:p>
    <w:p w14:paraId="7A763663" w14:textId="77777777" w:rsidR="00A71447" w:rsidRPr="00C729B7" w:rsidRDefault="00A71447" w:rsidP="00854DF2">
      <w:pPr>
        <w:pStyle w:val="Heading4"/>
        <w:rPr>
          <w:szCs w:val="26"/>
          <w:lang w:val="vi-VN"/>
        </w:rPr>
      </w:pPr>
      <w:bookmarkStart w:id="272" w:name="_Toc69379858"/>
      <w:bookmarkStart w:id="273" w:name="_Toc69910120"/>
      <w:r w:rsidRPr="00C729B7">
        <w:rPr>
          <w:szCs w:val="26"/>
        </w:rPr>
        <w:t xml:space="preserve">6.1. </w:t>
      </w:r>
      <w:r w:rsidRPr="00C729B7">
        <w:rPr>
          <w:szCs w:val="26"/>
          <w:lang w:val="vi-VN"/>
        </w:rPr>
        <w:t>Bảo vệ nguồn nước</w:t>
      </w:r>
      <w:bookmarkEnd w:id="273"/>
    </w:p>
    <w:p w14:paraId="24116E06" w14:textId="77777777" w:rsidR="00A71447" w:rsidRPr="00C729B7" w:rsidRDefault="00A71447" w:rsidP="00854DF2">
      <w:pPr>
        <w:rPr>
          <w:szCs w:val="26"/>
          <w:lang w:val="vi-VN"/>
        </w:rPr>
      </w:pPr>
      <w:r w:rsidRPr="00C729B7">
        <w:rPr>
          <w:szCs w:val="26"/>
          <w:lang w:val="vi-VN"/>
        </w:rPr>
        <w:t>Việc khai thác nguồn nước mặt cho sinh hoạt và sản xuất không hợp lý đã và đang làm  cạn kiệt, ô nhiễm nguồn nước mặt và nước ngầm. Cần có các biện pháp quản lý, khai thác hợp lý các nguồn nước) Có các giải pháp cụ thể để điều hoà nguồn nước giữa các mùa trong năm và giữa các khu vực trong vùng để từng bước khắc phục hiện tượng thiếu nước trong mùa khô và lũ lụt trong mùa mưa.</w:t>
      </w:r>
    </w:p>
    <w:p w14:paraId="4BB6B1F9" w14:textId="77777777" w:rsidR="00A71447" w:rsidRPr="00C729B7" w:rsidRDefault="00A71447" w:rsidP="00854DF2">
      <w:pPr>
        <w:rPr>
          <w:szCs w:val="26"/>
        </w:rPr>
      </w:pPr>
      <w:r w:rsidRPr="00C729B7">
        <w:rPr>
          <w:szCs w:val="26"/>
          <w:lang w:val="vi-VN"/>
        </w:rPr>
        <w:t>Cần bảo vệ nguồn nước mặt hệ thống các suối lớn là nguồn nước sinh hoạt và nước sản xuất chính trên địa bàn huyện.</w:t>
      </w:r>
    </w:p>
    <w:p w14:paraId="3AD67679" w14:textId="77777777" w:rsidR="00A71447" w:rsidRPr="00C729B7" w:rsidRDefault="00A71447" w:rsidP="00854DF2">
      <w:pPr>
        <w:pStyle w:val="Heading4"/>
        <w:rPr>
          <w:szCs w:val="26"/>
        </w:rPr>
      </w:pPr>
      <w:bookmarkStart w:id="274" w:name="_Toc69910121"/>
      <w:r w:rsidRPr="00C729B7">
        <w:rPr>
          <w:szCs w:val="26"/>
        </w:rPr>
        <w:t>6.2. Phương án quy hoạch công trình PCTT thời kỳ 2021-2030</w:t>
      </w:r>
      <w:bookmarkEnd w:id="272"/>
      <w:bookmarkEnd w:id="274"/>
    </w:p>
    <w:p w14:paraId="508BD1B4" w14:textId="77777777" w:rsidR="00A71447" w:rsidRPr="00C729B7" w:rsidRDefault="00A71447" w:rsidP="00854DF2">
      <w:pPr>
        <w:pStyle w:val="Heading5"/>
      </w:pPr>
      <w:r w:rsidRPr="00C729B7">
        <w:t xml:space="preserve">6.2.1. Công trình thủy lợi phục vụ PCTT </w:t>
      </w:r>
    </w:p>
    <w:p w14:paraId="1EF8C6C0" w14:textId="77777777" w:rsidR="00A71447" w:rsidRPr="00C729B7" w:rsidRDefault="00A71447" w:rsidP="00854DF2">
      <w:pPr>
        <w:rPr>
          <w:szCs w:val="26"/>
        </w:rPr>
      </w:pPr>
      <w:r w:rsidRPr="00C729B7">
        <w:rPr>
          <w:szCs w:val="26"/>
        </w:rPr>
        <w:lastRenderedPageBreak/>
        <w:t>Nâng cấp, đảm bảo an toàn đập, hồ chứa nước: Nâng cấp, sửa chữa đảm bảo an toàn cho các hồ chứa. Đầu tư, lắp đặt các thiết bị quan trắc công trình; thiết bị giám sát, dự báo mưa, lũ cho các hồ chứa; hệ thống cảnh báo hạ du. Nâng cấp các đập dâng ncó quy mô vừa.</w:t>
      </w:r>
    </w:p>
    <w:p w14:paraId="48ED7DDB" w14:textId="77777777" w:rsidR="00A71447" w:rsidRPr="00C729B7" w:rsidRDefault="00A71447" w:rsidP="00854DF2">
      <w:pPr>
        <w:rPr>
          <w:szCs w:val="26"/>
        </w:rPr>
      </w:pPr>
      <w:r w:rsidRPr="00C729B7">
        <w:rPr>
          <w:szCs w:val="26"/>
        </w:rPr>
        <w:t>Xây dựng mới các hồ chứa: Hồ chứa Giang ma.</w:t>
      </w:r>
    </w:p>
    <w:p w14:paraId="5A0206AF" w14:textId="77777777" w:rsidR="00A71447" w:rsidRPr="00C729B7" w:rsidRDefault="00A71447" w:rsidP="00854DF2">
      <w:pPr>
        <w:rPr>
          <w:szCs w:val="26"/>
        </w:rPr>
      </w:pPr>
      <w:r w:rsidRPr="00C729B7">
        <w:rPr>
          <w:szCs w:val="26"/>
        </w:rPr>
        <w:t>Nâng cấp, sửa chữa kịp các công trình đập dâng đã xuống cấp, công trình bi hư hỏng do mưa lũ, sạt lở đất để đảm bảo cấp nước phục vụ sản xuất.</w:t>
      </w:r>
    </w:p>
    <w:p w14:paraId="1AC75665" w14:textId="77777777" w:rsidR="00A71447" w:rsidRPr="00C729B7" w:rsidRDefault="00A71447" w:rsidP="00854DF2">
      <w:pPr>
        <w:pStyle w:val="Heading5"/>
      </w:pPr>
      <w:r w:rsidRPr="00C729B7">
        <w:t>6.2.2. Công trình kè chống sạt lở</w:t>
      </w:r>
    </w:p>
    <w:p w14:paraId="6C4A2CF7" w14:textId="77777777" w:rsidR="00A71447" w:rsidRPr="00C729B7" w:rsidRDefault="00A71447" w:rsidP="00854DF2">
      <w:pPr>
        <w:rPr>
          <w:szCs w:val="26"/>
        </w:rPr>
      </w:pPr>
      <w:r w:rsidRPr="00C729B7">
        <w:rPr>
          <w:szCs w:val="26"/>
        </w:rPr>
        <w:t>- Giai đoạn 2021-2025: Xây dựng kè chống sạt lở bờ sông, suối; bảo vệ khu dân cư và bảo vệ đất sản xuất nông nghiệp.</w:t>
      </w:r>
    </w:p>
    <w:p w14:paraId="74ABFC7C" w14:textId="77777777" w:rsidR="00A71447" w:rsidRPr="00C729B7" w:rsidRDefault="00A71447" w:rsidP="00854DF2">
      <w:pPr>
        <w:rPr>
          <w:szCs w:val="26"/>
        </w:rPr>
      </w:pPr>
      <w:r w:rsidRPr="00C729B7">
        <w:rPr>
          <w:szCs w:val="26"/>
        </w:rPr>
        <w:t>- Giai đoạn 2026-2030: Tiếp tục rà soát các điểm có nguy cơ sạt lở gây mất an toàn cho khu dân cư; điểm sạt lở gây mất đất sản xuất nông nghiệp; điểm sạt lở bờ sông, suối tại các vị trí quan trong như mốc biên giới, đường giao thông…</w:t>
      </w:r>
    </w:p>
    <w:p w14:paraId="05020B86" w14:textId="77777777" w:rsidR="00A71447" w:rsidRPr="00C729B7" w:rsidRDefault="00A71447" w:rsidP="00854DF2">
      <w:pPr>
        <w:pStyle w:val="Heading5"/>
      </w:pPr>
      <w:r w:rsidRPr="00C729B7">
        <w:t>6.2.3. Công trình giám sát, cảnh báo</w:t>
      </w:r>
    </w:p>
    <w:p w14:paraId="3A80CB80" w14:textId="77777777" w:rsidR="00A71447" w:rsidRPr="00C729B7" w:rsidRDefault="00A71447" w:rsidP="00854DF2">
      <w:pPr>
        <w:rPr>
          <w:szCs w:val="26"/>
        </w:rPr>
      </w:pPr>
      <w:r w:rsidRPr="00C729B7">
        <w:rPr>
          <w:szCs w:val="26"/>
        </w:rPr>
        <w:t xml:space="preserve">Tăng cường năng lực cho công tác phòng chống thiên tai trên địa bàn huyện Tam Đường như xây dựng hệ thống cơ sở dữ liệu phòng chống thiên tai, xây dựng bản đồ rủi ro lũ quét và sạt lở đất, xây dựng hệ thống giám sát và dự báo mưa, lũ. </w:t>
      </w:r>
    </w:p>
    <w:p w14:paraId="7A0BD3B3" w14:textId="77777777" w:rsidR="00A71447" w:rsidRPr="00C729B7" w:rsidRDefault="00A71447" w:rsidP="00854DF2">
      <w:pPr>
        <w:rPr>
          <w:szCs w:val="26"/>
        </w:rPr>
      </w:pPr>
      <w:r w:rsidRPr="00C729B7">
        <w:rPr>
          <w:szCs w:val="26"/>
        </w:rPr>
        <w:t xml:space="preserve">Giai đoạn 2021-2025: Xây dựng hệ thống cơ sở dữ liệu phòng chống thiên tai; xây dựng bản đồ rủi ro lũ quét và sạt lở đất; bổ sung trạm quan trắc mưa tự động và xây dựng hệ thống cảnh báo mưa lớn. </w:t>
      </w:r>
    </w:p>
    <w:p w14:paraId="32C570F1" w14:textId="77777777" w:rsidR="00A71447" w:rsidRPr="00C729B7" w:rsidRDefault="00A71447" w:rsidP="00854DF2">
      <w:pPr>
        <w:rPr>
          <w:szCs w:val="26"/>
        </w:rPr>
      </w:pPr>
      <w:r w:rsidRPr="00C729B7">
        <w:rPr>
          <w:szCs w:val="26"/>
        </w:rPr>
        <w:t xml:space="preserve">Giai đoạn 2026-2030: Xây dựng hệ thống cảnh báo lũ quét, sạt lở đất tại các khu vực có nguy cơ rủi ro cao. </w:t>
      </w:r>
    </w:p>
    <w:p w14:paraId="5B8A8B37" w14:textId="77777777" w:rsidR="00A71447" w:rsidRPr="00C729B7" w:rsidRDefault="00A71447" w:rsidP="00854DF2">
      <w:pPr>
        <w:pStyle w:val="Heading4"/>
        <w:rPr>
          <w:szCs w:val="26"/>
        </w:rPr>
      </w:pPr>
      <w:bookmarkStart w:id="275" w:name="_Toc69379859"/>
      <w:bookmarkStart w:id="276" w:name="_Toc69910122"/>
      <w:r w:rsidRPr="00C729B7">
        <w:rPr>
          <w:szCs w:val="26"/>
        </w:rPr>
        <w:t>6.3. Tầm nhìn phát triển công trình PCTT đến 2050</w:t>
      </w:r>
      <w:bookmarkEnd w:id="275"/>
      <w:bookmarkEnd w:id="276"/>
    </w:p>
    <w:p w14:paraId="6D0BA9A0" w14:textId="77777777" w:rsidR="00A71447" w:rsidRPr="00C729B7" w:rsidRDefault="00A71447" w:rsidP="00854DF2">
      <w:pPr>
        <w:rPr>
          <w:szCs w:val="26"/>
        </w:rPr>
      </w:pPr>
      <w:r w:rsidRPr="00C729B7">
        <w:rPr>
          <w:szCs w:val="26"/>
        </w:rPr>
        <w:t>Tiếp tục rà soát và xây dựng các công trình kè sông, suối, kè bảo vệ khu dân cư và đất sản xuất nông nghiệp.</w:t>
      </w:r>
    </w:p>
    <w:p w14:paraId="7377477F" w14:textId="77777777" w:rsidR="00A71447" w:rsidRPr="00C729B7" w:rsidRDefault="00A71447" w:rsidP="00854DF2">
      <w:pPr>
        <w:rPr>
          <w:szCs w:val="26"/>
        </w:rPr>
      </w:pPr>
      <w:r w:rsidRPr="00C729B7">
        <w:rPr>
          <w:szCs w:val="26"/>
        </w:rPr>
        <w:t>Tiếp tục tu sửa các đoạn kè xuống cấp, bổ xung xây mới các tuyến kè có nguy cơ ảnh hưởng đến tài sản cư dân khu vực có nguy cơ sạt lở cao.</w:t>
      </w:r>
    </w:p>
    <w:p w14:paraId="41FED463" w14:textId="77777777" w:rsidR="00A71447" w:rsidRPr="00C729B7" w:rsidRDefault="00A71447" w:rsidP="00854DF2">
      <w:pPr>
        <w:rPr>
          <w:szCs w:val="26"/>
        </w:rPr>
      </w:pPr>
      <w:r w:rsidRPr="00C729B7">
        <w:rPr>
          <w:szCs w:val="26"/>
        </w:rPr>
        <w:t>Xây dựng, nâng cấp hệ thống quan trắc, dự báo và cảnh báo thiên tai theo thời gian thực nhằm chủ động ứng phó với các rủi ro thiên tai.</w:t>
      </w:r>
    </w:p>
    <w:p w14:paraId="6826C08A" w14:textId="77777777" w:rsidR="00A71447" w:rsidRPr="00C729B7" w:rsidRDefault="00A71447" w:rsidP="00854DF2">
      <w:pPr>
        <w:rPr>
          <w:szCs w:val="26"/>
        </w:rPr>
      </w:pPr>
      <w:r w:rsidRPr="00C729B7">
        <w:rPr>
          <w:szCs w:val="26"/>
        </w:rPr>
        <w:t xml:space="preserve">Nghiên cứu, ứng dụng giải pháp công trình trong phòng chống lũ bùn đá. </w:t>
      </w:r>
    </w:p>
    <w:p w14:paraId="31B56186" w14:textId="77777777" w:rsidR="00A71447" w:rsidRPr="00C729B7" w:rsidRDefault="00A71447" w:rsidP="00854DF2">
      <w:pPr>
        <w:pStyle w:val="Heading3"/>
        <w:rPr>
          <w:snapToGrid w:val="0"/>
        </w:rPr>
      </w:pPr>
      <w:bookmarkStart w:id="277" w:name="_Toc69910123"/>
      <w:r w:rsidRPr="00C729B7">
        <w:rPr>
          <w:snapToGrid w:val="0"/>
        </w:rPr>
        <w:t>7. Quy hoạch sử dụng đất cho các hạng mục công trình</w:t>
      </w:r>
      <w:bookmarkEnd w:id="277"/>
    </w:p>
    <w:p w14:paraId="26DEF119" w14:textId="51271740" w:rsidR="00854DF2" w:rsidRPr="00A13ADB" w:rsidRDefault="00A71447" w:rsidP="00A13ADB">
      <w:pPr>
        <w:rPr>
          <w:snapToGrid w:val="0"/>
          <w:szCs w:val="26"/>
        </w:rPr>
      </w:pPr>
      <w:r w:rsidRPr="00C729B7">
        <w:rPr>
          <w:snapToGrid w:val="0"/>
          <w:szCs w:val="26"/>
        </w:rPr>
        <w:t>Giai đoạn 2021-2030 toàn huyện Tam Đường thực hiện quy hoạch sử dụng đất cho 34 lĩnh vực, tổng diện tích bố trí 7.216,25 ha, tăng thêm 7.163,21 ha so với năm 2020 cho các lĩnh vực quốc phòng, an ninh, trồng trọt, giao thông, thủy lợi, các công trình văn hóa, y tế, giáo duc…, cụ thể ở bảng dưới đây:</w:t>
      </w:r>
      <w:bookmarkStart w:id="278" w:name="_Toc69895101"/>
      <w:r w:rsidR="00854DF2">
        <w:rPr>
          <w:szCs w:val="26"/>
        </w:rPr>
        <w:br w:type="page"/>
      </w:r>
    </w:p>
    <w:p w14:paraId="51D4009B" w14:textId="77777777" w:rsidR="00A71447" w:rsidRPr="00C729B7" w:rsidRDefault="00A71447" w:rsidP="00A71447">
      <w:pPr>
        <w:pStyle w:val="Caption"/>
        <w:spacing w:line="240" w:lineRule="auto"/>
        <w:jc w:val="center"/>
        <w:rPr>
          <w:b w:val="0"/>
          <w:bCs w:val="0"/>
          <w:szCs w:val="26"/>
        </w:rPr>
      </w:pPr>
      <w:r w:rsidRPr="00C729B7">
        <w:rPr>
          <w:szCs w:val="26"/>
        </w:rPr>
        <w:lastRenderedPageBreak/>
        <w:t xml:space="preserve">Bảng  </w:t>
      </w:r>
      <w:r w:rsidRPr="00C729B7">
        <w:rPr>
          <w:szCs w:val="26"/>
        </w:rPr>
        <w:fldChar w:fldCharType="begin"/>
      </w:r>
      <w:r w:rsidRPr="00C729B7">
        <w:rPr>
          <w:szCs w:val="26"/>
        </w:rPr>
        <w:instrText xml:space="preserve"> SEQ Bảng_ \* ARABIC </w:instrText>
      </w:r>
      <w:r w:rsidRPr="00C729B7">
        <w:rPr>
          <w:szCs w:val="26"/>
        </w:rPr>
        <w:fldChar w:fldCharType="separate"/>
      </w:r>
      <w:r w:rsidRPr="00C729B7">
        <w:rPr>
          <w:noProof/>
          <w:szCs w:val="26"/>
        </w:rPr>
        <w:t>9</w:t>
      </w:r>
      <w:r w:rsidRPr="00C729B7">
        <w:rPr>
          <w:noProof/>
          <w:szCs w:val="26"/>
        </w:rPr>
        <w:fldChar w:fldCharType="end"/>
      </w:r>
      <w:r w:rsidRPr="00C729B7">
        <w:rPr>
          <w:szCs w:val="26"/>
        </w:rPr>
        <w:t>: Quy hoạch sử dụng đất cho các hạng mục công trình thời kỳ 2021-2030 huyện Tam Đường</w:t>
      </w:r>
      <w:bookmarkEnd w:id="278"/>
    </w:p>
    <w:tbl>
      <w:tblPr>
        <w:tblW w:w="10475"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9"/>
        <w:gridCol w:w="2805"/>
        <w:gridCol w:w="567"/>
        <w:gridCol w:w="1053"/>
        <w:gridCol w:w="730"/>
        <w:gridCol w:w="1070"/>
        <w:gridCol w:w="1007"/>
        <w:gridCol w:w="990"/>
        <w:gridCol w:w="990"/>
        <w:gridCol w:w="724"/>
      </w:tblGrid>
      <w:tr w:rsidR="00854DF2" w:rsidRPr="00445EEF" w14:paraId="0EA9628A" w14:textId="77777777" w:rsidTr="00854DF2">
        <w:trPr>
          <w:trHeight w:val="312"/>
        </w:trPr>
        <w:tc>
          <w:tcPr>
            <w:tcW w:w="539" w:type="dxa"/>
            <w:vMerge w:val="restart"/>
            <w:shd w:val="clear" w:color="auto" w:fill="auto"/>
            <w:noWrap/>
            <w:vAlign w:val="center"/>
            <w:hideMark/>
          </w:tcPr>
          <w:p w14:paraId="4D2820CF"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STT</w:t>
            </w:r>
          </w:p>
        </w:tc>
        <w:tc>
          <w:tcPr>
            <w:tcW w:w="2805" w:type="dxa"/>
            <w:vMerge w:val="restart"/>
            <w:shd w:val="clear" w:color="auto" w:fill="auto"/>
            <w:vAlign w:val="center"/>
            <w:hideMark/>
          </w:tcPr>
          <w:p w14:paraId="177F91A0"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Hạng mục</w:t>
            </w:r>
          </w:p>
        </w:tc>
        <w:tc>
          <w:tcPr>
            <w:tcW w:w="567" w:type="dxa"/>
            <w:vMerge w:val="restart"/>
            <w:shd w:val="clear" w:color="auto" w:fill="auto"/>
            <w:vAlign w:val="center"/>
            <w:hideMark/>
          </w:tcPr>
          <w:p w14:paraId="1402543C"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Mã loại đất</w:t>
            </w:r>
          </w:p>
        </w:tc>
        <w:tc>
          <w:tcPr>
            <w:tcW w:w="1053" w:type="dxa"/>
            <w:vMerge w:val="restart"/>
            <w:shd w:val="clear" w:color="auto" w:fill="auto"/>
            <w:vAlign w:val="center"/>
            <w:hideMark/>
          </w:tcPr>
          <w:p w14:paraId="3866429C"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Diện tích quy hoạch (ha)</w:t>
            </w:r>
          </w:p>
        </w:tc>
        <w:tc>
          <w:tcPr>
            <w:tcW w:w="730" w:type="dxa"/>
            <w:vMerge w:val="restart"/>
            <w:shd w:val="clear" w:color="auto" w:fill="auto"/>
            <w:vAlign w:val="center"/>
            <w:hideMark/>
          </w:tcPr>
          <w:p w14:paraId="46163915"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Diện tích hiện trạng (ha)</w:t>
            </w:r>
          </w:p>
        </w:tc>
        <w:tc>
          <w:tcPr>
            <w:tcW w:w="1070" w:type="dxa"/>
            <w:shd w:val="clear" w:color="auto" w:fill="auto"/>
            <w:noWrap/>
            <w:vAlign w:val="center"/>
            <w:hideMark/>
          </w:tcPr>
          <w:p w14:paraId="5D98AF5F"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Tăng thêm</w:t>
            </w:r>
          </w:p>
        </w:tc>
        <w:tc>
          <w:tcPr>
            <w:tcW w:w="1007" w:type="dxa"/>
            <w:shd w:val="clear" w:color="auto" w:fill="auto"/>
            <w:vAlign w:val="center"/>
          </w:tcPr>
          <w:p w14:paraId="458CBA0F" w14:textId="77777777" w:rsidR="00854DF2" w:rsidRPr="00B9371E" w:rsidRDefault="00854DF2" w:rsidP="00A71447">
            <w:pPr>
              <w:spacing w:before="0" w:after="0" w:line="240" w:lineRule="auto"/>
              <w:ind w:firstLine="0"/>
              <w:jc w:val="center"/>
              <w:rPr>
                <w:b/>
                <w:bCs/>
                <w:sz w:val="22"/>
                <w:szCs w:val="22"/>
              </w:rPr>
            </w:pPr>
          </w:p>
        </w:tc>
        <w:tc>
          <w:tcPr>
            <w:tcW w:w="990" w:type="dxa"/>
            <w:shd w:val="clear" w:color="auto" w:fill="auto"/>
            <w:vAlign w:val="center"/>
          </w:tcPr>
          <w:p w14:paraId="42CAB687" w14:textId="77777777" w:rsidR="00854DF2" w:rsidRPr="00B9371E" w:rsidRDefault="00854DF2" w:rsidP="00A71447">
            <w:pPr>
              <w:spacing w:before="0" w:after="0" w:line="240" w:lineRule="auto"/>
              <w:ind w:firstLine="0"/>
              <w:jc w:val="center"/>
              <w:rPr>
                <w:b/>
                <w:bCs/>
                <w:sz w:val="22"/>
                <w:szCs w:val="22"/>
              </w:rPr>
            </w:pPr>
          </w:p>
        </w:tc>
        <w:tc>
          <w:tcPr>
            <w:tcW w:w="990" w:type="dxa"/>
            <w:shd w:val="clear" w:color="auto" w:fill="auto"/>
            <w:vAlign w:val="center"/>
          </w:tcPr>
          <w:p w14:paraId="75C93427" w14:textId="77777777" w:rsidR="00854DF2" w:rsidRPr="00B9371E" w:rsidRDefault="00854DF2" w:rsidP="00A71447">
            <w:pPr>
              <w:spacing w:before="0" w:after="0" w:line="240" w:lineRule="auto"/>
              <w:ind w:firstLine="0"/>
              <w:jc w:val="center"/>
              <w:rPr>
                <w:b/>
                <w:bCs/>
                <w:sz w:val="22"/>
                <w:szCs w:val="22"/>
              </w:rPr>
            </w:pPr>
          </w:p>
        </w:tc>
        <w:tc>
          <w:tcPr>
            <w:tcW w:w="724" w:type="dxa"/>
            <w:shd w:val="clear" w:color="auto" w:fill="auto"/>
            <w:vAlign w:val="center"/>
          </w:tcPr>
          <w:p w14:paraId="42E2B793" w14:textId="77777777" w:rsidR="00854DF2" w:rsidRPr="00B9371E" w:rsidRDefault="00854DF2" w:rsidP="00A71447">
            <w:pPr>
              <w:spacing w:before="0" w:after="0" w:line="240" w:lineRule="auto"/>
              <w:ind w:firstLine="0"/>
              <w:jc w:val="center"/>
              <w:rPr>
                <w:b/>
                <w:bCs/>
                <w:sz w:val="22"/>
                <w:szCs w:val="22"/>
              </w:rPr>
            </w:pPr>
          </w:p>
        </w:tc>
      </w:tr>
      <w:tr w:rsidR="00854DF2" w:rsidRPr="00445EEF" w14:paraId="52694A6F" w14:textId="77777777" w:rsidTr="00854DF2">
        <w:trPr>
          <w:trHeight w:val="1248"/>
        </w:trPr>
        <w:tc>
          <w:tcPr>
            <w:tcW w:w="539" w:type="dxa"/>
            <w:vMerge/>
            <w:vAlign w:val="center"/>
            <w:hideMark/>
          </w:tcPr>
          <w:p w14:paraId="1335FD56" w14:textId="77777777" w:rsidR="00854DF2" w:rsidRPr="00B9371E" w:rsidRDefault="00854DF2" w:rsidP="00A71447">
            <w:pPr>
              <w:spacing w:before="0" w:after="0" w:line="240" w:lineRule="auto"/>
              <w:ind w:firstLine="0"/>
              <w:rPr>
                <w:b/>
                <w:bCs/>
                <w:sz w:val="22"/>
                <w:szCs w:val="22"/>
              </w:rPr>
            </w:pPr>
          </w:p>
        </w:tc>
        <w:tc>
          <w:tcPr>
            <w:tcW w:w="2805" w:type="dxa"/>
            <w:vMerge/>
            <w:vAlign w:val="center"/>
            <w:hideMark/>
          </w:tcPr>
          <w:p w14:paraId="19447E5F" w14:textId="77777777" w:rsidR="00854DF2" w:rsidRPr="00B9371E" w:rsidRDefault="00854DF2" w:rsidP="00A71447">
            <w:pPr>
              <w:spacing w:before="0" w:after="0" w:line="240" w:lineRule="auto"/>
              <w:ind w:firstLine="0"/>
              <w:rPr>
                <w:b/>
                <w:bCs/>
                <w:sz w:val="22"/>
                <w:szCs w:val="22"/>
              </w:rPr>
            </w:pPr>
          </w:p>
        </w:tc>
        <w:tc>
          <w:tcPr>
            <w:tcW w:w="567" w:type="dxa"/>
            <w:vMerge/>
            <w:vAlign w:val="center"/>
            <w:hideMark/>
          </w:tcPr>
          <w:p w14:paraId="73B0C9D7" w14:textId="77777777" w:rsidR="00854DF2" w:rsidRPr="00B9371E" w:rsidRDefault="00854DF2" w:rsidP="00A71447">
            <w:pPr>
              <w:spacing w:before="0" w:after="0" w:line="240" w:lineRule="auto"/>
              <w:ind w:firstLine="0"/>
              <w:rPr>
                <w:b/>
                <w:bCs/>
                <w:sz w:val="22"/>
                <w:szCs w:val="22"/>
              </w:rPr>
            </w:pPr>
          </w:p>
        </w:tc>
        <w:tc>
          <w:tcPr>
            <w:tcW w:w="1053" w:type="dxa"/>
            <w:vMerge/>
            <w:vAlign w:val="center"/>
            <w:hideMark/>
          </w:tcPr>
          <w:p w14:paraId="603C3A4F" w14:textId="77777777" w:rsidR="00854DF2" w:rsidRPr="00B9371E" w:rsidRDefault="00854DF2" w:rsidP="00A71447">
            <w:pPr>
              <w:spacing w:before="0" w:after="0" w:line="240" w:lineRule="auto"/>
              <w:ind w:firstLine="0"/>
              <w:rPr>
                <w:b/>
                <w:bCs/>
                <w:sz w:val="22"/>
                <w:szCs w:val="22"/>
              </w:rPr>
            </w:pPr>
          </w:p>
        </w:tc>
        <w:tc>
          <w:tcPr>
            <w:tcW w:w="730" w:type="dxa"/>
            <w:vMerge/>
            <w:vAlign w:val="center"/>
            <w:hideMark/>
          </w:tcPr>
          <w:p w14:paraId="0195D6A0" w14:textId="77777777" w:rsidR="00854DF2" w:rsidRPr="00B9371E" w:rsidRDefault="00854DF2" w:rsidP="00A71447">
            <w:pPr>
              <w:spacing w:before="0" w:after="0" w:line="240" w:lineRule="auto"/>
              <w:ind w:firstLine="0"/>
              <w:rPr>
                <w:b/>
                <w:bCs/>
                <w:sz w:val="22"/>
                <w:szCs w:val="22"/>
              </w:rPr>
            </w:pPr>
          </w:p>
        </w:tc>
        <w:tc>
          <w:tcPr>
            <w:tcW w:w="1070" w:type="dxa"/>
            <w:shd w:val="clear" w:color="auto" w:fill="auto"/>
            <w:vAlign w:val="center"/>
            <w:hideMark/>
          </w:tcPr>
          <w:p w14:paraId="6C575725"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Diện tích (ha)</w:t>
            </w:r>
          </w:p>
        </w:tc>
        <w:tc>
          <w:tcPr>
            <w:tcW w:w="1007" w:type="dxa"/>
            <w:shd w:val="clear" w:color="auto" w:fill="auto"/>
            <w:vAlign w:val="center"/>
            <w:hideMark/>
          </w:tcPr>
          <w:p w14:paraId="6DB707EC"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Đất nông nghiệp (ha)</w:t>
            </w:r>
          </w:p>
        </w:tc>
        <w:tc>
          <w:tcPr>
            <w:tcW w:w="990" w:type="dxa"/>
            <w:shd w:val="clear" w:color="auto" w:fill="auto"/>
            <w:vAlign w:val="center"/>
            <w:hideMark/>
          </w:tcPr>
          <w:p w14:paraId="21B7DA41"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Đất phi nông nghiệp (ha)</w:t>
            </w:r>
          </w:p>
        </w:tc>
        <w:tc>
          <w:tcPr>
            <w:tcW w:w="990" w:type="dxa"/>
            <w:shd w:val="clear" w:color="auto" w:fill="auto"/>
            <w:vAlign w:val="center"/>
            <w:hideMark/>
          </w:tcPr>
          <w:p w14:paraId="253CAA49"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Đất chưa sử dụng (ha)</w:t>
            </w:r>
          </w:p>
        </w:tc>
        <w:tc>
          <w:tcPr>
            <w:tcW w:w="724" w:type="dxa"/>
            <w:shd w:val="clear" w:color="auto" w:fill="auto"/>
            <w:vAlign w:val="center"/>
            <w:hideMark/>
          </w:tcPr>
          <w:p w14:paraId="235D6E9D"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Sử dụng vào loại đất</w:t>
            </w:r>
          </w:p>
        </w:tc>
      </w:tr>
      <w:tr w:rsidR="00854DF2" w:rsidRPr="00445EEF" w14:paraId="34D9488E" w14:textId="77777777" w:rsidTr="00854DF2">
        <w:trPr>
          <w:trHeight w:val="312"/>
        </w:trPr>
        <w:tc>
          <w:tcPr>
            <w:tcW w:w="539" w:type="dxa"/>
            <w:shd w:val="clear" w:color="auto" w:fill="auto"/>
            <w:noWrap/>
            <w:vAlign w:val="center"/>
            <w:hideMark/>
          </w:tcPr>
          <w:p w14:paraId="2C597684" w14:textId="77777777" w:rsidR="00854DF2" w:rsidRPr="00B9371E" w:rsidRDefault="00854DF2" w:rsidP="00A71447">
            <w:pPr>
              <w:spacing w:before="0" w:after="0" w:line="240" w:lineRule="auto"/>
              <w:ind w:firstLine="0"/>
              <w:jc w:val="center"/>
              <w:rPr>
                <w:sz w:val="22"/>
                <w:szCs w:val="22"/>
              </w:rPr>
            </w:pPr>
            <w:r w:rsidRPr="00B9371E">
              <w:rPr>
                <w:sz w:val="22"/>
                <w:szCs w:val="22"/>
              </w:rPr>
              <w:t>(1)</w:t>
            </w:r>
          </w:p>
        </w:tc>
        <w:tc>
          <w:tcPr>
            <w:tcW w:w="2805" w:type="dxa"/>
            <w:shd w:val="clear" w:color="auto" w:fill="auto"/>
            <w:vAlign w:val="center"/>
            <w:hideMark/>
          </w:tcPr>
          <w:p w14:paraId="7F2478E5" w14:textId="77777777" w:rsidR="00854DF2" w:rsidRPr="00B9371E" w:rsidRDefault="00854DF2" w:rsidP="00A71447">
            <w:pPr>
              <w:spacing w:before="0" w:after="0" w:line="240" w:lineRule="auto"/>
              <w:ind w:firstLine="0"/>
              <w:jc w:val="center"/>
              <w:rPr>
                <w:sz w:val="22"/>
                <w:szCs w:val="22"/>
              </w:rPr>
            </w:pPr>
            <w:r w:rsidRPr="00B9371E">
              <w:rPr>
                <w:sz w:val="22"/>
                <w:szCs w:val="22"/>
              </w:rPr>
              <w:t>(2)</w:t>
            </w:r>
          </w:p>
        </w:tc>
        <w:tc>
          <w:tcPr>
            <w:tcW w:w="567" w:type="dxa"/>
            <w:shd w:val="clear" w:color="auto" w:fill="auto"/>
            <w:noWrap/>
            <w:vAlign w:val="center"/>
            <w:hideMark/>
          </w:tcPr>
          <w:p w14:paraId="353EEC51" w14:textId="77777777" w:rsidR="00854DF2" w:rsidRPr="00B9371E" w:rsidRDefault="00854DF2" w:rsidP="00A71447">
            <w:pPr>
              <w:spacing w:before="0" w:after="0" w:line="240" w:lineRule="auto"/>
              <w:ind w:firstLine="0"/>
              <w:jc w:val="center"/>
              <w:rPr>
                <w:sz w:val="22"/>
                <w:szCs w:val="22"/>
              </w:rPr>
            </w:pPr>
            <w:r w:rsidRPr="00B9371E">
              <w:rPr>
                <w:sz w:val="22"/>
                <w:szCs w:val="22"/>
              </w:rPr>
              <w:t>(3)</w:t>
            </w:r>
          </w:p>
        </w:tc>
        <w:tc>
          <w:tcPr>
            <w:tcW w:w="1053" w:type="dxa"/>
            <w:shd w:val="clear" w:color="auto" w:fill="auto"/>
            <w:noWrap/>
            <w:vAlign w:val="center"/>
            <w:hideMark/>
          </w:tcPr>
          <w:p w14:paraId="49FCB478" w14:textId="77777777" w:rsidR="00854DF2" w:rsidRPr="00B9371E" w:rsidRDefault="00854DF2" w:rsidP="00A71447">
            <w:pPr>
              <w:spacing w:before="0" w:after="0" w:line="240" w:lineRule="auto"/>
              <w:ind w:firstLine="0"/>
              <w:jc w:val="center"/>
              <w:rPr>
                <w:sz w:val="22"/>
                <w:szCs w:val="22"/>
              </w:rPr>
            </w:pPr>
            <w:r w:rsidRPr="00B9371E">
              <w:rPr>
                <w:sz w:val="22"/>
                <w:szCs w:val="22"/>
              </w:rPr>
              <w:t>(4)</w:t>
            </w:r>
          </w:p>
        </w:tc>
        <w:tc>
          <w:tcPr>
            <w:tcW w:w="730" w:type="dxa"/>
            <w:shd w:val="clear" w:color="auto" w:fill="auto"/>
            <w:noWrap/>
            <w:vAlign w:val="center"/>
            <w:hideMark/>
          </w:tcPr>
          <w:p w14:paraId="7EA43FA6" w14:textId="77777777" w:rsidR="00854DF2" w:rsidRPr="00B9371E" w:rsidRDefault="00854DF2" w:rsidP="00A71447">
            <w:pPr>
              <w:spacing w:before="0" w:after="0" w:line="240" w:lineRule="auto"/>
              <w:ind w:firstLine="0"/>
              <w:jc w:val="center"/>
              <w:rPr>
                <w:sz w:val="22"/>
                <w:szCs w:val="22"/>
              </w:rPr>
            </w:pPr>
            <w:r w:rsidRPr="00B9371E">
              <w:rPr>
                <w:sz w:val="22"/>
                <w:szCs w:val="22"/>
              </w:rPr>
              <w:t>(5)</w:t>
            </w:r>
          </w:p>
        </w:tc>
        <w:tc>
          <w:tcPr>
            <w:tcW w:w="1070" w:type="dxa"/>
            <w:shd w:val="clear" w:color="auto" w:fill="auto"/>
            <w:noWrap/>
            <w:vAlign w:val="center"/>
            <w:hideMark/>
          </w:tcPr>
          <w:p w14:paraId="7E2ABE42" w14:textId="77777777" w:rsidR="00854DF2" w:rsidRPr="00B9371E" w:rsidRDefault="00854DF2" w:rsidP="00A71447">
            <w:pPr>
              <w:spacing w:before="0" w:after="0" w:line="240" w:lineRule="auto"/>
              <w:ind w:firstLine="0"/>
              <w:jc w:val="center"/>
              <w:rPr>
                <w:sz w:val="22"/>
                <w:szCs w:val="22"/>
              </w:rPr>
            </w:pPr>
            <w:r w:rsidRPr="00B9371E">
              <w:rPr>
                <w:sz w:val="22"/>
                <w:szCs w:val="22"/>
              </w:rPr>
              <w:t>(6)</w:t>
            </w:r>
          </w:p>
        </w:tc>
        <w:tc>
          <w:tcPr>
            <w:tcW w:w="1007" w:type="dxa"/>
            <w:shd w:val="clear" w:color="auto" w:fill="auto"/>
            <w:noWrap/>
            <w:vAlign w:val="center"/>
            <w:hideMark/>
          </w:tcPr>
          <w:p w14:paraId="48D1ED07" w14:textId="77777777" w:rsidR="00854DF2" w:rsidRPr="00B9371E" w:rsidRDefault="00854DF2" w:rsidP="00A71447">
            <w:pPr>
              <w:spacing w:before="0" w:after="0" w:line="240" w:lineRule="auto"/>
              <w:ind w:firstLine="0"/>
              <w:jc w:val="center"/>
              <w:rPr>
                <w:sz w:val="22"/>
                <w:szCs w:val="22"/>
              </w:rPr>
            </w:pPr>
            <w:r w:rsidRPr="00B9371E">
              <w:rPr>
                <w:sz w:val="22"/>
                <w:szCs w:val="22"/>
              </w:rPr>
              <w:t>(8)</w:t>
            </w:r>
          </w:p>
        </w:tc>
        <w:tc>
          <w:tcPr>
            <w:tcW w:w="990" w:type="dxa"/>
            <w:shd w:val="clear" w:color="auto" w:fill="auto"/>
            <w:noWrap/>
            <w:vAlign w:val="center"/>
            <w:hideMark/>
          </w:tcPr>
          <w:p w14:paraId="387EF38B" w14:textId="77777777" w:rsidR="00854DF2" w:rsidRPr="00B9371E" w:rsidRDefault="00854DF2" w:rsidP="00A71447">
            <w:pPr>
              <w:spacing w:before="0" w:after="0" w:line="240" w:lineRule="auto"/>
              <w:ind w:firstLine="0"/>
              <w:jc w:val="center"/>
              <w:rPr>
                <w:sz w:val="22"/>
                <w:szCs w:val="22"/>
              </w:rPr>
            </w:pPr>
            <w:r w:rsidRPr="00B9371E">
              <w:rPr>
                <w:sz w:val="22"/>
                <w:szCs w:val="22"/>
              </w:rPr>
              <w:t>(9)</w:t>
            </w:r>
          </w:p>
        </w:tc>
        <w:tc>
          <w:tcPr>
            <w:tcW w:w="990" w:type="dxa"/>
            <w:shd w:val="clear" w:color="auto" w:fill="auto"/>
            <w:noWrap/>
            <w:vAlign w:val="center"/>
            <w:hideMark/>
          </w:tcPr>
          <w:p w14:paraId="7951F8B4" w14:textId="77777777" w:rsidR="00854DF2" w:rsidRPr="00B9371E" w:rsidRDefault="00854DF2" w:rsidP="00A71447">
            <w:pPr>
              <w:spacing w:before="0" w:after="0" w:line="240" w:lineRule="auto"/>
              <w:ind w:firstLine="0"/>
              <w:jc w:val="center"/>
              <w:rPr>
                <w:sz w:val="22"/>
                <w:szCs w:val="22"/>
              </w:rPr>
            </w:pPr>
            <w:r w:rsidRPr="00B9371E">
              <w:rPr>
                <w:sz w:val="22"/>
                <w:szCs w:val="22"/>
              </w:rPr>
              <w:t>(10)</w:t>
            </w:r>
          </w:p>
        </w:tc>
        <w:tc>
          <w:tcPr>
            <w:tcW w:w="724" w:type="dxa"/>
            <w:shd w:val="clear" w:color="auto" w:fill="auto"/>
            <w:noWrap/>
            <w:vAlign w:val="center"/>
            <w:hideMark/>
          </w:tcPr>
          <w:p w14:paraId="58BF1018" w14:textId="77777777" w:rsidR="00854DF2" w:rsidRPr="00B9371E" w:rsidRDefault="00854DF2" w:rsidP="00A71447">
            <w:pPr>
              <w:spacing w:before="0" w:after="0" w:line="240" w:lineRule="auto"/>
              <w:ind w:firstLine="0"/>
              <w:jc w:val="center"/>
              <w:rPr>
                <w:sz w:val="22"/>
                <w:szCs w:val="22"/>
              </w:rPr>
            </w:pPr>
            <w:r w:rsidRPr="00B9371E">
              <w:rPr>
                <w:sz w:val="22"/>
                <w:szCs w:val="22"/>
              </w:rPr>
              <w:t>(7)</w:t>
            </w:r>
          </w:p>
        </w:tc>
      </w:tr>
      <w:tr w:rsidR="00854DF2" w:rsidRPr="00445EEF" w14:paraId="75548866" w14:textId="77777777" w:rsidTr="00854DF2">
        <w:trPr>
          <w:trHeight w:val="624"/>
        </w:trPr>
        <w:tc>
          <w:tcPr>
            <w:tcW w:w="539" w:type="dxa"/>
            <w:shd w:val="clear" w:color="auto" w:fill="auto"/>
            <w:noWrap/>
            <w:vAlign w:val="center"/>
            <w:hideMark/>
          </w:tcPr>
          <w:p w14:paraId="0EC12F47"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 </w:t>
            </w:r>
          </w:p>
        </w:tc>
        <w:tc>
          <w:tcPr>
            <w:tcW w:w="2805" w:type="dxa"/>
            <w:shd w:val="clear" w:color="auto" w:fill="auto"/>
            <w:vAlign w:val="center"/>
            <w:hideMark/>
          </w:tcPr>
          <w:p w14:paraId="243F7968"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TỔNG CỘNG</w:t>
            </w:r>
            <w:r w:rsidRPr="00B9371E">
              <w:rPr>
                <w:b/>
                <w:bCs/>
                <w:sz w:val="22"/>
                <w:szCs w:val="22"/>
              </w:rPr>
              <w:br/>
              <w:t xml:space="preserve"> (731 công trình)</w:t>
            </w:r>
          </w:p>
        </w:tc>
        <w:tc>
          <w:tcPr>
            <w:tcW w:w="567" w:type="dxa"/>
            <w:shd w:val="clear" w:color="auto" w:fill="auto"/>
            <w:noWrap/>
            <w:vAlign w:val="center"/>
            <w:hideMark/>
          </w:tcPr>
          <w:p w14:paraId="3221509E"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 </w:t>
            </w:r>
          </w:p>
        </w:tc>
        <w:tc>
          <w:tcPr>
            <w:tcW w:w="1053" w:type="dxa"/>
            <w:shd w:val="clear" w:color="auto" w:fill="auto"/>
            <w:noWrap/>
            <w:vAlign w:val="center"/>
            <w:hideMark/>
          </w:tcPr>
          <w:p w14:paraId="431E7BF7"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 xml:space="preserve">7.216,25 </w:t>
            </w:r>
          </w:p>
        </w:tc>
        <w:tc>
          <w:tcPr>
            <w:tcW w:w="730" w:type="dxa"/>
            <w:shd w:val="clear" w:color="auto" w:fill="auto"/>
            <w:noWrap/>
            <w:vAlign w:val="center"/>
            <w:hideMark/>
          </w:tcPr>
          <w:p w14:paraId="03867FE9"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 xml:space="preserve">53,04 </w:t>
            </w:r>
          </w:p>
        </w:tc>
        <w:tc>
          <w:tcPr>
            <w:tcW w:w="1070" w:type="dxa"/>
            <w:shd w:val="clear" w:color="auto" w:fill="auto"/>
            <w:noWrap/>
            <w:vAlign w:val="center"/>
            <w:hideMark/>
          </w:tcPr>
          <w:p w14:paraId="59E5C491"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 xml:space="preserve">7.163,21 </w:t>
            </w:r>
          </w:p>
        </w:tc>
        <w:tc>
          <w:tcPr>
            <w:tcW w:w="1007" w:type="dxa"/>
            <w:shd w:val="clear" w:color="auto" w:fill="auto"/>
            <w:noWrap/>
            <w:vAlign w:val="center"/>
            <w:hideMark/>
          </w:tcPr>
          <w:p w14:paraId="5EB2CDFC"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 </w:t>
            </w:r>
          </w:p>
        </w:tc>
        <w:tc>
          <w:tcPr>
            <w:tcW w:w="990" w:type="dxa"/>
            <w:shd w:val="clear" w:color="auto" w:fill="auto"/>
            <w:noWrap/>
            <w:vAlign w:val="center"/>
            <w:hideMark/>
          </w:tcPr>
          <w:p w14:paraId="0C951830"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 </w:t>
            </w:r>
          </w:p>
        </w:tc>
        <w:tc>
          <w:tcPr>
            <w:tcW w:w="990" w:type="dxa"/>
            <w:shd w:val="clear" w:color="auto" w:fill="auto"/>
            <w:noWrap/>
            <w:vAlign w:val="center"/>
            <w:hideMark/>
          </w:tcPr>
          <w:p w14:paraId="4ECDA288"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 </w:t>
            </w:r>
          </w:p>
        </w:tc>
        <w:tc>
          <w:tcPr>
            <w:tcW w:w="724" w:type="dxa"/>
            <w:shd w:val="clear" w:color="auto" w:fill="auto"/>
            <w:noWrap/>
            <w:vAlign w:val="center"/>
            <w:hideMark/>
          </w:tcPr>
          <w:p w14:paraId="41E124FB" w14:textId="77777777" w:rsidR="00854DF2" w:rsidRPr="00B9371E" w:rsidRDefault="00854DF2" w:rsidP="00A71447">
            <w:pPr>
              <w:spacing w:before="0" w:after="0" w:line="240" w:lineRule="auto"/>
              <w:ind w:firstLine="0"/>
              <w:jc w:val="center"/>
              <w:rPr>
                <w:b/>
                <w:bCs/>
                <w:sz w:val="22"/>
                <w:szCs w:val="22"/>
              </w:rPr>
            </w:pPr>
            <w:r w:rsidRPr="00B9371E">
              <w:rPr>
                <w:b/>
                <w:bCs/>
                <w:sz w:val="22"/>
                <w:szCs w:val="22"/>
              </w:rPr>
              <w:t> </w:t>
            </w:r>
          </w:p>
        </w:tc>
      </w:tr>
      <w:tr w:rsidR="00854DF2" w:rsidRPr="00445EEF" w14:paraId="7210EB96" w14:textId="77777777" w:rsidTr="00854DF2">
        <w:trPr>
          <w:trHeight w:val="648"/>
        </w:trPr>
        <w:tc>
          <w:tcPr>
            <w:tcW w:w="539" w:type="dxa"/>
            <w:shd w:val="clear" w:color="auto" w:fill="auto"/>
            <w:noWrap/>
            <w:vAlign w:val="center"/>
            <w:hideMark/>
          </w:tcPr>
          <w:p w14:paraId="47019B6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1</w:t>
            </w:r>
          </w:p>
        </w:tc>
        <w:tc>
          <w:tcPr>
            <w:tcW w:w="2805" w:type="dxa"/>
            <w:shd w:val="clear" w:color="auto" w:fill="auto"/>
            <w:vAlign w:val="center"/>
            <w:hideMark/>
          </w:tcPr>
          <w:p w14:paraId="23B2A87D"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quốc phòng</w:t>
            </w:r>
          </w:p>
        </w:tc>
        <w:tc>
          <w:tcPr>
            <w:tcW w:w="567" w:type="dxa"/>
            <w:shd w:val="clear" w:color="auto" w:fill="auto"/>
            <w:vAlign w:val="center"/>
            <w:hideMark/>
          </w:tcPr>
          <w:p w14:paraId="17F68B7E" w14:textId="77777777" w:rsidR="00854DF2" w:rsidRPr="00B9371E" w:rsidRDefault="00854DF2" w:rsidP="00A71447">
            <w:pPr>
              <w:spacing w:before="0" w:after="0" w:line="240" w:lineRule="auto"/>
              <w:ind w:firstLine="0"/>
              <w:jc w:val="center"/>
              <w:rPr>
                <w:sz w:val="22"/>
                <w:szCs w:val="22"/>
              </w:rPr>
            </w:pPr>
            <w:r w:rsidRPr="00B9371E">
              <w:rPr>
                <w:sz w:val="22"/>
                <w:szCs w:val="22"/>
              </w:rPr>
              <w:t> </w:t>
            </w:r>
          </w:p>
        </w:tc>
        <w:tc>
          <w:tcPr>
            <w:tcW w:w="1053" w:type="dxa"/>
            <w:shd w:val="clear" w:color="auto" w:fill="auto"/>
            <w:noWrap/>
            <w:vAlign w:val="center"/>
            <w:hideMark/>
          </w:tcPr>
          <w:p w14:paraId="6852309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90,76 </w:t>
            </w:r>
          </w:p>
        </w:tc>
        <w:tc>
          <w:tcPr>
            <w:tcW w:w="730" w:type="dxa"/>
            <w:shd w:val="clear" w:color="auto" w:fill="auto"/>
            <w:noWrap/>
            <w:vAlign w:val="center"/>
            <w:hideMark/>
          </w:tcPr>
          <w:p w14:paraId="341E3C0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noWrap/>
            <w:vAlign w:val="center"/>
            <w:hideMark/>
          </w:tcPr>
          <w:p w14:paraId="06F20DC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90,76 </w:t>
            </w:r>
          </w:p>
        </w:tc>
        <w:tc>
          <w:tcPr>
            <w:tcW w:w="1007" w:type="dxa"/>
            <w:shd w:val="clear" w:color="auto" w:fill="auto"/>
            <w:noWrap/>
            <w:vAlign w:val="center"/>
            <w:hideMark/>
          </w:tcPr>
          <w:p w14:paraId="0F080D8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52,78 </w:t>
            </w:r>
          </w:p>
        </w:tc>
        <w:tc>
          <w:tcPr>
            <w:tcW w:w="990" w:type="dxa"/>
            <w:shd w:val="clear" w:color="auto" w:fill="auto"/>
            <w:noWrap/>
            <w:vAlign w:val="center"/>
            <w:hideMark/>
          </w:tcPr>
          <w:p w14:paraId="42FA986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noWrap/>
            <w:vAlign w:val="center"/>
            <w:hideMark/>
          </w:tcPr>
          <w:p w14:paraId="22B67EE4"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37,98 </w:t>
            </w:r>
          </w:p>
        </w:tc>
        <w:tc>
          <w:tcPr>
            <w:tcW w:w="724" w:type="dxa"/>
            <w:shd w:val="clear" w:color="auto" w:fill="auto"/>
            <w:vAlign w:val="center"/>
            <w:hideMark/>
          </w:tcPr>
          <w:p w14:paraId="4E2EBCE1" w14:textId="77777777" w:rsidR="00854DF2" w:rsidRPr="00B9371E" w:rsidRDefault="00854DF2" w:rsidP="00A71447">
            <w:pPr>
              <w:spacing w:before="0" w:after="0" w:line="240" w:lineRule="auto"/>
              <w:ind w:firstLine="0"/>
              <w:jc w:val="center"/>
              <w:rPr>
                <w:sz w:val="22"/>
                <w:szCs w:val="22"/>
              </w:rPr>
            </w:pPr>
            <w:r w:rsidRPr="00B9371E">
              <w:rPr>
                <w:sz w:val="22"/>
                <w:szCs w:val="22"/>
              </w:rPr>
              <w:t> </w:t>
            </w:r>
          </w:p>
        </w:tc>
      </w:tr>
      <w:tr w:rsidR="00854DF2" w:rsidRPr="00445EEF" w14:paraId="57E36930" w14:textId="77777777" w:rsidTr="00854DF2">
        <w:trPr>
          <w:trHeight w:val="324"/>
        </w:trPr>
        <w:tc>
          <w:tcPr>
            <w:tcW w:w="539" w:type="dxa"/>
            <w:shd w:val="clear" w:color="auto" w:fill="auto"/>
            <w:vAlign w:val="center"/>
            <w:hideMark/>
          </w:tcPr>
          <w:p w14:paraId="0E2AD04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2</w:t>
            </w:r>
          </w:p>
        </w:tc>
        <w:tc>
          <w:tcPr>
            <w:tcW w:w="2805" w:type="dxa"/>
            <w:shd w:val="clear" w:color="auto" w:fill="auto"/>
            <w:vAlign w:val="center"/>
            <w:hideMark/>
          </w:tcPr>
          <w:p w14:paraId="1B8423B5"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an ninh</w:t>
            </w:r>
          </w:p>
        </w:tc>
        <w:tc>
          <w:tcPr>
            <w:tcW w:w="567" w:type="dxa"/>
            <w:shd w:val="clear" w:color="auto" w:fill="auto"/>
            <w:vAlign w:val="center"/>
            <w:hideMark/>
          </w:tcPr>
          <w:p w14:paraId="375AA54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2B837C6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2,19 </w:t>
            </w:r>
          </w:p>
        </w:tc>
        <w:tc>
          <w:tcPr>
            <w:tcW w:w="730" w:type="dxa"/>
            <w:shd w:val="clear" w:color="auto" w:fill="auto"/>
            <w:vAlign w:val="center"/>
            <w:hideMark/>
          </w:tcPr>
          <w:p w14:paraId="6E48F6B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002E1FF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2,19 </w:t>
            </w:r>
          </w:p>
        </w:tc>
        <w:tc>
          <w:tcPr>
            <w:tcW w:w="1007" w:type="dxa"/>
            <w:shd w:val="clear" w:color="auto" w:fill="auto"/>
            <w:vAlign w:val="center"/>
            <w:hideMark/>
          </w:tcPr>
          <w:p w14:paraId="048C9A2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2,05 </w:t>
            </w:r>
          </w:p>
        </w:tc>
        <w:tc>
          <w:tcPr>
            <w:tcW w:w="990" w:type="dxa"/>
            <w:shd w:val="clear" w:color="auto" w:fill="auto"/>
            <w:vAlign w:val="center"/>
            <w:hideMark/>
          </w:tcPr>
          <w:p w14:paraId="21027AB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0,14 </w:t>
            </w:r>
          </w:p>
        </w:tc>
        <w:tc>
          <w:tcPr>
            <w:tcW w:w="990" w:type="dxa"/>
            <w:shd w:val="clear" w:color="auto" w:fill="auto"/>
            <w:vAlign w:val="center"/>
            <w:hideMark/>
          </w:tcPr>
          <w:p w14:paraId="772AE80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w:t>
            </w:r>
          </w:p>
        </w:tc>
        <w:tc>
          <w:tcPr>
            <w:tcW w:w="724" w:type="dxa"/>
            <w:shd w:val="clear" w:color="auto" w:fill="auto"/>
            <w:vAlign w:val="center"/>
            <w:hideMark/>
          </w:tcPr>
          <w:p w14:paraId="44143FE1"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41122084" w14:textId="77777777" w:rsidTr="00854DF2">
        <w:trPr>
          <w:trHeight w:val="648"/>
        </w:trPr>
        <w:tc>
          <w:tcPr>
            <w:tcW w:w="539" w:type="dxa"/>
            <w:shd w:val="clear" w:color="auto" w:fill="auto"/>
            <w:vAlign w:val="center"/>
            <w:hideMark/>
          </w:tcPr>
          <w:p w14:paraId="4A47371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3</w:t>
            </w:r>
          </w:p>
        </w:tc>
        <w:tc>
          <w:tcPr>
            <w:tcW w:w="2805" w:type="dxa"/>
            <w:shd w:val="clear" w:color="auto" w:fill="auto"/>
            <w:vAlign w:val="center"/>
            <w:hideMark/>
          </w:tcPr>
          <w:p w14:paraId="291979B3"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trồng lúa nước còn lại</w:t>
            </w:r>
          </w:p>
        </w:tc>
        <w:tc>
          <w:tcPr>
            <w:tcW w:w="567" w:type="dxa"/>
            <w:shd w:val="clear" w:color="auto" w:fill="auto"/>
            <w:vAlign w:val="center"/>
            <w:hideMark/>
          </w:tcPr>
          <w:p w14:paraId="515E83A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31EE277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48,40 </w:t>
            </w:r>
          </w:p>
        </w:tc>
        <w:tc>
          <w:tcPr>
            <w:tcW w:w="730" w:type="dxa"/>
            <w:shd w:val="clear" w:color="auto" w:fill="auto"/>
            <w:vAlign w:val="center"/>
            <w:hideMark/>
          </w:tcPr>
          <w:p w14:paraId="186BD83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7C53933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48,40 </w:t>
            </w:r>
          </w:p>
        </w:tc>
        <w:tc>
          <w:tcPr>
            <w:tcW w:w="1007" w:type="dxa"/>
            <w:shd w:val="clear" w:color="auto" w:fill="auto"/>
            <w:vAlign w:val="center"/>
            <w:hideMark/>
          </w:tcPr>
          <w:p w14:paraId="2D43BD3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15,40 </w:t>
            </w:r>
          </w:p>
        </w:tc>
        <w:tc>
          <w:tcPr>
            <w:tcW w:w="990" w:type="dxa"/>
            <w:shd w:val="clear" w:color="auto" w:fill="auto"/>
            <w:vAlign w:val="center"/>
            <w:hideMark/>
          </w:tcPr>
          <w:p w14:paraId="1ABF843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4040B8A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33,00 </w:t>
            </w:r>
          </w:p>
        </w:tc>
        <w:tc>
          <w:tcPr>
            <w:tcW w:w="724" w:type="dxa"/>
            <w:shd w:val="clear" w:color="auto" w:fill="auto"/>
            <w:vAlign w:val="center"/>
            <w:hideMark/>
          </w:tcPr>
          <w:p w14:paraId="0DF9BE9C"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79702859" w14:textId="77777777" w:rsidTr="00854DF2">
        <w:trPr>
          <w:trHeight w:val="648"/>
        </w:trPr>
        <w:tc>
          <w:tcPr>
            <w:tcW w:w="539" w:type="dxa"/>
            <w:shd w:val="clear" w:color="auto" w:fill="auto"/>
            <w:vAlign w:val="center"/>
            <w:hideMark/>
          </w:tcPr>
          <w:p w14:paraId="6F764A7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4</w:t>
            </w:r>
          </w:p>
        </w:tc>
        <w:tc>
          <w:tcPr>
            <w:tcW w:w="2805" w:type="dxa"/>
            <w:shd w:val="clear" w:color="auto" w:fill="auto"/>
            <w:vAlign w:val="center"/>
            <w:hideMark/>
          </w:tcPr>
          <w:p w14:paraId="28144B6B"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trồng cây hàng năm khác</w:t>
            </w:r>
          </w:p>
        </w:tc>
        <w:tc>
          <w:tcPr>
            <w:tcW w:w="567" w:type="dxa"/>
            <w:shd w:val="clear" w:color="auto" w:fill="auto"/>
            <w:vAlign w:val="center"/>
            <w:hideMark/>
          </w:tcPr>
          <w:p w14:paraId="2D9E0FB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23CE33D4"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0,28 </w:t>
            </w:r>
          </w:p>
        </w:tc>
        <w:tc>
          <w:tcPr>
            <w:tcW w:w="730" w:type="dxa"/>
            <w:shd w:val="clear" w:color="auto" w:fill="auto"/>
            <w:vAlign w:val="center"/>
            <w:hideMark/>
          </w:tcPr>
          <w:p w14:paraId="38A71D04"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7E10E37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0,28 </w:t>
            </w:r>
          </w:p>
        </w:tc>
        <w:tc>
          <w:tcPr>
            <w:tcW w:w="1007" w:type="dxa"/>
            <w:shd w:val="clear" w:color="auto" w:fill="auto"/>
            <w:vAlign w:val="center"/>
            <w:hideMark/>
          </w:tcPr>
          <w:p w14:paraId="68F425B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0,28 </w:t>
            </w:r>
          </w:p>
        </w:tc>
        <w:tc>
          <w:tcPr>
            <w:tcW w:w="990" w:type="dxa"/>
            <w:shd w:val="clear" w:color="auto" w:fill="auto"/>
            <w:vAlign w:val="center"/>
            <w:hideMark/>
          </w:tcPr>
          <w:p w14:paraId="7958190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43C4EDD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74E467D4"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047361EB" w14:textId="77777777" w:rsidTr="00854DF2">
        <w:trPr>
          <w:trHeight w:val="648"/>
        </w:trPr>
        <w:tc>
          <w:tcPr>
            <w:tcW w:w="539" w:type="dxa"/>
            <w:shd w:val="clear" w:color="auto" w:fill="auto"/>
            <w:vAlign w:val="center"/>
            <w:hideMark/>
          </w:tcPr>
          <w:p w14:paraId="5EC8D3B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5</w:t>
            </w:r>
          </w:p>
        </w:tc>
        <w:tc>
          <w:tcPr>
            <w:tcW w:w="2805" w:type="dxa"/>
            <w:shd w:val="clear" w:color="auto" w:fill="auto"/>
            <w:vAlign w:val="center"/>
            <w:hideMark/>
          </w:tcPr>
          <w:p w14:paraId="59701223"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trồng cây lâu năm</w:t>
            </w:r>
          </w:p>
        </w:tc>
        <w:tc>
          <w:tcPr>
            <w:tcW w:w="567" w:type="dxa"/>
            <w:shd w:val="clear" w:color="auto" w:fill="auto"/>
            <w:vAlign w:val="center"/>
            <w:hideMark/>
          </w:tcPr>
          <w:p w14:paraId="3B74BB0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0838E8F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609,04 </w:t>
            </w:r>
          </w:p>
        </w:tc>
        <w:tc>
          <w:tcPr>
            <w:tcW w:w="730" w:type="dxa"/>
            <w:shd w:val="clear" w:color="auto" w:fill="auto"/>
            <w:vAlign w:val="center"/>
            <w:hideMark/>
          </w:tcPr>
          <w:p w14:paraId="0A4E469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8,76 </w:t>
            </w:r>
          </w:p>
        </w:tc>
        <w:tc>
          <w:tcPr>
            <w:tcW w:w="1070" w:type="dxa"/>
            <w:shd w:val="clear" w:color="auto" w:fill="auto"/>
            <w:vAlign w:val="center"/>
            <w:hideMark/>
          </w:tcPr>
          <w:p w14:paraId="77F7CAA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600,28 </w:t>
            </w:r>
          </w:p>
        </w:tc>
        <w:tc>
          <w:tcPr>
            <w:tcW w:w="1007" w:type="dxa"/>
            <w:shd w:val="clear" w:color="auto" w:fill="auto"/>
            <w:vAlign w:val="center"/>
            <w:hideMark/>
          </w:tcPr>
          <w:p w14:paraId="7827404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339,50 </w:t>
            </w:r>
          </w:p>
        </w:tc>
        <w:tc>
          <w:tcPr>
            <w:tcW w:w="990" w:type="dxa"/>
            <w:shd w:val="clear" w:color="auto" w:fill="auto"/>
            <w:vAlign w:val="center"/>
            <w:hideMark/>
          </w:tcPr>
          <w:p w14:paraId="14DA310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11977A7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260,78 </w:t>
            </w:r>
          </w:p>
        </w:tc>
        <w:tc>
          <w:tcPr>
            <w:tcW w:w="724" w:type="dxa"/>
            <w:shd w:val="clear" w:color="auto" w:fill="auto"/>
            <w:vAlign w:val="center"/>
            <w:hideMark/>
          </w:tcPr>
          <w:p w14:paraId="7B40EA8F"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1AE6D0A5" w14:textId="77777777" w:rsidTr="00854DF2">
        <w:trPr>
          <w:trHeight w:val="648"/>
        </w:trPr>
        <w:tc>
          <w:tcPr>
            <w:tcW w:w="539" w:type="dxa"/>
            <w:shd w:val="clear" w:color="auto" w:fill="auto"/>
            <w:vAlign w:val="center"/>
            <w:hideMark/>
          </w:tcPr>
          <w:p w14:paraId="5980327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6</w:t>
            </w:r>
          </w:p>
        </w:tc>
        <w:tc>
          <w:tcPr>
            <w:tcW w:w="2805" w:type="dxa"/>
            <w:shd w:val="clear" w:color="auto" w:fill="auto"/>
            <w:vAlign w:val="center"/>
            <w:hideMark/>
          </w:tcPr>
          <w:p w14:paraId="261DAF24"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rừng phòng hộ</w:t>
            </w:r>
          </w:p>
        </w:tc>
        <w:tc>
          <w:tcPr>
            <w:tcW w:w="567" w:type="dxa"/>
            <w:shd w:val="clear" w:color="auto" w:fill="auto"/>
            <w:vAlign w:val="center"/>
            <w:hideMark/>
          </w:tcPr>
          <w:p w14:paraId="5BD4C7B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0CFF07A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2.700,00 </w:t>
            </w:r>
          </w:p>
        </w:tc>
        <w:tc>
          <w:tcPr>
            <w:tcW w:w="730" w:type="dxa"/>
            <w:shd w:val="clear" w:color="auto" w:fill="auto"/>
            <w:vAlign w:val="center"/>
            <w:hideMark/>
          </w:tcPr>
          <w:p w14:paraId="2ED49C4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2D7B519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2.700,00 </w:t>
            </w:r>
          </w:p>
        </w:tc>
        <w:tc>
          <w:tcPr>
            <w:tcW w:w="1007" w:type="dxa"/>
            <w:shd w:val="clear" w:color="auto" w:fill="auto"/>
            <w:vAlign w:val="center"/>
            <w:hideMark/>
          </w:tcPr>
          <w:p w14:paraId="6EF6D25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0DF1544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7E3B635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2.700,00 </w:t>
            </w:r>
          </w:p>
        </w:tc>
        <w:tc>
          <w:tcPr>
            <w:tcW w:w="724" w:type="dxa"/>
            <w:shd w:val="clear" w:color="auto" w:fill="auto"/>
            <w:vAlign w:val="center"/>
            <w:hideMark/>
          </w:tcPr>
          <w:p w14:paraId="475ECCE2"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7316B843" w14:textId="77777777" w:rsidTr="00854DF2">
        <w:trPr>
          <w:trHeight w:val="648"/>
        </w:trPr>
        <w:tc>
          <w:tcPr>
            <w:tcW w:w="539" w:type="dxa"/>
            <w:shd w:val="clear" w:color="auto" w:fill="auto"/>
            <w:vAlign w:val="center"/>
            <w:hideMark/>
          </w:tcPr>
          <w:p w14:paraId="23DF1BE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7</w:t>
            </w:r>
          </w:p>
        </w:tc>
        <w:tc>
          <w:tcPr>
            <w:tcW w:w="2805" w:type="dxa"/>
            <w:shd w:val="clear" w:color="auto" w:fill="auto"/>
            <w:vAlign w:val="center"/>
            <w:hideMark/>
          </w:tcPr>
          <w:p w14:paraId="413EAEE8"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rừng sản xuất</w:t>
            </w:r>
          </w:p>
        </w:tc>
        <w:tc>
          <w:tcPr>
            <w:tcW w:w="567" w:type="dxa"/>
            <w:shd w:val="clear" w:color="auto" w:fill="auto"/>
            <w:vAlign w:val="center"/>
            <w:hideMark/>
          </w:tcPr>
          <w:p w14:paraId="1CC8DE6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6108493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2.193,14 </w:t>
            </w:r>
          </w:p>
        </w:tc>
        <w:tc>
          <w:tcPr>
            <w:tcW w:w="730" w:type="dxa"/>
            <w:shd w:val="clear" w:color="auto" w:fill="auto"/>
            <w:vAlign w:val="center"/>
            <w:hideMark/>
          </w:tcPr>
          <w:p w14:paraId="15EDA73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593583F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2.193,14 </w:t>
            </w:r>
          </w:p>
        </w:tc>
        <w:tc>
          <w:tcPr>
            <w:tcW w:w="1007" w:type="dxa"/>
            <w:shd w:val="clear" w:color="auto" w:fill="auto"/>
            <w:vAlign w:val="center"/>
            <w:hideMark/>
          </w:tcPr>
          <w:p w14:paraId="7515368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49DAE7E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6DFEC48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2.193,14 </w:t>
            </w:r>
          </w:p>
        </w:tc>
        <w:tc>
          <w:tcPr>
            <w:tcW w:w="724" w:type="dxa"/>
            <w:shd w:val="clear" w:color="auto" w:fill="auto"/>
            <w:vAlign w:val="center"/>
            <w:hideMark/>
          </w:tcPr>
          <w:p w14:paraId="61C58F48"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5EC42C57" w14:textId="77777777" w:rsidTr="00854DF2">
        <w:trPr>
          <w:trHeight w:val="648"/>
        </w:trPr>
        <w:tc>
          <w:tcPr>
            <w:tcW w:w="539" w:type="dxa"/>
            <w:shd w:val="clear" w:color="auto" w:fill="auto"/>
            <w:vAlign w:val="center"/>
            <w:hideMark/>
          </w:tcPr>
          <w:p w14:paraId="49A7CCE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8</w:t>
            </w:r>
          </w:p>
        </w:tc>
        <w:tc>
          <w:tcPr>
            <w:tcW w:w="2805" w:type="dxa"/>
            <w:shd w:val="clear" w:color="auto" w:fill="auto"/>
            <w:vAlign w:val="center"/>
            <w:hideMark/>
          </w:tcPr>
          <w:p w14:paraId="456C05B1"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nuôi trồng thủy sản</w:t>
            </w:r>
          </w:p>
        </w:tc>
        <w:tc>
          <w:tcPr>
            <w:tcW w:w="567" w:type="dxa"/>
            <w:shd w:val="clear" w:color="auto" w:fill="auto"/>
            <w:vAlign w:val="center"/>
            <w:hideMark/>
          </w:tcPr>
          <w:p w14:paraId="5C23405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4F68897F"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18,21 </w:t>
            </w:r>
          </w:p>
        </w:tc>
        <w:tc>
          <w:tcPr>
            <w:tcW w:w="730" w:type="dxa"/>
            <w:shd w:val="clear" w:color="auto" w:fill="auto"/>
            <w:vAlign w:val="center"/>
            <w:hideMark/>
          </w:tcPr>
          <w:p w14:paraId="786FADF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6F70EA7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18,21 </w:t>
            </w:r>
          </w:p>
        </w:tc>
        <w:tc>
          <w:tcPr>
            <w:tcW w:w="1007" w:type="dxa"/>
            <w:shd w:val="clear" w:color="auto" w:fill="auto"/>
            <w:vAlign w:val="center"/>
            <w:hideMark/>
          </w:tcPr>
          <w:p w14:paraId="59DFB11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17,31 </w:t>
            </w:r>
          </w:p>
        </w:tc>
        <w:tc>
          <w:tcPr>
            <w:tcW w:w="990" w:type="dxa"/>
            <w:shd w:val="clear" w:color="auto" w:fill="auto"/>
            <w:vAlign w:val="center"/>
            <w:hideMark/>
          </w:tcPr>
          <w:p w14:paraId="7598D14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0,30 </w:t>
            </w:r>
          </w:p>
        </w:tc>
        <w:tc>
          <w:tcPr>
            <w:tcW w:w="990" w:type="dxa"/>
            <w:shd w:val="clear" w:color="auto" w:fill="auto"/>
            <w:vAlign w:val="center"/>
            <w:hideMark/>
          </w:tcPr>
          <w:p w14:paraId="02A1BDE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0,60 </w:t>
            </w:r>
          </w:p>
        </w:tc>
        <w:tc>
          <w:tcPr>
            <w:tcW w:w="724" w:type="dxa"/>
            <w:shd w:val="clear" w:color="auto" w:fill="auto"/>
            <w:vAlign w:val="center"/>
            <w:hideMark/>
          </w:tcPr>
          <w:p w14:paraId="11FE2AFF"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4CC4BB89" w14:textId="77777777" w:rsidTr="00854DF2">
        <w:trPr>
          <w:trHeight w:val="648"/>
        </w:trPr>
        <w:tc>
          <w:tcPr>
            <w:tcW w:w="539" w:type="dxa"/>
            <w:shd w:val="clear" w:color="auto" w:fill="auto"/>
            <w:vAlign w:val="center"/>
            <w:hideMark/>
          </w:tcPr>
          <w:p w14:paraId="26E5DCD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9</w:t>
            </w:r>
          </w:p>
        </w:tc>
        <w:tc>
          <w:tcPr>
            <w:tcW w:w="2805" w:type="dxa"/>
            <w:shd w:val="clear" w:color="auto" w:fill="auto"/>
            <w:vAlign w:val="center"/>
            <w:hideMark/>
          </w:tcPr>
          <w:p w14:paraId="5B554E9C"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nông nghiệp khác</w:t>
            </w:r>
          </w:p>
        </w:tc>
        <w:tc>
          <w:tcPr>
            <w:tcW w:w="567" w:type="dxa"/>
            <w:shd w:val="clear" w:color="auto" w:fill="auto"/>
            <w:vAlign w:val="center"/>
            <w:hideMark/>
          </w:tcPr>
          <w:p w14:paraId="72B5AD3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3EC2B1B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70,72 </w:t>
            </w:r>
          </w:p>
        </w:tc>
        <w:tc>
          <w:tcPr>
            <w:tcW w:w="730" w:type="dxa"/>
            <w:shd w:val="clear" w:color="auto" w:fill="auto"/>
            <w:vAlign w:val="center"/>
            <w:hideMark/>
          </w:tcPr>
          <w:p w14:paraId="4E2926E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1BC743B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70,72 </w:t>
            </w:r>
          </w:p>
        </w:tc>
        <w:tc>
          <w:tcPr>
            <w:tcW w:w="1007" w:type="dxa"/>
            <w:shd w:val="clear" w:color="auto" w:fill="auto"/>
            <w:vAlign w:val="center"/>
            <w:hideMark/>
          </w:tcPr>
          <w:p w14:paraId="467C9ED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47,30 </w:t>
            </w:r>
          </w:p>
        </w:tc>
        <w:tc>
          <w:tcPr>
            <w:tcW w:w="990" w:type="dxa"/>
            <w:shd w:val="clear" w:color="auto" w:fill="auto"/>
            <w:vAlign w:val="center"/>
            <w:hideMark/>
          </w:tcPr>
          <w:p w14:paraId="35E75BA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w:t>
            </w:r>
          </w:p>
        </w:tc>
        <w:tc>
          <w:tcPr>
            <w:tcW w:w="990" w:type="dxa"/>
            <w:shd w:val="clear" w:color="auto" w:fill="auto"/>
            <w:vAlign w:val="center"/>
            <w:hideMark/>
          </w:tcPr>
          <w:p w14:paraId="07B3E79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23,42 </w:t>
            </w:r>
          </w:p>
        </w:tc>
        <w:tc>
          <w:tcPr>
            <w:tcW w:w="724" w:type="dxa"/>
            <w:shd w:val="clear" w:color="auto" w:fill="auto"/>
            <w:vAlign w:val="center"/>
            <w:hideMark/>
          </w:tcPr>
          <w:p w14:paraId="1BC76D9C"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04205C1F" w14:textId="77777777" w:rsidTr="00854DF2">
        <w:trPr>
          <w:trHeight w:val="648"/>
        </w:trPr>
        <w:tc>
          <w:tcPr>
            <w:tcW w:w="539" w:type="dxa"/>
            <w:shd w:val="clear" w:color="auto" w:fill="auto"/>
            <w:noWrap/>
            <w:vAlign w:val="center"/>
            <w:hideMark/>
          </w:tcPr>
          <w:p w14:paraId="325B43A6" w14:textId="77777777" w:rsidR="00854DF2" w:rsidRPr="00B9371E" w:rsidRDefault="00854DF2" w:rsidP="00A71447">
            <w:pPr>
              <w:spacing w:before="0" w:after="0" w:line="240" w:lineRule="auto"/>
              <w:ind w:firstLine="0"/>
              <w:rPr>
                <w:bCs/>
                <w:iCs/>
                <w:sz w:val="22"/>
                <w:szCs w:val="22"/>
              </w:rPr>
            </w:pPr>
            <w:r w:rsidRPr="00B9371E">
              <w:rPr>
                <w:bCs/>
                <w:iCs/>
                <w:sz w:val="22"/>
                <w:szCs w:val="22"/>
              </w:rPr>
              <w:t> 10</w:t>
            </w:r>
          </w:p>
        </w:tc>
        <w:tc>
          <w:tcPr>
            <w:tcW w:w="2805" w:type="dxa"/>
            <w:shd w:val="clear" w:color="auto" w:fill="auto"/>
            <w:vAlign w:val="center"/>
            <w:hideMark/>
          </w:tcPr>
          <w:p w14:paraId="723EF8B7"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danh lam thắng cảnh</w:t>
            </w:r>
          </w:p>
        </w:tc>
        <w:tc>
          <w:tcPr>
            <w:tcW w:w="567" w:type="dxa"/>
            <w:shd w:val="clear" w:color="auto" w:fill="auto"/>
            <w:noWrap/>
            <w:vAlign w:val="center"/>
            <w:hideMark/>
          </w:tcPr>
          <w:p w14:paraId="74D8744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2EF17B9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92,98 </w:t>
            </w:r>
          </w:p>
        </w:tc>
        <w:tc>
          <w:tcPr>
            <w:tcW w:w="730" w:type="dxa"/>
            <w:shd w:val="clear" w:color="auto" w:fill="auto"/>
            <w:vAlign w:val="center"/>
            <w:hideMark/>
          </w:tcPr>
          <w:p w14:paraId="011E574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0407CE7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92,98 </w:t>
            </w:r>
          </w:p>
        </w:tc>
        <w:tc>
          <w:tcPr>
            <w:tcW w:w="1007" w:type="dxa"/>
            <w:shd w:val="clear" w:color="auto" w:fill="auto"/>
            <w:vAlign w:val="center"/>
            <w:hideMark/>
          </w:tcPr>
          <w:p w14:paraId="3A8936A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1.254,18 </w:t>
            </w:r>
          </w:p>
        </w:tc>
        <w:tc>
          <w:tcPr>
            <w:tcW w:w="990" w:type="dxa"/>
            <w:shd w:val="clear" w:color="auto" w:fill="auto"/>
            <w:vAlign w:val="center"/>
            <w:hideMark/>
          </w:tcPr>
          <w:p w14:paraId="3D026E3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209,23 </w:t>
            </w:r>
          </w:p>
        </w:tc>
        <w:tc>
          <w:tcPr>
            <w:tcW w:w="990" w:type="dxa"/>
            <w:shd w:val="clear" w:color="auto" w:fill="auto"/>
            <w:vAlign w:val="center"/>
            <w:hideMark/>
          </w:tcPr>
          <w:p w14:paraId="214AB10F"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357,10 </w:t>
            </w:r>
          </w:p>
        </w:tc>
        <w:tc>
          <w:tcPr>
            <w:tcW w:w="724" w:type="dxa"/>
            <w:shd w:val="clear" w:color="auto" w:fill="auto"/>
            <w:vAlign w:val="center"/>
            <w:hideMark/>
          </w:tcPr>
          <w:p w14:paraId="4977631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63A4981F" w14:textId="77777777" w:rsidTr="00854DF2">
        <w:trPr>
          <w:trHeight w:val="648"/>
        </w:trPr>
        <w:tc>
          <w:tcPr>
            <w:tcW w:w="539" w:type="dxa"/>
            <w:shd w:val="clear" w:color="auto" w:fill="auto"/>
            <w:vAlign w:val="center"/>
            <w:hideMark/>
          </w:tcPr>
          <w:p w14:paraId="687AB5A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11</w:t>
            </w:r>
          </w:p>
        </w:tc>
        <w:tc>
          <w:tcPr>
            <w:tcW w:w="2805" w:type="dxa"/>
            <w:shd w:val="clear" w:color="auto" w:fill="auto"/>
            <w:vAlign w:val="center"/>
            <w:hideMark/>
          </w:tcPr>
          <w:p w14:paraId="46989254"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xây dựng cơ sở văn hóa</w:t>
            </w:r>
          </w:p>
        </w:tc>
        <w:tc>
          <w:tcPr>
            <w:tcW w:w="567" w:type="dxa"/>
            <w:shd w:val="clear" w:color="auto" w:fill="auto"/>
            <w:vAlign w:val="center"/>
            <w:hideMark/>
          </w:tcPr>
          <w:p w14:paraId="66326A3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3722C28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1,87 </w:t>
            </w:r>
          </w:p>
        </w:tc>
        <w:tc>
          <w:tcPr>
            <w:tcW w:w="730" w:type="dxa"/>
            <w:shd w:val="clear" w:color="auto" w:fill="auto"/>
            <w:vAlign w:val="center"/>
            <w:hideMark/>
          </w:tcPr>
          <w:p w14:paraId="4B8DDED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1CAA5BC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1,87 </w:t>
            </w:r>
          </w:p>
        </w:tc>
        <w:tc>
          <w:tcPr>
            <w:tcW w:w="1007" w:type="dxa"/>
            <w:shd w:val="clear" w:color="auto" w:fill="auto"/>
            <w:vAlign w:val="center"/>
            <w:hideMark/>
          </w:tcPr>
          <w:p w14:paraId="4E8FEFA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0,88 </w:t>
            </w:r>
          </w:p>
        </w:tc>
        <w:tc>
          <w:tcPr>
            <w:tcW w:w="990" w:type="dxa"/>
            <w:shd w:val="clear" w:color="auto" w:fill="auto"/>
            <w:vAlign w:val="center"/>
            <w:hideMark/>
          </w:tcPr>
          <w:p w14:paraId="02E9DE5F"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0,99 </w:t>
            </w:r>
          </w:p>
        </w:tc>
        <w:tc>
          <w:tcPr>
            <w:tcW w:w="990" w:type="dxa"/>
            <w:shd w:val="clear" w:color="auto" w:fill="auto"/>
            <w:vAlign w:val="center"/>
            <w:hideMark/>
          </w:tcPr>
          <w:p w14:paraId="610489E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062C1169"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633F9652" w14:textId="77777777" w:rsidTr="00854DF2">
        <w:trPr>
          <w:trHeight w:val="648"/>
        </w:trPr>
        <w:tc>
          <w:tcPr>
            <w:tcW w:w="539" w:type="dxa"/>
            <w:shd w:val="clear" w:color="auto" w:fill="auto"/>
            <w:vAlign w:val="center"/>
            <w:hideMark/>
          </w:tcPr>
          <w:p w14:paraId="3C6CD93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12</w:t>
            </w:r>
          </w:p>
        </w:tc>
        <w:tc>
          <w:tcPr>
            <w:tcW w:w="2805" w:type="dxa"/>
            <w:shd w:val="clear" w:color="auto" w:fill="auto"/>
            <w:vAlign w:val="center"/>
            <w:hideMark/>
          </w:tcPr>
          <w:p w14:paraId="36D51746"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xây dựng cơ sở y tế</w:t>
            </w:r>
          </w:p>
        </w:tc>
        <w:tc>
          <w:tcPr>
            <w:tcW w:w="567" w:type="dxa"/>
            <w:shd w:val="clear" w:color="auto" w:fill="auto"/>
            <w:vAlign w:val="center"/>
            <w:hideMark/>
          </w:tcPr>
          <w:p w14:paraId="27EAB68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7269AB5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1,20 </w:t>
            </w:r>
          </w:p>
        </w:tc>
        <w:tc>
          <w:tcPr>
            <w:tcW w:w="730" w:type="dxa"/>
            <w:shd w:val="clear" w:color="auto" w:fill="auto"/>
            <w:vAlign w:val="center"/>
            <w:hideMark/>
          </w:tcPr>
          <w:p w14:paraId="5AE009D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5FE57AA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1,20 </w:t>
            </w:r>
          </w:p>
        </w:tc>
        <w:tc>
          <w:tcPr>
            <w:tcW w:w="1007" w:type="dxa"/>
            <w:shd w:val="clear" w:color="auto" w:fill="auto"/>
            <w:vAlign w:val="center"/>
            <w:hideMark/>
          </w:tcPr>
          <w:p w14:paraId="019F4FCF"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1,20 </w:t>
            </w:r>
          </w:p>
        </w:tc>
        <w:tc>
          <w:tcPr>
            <w:tcW w:w="990" w:type="dxa"/>
            <w:shd w:val="clear" w:color="auto" w:fill="auto"/>
            <w:vAlign w:val="center"/>
            <w:hideMark/>
          </w:tcPr>
          <w:p w14:paraId="57C5645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4AA6EA3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007352E4"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5A97B624" w14:textId="77777777" w:rsidTr="00854DF2">
        <w:trPr>
          <w:trHeight w:val="692"/>
        </w:trPr>
        <w:tc>
          <w:tcPr>
            <w:tcW w:w="539" w:type="dxa"/>
            <w:shd w:val="clear" w:color="auto" w:fill="auto"/>
            <w:vAlign w:val="center"/>
            <w:hideMark/>
          </w:tcPr>
          <w:p w14:paraId="1976A90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13</w:t>
            </w:r>
          </w:p>
        </w:tc>
        <w:tc>
          <w:tcPr>
            <w:tcW w:w="2805" w:type="dxa"/>
            <w:shd w:val="clear" w:color="auto" w:fill="auto"/>
            <w:vAlign w:val="center"/>
            <w:hideMark/>
          </w:tcPr>
          <w:p w14:paraId="78400DD1"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xây dựng cơ sở giáo dục và đào tạo</w:t>
            </w:r>
          </w:p>
        </w:tc>
        <w:tc>
          <w:tcPr>
            <w:tcW w:w="567" w:type="dxa"/>
            <w:shd w:val="clear" w:color="auto" w:fill="auto"/>
            <w:vAlign w:val="center"/>
            <w:hideMark/>
          </w:tcPr>
          <w:p w14:paraId="4C5F10A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760F792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8,32 </w:t>
            </w:r>
          </w:p>
        </w:tc>
        <w:tc>
          <w:tcPr>
            <w:tcW w:w="730" w:type="dxa"/>
            <w:shd w:val="clear" w:color="auto" w:fill="auto"/>
            <w:vAlign w:val="center"/>
            <w:hideMark/>
          </w:tcPr>
          <w:p w14:paraId="4AA8229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2,32 </w:t>
            </w:r>
          </w:p>
        </w:tc>
        <w:tc>
          <w:tcPr>
            <w:tcW w:w="1070" w:type="dxa"/>
            <w:shd w:val="clear" w:color="auto" w:fill="auto"/>
            <w:vAlign w:val="center"/>
            <w:hideMark/>
          </w:tcPr>
          <w:p w14:paraId="2F42D424"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6,00 </w:t>
            </w:r>
          </w:p>
        </w:tc>
        <w:tc>
          <w:tcPr>
            <w:tcW w:w="1007" w:type="dxa"/>
            <w:shd w:val="clear" w:color="auto" w:fill="auto"/>
            <w:vAlign w:val="center"/>
            <w:hideMark/>
          </w:tcPr>
          <w:p w14:paraId="31D13D2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5,65 </w:t>
            </w:r>
          </w:p>
        </w:tc>
        <w:tc>
          <w:tcPr>
            <w:tcW w:w="990" w:type="dxa"/>
            <w:shd w:val="clear" w:color="auto" w:fill="auto"/>
            <w:vAlign w:val="center"/>
            <w:hideMark/>
          </w:tcPr>
          <w:p w14:paraId="4323AD0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0,35 </w:t>
            </w:r>
          </w:p>
        </w:tc>
        <w:tc>
          <w:tcPr>
            <w:tcW w:w="990" w:type="dxa"/>
            <w:shd w:val="clear" w:color="auto" w:fill="auto"/>
            <w:vAlign w:val="center"/>
            <w:hideMark/>
          </w:tcPr>
          <w:p w14:paraId="4AB0BCC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79480293"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0FBBC86E" w14:textId="77777777" w:rsidTr="00854DF2">
        <w:trPr>
          <w:trHeight w:val="648"/>
        </w:trPr>
        <w:tc>
          <w:tcPr>
            <w:tcW w:w="539" w:type="dxa"/>
            <w:shd w:val="clear" w:color="auto" w:fill="auto"/>
            <w:vAlign w:val="center"/>
            <w:hideMark/>
          </w:tcPr>
          <w:p w14:paraId="09335CE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14</w:t>
            </w:r>
          </w:p>
        </w:tc>
        <w:tc>
          <w:tcPr>
            <w:tcW w:w="2805" w:type="dxa"/>
            <w:shd w:val="clear" w:color="auto" w:fill="auto"/>
            <w:vAlign w:val="center"/>
            <w:hideMark/>
          </w:tcPr>
          <w:p w14:paraId="1280750C"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xây dựng cơ sở thể dục thể thao</w:t>
            </w:r>
          </w:p>
        </w:tc>
        <w:tc>
          <w:tcPr>
            <w:tcW w:w="567" w:type="dxa"/>
            <w:shd w:val="clear" w:color="auto" w:fill="auto"/>
            <w:vAlign w:val="center"/>
            <w:hideMark/>
          </w:tcPr>
          <w:p w14:paraId="6517006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3E76A43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5,96 </w:t>
            </w:r>
          </w:p>
        </w:tc>
        <w:tc>
          <w:tcPr>
            <w:tcW w:w="730" w:type="dxa"/>
            <w:shd w:val="clear" w:color="auto" w:fill="auto"/>
            <w:vAlign w:val="center"/>
            <w:hideMark/>
          </w:tcPr>
          <w:p w14:paraId="6885B78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6CDF8E9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5,96 </w:t>
            </w:r>
          </w:p>
        </w:tc>
        <w:tc>
          <w:tcPr>
            <w:tcW w:w="1007" w:type="dxa"/>
            <w:shd w:val="clear" w:color="auto" w:fill="auto"/>
            <w:vAlign w:val="center"/>
            <w:hideMark/>
          </w:tcPr>
          <w:p w14:paraId="576D0B3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5,76 </w:t>
            </w:r>
          </w:p>
        </w:tc>
        <w:tc>
          <w:tcPr>
            <w:tcW w:w="990" w:type="dxa"/>
            <w:shd w:val="clear" w:color="auto" w:fill="auto"/>
            <w:vAlign w:val="center"/>
            <w:hideMark/>
          </w:tcPr>
          <w:p w14:paraId="0D5351C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0,20 </w:t>
            </w:r>
          </w:p>
        </w:tc>
        <w:tc>
          <w:tcPr>
            <w:tcW w:w="990" w:type="dxa"/>
            <w:shd w:val="clear" w:color="auto" w:fill="auto"/>
            <w:vAlign w:val="center"/>
            <w:hideMark/>
          </w:tcPr>
          <w:p w14:paraId="50745C1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1AFDA551"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1526EF30" w14:textId="77777777" w:rsidTr="00854DF2">
        <w:trPr>
          <w:trHeight w:val="648"/>
        </w:trPr>
        <w:tc>
          <w:tcPr>
            <w:tcW w:w="539" w:type="dxa"/>
            <w:shd w:val="clear" w:color="auto" w:fill="auto"/>
            <w:vAlign w:val="center"/>
            <w:hideMark/>
          </w:tcPr>
          <w:p w14:paraId="3204D9B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15</w:t>
            </w:r>
          </w:p>
        </w:tc>
        <w:tc>
          <w:tcPr>
            <w:tcW w:w="2805" w:type="dxa"/>
            <w:shd w:val="clear" w:color="auto" w:fill="auto"/>
            <w:vAlign w:val="center"/>
            <w:hideMark/>
          </w:tcPr>
          <w:p w14:paraId="7F1FF17A"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giao thông</w:t>
            </w:r>
          </w:p>
        </w:tc>
        <w:tc>
          <w:tcPr>
            <w:tcW w:w="567" w:type="dxa"/>
            <w:shd w:val="clear" w:color="auto" w:fill="auto"/>
            <w:vAlign w:val="center"/>
            <w:hideMark/>
          </w:tcPr>
          <w:p w14:paraId="077FCC8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4CD656F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398,55 </w:t>
            </w:r>
          </w:p>
        </w:tc>
        <w:tc>
          <w:tcPr>
            <w:tcW w:w="730" w:type="dxa"/>
            <w:shd w:val="clear" w:color="auto" w:fill="auto"/>
            <w:vAlign w:val="center"/>
            <w:hideMark/>
          </w:tcPr>
          <w:p w14:paraId="55D25E1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34,23 </w:t>
            </w:r>
          </w:p>
        </w:tc>
        <w:tc>
          <w:tcPr>
            <w:tcW w:w="1070" w:type="dxa"/>
            <w:shd w:val="clear" w:color="auto" w:fill="auto"/>
            <w:vAlign w:val="center"/>
            <w:hideMark/>
          </w:tcPr>
          <w:p w14:paraId="026FE8C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364,32 </w:t>
            </w:r>
          </w:p>
        </w:tc>
        <w:tc>
          <w:tcPr>
            <w:tcW w:w="1007" w:type="dxa"/>
            <w:shd w:val="clear" w:color="auto" w:fill="auto"/>
            <w:vAlign w:val="center"/>
            <w:hideMark/>
          </w:tcPr>
          <w:p w14:paraId="1A41E70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301,19 </w:t>
            </w:r>
          </w:p>
        </w:tc>
        <w:tc>
          <w:tcPr>
            <w:tcW w:w="990" w:type="dxa"/>
            <w:shd w:val="clear" w:color="auto" w:fill="auto"/>
            <w:vAlign w:val="center"/>
            <w:hideMark/>
          </w:tcPr>
          <w:p w14:paraId="6D4884A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32,11 </w:t>
            </w:r>
          </w:p>
        </w:tc>
        <w:tc>
          <w:tcPr>
            <w:tcW w:w="990" w:type="dxa"/>
            <w:shd w:val="clear" w:color="auto" w:fill="auto"/>
            <w:vAlign w:val="center"/>
            <w:hideMark/>
          </w:tcPr>
          <w:p w14:paraId="121609B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31,02 </w:t>
            </w:r>
          </w:p>
        </w:tc>
        <w:tc>
          <w:tcPr>
            <w:tcW w:w="724" w:type="dxa"/>
            <w:shd w:val="clear" w:color="auto" w:fill="auto"/>
            <w:vAlign w:val="center"/>
            <w:hideMark/>
          </w:tcPr>
          <w:p w14:paraId="727F352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0,00</w:t>
            </w:r>
          </w:p>
        </w:tc>
      </w:tr>
      <w:tr w:rsidR="00854DF2" w:rsidRPr="00445EEF" w14:paraId="4637E554" w14:textId="77777777" w:rsidTr="00854DF2">
        <w:trPr>
          <w:trHeight w:val="324"/>
        </w:trPr>
        <w:tc>
          <w:tcPr>
            <w:tcW w:w="539" w:type="dxa"/>
            <w:shd w:val="clear" w:color="auto" w:fill="auto"/>
            <w:noWrap/>
            <w:vAlign w:val="center"/>
            <w:hideMark/>
          </w:tcPr>
          <w:p w14:paraId="11B2CBFF" w14:textId="77777777" w:rsidR="00854DF2" w:rsidRPr="00B9371E" w:rsidRDefault="00854DF2" w:rsidP="00A71447">
            <w:pPr>
              <w:spacing w:before="0" w:after="0" w:line="240" w:lineRule="auto"/>
              <w:ind w:firstLine="0"/>
              <w:rPr>
                <w:bCs/>
                <w:iCs/>
                <w:sz w:val="22"/>
                <w:szCs w:val="22"/>
              </w:rPr>
            </w:pPr>
            <w:r w:rsidRPr="00B9371E">
              <w:rPr>
                <w:bCs/>
                <w:iCs/>
                <w:sz w:val="22"/>
                <w:szCs w:val="22"/>
              </w:rPr>
              <w:t> 16</w:t>
            </w:r>
          </w:p>
        </w:tc>
        <w:tc>
          <w:tcPr>
            <w:tcW w:w="2805" w:type="dxa"/>
            <w:shd w:val="clear" w:color="auto" w:fill="auto"/>
            <w:noWrap/>
            <w:vAlign w:val="center"/>
            <w:hideMark/>
          </w:tcPr>
          <w:p w14:paraId="1348BB06"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thủy lợi</w:t>
            </w:r>
          </w:p>
        </w:tc>
        <w:tc>
          <w:tcPr>
            <w:tcW w:w="567" w:type="dxa"/>
            <w:shd w:val="clear" w:color="auto" w:fill="auto"/>
            <w:noWrap/>
            <w:vAlign w:val="center"/>
            <w:hideMark/>
          </w:tcPr>
          <w:p w14:paraId="683B904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501B998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39,07 </w:t>
            </w:r>
          </w:p>
        </w:tc>
        <w:tc>
          <w:tcPr>
            <w:tcW w:w="730" w:type="dxa"/>
            <w:shd w:val="clear" w:color="auto" w:fill="auto"/>
            <w:vAlign w:val="center"/>
            <w:hideMark/>
          </w:tcPr>
          <w:p w14:paraId="4DDD11A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0,30 </w:t>
            </w:r>
          </w:p>
        </w:tc>
        <w:tc>
          <w:tcPr>
            <w:tcW w:w="1070" w:type="dxa"/>
            <w:shd w:val="clear" w:color="auto" w:fill="auto"/>
            <w:vAlign w:val="center"/>
            <w:hideMark/>
          </w:tcPr>
          <w:p w14:paraId="34FA1B9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38,77 </w:t>
            </w:r>
          </w:p>
        </w:tc>
        <w:tc>
          <w:tcPr>
            <w:tcW w:w="1007" w:type="dxa"/>
            <w:shd w:val="clear" w:color="auto" w:fill="auto"/>
            <w:vAlign w:val="center"/>
            <w:hideMark/>
          </w:tcPr>
          <w:p w14:paraId="7A00477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34,29 </w:t>
            </w:r>
          </w:p>
        </w:tc>
        <w:tc>
          <w:tcPr>
            <w:tcW w:w="990" w:type="dxa"/>
            <w:shd w:val="clear" w:color="auto" w:fill="auto"/>
            <w:vAlign w:val="center"/>
            <w:hideMark/>
          </w:tcPr>
          <w:p w14:paraId="77C380F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2,13 </w:t>
            </w:r>
          </w:p>
        </w:tc>
        <w:tc>
          <w:tcPr>
            <w:tcW w:w="990" w:type="dxa"/>
            <w:shd w:val="clear" w:color="auto" w:fill="auto"/>
            <w:vAlign w:val="center"/>
            <w:hideMark/>
          </w:tcPr>
          <w:p w14:paraId="2238706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2,35 </w:t>
            </w:r>
          </w:p>
        </w:tc>
        <w:tc>
          <w:tcPr>
            <w:tcW w:w="724" w:type="dxa"/>
            <w:shd w:val="clear" w:color="auto" w:fill="auto"/>
            <w:vAlign w:val="center"/>
            <w:hideMark/>
          </w:tcPr>
          <w:p w14:paraId="6A3D216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0,00</w:t>
            </w:r>
          </w:p>
        </w:tc>
      </w:tr>
      <w:tr w:rsidR="00854DF2" w:rsidRPr="00445EEF" w14:paraId="5DB28A5F" w14:textId="77777777" w:rsidTr="00854DF2">
        <w:trPr>
          <w:trHeight w:val="648"/>
        </w:trPr>
        <w:tc>
          <w:tcPr>
            <w:tcW w:w="539" w:type="dxa"/>
            <w:shd w:val="clear" w:color="auto" w:fill="auto"/>
            <w:noWrap/>
            <w:vAlign w:val="center"/>
            <w:hideMark/>
          </w:tcPr>
          <w:p w14:paraId="6965B116" w14:textId="77777777" w:rsidR="00854DF2" w:rsidRPr="00B9371E" w:rsidRDefault="00854DF2" w:rsidP="00A71447">
            <w:pPr>
              <w:spacing w:before="0" w:after="0" w:line="240" w:lineRule="auto"/>
              <w:ind w:firstLine="0"/>
              <w:rPr>
                <w:bCs/>
                <w:sz w:val="22"/>
                <w:szCs w:val="22"/>
              </w:rPr>
            </w:pPr>
            <w:r w:rsidRPr="00B9371E">
              <w:rPr>
                <w:bCs/>
                <w:sz w:val="22"/>
                <w:szCs w:val="22"/>
              </w:rPr>
              <w:lastRenderedPageBreak/>
              <w:t> 17</w:t>
            </w:r>
          </w:p>
        </w:tc>
        <w:tc>
          <w:tcPr>
            <w:tcW w:w="2805" w:type="dxa"/>
            <w:shd w:val="clear" w:color="auto" w:fill="auto"/>
            <w:vAlign w:val="center"/>
            <w:hideMark/>
          </w:tcPr>
          <w:p w14:paraId="7D479692"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công trình năng lượng</w:t>
            </w:r>
          </w:p>
        </w:tc>
        <w:tc>
          <w:tcPr>
            <w:tcW w:w="567" w:type="dxa"/>
            <w:shd w:val="clear" w:color="auto" w:fill="auto"/>
            <w:noWrap/>
            <w:vAlign w:val="center"/>
            <w:hideMark/>
          </w:tcPr>
          <w:p w14:paraId="3E68495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41D3450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193,77 </w:t>
            </w:r>
          </w:p>
        </w:tc>
        <w:tc>
          <w:tcPr>
            <w:tcW w:w="730" w:type="dxa"/>
            <w:shd w:val="clear" w:color="auto" w:fill="auto"/>
            <w:vAlign w:val="center"/>
            <w:hideMark/>
          </w:tcPr>
          <w:p w14:paraId="610C325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2BF4767F"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193,77 </w:t>
            </w:r>
          </w:p>
        </w:tc>
        <w:tc>
          <w:tcPr>
            <w:tcW w:w="1007" w:type="dxa"/>
            <w:shd w:val="clear" w:color="auto" w:fill="auto"/>
            <w:vAlign w:val="center"/>
            <w:hideMark/>
          </w:tcPr>
          <w:p w14:paraId="5C72AAC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91,84 </w:t>
            </w:r>
          </w:p>
        </w:tc>
        <w:tc>
          <w:tcPr>
            <w:tcW w:w="990" w:type="dxa"/>
            <w:shd w:val="clear" w:color="auto" w:fill="auto"/>
            <w:vAlign w:val="center"/>
            <w:hideMark/>
          </w:tcPr>
          <w:p w14:paraId="360E301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54,02 </w:t>
            </w:r>
          </w:p>
        </w:tc>
        <w:tc>
          <w:tcPr>
            <w:tcW w:w="990" w:type="dxa"/>
            <w:shd w:val="clear" w:color="auto" w:fill="auto"/>
            <w:vAlign w:val="center"/>
            <w:hideMark/>
          </w:tcPr>
          <w:p w14:paraId="5957CB1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47,91 </w:t>
            </w:r>
          </w:p>
        </w:tc>
        <w:tc>
          <w:tcPr>
            <w:tcW w:w="724" w:type="dxa"/>
            <w:shd w:val="clear" w:color="auto" w:fill="auto"/>
            <w:vAlign w:val="center"/>
            <w:hideMark/>
          </w:tcPr>
          <w:p w14:paraId="1817A21A" w14:textId="77777777" w:rsidR="00854DF2" w:rsidRPr="00B9371E" w:rsidRDefault="00854DF2" w:rsidP="00A71447">
            <w:pPr>
              <w:spacing w:before="0" w:after="0" w:line="240" w:lineRule="auto"/>
              <w:ind w:firstLine="0"/>
              <w:jc w:val="center"/>
              <w:rPr>
                <w:bCs/>
                <w:sz w:val="22"/>
                <w:szCs w:val="22"/>
              </w:rPr>
            </w:pPr>
            <w:r w:rsidRPr="00B9371E">
              <w:rPr>
                <w:bCs/>
                <w:sz w:val="22"/>
                <w:szCs w:val="22"/>
              </w:rPr>
              <w:t> </w:t>
            </w:r>
          </w:p>
        </w:tc>
      </w:tr>
      <w:tr w:rsidR="00854DF2" w:rsidRPr="00445EEF" w14:paraId="650322AB" w14:textId="77777777" w:rsidTr="00854DF2">
        <w:trPr>
          <w:trHeight w:val="611"/>
        </w:trPr>
        <w:tc>
          <w:tcPr>
            <w:tcW w:w="539" w:type="dxa"/>
            <w:shd w:val="clear" w:color="auto" w:fill="auto"/>
            <w:vAlign w:val="center"/>
            <w:hideMark/>
          </w:tcPr>
          <w:p w14:paraId="257350E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18</w:t>
            </w:r>
          </w:p>
        </w:tc>
        <w:tc>
          <w:tcPr>
            <w:tcW w:w="2805" w:type="dxa"/>
            <w:shd w:val="clear" w:color="auto" w:fill="auto"/>
            <w:vAlign w:val="center"/>
            <w:hideMark/>
          </w:tcPr>
          <w:p w14:paraId="53F47BF3"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công trình bưu chính, viễn thông</w:t>
            </w:r>
          </w:p>
        </w:tc>
        <w:tc>
          <w:tcPr>
            <w:tcW w:w="567" w:type="dxa"/>
            <w:shd w:val="clear" w:color="auto" w:fill="auto"/>
            <w:vAlign w:val="center"/>
            <w:hideMark/>
          </w:tcPr>
          <w:p w14:paraId="6543E9A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796867D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0,02 </w:t>
            </w:r>
          </w:p>
        </w:tc>
        <w:tc>
          <w:tcPr>
            <w:tcW w:w="730" w:type="dxa"/>
            <w:shd w:val="clear" w:color="auto" w:fill="auto"/>
            <w:vAlign w:val="center"/>
            <w:hideMark/>
          </w:tcPr>
          <w:p w14:paraId="3565773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109AF1B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0,02 </w:t>
            </w:r>
          </w:p>
        </w:tc>
        <w:tc>
          <w:tcPr>
            <w:tcW w:w="1007" w:type="dxa"/>
            <w:shd w:val="clear" w:color="auto" w:fill="auto"/>
            <w:vAlign w:val="center"/>
            <w:hideMark/>
          </w:tcPr>
          <w:p w14:paraId="2337BB9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2C238B7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0,02 </w:t>
            </w:r>
          </w:p>
        </w:tc>
        <w:tc>
          <w:tcPr>
            <w:tcW w:w="990" w:type="dxa"/>
            <w:shd w:val="clear" w:color="auto" w:fill="auto"/>
            <w:vAlign w:val="center"/>
            <w:hideMark/>
          </w:tcPr>
          <w:p w14:paraId="6AA9E2E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12731BE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4EC45D92" w14:textId="77777777" w:rsidTr="00854DF2">
        <w:trPr>
          <w:trHeight w:val="324"/>
        </w:trPr>
        <w:tc>
          <w:tcPr>
            <w:tcW w:w="539" w:type="dxa"/>
            <w:shd w:val="clear" w:color="auto" w:fill="auto"/>
            <w:vAlign w:val="center"/>
            <w:hideMark/>
          </w:tcPr>
          <w:p w14:paraId="4455F694"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19</w:t>
            </w:r>
          </w:p>
        </w:tc>
        <w:tc>
          <w:tcPr>
            <w:tcW w:w="2805" w:type="dxa"/>
            <w:shd w:val="clear" w:color="auto" w:fill="auto"/>
            <w:vAlign w:val="center"/>
            <w:hideMark/>
          </w:tcPr>
          <w:p w14:paraId="30E15A4B"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chợ</w:t>
            </w:r>
          </w:p>
        </w:tc>
        <w:tc>
          <w:tcPr>
            <w:tcW w:w="567" w:type="dxa"/>
            <w:shd w:val="clear" w:color="auto" w:fill="auto"/>
            <w:vAlign w:val="center"/>
            <w:hideMark/>
          </w:tcPr>
          <w:p w14:paraId="5051B08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68ED4D1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1,58 </w:t>
            </w:r>
          </w:p>
        </w:tc>
        <w:tc>
          <w:tcPr>
            <w:tcW w:w="730" w:type="dxa"/>
            <w:shd w:val="clear" w:color="auto" w:fill="auto"/>
            <w:vAlign w:val="center"/>
            <w:hideMark/>
          </w:tcPr>
          <w:p w14:paraId="72B3010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583A968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1,58 </w:t>
            </w:r>
          </w:p>
        </w:tc>
        <w:tc>
          <w:tcPr>
            <w:tcW w:w="1007" w:type="dxa"/>
            <w:shd w:val="clear" w:color="auto" w:fill="auto"/>
            <w:vAlign w:val="center"/>
            <w:hideMark/>
          </w:tcPr>
          <w:p w14:paraId="5AAD62A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1,48 </w:t>
            </w:r>
          </w:p>
        </w:tc>
        <w:tc>
          <w:tcPr>
            <w:tcW w:w="990" w:type="dxa"/>
            <w:shd w:val="clear" w:color="auto" w:fill="auto"/>
            <w:vAlign w:val="center"/>
            <w:hideMark/>
          </w:tcPr>
          <w:p w14:paraId="48AD8D0F"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0,10 </w:t>
            </w:r>
          </w:p>
        </w:tc>
        <w:tc>
          <w:tcPr>
            <w:tcW w:w="990" w:type="dxa"/>
            <w:shd w:val="clear" w:color="auto" w:fill="auto"/>
            <w:vAlign w:val="center"/>
            <w:hideMark/>
          </w:tcPr>
          <w:p w14:paraId="450958B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129DE770"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378451A1" w14:textId="77777777" w:rsidTr="00854DF2">
        <w:trPr>
          <w:trHeight w:val="648"/>
        </w:trPr>
        <w:tc>
          <w:tcPr>
            <w:tcW w:w="539" w:type="dxa"/>
            <w:shd w:val="clear" w:color="auto" w:fill="auto"/>
            <w:vAlign w:val="center"/>
            <w:hideMark/>
          </w:tcPr>
          <w:p w14:paraId="5E46987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20</w:t>
            </w:r>
          </w:p>
        </w:tc>
        <w:tc>
          <w:tcPr>
            <w:tcW w:w="2805" w:type="dxa"/>
            <w:shd w:val="clear" w:color="auto" w:fill="auto"/>
            <w:vAlign w:val="center"/>
            <w:hideMark/>
          </w:tcPr>
          <w:p w14:paraId="55549CD8" w14:textId="77777777" w:rsidR="00854DF2" w:rsidRPr="00B9371E" w:rsidRDefault="00854DF2" w:rsidP="00A71447">
            <w:pPr>
              <w:spacing w:before="0" w:after="0" w:line="240" w:lineRule="auto"/>
              <w:ind w:firstLine="0"/>
              <w:rPr>
                <w:bCs/>
                <w:iCs/>
                <w:sz w:val="22"/>
                <w:szCs w:val="22"/>
              </w:rPr>
            </w:pPr>
            <w:r w:rsidRPr="00B9371E">
              <w:rPr>
                <w:bCs/>
                <w:iCs/>
                <w:sz w:val="22"/>
                <w:szCs w:val="22"/>
              </w:rPr>
              <w:t xml:space="preserve">Quy hoạch đất có di tích lịch sử - văn hóa </w:t>
            </w:r>
          </w:p>
        </w:tc>
        <w:tc>
          <w:tcPr>
            <w:tcW w:w="567" w:type="dxa"/>
            <w:shd w:val="clear" w:color="auto" w:fill="auto"/>
            <w:vAlign w:val="center"/>
            <w:hideMark/>
          </w:tcPr>
          <w:p w14:paraId="2A11F57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0E02BEC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0,03 </w:t>
            </w:r>
          </w:p>
        </w:tc>
        <w:tc>
          <w:tcPr>
            <w:tcW w:w="730" w:type="dxa"/>
            <w:shd w:val="clear" w:color="auto" w:fill="auto"/>
            <w:vAlign w:val="center"/>
            <w:hideMark/>
          </w:tcPr>
          <w:p w14:paraId="1A5CDAD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7745279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0,03 </w:t>
            </w:r>
          </w:p>
        </w:tc>
        <w:tc>
          <w:tcPr>
            <w:tcW w:w="1007" w:type="dxa"/>
            <w:shd w:val="clear" w:color="auto" w:fill="auto"/>
            <w:vAlign w:val="center"/>
            <w:hideMark/>
          </w:tcPr>
          <w:p w14:paraId="330C23B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0,03 </w:t>
            </w:r>
          </w:p>
        </w:tc>
        <w:tc>
          <w:tcPr>
            <w:tcW w:w="990" w:type="dxa"/>
            <w:shd w:val="clear" w:color="auto" w:fill="auto"/>
            <w:vAlign w:val="center"/>
            <w:hideMark/>
          </w:tcPr>
          <w:p w14:paraId="73C22FB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7BAD6754"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4661F86D" w14:textId="77777777" w:rsidR="00854DF2" w:rsidRPr="00B9371E" w:rsidRDefault="00854DF2" w:rsidP="00A71447">
            <w:pPr>
              <w:spacing w:before="0" w:after="0" w:line="240" w:lineRule="auto"/>
              <w:ind w:firstLine="0"/>
              <w:jc w:val="center"/>
              <w:rPr>
                <w:iCs/>
                <w:sz w:val="22"/>
                <w:szCs w:val="22"/>
              </w:rPr>
            </w:pPr>
            <w:r w:rsidRPr="00B9371E">
              <w:rPr>
                <w:iCs/>
                <w:sz w:val="22"/>
                <w:szCs w:val="22"/>
              </w:rPr>
              <w:t> </w:t>
            </w:r>
          </w:p>
        </w:tc>
      </w:tr>
      <w:tr w:rsidR="00854DF2" w:rsidRPr="00445EEF" w14:paraId="3404A9C3" w14:textId="77777777" w:rsidTr="00854DF2">
        <w:trPr>
          <w:trHeight w:val="648"/>
        </w:trPr>
        <w:tc>
          <w:tcPr>
            <w:tcW w:w="539" w:type="dxa"/>
            <w:shd w:val="clear" w:color="auto" w:fill="auto"/>
            <w:noWrap/>
            <w:vAlign w:val="center"/>
            <w:hideMark/>
          </w:tcPr>
          <w:p w14:paraId="6A3C53C5" w14:textId="77777777" w:rsidR="00854DF2" w:rsidRPr="00B9371E" w:rsidRDefault="00854DF2" w:rsidP="00A71447">
            <w:pPr>
              <w:spacing w:before="0" w:after="0" w:line="240" w:lineRule="auto"/>
              <w:ind w:firstLine="0"/>
              <w:rPr>
                <w:bCs/>
                <w:iCs/>
                <w:sz w:val="22"/>
                <w:szCs w:val="22"/>
              </w:rPr>
            </w:pPr>
            <w:r w:rsidRPr="00B9371E">
              <w:rPr>
                <w:bCs/>
                <w:iCs/>
                <w:sz w:val="22"/>
                <w:szCs w:val="22"/>
              </w:rPr>
              <w:t> 21</w:t>
            </w:r>
          </w:p>
        </w:tc>
        <w:tc>
          <w:tcPr>
            <w:tcW w:w="2805" w:type="dxa"/>
            <w:shd w:val="clear" w:color="auto" w:fill="auto"/>
            <w:vAlign w:val="center"/>
            <w:hideMark/>
          </w:tcPr>
          <w:p w14:paraId="276694F1"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khu vui chơi, giải trí công cộng</w:t>
            </w:r>
          </w:p>
        </w:tc>
        <w:tc>
          <w:tcPr>
            <w:tcW w:w="567" w:type="dxa"/>
            <w:shd w:val="clear" w:color="auto" w:fill="auto"/>
            <w:noWrap/>
            <w:vAlign w:val="center"/>
            <w:hideMark/>
          </w:tcPr>
          <w:p w14:paraId="256CBC5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57831B5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2,45 </w:t>
            </w:r>
          </w:p>
        </w:tc>
        <w:tc>
          <w:tcPr>
            <w:tcW w:w="730" w:type="dxa"/>
            <w:shd w:val="clear" w:color="auto" w:fill="auto"/>
            <w:vAlign w:val="center"/>
            <w:hideMark/>
          </w:tcPr>
          <w:p w14:paraId="5BBBE2F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51FF173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2,45 </w:t>
            </w:r>
          </w:p>
        </w:tc>
        <w:tc>
          <w:tcPr>
            <w:tcW w:w="1007" w:type="dxa"/>
            <w:shd w:val="clear" w:color="auto" w:fill="auto"/>
            <w:vAlign w:val="center"/>
            <w:hideMark/>
          </w:tcPr>
          <w:p w14:paraId="4229772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1,18 </w:t>
            </w:r>
          </w:p>
        </w:tc>
        <w:tc>
          <w:tcPr>
            <w:tcW w:w="990" w:type="dxa"/>
            <w:shd w:val="clear" w:color="auto" w:fill="auto"/>
            <w:vAlign w:val="center"/>
            <w:hideMark/>
          </w:tcPr>
          <w:p w14:paraId="4BCC465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1,27 </w:t>
            </w:r>
          </w:p>
        </w:tc>
        <w:tc>
          <w:tcPr>
            <w:tcW w:w="990" w:type="dxa"/>
            <w:shd w:val="clear" w:color="auto" w:fill="auto"/>
            <w:vAlign w:val="center"/>
            <w:hideMark/>
          </w:tcPr>
          <w:p w14:paraId="76B45704"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7F7B309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533E7DB4" w14:textId="77777777" w:rsidTr="00854DF2">
        <w:trPr>
          <w:trHeight w:val="648"/>
        </w:trPr>
        <w:tc>
          <w:tcPr>
            <w:tcW w:w="539" w:type="dxa"/>
            <w:shd w:val="clear" w:color="auto" w:fill="auto"/>
            <w:noWrap/>
            <w:vAlign w:val="center"/>
            <w:hideMark/>
          </w:tcPr>
          <w:p w14:paraId="31F176A2" w14:textId="77777777" w:rsidR="00854DF2" w:rsidRPr="00B9371E" w:rsidRDefault="00854DF2" w:rsidP="00A71447">
            <w:pPr>
              <w:spacing w:before="0" w:after="0" w:line="240" w:lineRule="auto"/>
              <w:ind w:firstLine="0"/>
              <w:rPr>
                <w:bCs/>
                <w:iCs/>
                <w:sz w:val="22"/>
                <w:szCs w:val="22"/>
              </w:rPr>
            </w:pPr>
            <w:r w:rsidRPr="00B9371E">
              <w:rPr>
                <w:bCs/>
                <w:iCs/>
                <w:sz w:val="22"/>
                <w:szCs w:val="22"/>
              </w:rPr>
              <w:t> 22</w:t>
            </w:r>
          </w:p>
        </w:tc>
        <w:tc>
          <w:tcPr>
            <w:tcW w:w="2805" w:type="dxa"/>
            <w:shd w:val="clear" w:color="auto" w:fill="auto"/>
            <w:vAlign w:val="center"/>
            <w:hideMark/>
          </w:tcPr>
          <w:p w14:paraId="1760E1B2"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bãi thải, xử lý chất thải</w:t>
            </w:r>
          </w:p>
        </w:tc>
        <w:tc>
          <w:tcPr>
            <w:tcW w:w="567" w:type="dxa"/>
            <w:shd w:val="clear" w:color="auto" w:fill="auto"/>
            <w:noWrap/>
            <w:vAlign w:val="center"/>
            <w:hideMark/>
          </w:tcPr>
          <w:p w14:paraId="7ABF300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13A21F2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11,00 </w:t>
            </w:r>
          </w:p>
        </w:tc>
        <w:tc>
          <w:tcPr>
            <w:tcW w:w="730" w:type="dxa"/>
            <w:shd w:val="clear" w:color="auto" w:fill="auto"/>
            <w:vAlign w:val="center"/>
            <w:hideMark/>
          </w:tcPr>
          <w:p w14:paraId="4D923EB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7E7DA02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11,00 </w:t>
            </w:r>
          </w:p>
        </w:tc>
        <w:tc>
          <w:tcPr>
            <w:tcW w:w="1007" w:type="dxa"/>
            <w:shd w:val="clear" w:color="auto" w:fill="auto"/>
            <w:vAlign w:val="center"/>
            <w:hideMark/>
          </w:tcPr>
          <w:p w14:paraId="347569D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8,95 </w:t>
            </w:r>
          </w:p>
        </w:tc>
        <w:tc>
          <w:tcPr>
            <w:tcW w:w="990" w:type="dxa"/>
            <w:shd w:val="clear" w:color="auto" w:fill="auto"/>
            <w:vAlign w:val="center"/>
            <w:hideMark/>
          </w:tcPr>
          <w:p w14:paraId="176ADC3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0,05 </w:t>
            </w:r>
          </w:p>
        </w:tc>
        <w:tc>
          <w:tcPr>
            <w:tcW w:w="990" w:type="dxa"/>
            <w:shd w:val="clear" w:color="auto" w:fill="auto"/>
            <w:vAlign w:val="center"/>
            <w:hideMark/>
          </w:tcPr>
          <w:p w14:paraId="798FD64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2,00 </w:t>
            </w:r>
          </w:p>
        </w:tc>
        <w:tc>
          <w:tcPr>
            <w:tcW w:w="724" w:type="dxa"/>
            <w:shd w:val="clear" w:color="auto" w:fill="auto"/>
            <w:vAlign w:val="center"/>
            <w:hideMark/>
          </w:tcPr>
          <w:p w14:paraId="1E1CD5B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5A2BB1E7" w14:textId="77777777" w:rsidTr="00854DF2">
        <w:trPr>
          <w:trHeight w:val="648"/>
        </w:trPr>
        <w:tc>
          <w:tcPr>
            <w:tcW w:w="539" w:type="dxa"/>
            <w:shd w:val="clear" w:color="auto" w:fill="auto"/>
            <w:vAlign w:val="center"/>
            <w:hideMark/>
          </w:tcPr>
          <w:p w14:paraId="1F69482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23</w:t>
            </w:r>
          </w:p>
        </w:tc>
        <w:tc>
          <w:tcPr>
            <w:tcW w:w="2805" w:type="dxa"/>
            <w:shd w:val="clear" w:color="auto" w:fill="auto"/>
            <w:vAlign w:val="center"/>
            <w:hideMark/>
          </w:tcPr>
          <w:p w14:paraId="2501808B"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sinh hoạt cộng đồng</w:t>
            </w:r>
          </w:p>
        </w:tc>
        <w:tc>
          <w:tcPr>
            <w:tcW w:w="567" w:type="dxa"/>
            <w:shd w:val="clear" w:color="auto" w:fill="auto"/>
            <w:vAlign w:val="center"/>
            <w:hideMark/>
          </w:tcPr>
          <w:p w14:paraId="45AD2AD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1F5050FF"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2,95 </w:t>
            </w:r>
          </w:p>
        </w:tc>
        <w:tc>
          <w:tcPr>
            <w:tcW w:w="730" w:type="dxa"/>
            <w:shd w:val="clear" w:color="auto" w:fill="auto"/>
            <w:vAlign w:val="center"/>
            <w:hideMark/>
          </w:tcPr>
          <w:p w14:paraId="673FFB8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1CA199C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2,95 </w:t>
            </w:r>
          </w:p>
        </w:tc>
        <w:tc>
          <w:tcPr>
            <w:tcW w:w="1007" w:type="dxa"/>
            <w:shd w:val="clear" w:color="auto" w:fill="auto"/>
            <w:vAlign w:val="center"/>
            <w:hideMark/>
          </w:tcPr>
          <w:p w14:paraId="7E94329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2,95 </w:t>
            </w:r>
          </w:p>
        </w:tc>
        <w:tc>
          <w:tcPr>
            <w:tcW w:w="990" w:type="dxa"/>
            <w:shd w:val="clear" w:color="auto" w:fill="auto"/>
            <w:vAlign w:val="center"/>
            <w:hideMark/>
          </w:tcPr>
          <w:p w14:paraId="1664BA0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3141277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2B93A4F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42CDE9E1" w14:textId="77777777" w:rsidTr="00854DF2">
        <w:trPr>
          <w:trHeight w:val="431"/>
        </w:trPr>
        <w:tc>
          <w:tcPr>
            <w:tcW w:w="539" w:type="dxa"/>
            <w:shd w:val="clear" w:color="auto" w:fill="auto"/>
            <w:vAlign w:val="center"/>
            <w:hideMark/>
          </w:tcPr>
          <w:p w14:paraId="5954CA8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24</w:t>
            </w:r>
          </w:p>
        </w:tc>
        <w:tc>
          <w:tcPr>
            <w:tcW w:w="2805" w:type="dxa"/>
            <w:shd w:val="clear" w:color="auto" w:fill="auto"/>
            <w:vAlign w:val="center"/>
            <w:hideMark/>
          </w:tcPr>
          <w:p w14:paraId="24EA6E31"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ở tại nông thôn</w:t>
            </w:r>
          </w:p>
        </w:tc>
        <w:tc>
          <w:tcPr>
            <w:tcW w:w="567" w:type="dxa"/>
            <w:shd w:val="clear" w:color="auto" w:fill="auto"/>
            <w:vAlign w:val="center"/>
            <w:hideMark/>
          </w:tcPr>
          <w:p w14:paraId="50921CC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1066C30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89,11 </w:t>
            </w:r>
          </w:p>
        </w:tc>
        <w:tc>
          <w:tcPr>
            <w:tcW w:w="730" w:type="dxa"/>
            <w:shd w:val="clear" w:color="auto" w:fill="auto"/>
            <w:vAlign w:val="center"/>
            <w:hideMark/>
          </w:tcPr>
          <w:p w14:paraId="5153C67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0,05 </w:t>
            </w:r>
          </w:p>
        </w:tc>
        <w:tc>
          <w:tcPr>
            <w:tcW w:w="1070" w:type="dxa"/>
            <w:shd w:val="clear" w:color="auto" w:fill="auto"/>
            <w:vAlign w:val="center"/>
            <w:hideMark/>
          </w:tcPr>
          <w:p w14:paraId="15F2B46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89,06 </w:t>
            </w:r>
          </w:p>
        </w:tc>
        <w:tc>
          <w:tcPr>
            <w:tcW w:w="1007" w:type="dxa"/>
            <w:shd w:val="clear" w:color="auto" w:fill="auto"/>
            <w:vAlign w:val="center"/>
            <w:hideMark/>
          </w:tcPr>
          <w:p w14:paraId="1AFFAB1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87,21 </w:t>
            </w:r>
          </w:p>
        </w:tc>
        <w:tc>
          <w:tcPr>
            <w:tcW w:w="990" w:type="dxa"/>
            <w:shd w:val="clear" w:color="auto" w:fill="auto"/>
            <w:vAlign w:val="center"/>
            <w:hideMark/>
          </w:tcPr>
          <w:p w14:paraId="5D53326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0,12 </w:t>
            </w:r>
          </w:p>
        </w:tc>
        <w:tc>
          <w:tcPr>
            <w:tcW w:w="990" w:type="dxa"/>
            <w:shd w:val="clear" w:color="auto" w:fill="auto"/>
            <w:vAlign w:val="center"/>
            <w:hideMark/>
          </w:tcPr>
          <w:p w14:paraId="5BC150D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1,73 </w:t>
            </w:r>
          </w:p>
        </w:tc>
        <w:tc>
          <w:tcPr>
            <w:tcW w:w="724" w:type="dxa"/>
            <w:shd w:val="clear" w:color="auto" w:fill="auto"/>
            <w:vAlign w:val="center"/>
            <w:hideMark/>
          </w:tcPr>
          <w:p w14:paraId="2248180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5E5D4829" w14:textId="77777777" w:rsidTr="00854DF2">
        <w:trPr>
          <w:trHeight w:val="648"/>
        </w:trPr>
        <w:tc>
          <w:tcPr>
            <w:tcW w:w="539" w:type="dxa"/>
            <w:shd w:val="clear" w:color="auto" w:fill="auto"/>
            <w:vAlign w:val="center"/>
            <w:hideMark/>
          </w:tcPr>
          <w:p w14:paraId="70923ED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25</w:t>
            </w:r>
          </w:p>
        </w:tc>
        <w:tc>
          <w:tcPr>
            <w:tcW w:w="2805" w:type="dxa"/>
            <w:shd w:val="clear" w:color="auto" w:fill="auto"/>
            <w:vAlign w:val="center"/>
            <w:hideMark/>
          </w:tcPr>
          <w:p w14:paraId="3580CF36"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ở tại đô thị</w:t>
            </w:r>
          </w:p>
        </w:tc>
        <w:tc>
          <w:tcPr>
            <w:tcW w:w="567" w:type="dxa"/>
            <w:shd w:val="clear" w:color="auto" w:fill="auto"/>
            <w:vAlign w:val="center"/>
            <w:hideMark/>
          </w:tcPr>
          <w:p w14:paraId="299A2B0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1A7262C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11,58 </w:t>
            </w:r>
          </w:p>
        </w:tc>
        <w:tc>
          <w:tcPr>
            <w:tcW w:w="730" w:type="dxa"/>
            <w:shd w:val="clear" w:color="auto" w:fill="auto"/>
            <w:vAlign w:val="center"/>
            <w:hideMark/>
          </w:tcPr>
          <w:p w14:paraId="3144F41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0,11 </w:t>
            </w:r>
          </w:p>
        </w:tc>
        <w:tc>
          <w:tcPr>
            <w:tcW w:w="1070" w:type="dxa"/>
            <w:shd w:val="clear" w:color="auto" w:fill="auto"/>
            <w:vAlign w:val="center"/>
            <w:hideMark/>
          </w:tcPr>
          <w:p w14:paraId="3D55EBB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11,47 </w:t>
            </w:r>
          </w:p>
        </w:tc>
        <w:tc>
          <w:tcPr>
            <w:tcW w:w="1007" w:type="dxa"/>
            <w:shd w:val="clear" w:color="auto" w:fill="auto"/>
            <w:vAlign w:val="center"/>
            <w:hideMark/>
          </w:tcPr>
          <w:p w14:paraId="24412DB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11,33 </w:t>
            </w:r>
          </w:p>
        </w:tc>
        <w:tc>
          <w:tcPr>
            <w:tcW w:w="990" w:type="dxa"/>
            <w:shd w:val="clear" w:color="auto" w:fill="auto"/>
            <w:vAlign w:val="center"/>
            <w:hideMark/>
          </w:tcPr>
          <w:p w14:paraId="7382A11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0,08 </w:t>
            </w:r>
          </w:p>
        </w:tc>
        <w:tc>
          <w:tcPr>
            <w:tcW w:w="990" w:type="dxa"/>
            <w:shd w:val="clear" w:color="auto" w:fill="auto"/>
            <w:vAlign w:val="center"/>
            <w:hideMark/>
          </w:tcPr>
          <w:p w14:paraId="756AB54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0,06 </w:t>
            </w:r>
          </w:p>
        </w:tc>
        <w:tc>
          <w:tcPr>
            <w:tcW w:w="724" w:type="dxa"/>
            <w:shd w:val="clear" w:color="auto" w:fill="auto"/>
            <w:vAlign w:val="center"/>
            <w:hideMark/>
          </w:tcPr>
          <w:p w14:paraId="19B8B75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r>
      <w:tr w:rsidR="00854DF2" w:rsidRPr="00445EEF" w14:paraId="2526ED57" w14:textId="77777777" w:rsidTr="00854DF2">
        <w:trPr>
          <w:trHeight w:val="648"/>
        </w:trPr>
        <w:tc>
          <w:tcPr>
            <w:tcW w:w="539" w:type="dxa"/>
            <w:shd w:val="clear" w:color="auto" w:fill="auto"/>
            <w:vAlign w:val="center"/>
            <w:hideMark/>
          </w:tcPr>
          <w:p w14:paraId="3BA62D6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26</w:t>
            </w:r>
          </w:p>
        </w:tc>
        <w:tc>
          <w:tcPr>
            <w:tcW w:w="2805" w:type="dxa"/>
            <w:shd w:val="clear" w:color="auto" w:fill="auto"/>
            <w:vAlign w:val="center"/>
            <w:hideMark/>
          </w:tcPr>
          <w:p w14:paraId="7128A075" w14:textId="77777777" w:rsidR="00854DF2" w:rsidRPr="00B9371E" w:rsidRDefault="00854DF2" w:rsidP="00A71447">
            <w:pPr>
              <w:spacing w:before="0" w:after="0" w:line="240" w:lineRule="auto"/>
              <w:ind w:firstLine="0"/>
              <w:rPr>
                <w:bCs/>
                <w:iCs/>
                <w:sz w:val="22"/>
                <w:szCs w:val="22"/>
              </w:rPr>
            </w:pPr>
            <w:r w:rsidRPr="00B9371E">
              <w:rPr>
                <w:bCs/>
                <w:iCs/>
                <w:sz w:val="22"/>
                <w:szCs w:val="22"/>
              </w:rPr>
              <w:t xml:space="preserve">Quy hoạch đất xây dựng trụ sở cơ quan </w:t>
            </w:r>
          </w:p>
        </w:tc>
        <w:tc>
          <w:tcPr>
            <w:tcW w:w="567" w:type="dxa"/>
            <w:shd w:val="clear" w:color="auto" w:fill="auto"/>
            <w:vAlign w:val="center"/>
            <w:hideMark/>
          </w:tcPr>
          <w:p w14:paraId="3EA092C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312ABF7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1,51 </w:t>
            </w:r>
          </w:p>
        </w:tc>
        <w:tc>
          <w:tcPr>
            <w:tcW w:w="730" w:type="dxa"/>
            <w:shd w:val="clear" w:color="auto" w:fill="auto"/>
            <w:vAlign w:val="center"/>
            <w:hideMark/>
          </w:tcPr>
          <w:p w14:paraId="500031C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3281F78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1,51 </w:t>
            </w:r>
          </w:p>
        </w:tc>
        <w:tc>
          <w:tcPr>
            <w:tcW w:w="1007" w:type="dxa"/>
            <w:shd w:val="clear" w:color="auto" w:fill="auto"/>
            <w:vAlign w:val="center"/>
            <w:hideMark/>
          </w:tcPr>
          <w:p w14:paraId="3F00FEC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1,31 </w:t>
            </w:r>
          </w:p>
        </w:tc>
        <w:tc>
          <w:tcPr>
            <w:tcW w:w="990" w:type="dxa"/>
            <w:shd w:val="clear" w:color="auto" w:fill="auto"/>
            <w:vAlign w:val="center"/>
            <w:hideMark/>
          </w:tcPr>
          <w:p w14:paraId="243A2BB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0,20 </w:t>
            </w:r>
          </w:p>
        </w:tc>
        <w:tc>
          <w:tcPr>
            <w:tcW w:w="990" w:type="dxa"/>
            <w:shd w:val="clear" w:color="auto" w:fill="auto"/>
            <w:vAlign w:val="center"/>
            <w:hideMark/>
          </w:tcPr>
          <w:p w14:paraId="66AC2A7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75E6751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0A8E96B0" w14:textId="77777777" w:rsidTr="00854DF2">
        <w:trPr>
          <w:trHeight w:val="746"/>
        </w:trPr>
        <w:tc>
          <w:tcPr>
            <w:tcW w:w="539" w:type="dxa"/>
            <w:shd w:val="clear" w:color="auto" w:fill="auto"/>
            <w:vAlign w:val="center"/>
            <w:hideMark/>
          </w:tcPr>
          <w:p w14:paraId="616BF15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27</w:t>
            </w:r>
          </w:p>
        </w:tc>
        <w:tc>
          <w:tcPr>
            <w:tcW w:w="2805" w:type="dxa"/>
            <w:shd w:val="clear" w:color="auto" w:fill="auto"/>
            <w:vAlign w:val="center"/>
            <w:hideMark/>
          </w:tcPr>
          <w:p w14:paraId="0517063B"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xây dựng trụ sở của tổ chức sự nghiệp</w:t>
            </w:r>
          </w:p>
        </w:tc>
        <w:tc>
          <w:tcPr>
            <w:tcW w:w="567" w:type="dxa"/>
            <w:shd w:val="clear" w:color="auto" w:fill="auto"/>
            <w:vAlign w:val="center"/>
            <w:hideMark/>
          </w:tcPr>
          <w:p w14:paraId="5F56B49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1C59DBD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0,27 </w:t>
            </w:r>
          </w:p>
        </w:tc>
        <w:tc>
          <w:tcPr>
            <w:tcW w:w="730" w:type="dxa"/>
            <w:shd w:val="clear" w:color="auto" w:fill="auto"/>
            <w:vAlign w:val="center"/>
            <w:hideMark/>
          </w:tcPr>
          <w:p w14:paraId="3E52C32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0815B46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0,27 </w:t>
            </w:r>
          </w:p>
        </w:tc>
        <w:tc>
          <w:tcPr>
            <w:tcW w:w="1007" w:type="dxa"/>
            <w:shd w:val="clear" w:color="auto" w:fill="auto"/>
            <w:vAlign w:val="center"/>
            <w:hideMark/>
          </w:tcPr>
          <w:p w14:paraId="43B6388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0,27 </w:t>
            </w:r>
          </w:p>
        </w:tc>
        <w:tc>
          <w:tcPr>
            <w:tcW w:w="990" w:type="dxa"/>
            <w:shd w:val="clear" w:color="auto" w:fill="auto"/>
            <w:vAlign w:val="center"/>
            <w:hideMark/>
          </w:tcPr>
          <w:p w14:paraId="40A3182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4BE1DE0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724" w:type="dxa"/>
            <w:shd w:val="clear" w:color="auto" w:fill="auto"/>
            <w:vAlign w:val="center"/>
            <w:hideMark/>
          </w:tcPr>
          <w:p w14:paraId="331011F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10218FD3" w14:textId="77777777" w:rsidTr="00854DF2">
        <w:trPr>
          <w:trHeight w:val="648"/>
        </w:trPr>
        <w:tc>
          <w:tcPr>
            <w:tcW w:w="539" w:type="dxa"/>
            <w:shd w:val="clear" w:color="auto" w:fill="auto"/>
            <w:vAlign w:val="center"/>
            <w:hideMark/>
          </w:tcPr>
          <w:p w14:paraId="1B37A2E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28</w:t>
            </w:r>
          </w:p>
        </w:tc>
        <w:tc>
          <w:tcPr>
            <w:tcW w:w="2805" w:type="dxa"/>
            <w:shd w:val="clear" w:color="auto" w:fill="auto"/>
            <w:vAlign w:val="center"/>
            <w:hideMark/>
          </w:tcPr>
          <w:p w14:paraId="4070230C"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cơ sở tôn giáo</w:t>
            </w:r>
          </w:p>
        </w:tc>
        <w:tc>
          <w:tcPr>
            <w:tcW w:w="567" w:type="dxa"/>
            <w:shd w:val="clear" w:color="auto" w:fill="auto"/>
            <w:vAlign w:val="center"/>
            <w:hideMark/>
          </w:tcPr>
          <w:p w14:paraId="28FD5BA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1AB0E1E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5,00 </w:t>
            </w:r>
          </w:p>
        </w:tc>
        <w:tc>
          <w:tcPr>
            <w:tcW w:w="730" w:type="dxa"/>
            <w:shd w:val="clear" w:color="auto" w:fill="auto"/>
            <w:vAlign w:val="center"/>
            <w:hideMark/>
          </w:tcPr>
          <w:p w14:paraId="0ED7B13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03B6515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5,00 </w:t>
            </w:r>
          </w:p>
        </w:tc>
        <w:tc>
          <w:tcPr>
            <w:tcW w:w="1007" w:type="dxa"/>
            <w:shd w:val="clear" w:color="auto" w:fill="auto"/>
            <w:vAlign w:val="center"/>
            <w:hideMark/>
          </w:tcPr>
          <w:p w14:paraId="045B3F9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16,50 </w:t>
            </w:r>
          </w:p>
        </w:tc>
        <w:tc>
          <w:tcPr>
            <w:tcW w:w="990" w:type="dxa"/>
            <w:shd w:val="clear" w:color="auto" w:fill="auto"/>
            <w:vAlign w:val="center"/>
            <w:hideMark/>
          </w:tcPr>
          <w:p w14:paraId="3BA3342F"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7F15CEF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9,50 </w:t>
            </w:r>
          </w:p>
        </w:tc>
        <w:tc>
          <w:tcPr>
            <w:tcW w:w="724" w:type="dxa"/>
            <w:shd w:val="clear" w:color="auto" w:fill="auto"/>
            <w:vAlign w:val="center"/>
            <w:hideMark/>
          </w:tcPr>
          <w:p w14:paraId="02B2603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39009B55" w14:textId="77777777" w:rsidTr="00854DF2">
        <w:trPr>
          <w:trHeight w:val="972"/>
        </w:trPr>
        <w:tc>
          <w:tcPr>
            <w:tcW w:w="539" w:type="dxa"/>
            <w:shd w:val="clear" w:color="auto" w:fill="auto"/>
            <w:vAlign w:val="center"/>
            <w:hideMark/>
          </w:tcPr>
          <w:p w14:paraId="7297387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29</w:t>
            </w:r>
          </w:p>
        </w:tc>
        <w:tc>
          <w:tcPr>
            <w:tcW w:w="2805" w:type="dxa"/>
            <w:shd w:val="clear" w:color="auto" w:fill="auto"/>
            <w:vAlign w:val="center"/>
            <w:hideMark/>
          </w:tcPr>
          <w:p w14:paraId="2E5E2185"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làm nghĩa trang, nghĩa địa, nhà tang lễ, NHT</w:t>
            </w:r>
          </w:p>
        </w:tc>
        <w:tc>
          <w:tcPr>
            <w:tcW w:w="567" w:type="dxa"/>
            <w:shd w:val="clear" w:color="auto" w:fill="auto"/>
            <w:vAlign w:val="center"/>
            <w:hideMark/>
          </w:tcPr>
          <w:p w14:paraId="6C38C18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5866676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21,00 </w:t>
            </w:r>
          </w:p>
        </w:tc>
        <w:tc>
          <w:tcPr>
            <w:tcW w:w="730" w:type="dxa"/>
            <w:shd w:val="clear" w:color="auto" w:fill="auto"/>
            <w:vAlign w:val="center"/>
            <w:hideMark/>
          </w:tcPr>
          <w:p w14:paraId="6B9A06A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0EFF0B6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21,00 </w:t>
            </w:r>
          </w:p>
        </w:tc>
        <w:tc>
          <w:tcPr>
            <w:tcW w:w="1007" w:type="dxa"/>
            <w:shd w:val="clear" w:color="auto" w:fill="auto"/>
            <w:vAlign w:val="center"/>
            <w:hideMark/>
          </w:tcPr>
          <w:p w14:paraId="6964CE9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16,00 </w:t>
            </w:r>
          </w:p>
        </w:tc>
        <w:tc>
          <w:tcPr>
            <w:tcW w:w="990" w:type="dxa"/>
            <w:shd w:val="clear" w:color="auto" w:fill="auto"/>
            <w:vAlign w:val="center"/>
            <w:hideMark/>
          </w:tcPr>
          <w:p w14:paraId="5B55AFA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990" w:type="dxa"/>
            <w:shd w:val="clear" w:color="auto" w:fill="auto"/>
            <w:vAlign w:val="center"/>
            <w:hideMark/>
          </w:tcPr>
          <w:p w14:paraId="0141444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5,00 </w:t>
            </w:r>
          </w:p>
        </w:tc>
        <w:tc>
          <w:tcPr>
            <w:tcW w:w="724" w:type="dxa"/>
            <w:shd w:val="clear" w:color="auto" w:fill="auto"/>
            <w:vAlign w:val="center"/>
            <w:hideMark/>
          </w:tcPr>
          <w:p w14:paraId="3FE46B9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3B3653F2" w14:textId="77777777" w:rsidTr="00854DF2">
        <w:trPr>
          <w:trHeight w:val="648"/>
        </w:trPr>
        <w:tc>
          <w:tcPr>
            <w:tcW w:w="539" w:type="dxa"/>
            <w:shd w:val="clear" w:color="auto" w:fill="auto"/>
            <w:vAlign w:val="center"/>
            <w:hideMark/>
          </w:tcPr>
          <w:p w14:paraId="6753ED8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30</w:t>
            </w:r>
          </w:p>
        </w:tc>
        <w:tc>
          <w:tcPr>
            <w:tcW w:w="2805" w:type="dxa"/>
            <w:shd w:val="clear" w:color="auto" w:fill="auto"/>
            <w:vAlign w:val="center"/>
            <w:hideMark/>
          </w:tcPr>
          <w:p w14:paraId="19CB8811"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cơ sở sản xuất phi nông nghiệp</w:t>
            </w:r>
          </w:p>
        </w:tc>
        <w:tc>
          <w:tcPr>
            <w:tcW w:w="567" w:type="dxa"/>
            <w:shd w:val="clear" w:color="auto" w:fill="auto"/>
            <w:vAlign w:val="center"/>
            <w:hideMark/>
          </w:tcPr>
          <w:p w14:paraId="302FC6F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33F10D4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29,13 </w:t>
            </w:r>
          </w:p>
        </w:tc>
        <w:tc>
          <w:tcPr>
            <w:tcW w:w="730" w:type="dxa"/>
            <w:shd w:val="clear" w:color="auto" w:fill="auto"/>
            <w:vAlign w:val="center"/>
            <w:hideMark/>
          </w:tcPr>
          <w:p w14:paraId="4197604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7,27 </w:t>
            </w:r>
          </w:p>
        </w:tc>
        <w:tc>
          <w:tcPr>
            <w:tcW w:w="1070" w:type="dxa"/>
            <w:shd w:val="clear" w:color="auto" w:fill="auto"/>
            <w:vAlign w:val="center"/>
            <w:hideMark/>
          </w:tcPr>
          <w:p w14:paraId="6755EE9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21,86 </w:t>
            </w:r>
          </w:p>
        </w:tc>
        <w:tc>
          <w:tcPr>
            <w:tcW w:w="1007" w:type="dxa"/>
            <w:shd w:val="clear" w:color="auto" w:fill="auto"/>
            <w:vAlign w:val="center"/>
            <w:hideMark/>
          </w:tcPr>
          <w:p w14:paraId="66B0074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11,80 </w:t>
            </w:r>
          </w:p>
        </w:tc>
        <w:tc>
          <w:tcPr>
            <w:tcW w:w="990" w:type="dxa"/>
            <w:shd w:val="clear" w:color="auto" w:fill="auto"/>
            <w:vAlign w:val="center"/>
            <w:hideMark/>
          </w:tcPr>
          <w:p w14:paraId="0A140D8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3,86 </w:t>
            </w:r>
          </w:p>
        </w:tc>
        <w:tc>
          <w:tcPr>
            <w:tcW w:w="990" w:type="dxa"/>
            <w:shd w:val="clear" w:color="auto" w:fill="auto"/>
            <w:vAlign w:val="center"/>
            <w:hideMark/>
          </w:tcPr>
          <w:p w14:paraId="3E56D81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6,20 </w:t>
            </w:r>
          </w:p>
        </w:tc>
        <w:tc>
          <w:tcPr>
            <w:tcW w:w="724" w:type="dxa"/>
            <w:shd w:val="clear" w:color="auto" w:fill="auto"/>
            <w:vAlign w:val="center"/>
            <w:hideMark/>
          </w:tcPr>
          <w:p w14:paraId="24ADD0F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03C61452" w14:textId="77777777" w:rsidTr="00854DF2">
        <w:trPr>
          <w:trHeight w:val="648"/>
        </w:trPr>
        <w:tc>
          <w:tcPr>
            <w:tcW w:w="539" w:type="dxa"/>
            <w:shd w:val="clear" w:color="auto" w:fill="auto"/>
            <w:vAlign w:val="center"/>
            <w:hideMark/>
          </w:tcPr>
          <w:p w14:paraId="2E3F37F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31</w:t>
            </w:r>
          </w:p>
        </w:tc>
        <w:tc>
          <w:tcPr>
            <w:tcW w:w="2805" w:type="dxa"/>
            <w:shd w:val="clear" w:color="auto" w:fill="auto"/>
            <w:vAlign w:val="center"/>
            <w:hideMark/>
          </w:tcPr>
          <w:p w14:paraId="4A51E7E6"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thương mại, dịch vụ</w:t>
            </w:r>
          </w:p>
        </w:tc>
        <w:tc>
          <w:tcPr>
            <w:tcW w:w="567" w:type="dxa"/>
            <w:shd w:val="clear" w:color="auto" w:fill="auto"/>
            <w:vAlign w:val="center"/>
            <w:hideMark/>
          </w:tcPr>
          <w:p w14:paraId="433A4A1B"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2E39C8B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68,83 </w:t>
            </w:r>
          </w:p>
        </w:tc>
        <w:tc>
          <w:tcPr>
            <w:tcW w:w="730" w:type="dxa"/>
            <w:shd w:val="clear" w:color="auto" w:fill="auto"/>
            <w:vAlign w:val="center"/>
            <w:hideMark/>
          </w:tcPr>
          <w:p w14:paraId="79D53B2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044BA6AF"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68,83 </w:t>
            </w:r>
          </w:p>
        </w:tc>
        <w:tc>
          <w:tcPr>
            <w:tcW w:w="1007" w:type="dxa"/>
            <w:shd w:val="clear" w:color="auto" w:fill="auto"/>
            <w:vAlign w:val="center"/>
            <w:hideMark/>
          </w:tcPr>
          <w:p w14:paraId="654634C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13,98 </w:t>
            </w:r>
          </w:p>
        </w:tc>
        <w:tc>
          <w:tcPr>
            <w:tcW w:w="990" w:type="dxa"/>
            <w:shd w:val="clear" w:color="auto" w:fill="auto"/>
            <w:vAlign w:val="center"/>
            <w:hideMark/>
          </w:tcPr>
          <w:p w14:paraId="5162BE4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2,07 </w:t>
            </w:r>
          </w:p>
        </w:tc>
        <w:tc>
          <w:tcPr>
            <w:tcW w:w="990" w:type="dxa"/>
            <w:shd w:val="clear" w:color="auto" w:fill="auto"/>
            <w:vAlign w:val="center"/>
            <w:hideMark/>
          </w:tcPr>
          <w:p w14:paraId="5429C444"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52,78 </w:t>
            </w:r>
          </w:p>
        </w:tc>
        <w:tc>
          <w:tcPr>
            <w:tcW w:w="724" w:type="dxa"/>
            <w:shd w:val="clear" w:color="auto" w:fill="auto"/>
            <w:vAlign w:val="center"/>
            <w:hideMark/>
          </w:tcPr>
          <w:p w14:paraId="615B39D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6141ABC5" w14:textId="77777777" w:rsidTr="00854DF2">
        <w:trPr>
          <w:trHeight w:val="647"/>
        </w:trPr>
        <w:tc>
          <w:tcPr>
            <w:tcW w:w="539" w:type="dxa"/>
            <w:shd w:val="clear" w:color="auto" w:fill="auto"/>
            <w:vAlign w:val="center"/>
            <w:hideMark/>
          </w:tcPr>
          <w:p w14:paraId="610637E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32</w:t>
            </w:r>
          </w:p>
        </w:tc>
        <w:tc>
          <w:tcPr>
            <w:tcW w:w="2805" w:type="dxa"/>
            <w:shd w:val="clear" w:color="auto" w:fill="auto"/>
            <w:vAlign w:val="center"/>
            <w:hideMark/>
          </w:tcPr>
          <w:p w14:paraId="469B4F8A"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sử dụng cho hoạt động khoáng sản</w:t>
            </w:r>
          </w:p>
        </w:tc>
        <w:tc>
          <w:tcPr>
            <w:tcW w:w="567" w:type="dxa"/>
            <w:shd w:val="clear" w:color="auto" w:fill="auto"/>
            <w:vAlign w:val="center"/>
            <w:hideMark/>
          </w:tcPr>
          <w:p w14:paraId="4F474AE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7D127894"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332,69 </w:t>
            </w:r>
          </w:p>
        </w:tc>
        <w:tc>
          <w:tcPr>
            <w:tcW w:w="730" w:type="dxa"/>
            <w:shd w:val="clear" w:color="auto" w:fill="auto"/>
            <w:vAlign w:val="center"/>
            <w:hideMark/>
          </w:tcPr>
          <w:p w14:paraId="48A8CA1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0E5DA5C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332,69 </w:t>
            </w:r>
          </w:p>
        </w:tc>
        <w:tc>
          <w:tcPr>
            <w:tcW w:w="1007" w:type="dxa"/>
            <w:shd w:val="clear" w:color="auto" w:fill="auto"/>
            <w:vAlign w:val="center"/>
            <w:hideMark/>
          </w:tcPr>
          <w:p w14:paraId="39AE945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214,07 </w:t>
            </w:r>
          </w:p>
        </w:tc>
        <w:tc>
          <w:tcPr>
            <w:tcW w:w="990" w:type="dxa"/>
            <w:shd w:val="clear" w:color="auto" w:fill="auto"/>
            <w:vAlign w:val="center"/>
            <w:hideMark/>
          </w:tcPr>
          <w:p w14:paraId="797CE860"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16,30 </w:t>
            </w:r>
          </w:p>
        </w:tc>
        <w:tc>
          <w:tcPr>
            <w:tcW w:w="990" w:type="dxa"/>
            <w:shd w:val="clear" w:color="auto" w:fill="auto"/>
            <w:vAlign w:val="center"/>
            <w:hideMark/>
          </w:tcPr>
          <w:p w14:paraId="47EB9BD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102,32 </w:t>
            </w:r>
          </w:p>
        </w:tc>
        <w:tc>
          <w:tcPr>
            <w:tcW w:w="724" w:type="dxa"/>
            <w:shd w:val="clear" w:color="auto" w:fill="auto"/>
            <w:vAlign w:val="center"/>
            <w:hideMark/>
          </w:tcPr>
          <w:p w14:paraId="34C76A31"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72659C32" w14:textId="77777777" w:rsidTr="00854DF2">
        <w:trPr>
          <w:trHeight w:val="791"/>
        </w:trPr>
        <w:tc>
          <w:tcPr>
            <w:tcW w:w="539" w:type="dxa"/>
            <w:shd w:val="clear" w:color="auto" w:fill="auto"/>
            <w:vAlign w:val="center"/>
            <w:hideMark/>
          </w:tcPr>
          <w:p w14:paraId="2F6799D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33</w:t>
            </w:r>
          </w:p>
        </w:tc>
        <w:tc>
          <w:tcPr>
            <w:tcW w:w="2805" w:type="dxa"/>
            <w:shd w:val="clear" w:color="auto" w:fill="auto"/>
            <w:vAlign w:val="center"/>
            <w:hideMark/>
          </w:tcPr>
          <w:p w14:paraId="34853E1F" w14:textId="77777777" w:rsidR="00854DF2" w:rsidRPr="00B9371E" w:rsidRDefault="00854DF2" w:rsidP="00A71447">
            <w:pPr>
              <w:spacing w:before="0" w:after="0" w:line="240" w:lineRule="auto"/>
              <w:ind w:firstLine="0"/>
              <w:rPr>
                <w:bCs/>
                <w:iCs/>
                <w:sz w:val="22"/>
                <w:szCs w:val="22"/>
              </w:rPr>
            </w:pPr>
            <w:r w:rsidRPr="00B9371E">
              <w:rPr>
                <w:bCs/>
                <w:iCs/>
                <w:sz w:val="22"/>
                <w:szCs w:val="22"/>
              </w:rPr>
              <w:t xml:space="preserve">Quy hoạch đất sản xuất vật liệu xây dựng, làm đồ gốm </w:t>
            </w:r>
          </w:p>
        </w:tc>
        <w:tc>
          <w:tcPr>
            <w:tcW w:w="567" w:type="dxa"/>
            <w:shd w:val="clear" w:color="auto" w:fill="auto"/>
            <w:vAlign w:val="center"/>
            <w:hideMark/>
          </w:tcPr>
          <w:p w14:paraId="76ACF883"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64C69DD8"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39,67 </w:t>
            </w:r>
          </w:p>
        </w:tc>
        <w:tc>
          <w:tcPr>
            <w:tcW w:w="730" w:type="dxa"/>
            <w:shd w:val="clear" w:color="auto" w:fill="auto"/>
            <w:vAlign w:val="center"/>
            <w:hideMark/>
          </w:tcPr>
          <w:p w14:paraId="32A242CF"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15E9C2CA"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39,67 </w:t>
            </w:r>
          </w:p>
        </w:tc>
        <w:tc>
          <w:tcPr>
            <w:tcW w:w="1007" w:type="dxa"/>
            <w:shd w:val="clear" w:color="auto" w:fill="auto"/>
            <w:vAlign w:val="center"/>
            <w:hideMark/>
          </w:tcPr>
          <w:p w14:paraId="43E26CB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23,82 </w:t>
            </w:r>
          </w:p>
        </w:tc>
        <w:tc>
          <w:tcPr>
            <w:tcW w:w="990" w:type="dxa"/>
            <w:shd w:val="clear" w:color="auto" w:fill="auto"/>
            <w:vAlign w:val="center"/>
            <w:hideMark/>
          </w:tcPr>
          <w:p w14:paraId="60717E3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1,50 </w:t>
            </w:r>
          </w:p>
        </w:tc>
        <w:tc>
          <w:tcPr>
            <w:tcW w:w="990" w:type="dxa"/>
            <w:shd w:val="clear" w:color="auto" w:fill="auto"/>
            <w:vAlign w:val="center"/>
            <w:hideMark/>
          </w:tcPr>
          <w:p w14:paraId="7D033C92"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14,35 </w:t>
            </w:r>
          </w:p>
        </w:tc>
        <w:tc>
          <w:tcPr>
            <w:tcW w:w="724" w:type="dxa"/>
            <w:shd w:val="clear" w:color="auto" w:fill="auto"/>
            <w:vAlign w:val="center"/>
            <w:hideMark/>
          </w:tcPr>
          <w:p w14:paraId="0037A946"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r w:rsidR="00854DF2" w:rsidRPr="00445EEF" w14:paraId="4029503E" w14:textId="77777777" w:rsidTr="00854DF2">
        <w:trPr>
          <w:trHeight w:val="648"/>
        </w:trPr>
        <w:tc>
          <w:tcPr>
            <w:tcW w:w="539" w:type="dxa"/>
            <w:shd w:val="clear" w:color="auto" w:fill="auto"/>
            <w:vAlign w:val="center"/>
            <w:hideMark/>
          </w:tcPr>
          <w:p w14:paraId="3F262C1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34</w:t>
            </w:r>
          </w:p>
        </w:tc>
        <w:tc>
          <w:tcPr>
            <w:tcW w:w="2805" w:type="dxa"/>
            <w:shd w:val="clear" w:color="auto" w:fill="auto"/>
            <w:vAlign w:val="center"/>
            <w:hideMark/>
          </w:tcPr>
          <w:p w14:paraId="3676553C" w14:textId="77777777" w:rsidR="00854DF2" w:rsidRPr="00B9371E" w:rsidRDefault="00854DF2" w:rsidP="00A71447">
            <w:pPr>
              <w:spacing w:before="0" w:after="0" w:line="240" w:lineRule="auto"/>
              <w:ind w:firstLine="0"/>
              <w:rPr>
                <w:bCs/>
                <w:iCs/>
                <w:sz w:val="22"/>
                <w:szCs w:val="22"/>
              </w:rPr>
            </w:pPr>
            <w:r w:rsidRPr="00B9371E">
              <w:rPr>
                <w:bCs/>
                <w:iCs/>
                <w:sz w:val="22"/>
                <w:szCs w:val="22"/>
              </w:rPr>
              <w:t>Quy hoạch đất có mặt nước chuyên dùng</w:t>
            </w:r>
          </w:p>
        </w:tc>
        <w:tc>
          <w:tcPr>
            <w:tcW w:w="567" w:type="dxa"/>
            <w:shd w:val="clear" w:color="auto" w:fill="auto"/>
            <w:vAlign w:val="center"/>
            <w:hideMark/>
          </w:tcPr>
          <w:p w14:paraId="74B0A155"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c>
          <w:tcPr>
            <w:tcW w:w="1053" w:type="dxa"/>
            <w:shd w:val="clear" w:color="auto" w:fill="auto"/>
            <w:vAlign w:val="center"/>
            <w:hideMark/>
          </w:tcPr>
          <w:p w14:paraId="372A1F1C"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74,97 </w:t>
            </w:r>
          </w:p>
        </w:tc>
        <w:tc>
          <w:tcPr>
            <w:tcW w:w="730" w:type="dxa"/>
            <w:shd w:val="clear" w:color="auto" w:fill="auto"/>
            <w:vAlign w:val="center"/>
            <w:hideMark/>
          </w:tcPr>
          <w:p w14:paraId="65F837EE"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        -   </w:t>
            </w:r>
          </w:p>
        </w:tc>
        <w:tc>
          <w:tcPr>
            <w:tcW w:w="1070" w:type="dxa"/>
            <w:shd w:val="clear" w:color="auto" w:fill="auto"/>
            <w:vAlign w:val="center"/>
            <w:hideMark/>
          </w:tcPr>
          <w:p w14:paraId="7E869F97"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74,97 </w:t>
            </w:r>
          </w:p>
        </w:tc>
        <w:tc>
          <w:tcPr>
            <w:tcW w:w="1007" w:type="dxa"/>
            <w:shd w:val="clear" w:color="auto" w:fill="auto"/>
            <w:vAlign w:val="center"/>
            <w:hideMark/>
          </w:tcPr>
          <w:p w14:paraId="0DA566E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73,42 </w:t>
            </w:r>
          </w:p>
        </w:tc>
        <w:tc>
          <w:tcPr>
            <w:tcW w:w="990" w:type="dxa"/>
            <w:shd w:val="clear" w:color="auto" w:fill="auto"/>
            <w:vAlign w:val="center"/>
            <w:hideMark/>
          </w:tcPr>
          <w:p w14:paraId="1D69A049"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0,41 </w:t>
            </w:r>
          </w:p>
        </w:tc>
        <w:tc>
          <w:tcPr>
            <w:tcW w:w="990" w:type="dxa"/>
            <w:shd w:val="clear" w:color="auto" w:fill="auto"/>
            <w:vAlign w:val="center"/>
            <w:hideMark/>
          </w:tcPr>
          <w:p w14:paraId="7836C75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xml:space="preserve">1,14 </w:t>
            </w:r>
          </w:p>
        </w:tc>
        <w:tc>
          <w:tcPr>
            <w:tcW w:w="724" w:type="dxa"/>
            <w:shd w:val="clear" w:color="auto" w:fill="auto"/>
            <w:vAlign w:val="center"/>
            <w:hideMark/>
          </w:tcPr>
          <w:p w14:paraId="688B397D" w14:textId="77777777" w:rsidR="00854DF2" w:rsidRPr="00B9371E" w:rsidRDefault="00854DF2" w:rsidP="00A71447">
            <w:pPr>
              <w:spacing w:before="0" w:after="0" w:line="240" w:lineRule="auto"/>
              <w:ind w:firstLine="0"/>
              <w:jc w:val="center"/>
              <w:rPr>
                <w:bCs/>
                <w:iCs/>
                <w:sz w:val="22"/>
                <w:szCs w:val="22"/>
              </w:rPr>
            </w:pPr>
            <w:r w:rsidRPr="00B9371E">
              <w:rPr>
                <w:bCs/>
                <w:iCs/>
                <w:sz w:val="22"/>
                <w:szCs w:val="22"/>
              </w:rPr>
              <w:t> </w:t>
            </w:r>
          </w:p>
        </w:tc>
      </w:tr>
    </w:tbl>
    <w:p w14:paraId="0BF84094" w14:textId="77777777" w:rsidR="00A71447" w:rsidRPr="00445EEF" w:rsidRDefault="00A71447" w:rsidP="00A71447">
      <w:pPr>
        <w:rPr>
          <w:i/>
          <w:sz w:val="24"/>
          <w:szCs w:val="24"/>
        </w:rPr>
      </w:pPr>
      <w:r w:rsidRPr="00445EEF">
        <w:rPr>
          <w:i/>
          <w:sz w:val="24"/>
          <w:szCs w:val="24"/>
        </w:rPr>
        <w:t>Nguồn: Phòng TNMT huyện Tam Đường</w:t>
      </w:r>
    </w:p>
    <w:p w14:paraId="4DD23060" w14:textId="77777777" w:rsidR="00A71447" w:rsidRPr="00B9371E" w:rsidRDefault="00A71447" w:rsidP="00854DF2">
      <w:pPr>
        <w:pStyle w:val="Heading2"/>
        <w:spacing w:before="80" w:after="80" w:line="300" w:lineRule="exact"/>
      </w:pPr>
      <w:bookmarkStart w:id="279" w:name="_Toc69910124"/>
      <w:r w:rsidRPr="00B9371E">
        <w:lastRenderedPageBreak/>
        <w:t>IV. DANH MỤC CÁC DỰ ÁN ƯU TIÊN ĐẦU TƯ</w:t>
      </w:r>
      <w:bookmarkEnd w:id="279"/>
    </w:p>
    <w:p w14:paraId="1396BF13" w14:textId="77777777" w:rsidR="00A71447" w:rsidRPr="00C729B7" w:rsidRDefault="00A71447" w:rsidP="00854DF2">
      <w:pPr>
        <w:pStyle w:val="Heading3"/>
        <w:spacing w:before="80" w:after="80" w:line="300" w:lineRule="exact"/>
      </w:pPr>
      <w:bookmarkStart w:id="280" w:name="_Toc69910125"/>
      <w:r w:rsidRPr="00C729B7">
        <w:t>1. Xác định tiêu chí lựa chọn</w:t>
      </w:r>
      <w:bookmarkEnd w:id="280"/>
    </w:p>
    <w:p w14:paraId="192CFA78" w14:textId="77777777" w:rsidR="00A71447" w:rsidRPr="00C729B7" w:rsidRDefault="00A71447" w:rsidP="00854DF2">
      <w:pPr>
        <w:keepNext/>
        <w:spacing w:before="80" w:after="80" w:line="300" w:lineRule="exact"/>
        <w:rPr>
          <w:szCs w:val="26"/>
        </w:rPr>
      </w:pPr>
      <w:r w:rsidRPr="00C729B7">
        <w:rPr>
          <w:szCs w:val="26"/>
        </w:rPr>
        <w:t xml:space="preserve">- Đầu tư phát triển là động lực để phát triển các mặt kinh tế-xã hội. Vai trò của nhà nước là cung cấp các dịch vụ công, tạo môi trường thuận lợi cho các hoạt động đầu tư phát triển và thực hiện đầu tư phát triển những lĩnh vực mà khu vực tư không có điều kiện, hoặc “không muốn” đầu tư. </w:t>
      </w:r>
    </w:p>
    <w:p w14:paraId="6D919AC4" w14:textId="77777777" w:rsidR="00A71447" w:rsidRPr="00C729B7" w:rsidRDefault="00A71447" w:rsidP="00854DF2">
      <w:pPr>
        <w:keepNext/>
        <w:spacing w:before="80" w:after="80" w:line="300" w:lineRule="exact"/>
        <w:rPr>
          <w:szCs w:val="26"/>
        </w:rPr>
      </w:pPr>
      <w:r w:rsidRPr="00C729B7">
        <w:rPr>
          <w:szCs w:val="26"/>
        </w:rPr>
        <w:t>- Xác định toàn diện các lĩnh vực đầu tư, các dự án trọng tâm để tạo các bước đột phá, các giá trị gia tăng mới thúc đẩy sự phát triển.</w:t>
      </w:r>
    </w:p>
    <w:p w14:paraId="05EB54DB"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xml:space="preserve">- Trên cơ sở các định hướng và giải pháp phát triển đến năm 2025; 2030 và tầm nhìn đến năm 2050 đã được phân tích ở trên, xác định các lĩnh vực cần ưu tiên đầu tư gồm: Kết cấu hạ tầng, phát triển sản xuất, phát triển dịch vụ và nâng cao chất lượng nguồn nhân lực. </w:t>
      </w:r>
      <w:bookmarkStart w:id="281" w:name="_Toc263610131"/>
      <w:bookmarkStart w:id="282" w:name="_Toc243908373"/>
      <w:bookmarkStart w:id="283" w:name="_Toc243908554"/>
      <w:bookmarkStart w:id="284" w:name="_Toc243908953"/>
    </w:p>
    <w:p w14:paraId="30230E95" w14:textId="77777777" w:rsidR="00A71447" w:rsidRPr="00C729B7" w:rsidRDefault="00A71447" w:rsidP="00854DF2">
      <w:pPr>
        <w:pStyle w:val="Heading3"/>
        <w:spacing w:before="80" w:after="80" w:line="300" w:lineRule="exact"/>
      </w:pPr>
      <w:bookmarkStart w:id="285" w:name="_Toc69910126"/>
      <w:r w:rsidRPr="00C729B7">
        <w:t>2. Các chương trình phát triển</w:t>
      </w:r>
      <w:bookmarkEnd w:id="281"/>
      <w:bookmarkEnd w:id="282"/>
      <w:bookmarkEnd w:id="283"/>
      <w:bookmarkEnd w:id="284"/>
      <w:bookmarkEnd w:id="285"/>
    </w:p>
    <w:p w14:paraId="4BF3265F"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Để khai thác tốt các tiềm năng thế mạnh cũng như  hạn chế các khó khăn thách thức nhằm nhanh chóng xoá đói, giảm nghèo, đẩy nhanh tốc độ phát triển kinh tế - xã hội, trong những năm tới huyện Tam Đường sẽ tập trung thực hiện các chương trình, dự án ưu tiên đầu tư sau:</w:t>
      </w:r>
      <w:bookmarkStart w:id="286" w:name="_Toc488656096"/>
      <w:bookmarkStart w:id="287" w:name="_Toc488656659"/>
      <w:bookmarkStart w:id="288" w:name="_Toc488832259"/>
      <w:bookmarkStart w:id="289" w:name="_Toc488832353"/>
      <w:bookmarkStart w:id="290" w:name="_Toc489778776"/>
      <w:bookmarkStart w:id="291" w:name="_Toc489779250"/>
      <w:bookmarkStart w:id="292" w:name="_Toc489780287"/>
      <w:bookmarkStart w:id="293" w:name="_Toc490468387"/>
      <w:bookmarkStart w:id="294" w:name="_Toc243908376"/>
      <w:bookmarkStart w:id="295" w:name="_Toc243908557"/>
      <w:bookmarkStart w:id="296" w:name="_Toc243908956"/>
      <w:bookmarkStart w:id="297" w:name="_Toc263610134"/>
    </w:p>
    <w:p w14:paraId="4A13E5D9" w14:textId="77777777" w:rsidR="00A71447" w:rsidRPr="00C729B7" w:rsidRDefault="00A71447" w:rsidP="00854DF2">
      <w:pPr>
        <w:pStyle w:val="Heading4"/>
        <w:spacing w:before="80" w:after="80" w:line="300" w:lineRule="exact"/>
      </w:pPr>
      <w:bookmarkStart w:id="298" w:name="_Toc69910127"/>
      <w:r>
        <w:t>2.1.</w:t>
      </w:r>
      <w:r w:rsidRPr="00C729B7">
        <w:t xml:space="preserve"> Chương trình phát triển hệ thống kết cấu hạ tầng kỹ thuật và đô thị</w:t>
      </w:r>
      <w:bookmarkStart w:id="299" w:name="_Toc488656097"/>
      <w:bookmarkStart w:id="300" w:name="_Toc488656660"/>
      <w:bookmarkStart w:id="301" w:name="_Toc488832260"/>
      <w:bookmarkStart w:id="302" w:name="_Toc488832354"/>
      <w:bookmarkStart w:id="303" w:name="_Toc489778777"/>
      <w:bookmarkStart w:id="304" w:name="_Toc489779251"/>
      <w:bookmarkStart w:id="305" w:name="_Toc489780288"/>
      <w:bookmarkStart w:id="306" w:name="_Toc490468388"/>
      <w:bookmarkEnd w:id="286"/>
      <w:bookmarkEnd w:id="287"/>
      <w:bookmarkEnd w:id="288"/>
      <w:bookmarkEnd w:id="289"/>
      <w:bookmarkEnd w:id="290"/>
      <w:bookmarkEnd w:id="291"/>
      <w:bookmarkEnd w:id="292"/>
      <w:bookmarkEnd w:id="293"/>
      <w:bookmarkEnd w:id="294"/>
      <w:bookmarkEnd w:id="295"/>
      <w:bookmarkEnd w:id="296"/>
      <w:bookmarkEnd w:id="297"/>
      <w:bookmarkEnd w:id="298"/>
    </w:p>
    <w:p w14:paraId="78659FC7"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Các dự án về phát triển giao thông</w:t>
      </w:r>
    </w:p>
    <w:p w14:paraId="6DAF8F59"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Các dự án về phát triển thủy lợi</w:t>
      </w:r>
    </w:p>
    <w:p w14:paraId="031B457E"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Các dự án về phát triển cấp điện</w:t>
      </w:r>
    </w:p>
    <w:p w14:paraId="4845A580"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Các dự án về phát triển bưu chính viễn thông</w:t>
      </w:r>
    </w:p>
    <w:p w14:paraId="32EAF838"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Các  dự án hệ thống cấp nước, thoát nước và xử lý nước thải;</w:t>
      </w:r>
    </w:p>
    <w:p w14:paraId="7B414938"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Các dự án về phát triển đô thị</w:t>
      </w:r>
    </w:p>
    <w:p w14:paraId="12A2D11F"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Các dự án thu gom và xử lý chất thải rắn;</w:t>
      </w:r>
    </w:p>
    <w:p w14:paraId="0B3D5BC5"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Các dự án xây dựng các khu đô thị mới;</w:t>
      </w:r>
      <w:bookmarkStart w:id="307" w:name="_Toc243908377"/>
      <w:bookmarkStart w:id="308" w:name="_Toc243908558"/>
      <w:bookmarkStart w:id="309" w:name="_Toc243908957"/>
      <w:bookmarkStart w:id="310" w:name="_Toc263610135"/>
    </w:p>
    <w:p w14:paraId="4BF64F4F" w14:textId="77777777" w:rsidR="00A71447" w:rsidRPr="00C729B7" w:rsidRDefault="00A71447" w:rsidP="00854DF2">
      <w:pPr>
        <w:pStyle w:val="Heading4"/>
        <w:spacing w:before="80" w:after="80" w:line="300" w:lineRule="exact"/>
      </w:pPr>
      <w:bookmarkStart w:id="311" w:name="_Toc243908378"/>
      <w:bookmarkStart w:id="312" w:name="_Toc243908559"/>
      <w:bookmarkStart w:id="313" w:name="_Toc243908958"/>
      <w:bookmarkStart w:id="314" w:name="_Toc263610136"/>
      <w:bookmarkStart w:id="315" w:name="_Toc69910128"/>
      <w:bookmarkEnd w:id="307"/>
      <w:bookmarkEnd w:id="308"/>
      <w:bookmarkEnd w:id="309"/>
      <w:bookmarkEnd w:id="310"/>
      <w:r>
        <w:t>2.2.</w:t>
      </w:r>
      <w:r w:rsidRPr="00C729B7">
        <w:t xml:space="preserve"> Chương trình phát triển tổng hợp </w:t>
      </w:r>
      <w:r>
        <w:t>du lịch</w:t>
      </w:r>
      <w:bookmarkEnd w:id="315"/>
    </w:p>
    <w:p w14:paraId="434D7320" w14:textId="77777777" w:rsidR="00A71447" w:rsidRPr="00C729B7" w:rsidRDefault="00A71447" w:rsidP="00854DF2">
      <w:pPr>
        <w:keepNext/>
        <w:widowControl w:val="0"/>
        <w:spacing w:before="80" w:after="80" w:line="300" w:lineRule="exact"/>
        <w:rPr>
          <w:szCs w:val="26"/>
        </w:rPr>
      </w:pPr>
      <w:r w:rsidRPr="00C729B7">
        <w:rPr>
          <w:szCs w:val="26"/>
        </w:rPr>
        <w:t>Nội dung chương trình:</w:t>
      </w:r>
    </w:p>
    <w:p w14:paraId="0D465BE9" w14:textId="77777777" w:rsidR="00A71447" w:rsidRPr="00C729B7" w:rsidRDefault="00A71447" w:rsidP="00854DF2">
      <w:pPr>
        <w:keepNext/>
        <w:widowControl w:val="0"/>
        <w:spacing w:before="80" w:after="80" w:line="300" w:lineRule="exact"/>
        <w:rPr>
          <w:szCs w:val="26"/>
        </w:rPr>
      </w:pPr>
      <w:r w:rsidRPr="00C729B7">
        <w:rPr>
          <w:szCs w:val="26"/>
        </w:rPr>
        <w:t xml:space="preserve">Nâng cấp tôn tạo các di tích hiện có; khai thác lợi thế các cảnh quan thiên nhiên đẹp để xây dựng mới một số dự án du lịch... </w:t>
      </w:r>
    </w:p>
    <w:p w14:paraId="5F409F7B" w14:textId="77777777" w:rsidR="00A71447" w:rsidRPr="00C729B7" w:rsidRDefault="00A71447" w:rsidP="00854DF2">
      <w:pPr>
        <w:pStyle w:val="Heading4"/>
        <w:spacing w:before="80" w:after="80" w:line="300" w:lineRule="exact"/>
      </w:pPr>
      <w:bookmarkStart w:id="316" w:name="_Toc69910129"/>
      <w:r>
        <w:t>2.3.</w:t>
      </w:r>
      <w:r w:rsidRPr="00C729B7">
        <w:t xml:space="preserve"> Chương trình trị thuỷ, mở rộng và nâng cao năng lực tưới tiêu các công trình thuỷ lợi và phòng chống lũ lụt</w:t>
      </w:r>
      <w:bookmarkEnd w:id="311"/>
      <w:bookmarkEnd w:id="312"/>
      <w:bookmarkEnd w:id="313"/>
      <w:bookmarkEnd w:id="314"/>
      <w:bookmarkEnd w:id="316"/>
    </w:p>
    <w:p w14:paraId="4D332778"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Nội dung chương trình:</w:t>
      </w:r>
    </w:p>
    <w:p w14:paraId="3E7E151D"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Xây dựng một số công trình hồ đập thủy lợi, kết hợp các dự án trồng, khoanh nuôi, bảo vệ tái sinh rừng đầu nguồn nhằm điều tiết nguồn nước, hạn chế lũ lụt vào mùa mưa, cung cấp nước tưới vào mùa khô. Xây dựng và nâng cấp một số công trình thuỷ lợi nhằm nâng cao năng lực tưới tiêu, tăng năng suất và sản lượng cây trồng, góp phần xoá đói giảm nghèo, thúc đẩy sản xuất phát triển.</w:t>
      </w:r>
      <w:bookmarkStart w:id="317" w:name="_Toc488656100"/>
      <w:bookmarkStart w:id="318" w:name="_Toc488656663"/>
      <w:bookmarkStart w:id="319" w:name="_Toc488832263"/>
      <w:bookmarkStart w:id="320" w:name="_Toc488832357"/>
      <w:bookmarkStart w:id="321" w:name="_Toc489778780"/>
      <w:bookmarkStart w:id="322" w:name="_Toc489779254"/>
      <w:bookmarkStart w:id="323" w:name="_Toc489780291"/>
      <w:bookmarkStart w:id="324" w:name="_Toc490468391"/>
      <w:bookmarkStart w:id="325" w:name="_Toc243908379"/>
      <w:bookmarkStart w:id="326" w:name="_Toc243908560"/>
      <w:bookmarkStart w:id="327" w:name="_Toc243908959"/>
      <w:bookmarkStart w:id="328" w:name="_Toc263610137"/>
    </w:p>
    <w:p w14:paraId="05FCD04E" w14:textId="77777777" w:rsidR="00A71447" w:rsidRPr="00C729B7" w:rsidRDefault="00A71447" w:rsidP="00854DF2">
      <w:pPr>
        <w:pStyle w:val="Heading4"/>
        <w:spacing w:before="80" w:after="80" w:line="300" w:lineRule="exact"/>
      </w:pPr>
      <w:bookmarkStart w:id="329" w:name="_Toc69910130"/>
      <w:r>
        <w:lastRenderedPageBreak/>
        <w:t>2.4.</w:t>
      </w:r>
      <w:r w:rsidRPr="00C729B7">
        <w:t xml:space="preserve"> Chương trình phát triển công nghiệp; đầu tư đổi mới thiết bị, nâng cao năng lực cạnh tranh của các xí nghiệp công nghiệp</w:t>
      </w:r>
      <w:bookmarkEnd w:id="329"/>
    </w:p>
    <w:p w14:paraId="4ED000D9"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Nội dung của chương trình: Tập trung đầu tư xây dựng hoàn chỉnh hạ tầng một số khu công nghiệp tập trung, tạo điều kiện thu hút một số ngành công nghiệp mũi nhọn, các ngành công nghiệp khai thác lợi thế tài nguyên khoáng sản, đồng thời đầu tư nâng cao năng lực, đổi mới trang thiết bị của các xí nghiệp công nghiệp hiện có, tạo điều kiện tốt để có thể cạnh tranh khi tham gia hội nhập khu vực.</w:t>
      </w:r>
    </w:p>
    <w:p w14:paraId="1CBD6DBC" w14:textId="77777777" w:rsidR="00A71447" w:rsidRPr="00C729B7" w:rsidRDefault="00A71447" w:rsidP="00854DF2">
      <w:pPr>
        <w:pStyle w:val="Header"/>
        <w:tabs>
          <w:tab w:val="clear" w:pos="4320"/>
          <w:tab w:val="clear" w:pos="8640"/>
        </w:tabs>
        <w:spacing w:before="80" w:after="80" w:line="300" w:lineRule="exact"/>
        <w:rPr>
          <w:spacing w:val="-4"/>
          <w:szCs w:val="26"/>
        </w:rPr>
      </w:pPr>
      <w:r w:rsidRPr="00C729B7">
        <w:rPr>
          <w:spacing w:val="-4"/>
          <w:szCs w:val="26"/>
        </w:rPr>
        <w:t>- Dự án phát triển các cụm công nghiệp;</w:t>
      </w:r>
    </w:p>
    <w:p w14:paraId="2A27842A" w14:textId="77777777" w:rsidR="00A71447" w:rsidRPr="00C729B7" w:rsidRDefault="00A71447" w:rsidP="00854DF2">
      <w:pPr>
        <w:pStyle w:val="Header"/>
        <w:tabs>
          <w:tab w:val="clear" w:pos="4320"/>
          <w:tab w:val="clear" w:pos="8640"/>
        </w:tabs>
        <w:spacing w:before="80" w:after="80" w:line="300" w:lineRule="exact"/>
        <w:rPr>
          <w:spacing w:val="-8"/>
          <w:szCs w:val="26"/>
        </w:rPr>
      </w:pPr>
      <w:r w:rsidRPr="00C729B7">
        <w:rPr>
          <w:spacing w:val="-4"/>
          <w:szCs w:val="26"/>
        </w:rPr>
        <w:t xml:space="preserve">- </w:t>
      </w:r>
      <w:r w:rsidRPr="00C729B7">
        <w:rPr>
          <w:spacing w:val="-8"/>
          <w:szCs w:val="26"/>
        </w:rPr>
        <w:t>Các dự án phát triển sản xuất hàng TCMN, chế biến nông, lâm, thủy sản</w:t>
      </w:r>
    </w:p>
    <w:p w14:paraId="490601F2" w14:textId="77777777" w:rsidR="00A71447" w:rsidRPr="00C729B7" w:rsidRDefault="00A71447" w:rsidP="00854DF2">
      <w:pPr>
        <w:pStyle w:val="Header"/>
        <w:tabs>
          <w:tab w:val="clear" w:pos="4320"/>
          <w:tab w:val="clear" w:pos="8640"/>
        </w:tabs>
        <w:spacing w:before="80" w:after="80" w:line="300" w:lineRule="exact"/>
        <w:rPr>
          <w:spacing w:val="-4"/>
          <w:szCs w:val="26"/>
        </w:rPr>
      </w:pPr>
      <w:r w:rsidRPr="00C729B7">
        <w:rPr>
          <w:spacing w:val="-4"/>
          <w:szCs w:val="26"/>
        </w:rPr>
        <w:t>- Dự án khai thác và chế biến khoáng sản;</w:t>
      </w:r>
    </w:p>
    <w:p w14:paraId="06856DB8" w14:textId="77777777" w:rsidR="00A71447" w:rsidRPr="00C729B7" w:rsidRDefault="00A71447" w:rsidP="00854DF2">
      <w:pPr>
        <w:pStyle w:val="Heading4"/>
        <w:spacing w:before="80" w:after="80" w:line="300" w:lineRule="exact"/>
      </w:pPr>
      <w:bookmarkStart w:id="330" w:name="_Toc69910131"/>
      <w:r>
        <w:t>2.5.</w:t>
      </w:r>
      <w:r w:rsidRPr="00C729B7">
        <w:t xml:space="preserve"> Chương trình khai thác tổng hợp vùng gòi đồi, miền núi</w:t>
      </w:r>
      <w:bookmarkEnd w:id="317"/>
      <w:bookmarkEnd w:id="318"/>
      <w:bookmarkEnd w:id="319"/>
      <w:bookmarkEnd w:id="320"/>
      <w:bookmarkEnd w:id="321"/>
      <w:bookmarkEnd w:id="322"/>
      <w:bookmarkEnd w:id="323"/>
      <w:bookmarkEnd w:id="324"/>
      <w:bookmarkEnd w:id="325"/>
      <w:bookmarkEnd w:id="326"/>
      <w:bookmarkEnd w:id="327"/>
      <w:bookmarkEnd w:id="328"/>
      <w:bookmarkEnd w:id="330"/>
    </w:p>
    <w:p w14:paraId="47CEE64A"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Nội dung của chương trình:</w:t>
      </w:r>
    </w:p>
    <w:p w14:paraId="6765726E"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Đầu tư hỗ trợ các dự án sản xuất và các dự án phát triển cơ sở hạ tầng nhằm tạo điều kiện cho các cộng đồng dân cư ở vùng sâu, vùng xa, vùng nghèo đói của huyện có thể nhanh chóng xóa đói, giảm nghèo. Đồng thời khai thác tốt các tài nguyên rừng, bảo vệ môi trường cảnh quan, thúc đẩy phát triển kinh tế - xã hội với tốc độ cao và bền vững.</w:t>
      </w:r>
    </w:p>
    <w:p w14:paraId="39E3E617"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Chương trình cải tạo giống cây, con;</w:t>
      </w:r>
    </w:p>
    <w:p w14:paraId="76FECB0E"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Chương trình phát triển cây công nghiệp vùng gò đồi, miền núi;</w:t>
      </w:r>
    </w:p>
    <w:p w14:paraId="27C0DBF6"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Chương trình trồng, khoanh nuôi tái sinh, bảo vệ rừng;</w:t>
      </w:r>
    </w:p>
    <w:p w14:paraId="2CC33A38"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Chương trình hỗ trợ nâng cao đời sống cho đồng bào dân tộc thiểu số;</w:t>
      </w:r>
    </w:p>
    <w:p w14:paraId="589D459E"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 Dự án nuôi trồng thuỷ sản;</w:t>
      </w:r>
    </w:p>
    <w:p w14:paraId="24849EFC" w14:textId="77777777" w:rsidR="00A71447" w:rsidRPr="00C729B7" w:rsidRDefault="00A71447" w:rsidP="00854DF2">
      <w:pPr>
        <w:pStyle w:val="Header"/>
        <w:tabs>
          <w:tab w:val="clear" w:pos="4320"/>
          <w:tab w:val="clear" w:pos="8640"/>
        </w:tabs>
        <w:spacing w:before="80" w:after="80" w:line="300" w:lineRule="exact"/>
        <w:rPr>
          <w:spacing w:val="-10"/>
          <w:szCs w:val="26"/>
        </w:rPr>
      </w:pPr>
      <w:r w:rsidRPr="00C729B7">
        <w:rPr>
          <w:spacing w:val="-10"/>
          <w:szCs w:val="26"/>
        </w:rPr>
        <w:t>- Dự án đầu tư phát triển hạ tầng nông thôn ở các xã nghèo, đặc biệt khó khăn.</w:t>
      </w:r>
      <w:bookmarkStart w:id="331" w:name="_Toc488656101"/>
      <w:bookmarkStart w:id="332" w:name="_Toc488656664"/>
      <w:bookmarkStart w:id="333" w:name="_Toc488832264"/>
      <w:bookmarkStart w:id="334" w:name="_Toc488832358"/>
      <w:bookmarkStart w:id="335" w:name="_Toc489778781"/>
      <w:bookmarkStart w:id="336" w:name="_Toc489779255"/>
      <w:bookmarkStart w:id="337" w:name="_Toc489780292"/>
      <w:bookmarkStart w:id="338" w:name="_Toc490468392"/>
      <w:bookmarkStart w:id="339" w:name="_Toc243908381"/>
      <w:bookmarkStart w:id="340" w:name="_Toc243908562"/>
      <w:bookmarkStart w:id="341" w:name="_Toc243908961"/>
      <w:bookmarkStart w:id="342" w:name="_Toc263610139"/>
      <w:bookmarkEnd w:id="299"/>
      <w:bookmarkEnd w:id="300"/>
      <w:bookmarkEnd w:id="301"/>
      <w:bookmarkEnd w:id="302"/>
      <w:bookmarkEnd w:id="303"/>
      <w:bookmarkEnd w:id="304"/>
      <w:bookmarkEnd w:id="305"/>
      <w:bookmarkEnd w:id="306"/>
    </w:p>
    <w:p w14:paraId="0ED3E232" w14:textId="77777777" w:rsidR="00A71447" w:rsidRPr="00C729B7" w:rsidRDefault="00A71447" w:rsidP="00854DF2">
      <w:pPr>
        <w:pStyle w:val="Heading4"/>
        <w:spacing w:before="80" w:after="80" w:line="300" w:lineRule="exact"/>
      </w:pPr>
      <w:bookmarkStart w:id="343" w:name="_Toc69910132"/>
      <w:r>
        <w:t>2.6.</w:t>
      </w:r>
      <w:r w:rsidRPr="00C729B7">
        <w:t xml:space="preserve"> Chương trình phát triển đồng bộ về văn hoá, y tế, giáo dục, thể dục thể thao</w:t>
      </w:r>
      <w:bookmarkEnd w:id="331"/>
      <w:bookmarkEnd w:id="332"/>
      <w:bookmarkEnd w:id="333"/>
      <w:bookmarkEnd w:id="334"/>
      <w:bookmarkEnd w:id="335"/>
      <w:bookmarkEnd w:id="336"/>
      <w:bookmarkEnd w:id="337"/>
      <w:bookmarkEnd w:id="338"/>
      <w:bookmarkEnd w:id="339"/>
      <w:bookmarkEnd w:id="340"/>
      <w:bookmarkEnd w:id="341"/>
      <w:bookmarkEnd w:id="342"/>
      <w:bookmarkEnd w:id="343"/>
    </w:p>
    <w:p w14:paraId="719957ED" w14:textId="77777777" w:rsidR="00A71447" w:rsidRPr="00C729B7" w:rsidRDefault="00A71447" w:rsidP="00854DF2">
      <w:pPr>
        <w:pStyle w:val="Header"/>
        <w:tabs>
          <w:tab w:val="clear" w:pos="4320"/>
          <w:tab w:val="clear" w:pos="8640"/>
        </w:tabs>
        <w:spacing w:before="80" w:after="80" w:line="300" w:lineRule="exact"/>
        <w:rPr>
          <w:szCs w:val="26"/>
        </w:rPr>
      </w:pPr>
      <w:r w:rsidRPr="00C729B7">
        <w:rPr>
          <w:szCs w:val="26"/>
        </w:rPr>
        <w:t>Nội dung của chương trình:</w:t>
      </w:r>
    </w:p>
    <w:p w14:paraId="22CF0F0B" w14:textId="77777777" w:rsidR="00854DF2" w:rsidRDefault="00A71447" w:rsidP="00854DF2">
      <w:pPr>
        <w:pStyle w:val="Header"/>
        <w:tabs>
          <w:tab w:val="clear" w:pos="4320"/>
          <w:tab w:val="clear" w:pos="8640"/>
        </w:tabs>
        <w:spacing w:before="80" w:after="80" w:line="300" w:lineRule="exact"/>
        <w:rPr>
          <w:szCs w:val="26"/>
        </w:rPr>
      </w:pPr>
      <w:r w:rsidRPr="00C729B7">
        <w:rPr>
          <w:szCs w:val="26"/>
        </w:rPr>
        <w:t>Đầu tư xây dựng các trung tâm văn hoá, trung tâm giáo dục đào tạo, trung tâm y tế của huyện, đồng thời hoàn chỉnh các thiết chế văn hoá, nâng cấp mạng lưới giáo dục đào tạo, mạng lưới y tế cấp cơ sở nhằm nâng cao dân trí, tăng cường và bảo vệ sức khoẻ, phát triển nguồn nhân lực tạo điều kiện xoá đói giảm nghèo, thúc đẩy sản xuất phát triển.</w:t>
      </w:r>
    </w:p>
    <w:p w14:paraId="7C80DADB" w14:textId="77777777" w:rsidR="00854DF2" w:rsidRDefault="00A71447" w:rsidP="00854DF2">
      <w:pPr>
        <w:pStyle w:val="Heading3"/>
      </w:pPr>
      <w:bookmarkStart w:id="344" w:name="_Toc69910133"/>
      <w:r>
        <w:t>3</w:t>
      </w:r>
      <w:r w:rsidRPr="00C729B7">
        <w:t>. Danh mục các dự án ưu tiên đến năm 2025, 2030</w:t>
      </w:r>
      <w:bookmarkStart w:id="345" w:name="_Toc69895102"/>
      <w:bookmarkEnd w:id="344"/>
    </w:p>
    <w:p w14:paraId="7658F6CC" w14:textId="77777777" w:rsidR="00A71447" w:rsidRPr="00854DF2" w:rsidRDefault="00A71447" w:rsidP="00854DF2">
      <w:pPr>
        <w:pStyle w:val="Header"/>
        <w:tabs>
          <w:tab w:val="clear" w:pos="4320"/>
          <w:tab w:val="clear" w:pos="8640"/>
        </w:tabs>
        <w:spacing w:before="80" w:after="80" w:line="300" w:lineRule="exact"/>
        <w:jc w:val="center"/>
        <w:rPr>
          <w:b/>
          <w:szCs w:val="26"/>
        </w:rPr>
      </w:pPr>
      <w:r w:rsidRPr="00854DF2">
        <w:rPr>
          <w:b/>
          <w:szCs w:val="26"/>
        </w:rPr>
        <w:t xml:space="preserve">Bảng  </w:t>
      </w:r>
      <w:r w:rsidRPr="00854DF2">
        <w:rPr>
          <w:b/>
          <w:szCs w:val="26"/>
        </w:rPr>
        <w:fldChar w:fldCharType="begin"/>
      </w:r>
      <w:r w:rsidRPr="00854DF2">
        <w:rPr>
          <w:b/>
          <w:szCs w:val="26"/>
        </w:rPr>
        <w:instrText xml:space="preserve"> SEQ Bảng_ \* ARABIC </w:instrText>
      </w:r>
      <w:r w:rsidRPr="00854DF2">
        <w:rPr>
          <w:b/>
          <w:szCs w:val="26"/>
        </w:rPr>
        <w:fldChar w:fldCharType="separate"/>
      </w:r>
      <w:r w:rsidRPr="00854DF2">
        <w:rPr>
          <w:b/>
          <w:noProof/>
          <w:szCs w:val="26"/>
        </w:rPr>
        <w:t>10</w:t>
      </w:r>
      <w:r w:rsidRPr="00854DF2">
        <w:rPr>
          <w:b/>
          <w:noProof/>
          <w:szCs w:val="26"/>
        </w:rPr>
        <w:fldChar w:fldCharType="end"/>
      </w:r>
      <w:r w:rsidRPr="00854DF2">
        <w:rPr>
          <w:b/>
          <w:szCs w:val="26"/>
        </w:rPr>
        <w:t>: Danh mục các dự án ưu tiên đến năm 2025, 2030</w:t>
      </w:r>
      <w:bookmarkEnd w:id="3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144"/>
      </w:tblGrid>
      <w:tr w:rsidR="00A71447" w:rsidRPr="00445EEF" w14:paraId="6AC69B86" w14:textId="77777777" w:rsidTr="00A71447">
        <w:tc>
          <w:tcPr>
            <w:tcW w:w="9004" w:type="dxa"/>
            <w:shd w:val="clear" w:color="auto" w:fill="auto"/>
          </w:tcPr>
          <w:tbl>
            <w:tblPr>
              <w:tblW w:w="8820"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6160"/>
              <w:gridCol w:w="1700"/>
            </w:tblGrid>
            <w:tr w:rsidR="00A71447" w:rsidRPr="00C729B7" w14:paraId="2B91555C" w14:textId="77777777" w:rsidTr="00A71447">
              <w:trPr>
                <w:trHeight w:val="510"/>
                <w:tblHeader/>
              </w:trPr>
              <w:tc>
                <w:tcPr>
                  <w:tcW w:w="960" w:type="dxa"/>
                  <w:shd w:val="clear" w:color="auto" w:fill="auto"/>
                  <w:noWrap/>
                  <w:vAlign w:val="center"/>
                </w:tcPr>
                <w:p w14:paraId="4E00D809" w14:textId="77777777" w:rsidR="00A71447" w:rsidRPr="00C729B7" w:rsidRDefault="00A71447" w:rsidP="00A71447">
                  <w:pPr>
                    <w:keepNext/>
                    <w:spacing w:before="0" w:after="0" w:line="240" w:lineRule="auto"/>
                    <w:ind w:firstLine="0"/>
                    <w:jc w:val="center"/>
                    <w:rPr>
                      <w:b/>
                      <w:bCs/>
                      <w:sz w:val="24"/>
                      <w:szCs w:val="24"/>
                      <w:lang w:val="nl-NL"/>
                    </w:rPr>
                  </w:pPr>
                  <w:r w:rsidRPr="00C729B7">
                    <w:rPr>
                      <w:b/>
                      <w:bCs/>
                      <w:sz w:val="24"/>
                      <w:szCs w:val="24"/>
                      <w:lang w:val="nl-NL"/>
                    </w:rPr>
                    <w:lastRenderedPageBreak/>
                    <w:t>STT</w:t>
                  </w:r>
                </w:p>
              </w:tc>
              <w:tc>
                <w:tcPr>
                  <w:tcW w:w="6160" w:type="dxa"/>
                  <w:shd w:val="clear" w:color="auto" w:fill="auto"/>
                  <w:vAlign w:val="center"/>
                </w:tcPr>
                <w:p w14:paraId="116CA8B7" w14:textId="77777777" w:rsidR="00A71447" w:rsidRPr="00C729B7" w:rsidRDefault="00A71447" w:rsidP="00A71447">
                  <w:pPr>
                    <w:keepNext/>
                    <w:spacing w:before="0" w:after="0" w:line="240" w:lineRule="auto"/>
                    <w:ind w:firstLine="0"/>
                    <w:jc w:val="center"/>
                    <w:rPr>
                      <w:b/>
                      <w:bCs/>
                      <w:sz w:val="24"/>
                      <w:szCs w:val="24"/>
                      <w:lang w:val="nl-NL"/>
                    </w:rPr>
                  </w:pPr>
                  <w:r w:rsidRPr="00C729B7">
                    <w:rPr>
                      <w:b/>
                      <w:bCs/>
                      <w:sz w:val="24"/>
                      <w:szCs w:val="24"/>
                      <w:lang w:val="nl-NL"/>
                    </w:rPr>
                    <w:t>Tên chương trình/dự án</w:t>
                  </w:r>
                </w:p>
              </w:tc>
              <w:tc>
                <w:tcPr>
                  <w:tcW w:w="1700" w:type="dxa"/>
                  <w:shd w:val="clear" w:color="auto" w:fill="auto"/>
                  <w:noWrap/>
                  <w:vAlign w:val="center"/>
                </w:tcPr>
                <w:p w14:paraId="109126FC" w14:textId="77777777" w:rsidR="00A71447" w:rsidRPr="00C729B7" w:rsidRDefault="00A71447" w:rsidP="00A71447">
                  <w:pPr>
                    <w:keepNext/>
                    <w:spacing w:before="0" w:after="0" w:line="240" w:lineRule="auto"/>
                    <w:ind w:firstLine="0"/>
                    <w:jc w:val="center"/>
                    <w:rPr>
                      <w:b/>
                      <w:bCs/>
                      <w:sz w:val="24"/>
                      <w:szCs w:val="24"/>
                      <w:lang w:val="nl-NL"/>
                    </w:rPr>
                  </w:pPr>
                  <w:r w:rsidRPr="00C729B7">
                    <w:rPr>
                      <w:b/>
                      <w:bCs/>
                      <w:sz w:val="24"/>
                      <w:szCs w:val="24"/>
                      <w:lang w:val="nl-NL"/>
                    </w:rPr>
                    <w:t>Phân kỳ đầu tư</w:t>
                  </w:r>
                </w:p>
              </w:tc>
            </w:tr>
            <w:tr w:rsidR="00A71447" w:rsidRPr="00C729B7" w14:paraId="7D6A847F" w14:textId="77777777" w:rsidTr="00A71447">
              <w:trPr>
                <w:trHeight w:val="465"/>
              </w:trPr>
              <w:tc>
                <w:tcPr>
                  <w:tcW w:w="960" w:type="dxa"/>
                  <w:shd w:val="clear" w:color="auto" w:fill="auto"/>
                  <w:noWrap/>
                  <w:vAlign w:val="center"/>
                </w:tcPr>
                <w:p w14:paraId="01846CAA" w14:textId="77777777" w:rsidR="00A71447" w:rsidRPr="00C729B7" w:rsidRDefault="00A71447" w:rsidP="00A71447">
                  <w:pPr>
                    <w:keepNext/>
                    <w:spacing w:before="0" w:after="0" w:line="240" w:lineRule="auto"/>
                    <w:ind w:firstLine="0"/>
                    <w:jc w:val="center"/>
                    <w:rPr>
                      <w:b/>
                      <w:bCs/>
                      <w:sz w:val="24"/>
                      <w:szCs w:val="24"/>
                      <w:lang w:val="nl-NL"/>
                    </w:rPr>
                  </w:pPr>
                  <w:r w:rsidRPr="00C729B7">
                    <w:rPr>
                      <w:b/>
                      <w:bCs/>
                      <w:sz w:val="24"/>
                      <w:szCs w:val="24"/>
                      <w:lang w:val="nl-NL"/>
                    </w:rPr>
                    <w:t>A</w:t>
                  </w:r>
                </w:p>
              </w:tc>
              <w:tc>
                <w:tcPr>
                  <w:tcW w:w="6160" w:type="dxa"/>
                  <w:shd w:val="clear" w:color="auto" w:fill="auto"/>
                  <w:vAlign w:val="center"/>
                </w:tcPr>
                <w:p w14:paraId="504958C0" w14:textId="77777777" w:rsidR="00A71447" w:rsidRPr="00C729B7" w:rsidRDefault="00A71447" w:rsidP="00A71447">
                  <w:pPr>
                    <w:keepNext/>
                    <w:spacing w:before="0" w:after="0" w:line="240" w:lineRule="auto"/>
                    <w:ind w:firstLine="0"/>
                    <w:rPr>
                      <w:b/>
                      <w:bCs/>
                      <w:sz w:val="24"/>
                      <w:szCs w:val="24"/>
                      <w:lang w:val="nl-NL"/>
                    </w:rPr>
                  </w:pPr>
                  <w:r w:rsidRPr="00C729B7">
                    <w:rPr>
                      <w:b/>
                      <w:bCs/>
                      <w:sz w:val="24"/>
                      <w:szCs w:val="24"/>
                      <w:lang w:val="nl-NL"/>
                    </w:rPr>
                    <w:t>Chương trình</w:t>
                  </w:r>
                </w:p>
              </w:tc>
              <w:tc>
                <w:tcPr>
                  <w:tcW w:w="1700" w:type="dxa"/>
                  <w:shd w:val="clear" w:color="auto" w:fill="auto"/>
                  <w:noWrap/>
                  <w:vAlign w:val="center"/>
                </w:tcPr>
                <w:p w14:paraId="28DE90EC" w14:textId="77777777" w:rsidR="00A71447" w:rsidRPr="00C729B7" w:rsidRDefault="00A71447" w:rsidP="00A71447">
                  <w:pPr>
                    <w:keepNext/>
                    <w:spacing w:before="0" w:after="0" w:line="240" w:lineRule="auto"/>
                    <w:ind w:firstLine="0"/>
                    <w:jc w:val="center"/>
                    <w:rPr>
                      <w:b/>
                      <w:bCs/>
                      <w:sz w:val="24"/>
                      <w:szCs w:val="24"/>
                      <w:lang w:val="nl-NL"/>
                    </w:rPr>
                  </w:pPr>
                </w:p>
              </w:tc>
            </w:tr>
            <w:tr w:rsidR="00A71447" w:rsidRPr="00C729B7" w14:paraId="433FEE58" w14:textId="77777777" w:rsidTr="00A71447">
              <w:trPr>
                <w:trHeight w:val="465"/>
              </w:trPr>
              <w:tc>
                <w:tcPr>
                  <w:tcW w:w="960" w:type="dxa"/>
                  <w:shd w:val="clear" w:color="auto" w:fill="auto"/>
                  <w:noWrap/>
                  <w:vAlign w:val="center"/>
                </w:tcPr>
                <w:p w14:paraId="7A6A0960" w14:textId="77777777" w:rsidR="00A71447" w:rsidRPr="00C729B7" w:rsidRDefault="00A71447" w:rsidP="00A71447">
                  <w:pPr>
                    <w:keepNext/>
                    <w:spacing w:before="0" w:after="0" w:line="240" w:lineRule="auto"/>
                    <w:ind w:firstLine="0"/>
                    <w:jc w:val="center"/>
                    <w:rPr>
                      <w:b/>
                      <w:bCs/>
                      <w:sz w:val="24"/>
                      <w:szCs w:val="24"/>
                      <w:lang w:val="nl-NL"/>
                    </w:rPr>
                  </w:pPr>
                </w:p>
              </w:tc>
              <w:tc>
                <w:tcPr>
                  <w:tcW w:w="6160" w:type="dxa"/>
                  <w:shd w:val="clear" w:color="auto" w:fill="auto"/>
                  <w:vAlign w:val="center"/>
                </w:tcPr>
                <w:p w14:paraId="50F690D9" w14:textId="77777777" w:rsidR="00A71447" w:rsidRPr="00C729B7" w:rsidRDefault="00A71447" w:rsidP="00A71447">
                  <w:pPr>
                    <w:pStyle w:val="Bodytext23"/>
                    <w:shd w:val="clear" w:color="auto" w:fill="auto"/>
                    <w:spacing w:before="0" w:after="0" w:line="240" w:lineRule="auto"/>
                    <w:ind w:firstLine="0"/>
                    <w:rPr>
                      <w:b w:val="0"/>
                      <w:sz w:val="24"/>
                      <w:szCs w:val="24"/>
                    </w:rPr>
                  </w:pPr>
                  <w:r w:rsidRPr="00C729B7">
                    <w:rPr>
                      <w:b w:val="0"/>
                      <w:sz w:val="24"/>
                      <w:szCs w:val="24"/>
                    </w:rPr>
                    <w:t>- Chương trình 1: Chương trình phát triển du lịch gắn với bảo tồn, phát huy bản sắc văn hóa các dân tộc.</w:t>
                  </w:r>
                </w:p>
              </w:tc>
              <w:tc>
                <w:tcPr>
                  <w:tcW w:w="1700" w:type="dxa"/>
                  <w:shd w:val="clear" w:color="auto" w:fill="auto"/>
                  <w:noWrap/>
                  <w:vAlign w:val="center"/>
                </w:tcPr>
                <w:p w14:paraId="1E1FC11B" w14:textId="77777777" w:rsidR="00A71447" w:rsidRPr="00C729B7" w:rsidRDefault="00A71447" w:rsidP="00A71447">
                  <w:pPr>
                    <w:keepNext/>
                    <w:spacing w:before="0" w:after="0" w:line="240" w:lineRule="auto"/>
                    <w:ind w:firstLine="0"/>
                    <w:jc w:val="center"/>
                    <w:rPr>
                      <w:b/>
                      <w:bCs/>
                      <w:sz w:val="24"/>
                      <w:szCs w:val="24"/>
                      <w:lang w:val="nl-NL"/>
                    </w:rPr>
                  </w:pPr>
                  <w:r w:rsidRPr="00C729B7">
                    <w:rPr>
                      <w:bCs/>
                      <w:sz w:val="24"/>
                      <w:szCs w:val="24"/>
                      <w:lang w:val="nl-NL"/>
                    </w:rPr>
                    <w:t>2021-2025</w:t>
                  </w:r>
                </w:p>
              </w:tc>
            </w:tr>
            <w:tr w:rsidR="00A71447" w:rsidRPr="00C729B7" w14:paraId="7C234538" w14:textId="77777777" w:rsidTr="00A71447">
              <w:trPr>
                <w:trHeight w:val="465"/>
              </w:trPr>
              <w:tc>
                <w:tcPr>
                  <w:tcW w:w="960" w:type="dxa"/>
                  <w:shd w:val="clear" w:color="auto" w:fill="auto"/>
                  <w:noWrap/>
                  <w:vAlign w:val="center"/>
                </w:tcPr>
                <w:p w14:paraId="06A76F07" w14:textId="77777777" w:rsidR="00A71447" w:rsidRPr="00C729B7" w:rsidRDefault="00A71447" w:rsidP="00A71447">
                  <w:pPr>
                    <w:keepNext/>
                    <w:spacing w:before="0" w:after="0" w:line="240" w:lineRule="auto"/>
                    <w:ind w:firstLine="0"/>
                    <w:jc w:val="center"/>
                    <w:rPr>
                      <w:b/>
                      <w:bCs/>
                      <w:sz w:val="24"/>
                      <w:szCs w:val="24"/>
                      <w:lang w:val="nl-NL"/>
                    </w:rPr>
                  </w:pPr>
                </w:p>
              </w:tc>
              <w:tc>
                <w:tcPr>
                  <w:tcW w:w="6160" w:type="dxa"/>
                  <w:shd w:val="clear" w:color="auto" w:fill="auto"/>
                  <w:vAlign w:val="center"/>
                </w:tcPr>
                <w:p w14:paraId="605B16D7" w14:textId="77777777" w:rsidR="00A71447" w:rsidRPr="00C729B7" w:rsidRDefault="00A71447" w:rsidP="00A71447">
                  <w:pPr>
                    <w:pStyle w:val="Bodytext23"/>
                    <w:shd w:val="clear" w:color="auto" w:fill="auto"/>
                    <w:spacing w:before="0" w:after="0" w:line="240" w:lineRule="auto"/>
                    <w:ind w:firstLine="0"/>
                    <w:rPr>
                      <w:b w:val="0"/>
                      <w:sz w:val="24"/>
                      <w:szCs w:val="24"/>
                    </w:rPr>
                  </w:pPr>
                  <w:r w:rsidRPr="00C729B7">
                    <w:rPr>
                      <w:b w:val="0"/>
                      <w:sz w:val="24"/>
                      <w:szCs w:val="24"/>
                    </w:rPr>
                    <w:t>- Chương trình 2: Chương trình phát triển nông nghiệp hàng hóa tập trung gắn với chế biến, tiêu thụ sản phẩm.</w:t>
                  </w:r>
                </w:p>
              </w:tc>
              <w:tc>
                <w:tcPr>
                  <w:tcW w:w="1700" w:type="dxa"/>
                  <w:shd w:val="clear" w:color="auto" w:fill="auto"/>
                  <w:noWrap/>
                  <w:vAlign w:val="center"/>
                </w:tcPr>
                <w:p w14:paraId="218811E5" w14:textId="77777777" w:rsidR="00A71447" w:rsidRPr="00C729B7" w:rsidRDefault="00A71447" w:rsidP="00A71447">
                  <w:pPr>
                    <w:keepNext/>
                    <w:spacing w:before="0" w:after="0" w:line="240" w:lineRule="auto"/>
                    <w:ind w:firstLine="0"/>
                    <w:jc w:val="center"/>
                    <w:rPr>
                      <w:b/>
                      <w:bCs/>
                      <w:sz w:val="24"/>
                      <w:szCs w:val="24"/>
                      <w:lang w:val="nl-NL"/>
                    </w:rPr>
                  </w:pPr>
                  <w:r w:rsidRPr="00C729B7">
                    <w:rPr>
                      <w:bCs/>
                      <w:sz w:val="24"/>
                      <w:szCs w:val="24"/>
                      <w:lang w:val="nl-NL"/>
                    </w:rPr>
                    <w:t>2021-2025</w:t>
                  </w:r>
                </w:p>
              </w:tc>
            </w:tr>
            <w:tr w:rsidR="00A71447" w:rsidRPr="00C729B7" w14:paraId="6530855F" w14:textId="77777777" w:rsidTr="00A71447">
              <w:trPr>
                <w:trHeight w:val="465"/>
              </w:trPr>
              <w:tc>
                <w:tcPr>
                  <w:tcW w:w="960" w:type="dxa"/>
                  <w:shd w:val="clear" w:color="auto" w:fill="auto"/>
                  <w:noWrap/>
                  <w:vAlign w:val="center"/>
                </w:tcPr>
                <w:p w14:paraId="70237D09" w14:textId="77777777" w:rsidR="00A71447" w:rsidRPr="00C729B7" w:rsidRDefault="00A71447" w:rsidP="00A71447">
                  <w:pPr>
                    <w:keepNext/>
                    <w:spacing w:before="0" w:after="0" w:line="240" w:lineRule="auto"/>
                    <w:ind w:firstLine="0"/>
                    <w:jc w:val="center"/>
                    <w:rPr>
                      <w:b/>
                      <w:bCs/>
                      <w:sz w:val="24"/>
                      <w:szCs w:val="24"/>
                      <w:lang w:val="nl-NL"/>
                    </w:rPr>
                  </w:pPr>
                  <w:r w:rsidRPr="00C729B7">
                    <w:rPr>
                      <w:b/>
                      <w:bCs/>
                      <w:sz w:val="24"/>
                      <w:szCs w:val="24"/>
                      <w:lang w:val="nl-NL"/>
                    </w:rPr>
                    <w:t>B</w:t>
                  </w:r>
                </w:p>
              </w:tc>
              <w:tc>
                <w:tcPr>
                  <w:tcW w:w="6160" w:type="dxa"/>
                  <w:shd w:val="clear" w:color="auto" w:fill="auto"/>
                  <w:vAlign w:val="center"/>
                </w:tcPr>
                <w:p w14:paraId="1C80C0AD" w14:textId="77777777" w:rsidR="00A71447" w:rsidRPr="00C729B7" w:rsidRDefault="00A71447" w:rsidP="00A71447">
                  <w:pPr>
                    <w:pStyle w:val="Bodytext23"/>
                    <w:shd w:val="clear" w:color="auto" w:fill="auto"/>
                    <w:spacing w:before="0" w:after="0" w:line="240" w:lineRule="auto"/>
                    <w:ind w:firstLine="0"/>
                    <w:rPr>
                      <w:sz w:val="24"/>
                      <w:szCs w:val="24"/>
                    </w:rPr>
                  </w:pPr>
                  <w:r w:rsidRPr="00C729B7">
                    <w:rPr>
                      <w:sz w:val="24"/>
                      <w:szCs w:val="24"/>
                    </w:rPr>
                    <w:t>Dự án</w:t>
                  </w:r>
                </w:p>
              </w:tc>
              <w:tc>
                <w:tcPr>
                  <w:tcW w:w="1700" w:type="dxa"/>
                  <w:shd w:val="clear" w:color="auto" w:fill="auto"/>
                  <w:noWrap/>
                  <w:vAlign w:val="center"/>
                </w:tcPr>
                <w:p w14:paraId="126C70D0" w14:textId="77777777" w:rsidR="00A71447" w:rsidRPr="00C729B7" w:rsidRDefault="00A71447" w:rsidP="00A71447">
                  <w:pPr>
                    <w:keepNext/>
                    <w:spacing w:before="0" w:after="0" w:line="240" w:lineRule="auto"/>
                    <w:ind w:firstLine="0"/>
                    <w:jc w:val="center"/>
                    <w:rPr>
                      <w:bCs/>
                      <w:sz w:val="24"/>
                      <w:szCs w:val="24"/>
                      <w:lang w:val="nl-NL"/>
                    </w:rPr>
                  </w:pPr>
                </w:p>
              </w:tc>
            </w:tr>
            <w:tr w:rsidR="00A71447" w:rsidRPr="00C729B7" w14:paraId="45B99556" w14:textId="77777777" w:rsidTr="00A71447">
              <w:trPr>
                <w:trHeight w:val="465"/>
              </w:trPr>
              <w:tc>
                <w:tcPr>
                  <w:tcW w:w="960" w:type="dxa"/>
                  <w:shd w:val="clear" w:color="auto" w:fill="auto"/>
                  <w:noWrap/>
                  <w:vAlign w:val="center"/>
                </w:tcPr>
                <w:p w14:paraId="117974FE" w14:textId="77777777" w:rsidR="00A71447" w:rsidRPr="00C729B7" w:rsidRDefault="00A71447" w:rsidP="00A71447">
                  <w:pPr>
                    <w:keepNext/>
                    <w:spacing w:before="0" w:after="0" w:line="240" w:lineRule="auto"/>
                    <w:ind w:firstLine="0"/>
                    <w:jc w:val="center"/>
                    <w:rPr>
                      <w:b/>
                      <w:bCs/>
                      <w:sz w:val="24"/>
                      <w:szCs w:val="24"/>
                      <w:lang w:val="nl-NL"/>
                    </w:rPr>
                  </w:pPr>
                  <w:r w:rsidRPr="00C729B7">
                    <w:rPr>
                      <w:b/>
                      <w:bCs/>
                      <w:sz w:val="24"/>
                      <w:szCs w:val="24"/>
                      <w:lang w:val="nl-NL"/>
                    </w:rPr>
                    <w:t>I</w:t>
                  </w:r>
                </w:p>
              </w:tc>
              <w:tc>
                <w:tcPr>
                  <w:tcW w:w="6160" w:type="dxa"/>
                  <w:shd w:val="clear" w:color="auto" w:fill="auto"/>
                  <w:vAlign w:val="center"/>
                </w:tcPr>
                <w:p w14:paraId="7B89E1D4" w14:textId="77777777" w:rsidR="00A71447" w:rsidRPr="00C729B7" w:rsidRDefault="00A71447" w:rsidP="00A71447">
                  <w:pPr>
                    <w:keepNext/>
                    <w:spacing w:before="0" w:after="0" w:line="240" w:lineRule="auto"/>
                    <w:ind w:firstLine="0"/>
                    <w:rPr>
                      <w:b/>
                      <w:bCs/>
                      <w:sz w:val="24"/>
                      <w:szCs w:val="24"/>
                      <w:lang w:val="nl-NL"/>
                    </w:rPr>
                  </w:pPr>
                  <w:r w:rsidRPr="00C729B7">
                    <w:rPr>
                      <w:b/>
                      <w:bCs/>
                      <w:sz w:val="24"/>
                      <w:szCs w:val="24"/>
                      <w:lang w:val="nl-NL"/>
                    </w:rPr>
                    <w:t>Đầu tư phát triển du lịch</w:t>
                  </w:r>
                </w:p>
              </w:tc>
              <w:tc>
                <w:tcPr>
                  <w:tcW w:w="1700" w:type="dxa"/>
                  <w:shd w:val="clear" w:color="auto" w:fill="auto"/>
                  <w:noWrap/>
                  <w:vAlign w:val="center"/>
                </w:tcPr>
                <w:p w14:paraId="73A96CA3" w14:textId="77777777" w:rsidR="00A71447" w:rsidRPr="00C729B7" w:rsidRDefault="00A71447" w:rsidP="00A71447">
                  <w:pPr>
                    <w:keepNext/>
                    <w:spacing w:before="0" w:after="0" w:line="240" w:lineRule="auto"/>
                    <w:ind w:firstLine="0"/>
                    <w:jc w:val="center"/>
                    <w:rPr>
                      <w:b/>
                      <w:bCs/>
                      <w:sz w:val="24"/>
                      <w:szCs w:val="24"/>
                      <w:lang w:val="nl-NL"/>
                    </w:rPr>
                  </w:pPr>
                </w:p>
              </w:tc>
            </w:tr>
            <w:tr w:rsidR="00A71447" w:rsidRPr="00C729B7" w14:paraId="3DE2451B" w14:textId="77777777" w:rsidTr="00A71447">
              <w:trPr>
                <w:trHeight w:val="465"/>
              </w:trPr>
              <w:tc>
                <w:tcPr>
                  <w:tcW w:w="960" w:type="dxa"/>
                  <w:shd w:val="clear" w:color="auto" w:fill="auto"/>
                  <w:noWrap/>
                  <w:vAlign w:val="center"/>
                </w:tcPr>
                <w:p w14:paraId="7BA2E246" w14:textId="77777777" w:rsidR="00A71447" w:rsidRPr="00C729B7" w:rsidRDefault="00A71447" w:rsidP="00A71447">
                  <w:pPr>
                    <w:keepNext/>
                    <w:spacing w:before="0" w:after="0" w:line="240" w:lineRule="auto"/>
                    <w:ind w:firstLine="0"/>
                    <w:jc w:val="center"/>
                    <w:rPr>
                      <w:bCs/>
                      <w:sz w:val="24"/>
                      <w:szCs w:val="24"/>
                      <w:lang w:val="nl-NL"/>
                    </w:rPr>
                  </w:pPr>
                  <w:r w:rsidRPr="00C729B7">
                    <w:rPr>
                      <w:bCs/>
                      <w:sz w:val="24"/>
                      <w:szCs w:val="24"/>
                      <w:lang w:val="nl-NL"/>
                    </w:rPr>
                    <w:t>1</w:t>
                  </w:r>
                </w:p>
              </w:tc>
              <w:tc>
                <w:tcPr>
                  <w:tcW w:w="6160" w:type="dxa"/>
                  <w:shd w:val="clear" w:color="auto" w:fill="auto"/>
                  <w:vAlign w:val="center"/>
                </w:tcPr>
                <w:p w14:paraId="32CF960F" w14:textId="77777777" w:rsidR="00A71447" w:rsidRPr="00C729B7" w:rsidRDefault="00A71447" w:rsidP="00A71447">
                  <w:pPr>
                    <w:spacing w:before="0" w:after="0" w:line="240" w:lineRule="auto"/>
                    <w:ind w:firstLine="0"/>
                    <w:rPr>
                      <w:sz w:val="24"/>
                      <w:szCs w:val="24"/>
                    </w:rPr>
                  </w:pPr>
                  <w:r w:rsidRPr="00C729B7">
                    <w:rPr>
                      <w:sz w:val="24"/>
                      <w:szCs w:val="24"/>
                    </w:rPr>
                    <w:t>- Xây dựng, p</w:t>
                  </w:r>
                  <w:r w:rsidRPr="00C729B7">
                    <w:rPr>
                      <w:sz w:val="24"/>
                      <w:szCs w:val="24"/>
                      <w:lang w:val="vi-VN"/>
                    </w:rPr>
                    <w:t>hát triển Khu</w:t>
                  </w:r>
                  <w:r w:rsidRPr="00C729B7">
                    <w:rPr>
                      <w:sz w:val="24"/>
                      <w:szCs w:val="24"/>
                    </w:rPr>
                    <w:t xml:space="preserve"> du lịch đỉnh đèo Ô Quy Hồ;</w:t>
                  </w:r>
                </w:p>
              </w:tc>
              <w:tc>
                <w:tcPr>
                  <w:tcW w:w="1700" w:type="dxa"/>
                  <w:shd w:val="clear" w:color="auto" w:fill="auto"/>
                  <w:noWrap/>
                  <w:vAlign w:val="center"/>
                </w:tcPr>
                <w:p w14:paraId="60BC9663" w14:textId="77777777" w:rsidR="00A71447" w:rsidRPr="00C729B7" w:rsidRDefault="00A71447" w:rsidP="00A71447">
                  <w:pPr>
                    <w:keepNext/>
                    <w:spacing w:before="0" w:after="0" w:line="240" w:lineRule="auto"/>
                    <w:ind w:firstLine="0"/>
                    <w:jc w:val="center"/>
                    <w:rPr>
                      <w:bCs/>
                      <w:sz w:val="24"/>
                      <w:szCs w:val="24"/>
                      <w:lang w:val="nl-NL"/>
                    </w:rPr>
                  </w:pPr>
                  <w:r w:rsidRPr="00C729B7">
                    <w:rPr>
                      <w:bCs/>
                      <w:sz w:val="24"/>
                      <w:szCs w:val="24"/>
                      <w:lang w:val="nl-NL"/>
                    </w:rPr>
                    <w:t>2021-2025</w:t>
                  </w:r>
                </w:p>
              </w:tc>
            </w:tr>
            <w:tr w:rsidR="00A71447" w:rsidRPr="00C729B7" w14:paraId="248F39A3" w14:textId="77777777" w:rsidTr="00A71447">
              <w:trPr>
                <w:trHeight w:val="525"/>
              </w:trPr>
              <w:tc>
                <w:tcPr>
                  <w:tcW w:w="960" w:type="dxa"/>
                  <w:shd w:val="clear" w:color="auto" w:fill="auto"/>
                  <w:noWrap/>
                  <w:vAlign w:val="center"/>
                </w:tcPr>
                <w:p w14:paraId="2C82014A" w14:textId="77777777" w:rsidR="00A71447" w:rsidRPr="00C729B7" w:rsidRDefault="00A71447" w:rsidP="00A71447">
                  <w:pPr>
                    <w:keepNext/>
                    <w:spacing w:before="0" w:after="0" w:line="240" w:lineRule="auto"/>
                    <w:ind w:firstLine="0"/>
                    <w:jc w:val="center"/>
                    <w:rPr>
                      <w:bCs/>
                      <w:sz w:val="24"/>
                      <w:szCs w:val="24"/>
                      <w:lang w:val="nl-NL"/>
                    </w:rPr>
                  </w:pPr>
                  <w:r w:rsidRPr="00C729B7">
                    <w:rPr>
                      <w:bCs/>
                      <w:sz w:val="24"/>
                      <w:szCs w:val="24"/>
                      <w:lang w:val="nl-NL"/>
                    </w:rPr>
                    <w:t>2</w:t>
                  </w:r>
                </w:p>
              </w:tc>
              <w:tc>
                <w:tcPr>
                  <w:tcW w:w="6160" w:type="dxa"/>
                  <w:shd w:val="clear" w:color="auto" w:fill="auto"/>
                  <w:vAlign w:val="center"/>
                </w:tcPr>
                <w:p w14:paraId="12783D9E"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Quy hoạch chi tiết phát triển 03 điểm du lịch trên địa bàn huyện tại bản: Sì Thâu Chải (xã Hồ Thầu), Lao Chải 1 (xã Khun Há), Bản Thẳm (xã Bản Hon) trình cấp có thẩm quyền phê duyệt. Triển khai thực hiện các nội dung theo quy hoạch đã được phê duyệt.</w:t>
                  </w:r>
                </w:p>
              </w:tc>
              <w:tc>
                <w:tcPr>
                  <w:tcW w:w="1700" w:type="dxa"/>
                  <w:shd w:val="clear" w:color="auto" w:fill="auto"/>
                  <w:noWrap/>
                  <w:vAlign w:val="center"/>
                </w:tcPr>
                <w:p w14:paraId="29E07FB0" w14:textId="77777777" w:rsidR="00A71447" w:rsidRPr="00C729B7" w:rsidRDefault="00A71447" w:rsidP="00A71447">
                  <w:pPr>
                    <w:keepNext/>
                    <w:spacing w:before="0" w:after="0" w:line="240" w:lineRule="auto"/>
                    <w:ind w:firstLine="0"/>
                    <w:jc w:val="center"/>
                    <w:rPr>
                      <w:b/>
                      <w:bCs/>
                      <w:sz w:val="24"/>
                      <w:szCs w:val="24"/>
                      <w:lang w:val="nl-NL"/>
                    </w:rPr>
                  </w:pPr>
                  <w:r w:rsidRPr="00C729B7">
                    <w:rPr>
                      <w:b/>
                      <w:bCs/>
                      <w:sz w:val="24"/>
                      <w:szCs w:val="24"/>
                      <w:lang w:val="nl-NL"/>
                    </w:rPr>
                    <w:t> </w:t>
                  </w:r>
                  <w:r w:rsidRPr="00C729B7">
                    <w:rPr>
                      <w:bCs/>
                      <w:sz w:val="24"/>
                      <w:szCs w:val="24"/>
                      <w:lang w:val="nl-NL"/>
                    </w:rPr>
                    <w:t>2021-2025</w:t>
                  </w:r>
                </w:p>
              </w:tc>
            </w:tr>
            <w:tr w:rsidR="00A71447" w:rsidRPr="00C729B7" w14:paraId="27688E2E" w14:textId="77777777" w:rsidTr="00A71447">
              <w:trPr>
                <w:trHeight w:val="525"/>
              </w:trPr>
              <w:tc>
                <w:tcPr>
                  <w:tcW w:w="960" w:type="dxa"/>
                  <w:shd w:val="clear" w:color="auto" w:fill="auto"/>
                  <w:noWrap/>
                  <w:vAlign w:val="center"/>
                </w:tcPr>
                <w:p w14:paraId="25A2EC9F"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3</w:t>
                  </w:r>
                </w:p>
              </w:tc>
              <w:tc>
                <w:tcPr>
                  <w:tcW w:w="6160" w:type="dxa"/>
                  <w:shd w:val="clear" w:color="auto" w:fill="auto"/>
                  <w:vAlign w:val="center"/>
                </w:tcPr>
                <w:p w14:paraId="765C5165"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Xây dựng, công nhận mới 02 điểm du lịch: Lao Tỷ Phùng (xã Nùng Nàng), Chu Va 6 (xã Sơn Bình).</w:t>
                  </w:r>
                </w:p>
              </w:tc>
              <w:tc>
                <w:tcPr>
                  <w:tcW w:w="1700" w:type="dxa"/>
                  <w:shd w:val="clear" w:color="auto" w:fill="auto"/>
                  <w:noWrap/>
                  <w:vAlign w:val="center"/>
                </w:tcPr>
                <w:p w14:paraId="4EAB9464"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211DBDB6" w14:textId="77777777" w:rsidTr="00A71447">
              <w:trPr>
                <w:trHeight w:val="480"/>
              </w:trPr>
              <w:tc>
                <w:tcPr>
                  <w:tcW w:w="960" w:type="dxa"/>
                  <w:shd w:val="clear" w:color="auto" w:fill="auto"/>
                  <w:noWrap/>
                  <w:vAlign w:val="center"/>
                </w:tcPr>
                <w:p w14:paraId="712349FB"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4</w:t>
                  </w:r>
                </w:p>
              </w:tc>
              <w:tc>
                <w:tcPr>
                  <w:tcW w:w="6160" w:type="dxa"/>
                  <w:shd w:val="clear" w:color="auto" w:fill="auto"/>
                  <w:vAlign w:val="center"/>
                </w:tcPr>
                <w:p w14:paraId="71DA2920"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Xây dựng mới 20 mô hình Homestay đạt tiêu chuẩn phục vụ khách du lịch, trong đó: 05 mô hình tại Bản Thẳm (xã Bản Hon), 05 mô hình tại bản Lao Chải 1 (xã Khun Há), 05 mô hình tại Chu Va 6,8 (xã Sơn Bình) 05 mô hình tại bản Lao Tỷ Phùng (xã Nùng Nàng).</w:t>
                  </w:r>
                </w:p>
              </w:tc>
              <w:tc>
                <w:tcPr>
                  <w:tcW w:w="1700" w:type="dxa"/>
                  <w:shd w:val="clear" w:color="auto" w:fill="auto"/>
                  <w:noWrap/>
                  <w:vAlign w:val="center"/>
                </w:tcPr>
                <w:p w14:paraId="5968B612" w14:textId="77777777" w:rsidR="00A71447" w:rsidRPr="00C729B7" w:rsidRDefault="00A71447" w:rsidP="00A71447">
                  <w:pPr>
                    <w:keepNext/>
                    <w:spacing w:before="0" w:after="0" w:line="240" w:lineRule="auto"/>
                    <w:ind w:firstLine="0"/>
                    <w:jc w:val="center"/>
                    <w:rPr>
                      <w:sz w:val="24"/>
                      <w:szCs w:val="24"/>
                    </w:rPr>
                  </w:pPr>
                  <w:r w:rsidRPr="00C729B7">
                    <w:rPr>
                      <w:bCs/>
                      <w:sz w:val="24"/>
                      <w:szCs w:val="24"/>
                      <w:lang w:val="nl-NL"/>
                    </w:rPr>
                    <w:t>2021-2025</w:t>
                  </w:r>
                </w:p>
              </w:tc>
            </w:tr>
            <w:tr w:rsidR="00A71447" w:rsidRPr="00C729B7" w14:paraId="5BD27C17" w14:textId="77777777" w:rsidTr="00A71447">
              <w:trPr>
                <w:trHeight w:val="480"/>
              </w:trPr>
              <w:tc>
                <w:tcPr>
                  <w:tcW w:w="960" w:type="dxa"/>
                  <w:shd w:val="clear" w:color="auto" w:fill="auto"/>
                  <w:noWrap/>
                  <w:vAlign w:val="center"/>
                </w:tcPr>
                <w:p w14:paraId="0D03BB8C"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5</w:t>
                  </w:r>
                </w:p>
              </w:tc>
              <w:tc>
                <w:tcPr>
                  <w:tcW w:w="6160" w:type="dxa"/>
                  <w:shd w:val="clear" w:color="auto" w:fill="auto"/>
                  <w:vAlign w:val="center"/>
                </w:tcPr>
                <w:p w14:paraId="633EA7D3"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Thường xuyên tổ chức các hoạt động dù lượn tại điểm bay bản Sì Thâu Chải (xã Hồ Thầu) tạo điểm nhấn cho du lịch của huyện. Quy hoạch xây dựng 01 bãi bay đạt tiêu chuẩn tại điểm bay bản Sì Thâu Chải, xã Hồ Thầu. Thành lập, duy trì hoạt động 01 Câu lạc bộ dù lượn tại huyện phục vụ cho các hoạt động văn hóa, du lịch của huyện và nhu cầu của khách du lịch.</w:t>
                  </w:r>
                </w:p>
              </w:tc>
              <w:tc>
                <w:tcPr>
                  <w:tcW w:w="1700" w:type="dxa"/>
                  <w:shd w:val="clear" w:color="auto" w:fill="auto"/>
                  <w:noWrap/>
                  <w:vAlign w:val="center"/>
                </w:tcPr>
                <w:p w14:paraId="75B92BCE"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5519AB78" w14:textId="77777777" w:rsidTr="00A71447">
              <w:trPr>
                <w:trHeight w:val="480"/>
              </w:trPr>
              <w:tc>
                <w:tcPr>
                  <w:tcW w:w="960" w:type="dxa"/>
                  <w:shd w:val="clear" w:color="auto" w:fill="auto"/>
                  <w:noWrap/>
                  <w:vAlign w:val="center"/>
                </w:tcPr>
                <w:p w14:paraId="34EF5ABE"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6</w:t>
                  </w:r>
                </w:p>
              </w:tc>
              <w:tc>
                <w:tcPr>
                  <w:tcW w:w="6160" w:type="dxa"/>
                  <w:shd w:val="clear" w:color="auto" w:fill="auto"/>
                  <w:vAlign w:val="center"/>
                </w:tcPr>
                <w:p w14:paraId="5D790370"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Phát triển 02 nghề thủ công truyền thống: nghề dệt thổ cẩm (xã Bản Hon), mây tre đan (xã Hồ Thầu, Tả Lèng, Bản Giang); khôi phục, bảo tồn, phát triển 02 lễ hội: Xòe chiêng (dân tộc Thái tại xã Bản Bo), Gầu tào (dân tộc Mong tại xã Tả Lèng). Bảo tồn, thành lập và duy trì hoạt dộng của Câu lạc bộ khèn Mông tại các xã: Tả Lèng, Thèn Sin, Nùng Nàng (mỗi xã 01 Câu lạc bộ).</w:t>
                  </w:r>
                </w:p>
              </w:tc>
              <w:tc>
                <w:tcPr>
                  <w:tcW w:w="1700" w:type="dxa"/>
                  <w:shd w:val="clear" w:color="auto" w:fill="auto"/>
                  <w:noWrap/>
                  <w:vAlign w:val="center"/>
                </w:tcPr>
                <w:p w14:paraId="0685C66B"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20DECEE5" w14:textId="77777777" w:rsidTr="00A71447">
              <w:trPr>
                <w:trHeight w:val="480"/>
              </w:trPr>
              <w:tc>
                <w:tcPr>
                  <w:tcW w:w="960" w:type="dxa"/>
                  <w:shd w:val="clear" w:color="auto" w:fill="auto"/>
                  <w:noWrap/>
                  <w:vAlign w:val="center"/>
                </w:tcPr>
                <w:p w14:paraId="54D40810"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7</w:t>
                  </w:r>
                </w:p>
              </w:tc>
              <w:tc>
                <w:tcPr>
                  <w:tcW w:w="6160" w:type="dxa"/>
                  <w:shd w:val="clear" w:color="auto" w:fill="auto"/>
                  <w:vAlign w:val="center"/>
                </w:tcPr>
                <w:p w14:paraId="6546361C"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Khai thác có hiệu quả các hoạt động nhằm báo tồn phát huy các giá trị văn hóa truyền thống phục vụ phát triển du lịch như: Lễ hội động Tiên Sơn, Tuần Văn hóa du lịch....Bảo tồn các di sản văn hóa vật thể, phi vật thể của các dân tộc trên địa bàn huyện, phục vụ cho công tác phát triển du lịch gắn bảo tồn, phát huy bản sắc văn hóa các dân tộc.</w:t>
                  </w:r>
                </w:p>
              </w:tc>
              <w:tc>
                <w:tcPr>
                  <w:tcW w:w="1700" w:type="dxa"/>
                  <w:shd w:val="clear" w:color="auto" w:fill="auto"/>
                  <w:noWrap/>
                  <w:vAlign w:val="center"/>
                </w:tcPr>
                <w:p w14:paraId="5196CA61"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084C7571" w14:textId="77777777" w:rsidTr="00A71447">
              <w:trPr>
                <w:trHeight w:val="480"/>
              </w:trPr>
              <w:tc>
                <w:tcPr>
                  <w:tcW w:w="960" w:type="dxa"/>
                  <w:shd w:val="clear" w:color="auto" w:fill="auto"/>
                  <w:noWrap/>
                  <w:vAlign w:val="center"/>
                </w:tcPr>
                <w:p w14:paraId="1EB3F100"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8</w:t>
                  </w:r>
                </w:p>
              </w:tc>
              <w:tc>
                <w:tcPr>
                  <w:tcW w:w="6160" w:type="dxa"/>
                  <w:shd w:val="clear" w:color="auto" w:fill="auto"/>
                  <w:vAlign w:val="center"/>
                </w:tcPr>
                <w:p w14:paraId="78313D40"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xml:space="preserve">- Tập trung công tác xây dựng </w:t>
                  </w:r>
                  <w:r w:rsidRPr="00C729B7">
                    <w:rPr>
                      <w:b w:val="0"/>
                      <w:sz w:val="24"/>
                      <w:szCs w:val="24"/>
                      <w:lang w:val="en-GB" w:eastAsia="en-GB" w:bidi="en-GB"/>
                    </w:rPr>
                    <w:t xml:space="preserve">Fanpage </w:t>
                  </w:r>
                  <w:r w:rsidRPr="00C729B7">
                    <w:rPr>
                      <w:b w:val="0"/>
                      <w:sz w:val="24"/>
                      <w:szCs w:val="24"/>
                    </w:rPr>
                    <w:t xml:space="preserve">và trang thông tin điện tử </w:t>
                  </w:r>
                  <w:r w:rsidRPr="00C729B7">
                    <w:rPr>
                      <w:b w:val="0"/>
                      <w:sz w:val="24"/>
                      <w:szCs w:val="24"/>
                      <w:lang w:val="en-GB" w:eastAsia="en-GB" w:bidi="en-GB"/>
                    </w:rPr>
                    <w:t xml:space="preserve">(Website) </w:t>
                  </w:r>
                  <w:r w:rsidRPr="00C729B7">
                    <w:rPr>
                      <w:b w:val="0"/>
                      <w:sz w:val="24"/>
                      <w:szCs w:val="24"/>
                    </w:rPr>
                    <w:t xml:space="preserve">riêng về du lịch huyện Tam Đường. Xây dựng các </w:t>
                  </w:r>
                  <w:r w:rsidRPr="00C729B7">
                    <w:rPr>
                      <w:b w:val="0"/>
                      <w:sz w:val="24"/>
                      <w:szCs w:val="24"/>
                      <w:lang w:val="en-GB" w:eastAsia="en-GB" w:bidi="en-GB"/>
                    </w:rPr>
                    <w:t xml:space="preserve">clip, </w:t>
                  </w:r>
                  <w:r w:rsidRPr="00C729B7">
                    <w:rPr>
                      <w:b w:val="0"/>
                      <w:sz w:val="24"/>
                      <w:szCs w:val="24"/>
                    </w:rPr>
                    <w:t xml:space="preserve">phóng sự, tin bài ngắn (chương trình khám phá, trải nghiệm thực tế các điểm du lịch tại huyện) đăng tải trên cổng </w:t>
                  </w:r>
                  <w:r w:rsidRPr="00C729B7">
                    <w:rPr>
                      <w:b w:val="0"/>
                      <w:sz w:val="24"/>
                      <w:szCs w:val="24"/>
                    </w:rPr>
                    <w:lastRenderedPageBreak/>
                    <w:t>thông tin điện tử huyện cũng như phối hợp đăng tải trên các báo, đài của Trung ương, địa phương (Đài Truyền hình Việt Nam: VTV1 VTV2, VTV3, VTV4; Đài Truyền hình kỹ thuật số: VTC10, VTC14...). Khuyến khích người dân tuyên truyền, giới thiệu các sản phẩm văn hóa, du lịch dưới nhiều hình thức như: Fanpage và thông qua các các trang mạng xã hội như: Facebook, Youtube, Zalo,... nhằm tạo sức lan tỏa, thu hút khách du lịch.</w:t>
                  </w:r>
                </w:p>
              </w:tc>
              <w:tc>
                <w:tcPr>
                  <w:tcW w:w="1700" w:type="dxa"/>
                  <w:shd w:val="clear" w:color="auto" w:fill="auto"/>
                  <w:noWrap/>
                  <w:vAlign w:val="center"/>
                </w:tcPr>
                <w:p w14:paraId="1407BF8E"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lastRenderedPageBreak/>
                    <w:t>2021-2025</w:t>
                  </w:r>
                </w:p>
              </w:tc>
            </w:tr>
            <w:tr w:rsidR="00A71447" w:rsidRPr="00C729B7" w14:paraId="7E8EE4C1" w14:textId="77777777" w:rsidTr="00A71447">
              <w:trPr>
                <w:trHeight w:val="480"/>
              </w:trPr>
              <w:tc>
                <w:tcPr>
                  <w:tcW w:w="960" w:type="dxa"/>
                  <w:shd w:val="clear" w:color="auto" w:fill="auto"/>
                  <w:noWrap/>
                  <w:vAlign w:val="center"/>
                </w:tcPr>
                <w:p w14:paraId="78423522"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9</w:t>
                  </w:r>
                </w:p>
              </w:tc>
              <w:tc>
                <w:tcPr>
                  <w:tcW w:w="6160" w:type="dxa"/>
                  <w:shd w:val="clear" w:color="auto" w:fill="auto"/>
                  <w:vAlign w:val="center"/>
                </w:tcPr>
                <w:p w14:paraId="1EFD4553"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Mở rộng, nâng cấp tuyến đường đến các điểm du lịch: Lao Chải 1 (Khun Há), Sì Thâu Chải (Hồ Thầu), Nà Khương (Bản Bo).</w:t>
                  </w:r>
                </w:p>
              </w:tc>
              <w:tc>
                <w:tcPr>
                  <w:tcW w:w="1700" w:type="dxa"/>
                  <w:shd w:val="clear" w:color="auto" w:fill="auto"/>
                  <w:noWrap/>
                  <w:vAlign w:val="center"/>
                </w:tcPr>
                <w:p w14:paraId="7559513F"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20E42A35" w14:textId="77777777" w:rsidTr="00A71447">
              <w:trPr>
                <w:trHeight w:val="480"/>
              </w:trPr>
              <w:tc>
                <w:tcPr>
                  <w:tcW w:w="960" w:type="dxa"/>
                  <w:shd w:val="clear" w:color="auto" w:fill="auto"/>
                  <w:noWrap/>
                  <w:vAlign w:val="center"/>
                </w:tcPr>
                <w:p w14:paraId="4AEABE84"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10</w:t>
                  </w:r>
                </w:p>
              </w:tc>
              <w:tc>
                <w:tcPr>
                  <w:tcW w:w="6160" w:type="dxa"/>
                  <w:shd w:val="clear" w:color="auto" w:fill="auto"/>
                  <w:vAlign w:val="center"/>
                </w:tcPr>
                <w:p w14:paraId="2A9BB847"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Phân bổ nguồn vốn, tập trung đầu tư hạ tầng, cơ sở vật chất vào những điểm đã có định hướng phát triển du lịch và có khả năng khai thác: Bản Hon, Bản Thẳm (xã Bản Hon); Sì Thâu Chải (xã Hồ Thầu); Lao Chải 1 (xã Khun Há); Nà Khương (xã Bản Bo); Lao Tỷ Phùng (xã Nùng Nàng); Chu Va 6 (xã Sơn Bình) và các điểm du lịch khác.</w:t>
                  </w:r>
                </w:p>
              </w:tc>
              <w:tc>
                <w:tcPr>
                  <w:tcW w:w="1700" w:type="dxa"/>
                  <w:shd w:val="clear" w:color="auto" w:fill="auto"/>
                  <w:noWrap/>
                  <w:vAlign w:val="center"/>
                </w:tcPr>
                <w:p w14:paraId="32F94BF8"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03AA5CED" w14:textId="77777777" w:rsidTr="00A71447">
              <w:trPr>
                <w:trHeight w:val="480"/>
              </w:trPr>
              <w:tc>
                <w:tcPr>
                  <w:tcW w:w="960" w:type="dxa"/>
                  <w:shd w:val="clear" w:color="auto" w:fill="auto"/>
                  <w:noWrap/>
                  <w:vAlign w:val="center"/>
                </w:tcPr>
                <w:p w14:paraId="6C34072C"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11</w:t>
                  </w:r>
                </w:p>
              </w:tc>
              <w:tc>
                <w:tcPr>
                  <w:tcW w:w="6160" w:type="dxa"/>
                  <w:shd w:val="clear" w:color="auto" w:fill="auto"/>
                  <w:vAlign w:val="center"/>
                </w:tcPr>
                <w:p w14:paraId="23040D9C"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Trùng tu, cải tạo cảnh quan tại khu di tích lịch sử, danh lam thắng cẳnh Động Tiên Sơn.</w:t>
                  </w:r>
                </w:p>
              </w:tc>
              <w:tc>
                <w:tcPr>
                  <w:tcW w:w="1700" w:type="dxa"/>
                  <w:shd w:val="clear" w:color="auto" w:fill="auto"/>
                  <w:noWrap/>
                  <w:vAlign w:val="center"/>
                </w:tcPr>
                <w:p w14:paraId="6D8ADF6D"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53682ED6" w14:textId="77777777" w:rsidTr="00A71447">
              <w:trPr>
                <w:trHeight w:val="480"/>
              </w:trPr>
              <w:tc>
                <w:tcPr>
                  <w:tcW w:w="960" w:type="dxa"/>
                  <w:shd w:val="clear" w:color="auto" w:fill="auto"/>
                  <w:noWrap/>
                  <w:vAlign w:val="center"/>
                </w:tcPr>
                <w:p w14:paraId="39BB9B2F"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12</w:t>
                  </w:r>
                </w:p>
              </w:tc>
              <w:tc>
                <w:tcPr>
                  <w:tcW w:w="6160" w:type="dxa"/>
                  <w:shd w:val="clear" w:color="auto" w:fill="auto"/>
                  <w:vAlign w:val="center"/>
                </w:tcPr>
                <w:p w14:paraId="6D3D1E8E"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Mời gọi, thu hút đầu tư xây dựng 03 điểm trưng bày, giới thiệu, bán các sản phẩm văn hóa, nông sản địa phương gắn với các điểm tham quan, ngắm cảnh, check in trên cung đường Quốc lộ 4D (Sa Pa - Lai Châu) như: Điểm đỉnh đèo Ô Quý Hồ; điểm Cầu kính Rồng Mây; điểm khu vực đỉnh đèo Giang Ma. Mời gọi, thu hút vốn đầu tư xây dựng đường mòn leo núi, các trạm dừng chân, các điểm ngắm cảnh, dịch vụ ăn uống, nghỉ dưỡng phục vụ khách leo núi, thám hiểm đỉnh Pu Ta Leng, Tả Liên Sơn.</w:t>
                  </w:r>
                </w:p>
              </w:tc>
              <w:tc>
                <w:tcPr>
                  <w:tcW w:w="1700" w:type="dxa"/>
                  <w:shd w:val="clear" w:color="auto" w:fill="auto"/>
                  <w:noWrap/>
                  <w:vAlign w:val="center"/>
                </w:tcPr>
                <w:p w14:paraId="5CCA2E89"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5E3A3861" w14:textId="77777777" w:rsidTr="00A71447">
              <w:trPr>
                <w:trHeight w:val="480"/>
              </w:trPr>
              <w:tc>
                <w:tcPr>
                  <w:tcW w:w="960" w:type="dxa"/>
                  <w:shd w:val="clear" w:color="auto" w:fill="auto"/>
                  <w:noWrap/>
                  <w:vAlign w:val="center"/>
                </w:tcPr>
                <w:p w14:paraId="5ED9A540"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13</w:t>
                  </w:r>
                </w:p>
              </w:tc>
              <w:tc>
                <w:tcPr>
                  <w:tcW w:w="6160" w:type="dxa"/>
                  <w:shd w:val="clear" w:color="auto" w:fill="auto"/>
                  <w:vAlign w:val="center"/>
                </w:tcPr>
                <w:p w14:paraId="5EA57C76" w14:textId="77777777" w:rsidR="00A71447" w:rsidRPr="00C729B7" w:rsidRDefault="00A71447" w:rsidP="00A71447">
                  <w:pPr>
                    <w:spacing w:before="0" w:after="0" w:line="240" w:lineRule="auto"/>
                    <w:ind w:firstLine="0"/>
                    <w:rPr>
                      <w:sz w:val="24"/>
                      <w:szCs w:val="24"/>
                    </w:rPr>
                  </w:pPr>
                  <w:r w:rsidRPr="00C729B7">
                    <w:rPr>
                      <w:sz w:val="24"/>
                      <w:szCs w:val="24"/>
                    </w:rPr>
                    <w:t xml:space="preserve">- Tiếp tục thực hiện phát triển du lịch khu vực đỉnh đèo Hoàng Liên Sơn, trên địa bàn huyện Tam Đường, tỉnh Lai Châu </w:t>
                  </w:r>
                </w:p>
                <w:p w14:paraId="0DA4B082" w14:textId="77777777" w:rsidR="00A71447" w:rsidRPr="00C729B7" w:rsidRDefault="00A71447" w:rsidP="00A71447">
                  <w:pPr>
                    <w:spacing w:before="0" w:after="0" w:line="240" w:lineRule="auto"/>
                    <w:ind w:firstLine="0"/>
                    <w:rPr>
                      <w:b/>
                      <w:sz w:val="24"/>
                      <w:szCs w:val="24"/>
                    </w:rPr>
                  </w:pPr>
                  <w:r w:rsidRPr="00C729B7">
                    <w:rPr>
                      <w:b/>
                      <w:sz w:val="24"/>
                      <w:szCs w:val="24"/>
                    </w:rPr>
                    <w:t>Khu đỉnh đèo Hoàng Liên Sơn</w:t>
                  </w:r>
                </w:p>
                <w:p w14:paraId="02142573" w14:textId="77777777" w:rsidR="00A71447" w:rsidRPr="00C729B7" w:rsidRDefault="00A71447" w:rsidP="00A71447">
                  <w:pPr>
                    <w:spacing w:before="0" w:after="0" w:line="240" w:lineRule="auto"/>
                    <w:ind w:firstLine="0"/>
                    <w:rPr>
                      <w:sz w:val="24"/>
                      <w:szCs w:val="24"/>
                    </w:rPr>
                  </w:pPr>
                  <w:r w:rsidRPr="00C729B7">
                    <w:rPr>
                      <w:sz w:val="24"/>
                      <w:szCs w:val="24"/>
                    </w:rPr>
                    <w:t>* Đường Giao thông:</w:t>
                  </w:r>
                </w:p>
                <w:p w14:paraId="59ED656C" w14:textId="77777777" w:rsidR="00A71447" w:rsidRPr="00C729B7" w:rsidRDefault="00A71447" w:rsidP="00A71447">
                  <w:pPr>
                    <w:spacing w:before="0" w:after="0" w:line="240" w:lineRule="auto"/>
                    <w:ind w:firstLine="0"/>
                    <w:rPr>
                      <w:sz w:val="24"/>
                      <w:szCs w:val="24"/>
                    </w:rPr>
                  </w:pPr>
                  <w:r w:rsidRPr="00C729B7">
                    <w:rPr>
                      <w:sz w:val="24"/>
                      <w:szCs w:val="24"/>
                    </w:rPr>
                    <w:t>- Xây dựng đường trục chính nội bộ dài 01km cấp A nông thôn.</w:t>
                  </w:r>
                </w:p>
                <w:p w14:paraId="0358C65E" w14:textId="77777777" w:rsidR="00A71447" w:rsidRPr="00C729B7" w:rsidRDefault="00A71447" w:rsidP="00A71447">
                  <w:pPr>
                    <w:spacing w:before="0" w:after="0" w:line="240" w:lineRule="auto"/>
                    <w:ind w:firstLine="0"/>
                    <w:rPr>
                      <w:sz w:val="24"/>
                      <w:szCs w:val="24"/>
                    </w:rPr>
                  </w:pPr>
                  <w:r w:rsidRPr="00C729B7">
                    <w:rPr>
                      <w:sz w:val="24"/>
                      <w:szCs w:val="24"/>
                    </w:rPr>
                    <w:t xml:space="preserve">- Mở các đường mòn tới các điểm xây dựng đài quan sát và khu lâm viên kết hợp bảo vệ rừng  dài 10 km cấp C nông thôn. </w:t>
                  </w:r>
                </w:p>
                <w:p w14:paraId="7FBEBE5D" w14:textId="77777777" w:rsidR="00A71447" w:rsidRPr="00C729B7" w:rsidRDefault="00A71447" w:rsidP="00A71447">
                  <w:pPr>
                    <w:spacing w:before="0" w:after="0" w:line="240" w:lineRule="auto"/>
                    <w:ind w:firstLine="0"/>
                    <w:rPr>
                      <w:sz w:val="24"/>
                      <w:szCs w:val="24"/>
                    </w:rPr>
                  </w:pPr>
                  <w:r w:rsidRPr="00C729B7">
                    <w:rPr>
                      <w:sz w:val="24"/>
                      <w:szCs w:val="24"/>
                    </w:rPr>
                    <w:t>* Hệ thống điện phục vụ:</w:t>
                  </w:r>
                </w:p>
                <w:p w14:paraId="5399FB28" w14:textId="77777777" w:rsidR="00A71447" w:rsidRPr="00C729B7" w:rsidRDefault="00A71447" w:rsidP="00A71447">
                  <w:pPr>
                    <w:spacing w:before="0" w:after="0" w:line="240" w:lineRule="auto"/>
                    <w:ind w:firstLine="0"/>
                    <w:rPr>
                      <w:sz w:val="24"/>
                      <w:szCs w:val="24"/>
                    </w:rPr>
                  </w:pPr>
                  <w:r w:rsidRPr="00C729B7">
                    <w:rPr>
                      <w:sz w:val="24"/>
                      <w:szCs w:val="24"/>
                    </w:rPr>
                    <w:t>- Trạm biến áp 750 KVA</w:t>
                  </w:r>
                </w:p>
                <w:p w14:paraId="554513A8" w14:textId="77777777" w:rsidR="00A71447" w:rsidRPr="00C729B7" w:rsidRDefault="00A71447" w:rsidP="00A71447">
                  <w:pPr>
                    <w:spacing w:before="0" w:after="0" w:line="240" w:lineRule="auto"/>
                    <w:ind w:firstLine="0"/>
                    <w:rPr>
                      <w:sz w:val="24"/>
                      <w:szCs w:val="24"/>
                    </w:rPr>
                  </w:pPr>
                  <w:r w:rsidRPr="00C729B7">
                    <w:rPr>
                      <w:sz w:val="24"/>
                      <w:szCs w:val="24"/>
                    </w:rPr>
                    <w:t>- Đường dây đấu nối 35 KV dài 01 km</w:t>
                  </w:r>
                </w:p>
                <w:p w14:paraId="561003F9" w14:textId="77777777" w:rsidR="00A71447" w:rsidRPr="00C729B7" w:rsidRDefault="00A71447" w:rsidP="00A71447">
                  <w:pPr>
                    <w:spacing w:before="0" w:after="0" w:line="240" w:lineRule="auto"/>
                    <w:ind w:firstLine="0"/>
                    <w:rPr>
                      <w:sz w:val="24"/>
                      <w:szCs w:val="24"/>
                    </w:rPr>
                  </w:pPr>
                  <w:r w:rsidRPr="00C729B7">
                    <w:rPr>
                      <w:sz w:val="24"/>
                      <w:szCs w:val="24"/>
                    </w:rPr>
                    <w:t>- Đường dây hạ thế 0,4 KV dài 02 Km</w:t>
                  </w:r>
                </w:p>
                <w:p w14:paraId="3F754F88" w14:textId="77777777" w:rsidR="00A71447" w:rsidRPr="00C729B7" w:rsidRDefault="00A71447" w:rsidP="00A71447">
                  <w:pPr>
                    <w:spacing w:before="0" w:after="0" w:line="240" w:lineRule="auto"/>
                    <w:ind w:firstLine="0"/>
                    <w:rPr>
                      <w:sz w:val="24"/>
                      <w:szCs w:val="24"/>
                    </w:rPr>
                  </w:pPr>
                  <w:r w:rsidRPr="00C729B7">
                    <w:rPr>
                      <w:sz w:val="24"/>
                      <w:szCs w:val="24"/>
                    </w:rPr>
                    <w:t>* Công trình nước sinh hoạt</w:t>
                  </w:r>
                </w:p>
                <w:p w14:paraId="1278F9B6" w14:textId="77777777" w:rsidR="00A71447" w:rsidRPr="00C729B7" w:rsidRDefault="00A71447" w:rsidP="00A71447">
                  <w:pPr>
                    <w:spacing w:before="0" w:after="0" w:line="240" w:lineRule="auto"/>
                    <w:ind w:firstLine="0"/>
                    <w:rPr>
                      <w:sz w:val="24"/>
                      <w:szCs w:val="24"/>
                    </w:rPr>
                  </w:pPr>
                  <w:r w:rsidRPr="00C729B7">
                    <w:rPr>
                      <w:sz w:val="24"/>
                      <w:szCs w:val="24"/>
                    </w:rPr>
                    <w:t>- Công trình đầu mối</w:t>
                  </w:r>
                </w:p>
                <w:p w14:paraId="461084C6" w14:textId="77777777" w:rsidR="00A71447" w:rsidRPr="00C729B7" w:rsidRDefault="00A71447" w:rsidP="00A71447">
                  <w:pPr>
                    <w:spacing w:before="0" w:after="0" w:line="240" w:lineRule="auto"/>
                    <w:ind w:firstLine="0"/>
                    <w:rPr>
                      <w:sz w:val="24"/>
                      <w:szCs w:val="24"/>
                    </w:rPr>
                  </w:pPr>
                  <w:r w:rsidRPr="00C729B7">
                    <w:rPr>
                      <w:sz w:val="24"/>
                      <w:szCs w:val="24"/>
                    </w:rPr>
                    <w:t>- Hệ thống ống dẫn</w:t>
                  </w:r>
                </w:p>
                <w:p w14:paraId="02C2689D" w14:textId="77777777" w:rsidR="00A71447" w:rsidRPr="00C729B7" w:rsidRDefault="00A71447" w:rsidP="00A71447">
                  <w:pPr>
                    <w:spacing w:before="0" w:after="0" w:line="240" w:lineRule="auto"/>
                    <w:ind w:firstLine="0"/>
                    <w:rPr>
                      <w:sz w:val="24"/>
                      <w:szCs w:val="24"/>
                    </w:rPr>
                  </w:pPr>
                  <w:r w:rsidRPr="00C729B7">
                    <w:rPr>
                      <w:sz w:val="24"/>
                      <w:szCs w:val="24"/>
                    </w:rPr>
                    <w:t>- Hệ thống bể lọc, bể cắt áp, thiết bị ..vv</w:t>
                  </w:r>
                </w:p>
                <w:p w14:paraId="773409DA" w14:textId="77777777" w:rsidR="00A71447" w:rsidRPr="00C729B7" w:rsidRDefault="00A71447" w:rsidP="00A71447">
                  <w:pPr>
                    <w:spacing w:before="0" w:after="0" w:line="240" w:lineRule="auto"/>
                    <w:ind w:firstLine="0"/>
                    <w:rPr>
                      <w:sz w:val="24"/>
                      <w:szCs w:val="24"/>
                    </w:rPr>
                  </w:pPr>
                  <w:r w:rsidRPr="00C729B7">
                    <w:rPr>
                      <w:sz w:val="24"/>
                      <w:szCs w:val="24"/>
                    </w:rPr>
                    <w:t>* Khu vực chính:</w:t>
                  </w:r>
                </w:p>
                <w:p w14:paraId="226AE098" w14:textId="77777777" w:rsidR="00A71447" w:rsidRPr="00C729B7" w:rsidRDefault="00A71447" w:rsidP="00A71447">
                  <w:pPr>
                    <w:spacing w:before="0" w:after="0" w:line="240" w:lineRule="auto"/>
                    <w:ind w:firstLine="0"/>
                    <w:rPr>
                      <w:sz w:val="24"/>
                      <w:szCs w:val="24"/>
                    </w:rPr>
                  </w:pPr>
                  <w:r w:rsidRPr="00C729B7">
                    <w:rPr>
                      <w:sz w:val="24"/>
                      <w:szCs w:val="24"/>
                    </w:rPr>
                    <w:t>- Cải tạo khu nhà Kiểm lâm thành nhà nghỉ, có gian bán hàng lưu niệm.</w:t>
                  </w:r>
                </w:p>
                <w:p w14:paraId="7936DD17" w14:textId="77777777" w:rsidR="00A71447" w:rsidRPr="00C729B7" w:rsidRDefault="00A71447" w:rsidP="00A71447">
                  <w:pPr>
                    <w:spacing w:before="0" w:after="0" w:line="240" w:lineRule="auto"/>
                    <w:ind w:firstLine="0"/>
                    <w:rPr>
                      <w:sz w:val="24"/>
                      <w:szCs w:val="24"/>
                    </w:rPr>
                  </w:pPr>
                  <w:r w:rsidRPr="00C729B7">
                    <w:rPr>
                      <w:sz w:val="24"/>
                      <w:szCs w:val="24"/>
                    </w:rPr>
                    <w:t>- Xây dựng mới một khu nhà nghỉ kết hợp nhà hàng có khả năng phục vụ 100 khách nghỉ qua đêm.</w:t>
                  </w:r>
                </w:p>
                <w:p w14:paraId="48CCAC33" w14:textId="77777777" w:rsidR="00A71447" w:rsidRPr="00C729B7" w:rsidRDefault="00A71447" w:rsidP="00A71447">
                  <w:pPr>
                    <w:spacing w:before="0" w:after="0" w:line="240" w:lineRule="auto"/>
                    <w:ind w:firstLine="0"/>
                    <w:rPr>
                      <w:sz w:val="24"/>
                      <w:szCs w:val="24"/>
                    </w:rPr>
                  </w:pPr>
                  <w:r w:rsidRPr="00C729B7">
                    <w:rPr>
                      <w:sz w:val="24"/>
                      <w:szCs w:val="24"/>
                    </w:rPr>
                    <w:lastRenderedPageBreak/>
                    <w:t>- Xây dựng bãi đỗ xe 01ha có hệ thống thoát nước, vệ sinh công cộng ..vv</w:t>
                  </w:r>
                </w:p>
                <w:p w14:paraId="6EF6E948" w14:textId="77777777" w:rsidR="00A71447" w:rsidRPr="00C729B7" w:rsidRDefault="00A71447" w:rsidP="00A71447">
                  <w:pPr>
                    <w:spacing w:before="0" w:after="0" w:line="240" w:lineRule="auto"/>
                    <w:ind w:firstLine="0"/>
                    <w:rPr>
                      <w:sz w:val="24"/>
                      <w:szCs w:val="24"/>
                    </w:rPr>
                  </w:pPr>
                  <w:r w:rsidRPr="00C729B7">
                    <w:rPr>
                      <w:sz w:val="24"/>
                      <w:szCs w:val="24"/>
                    </w:rPr>
                    <w:t>- Xây dựng cổng, tường rào, hệ thống biển báo, biển chỉ dẫn ..vv</w:t>
                  </w:r>
                </w:p>
                <w:p w14:paraId="1160574F" w14:textId="77777777" w:rsidR="00A71447" w:rsidRPr="00C729B7" w:rsidRDefault="00A71447" w:rsidP="00A71447">
                  <w:pPr>
                    <w:spacing w:before="0" w:after="0" w:line="240" w:lineRule="auto"/>
                    <w:ind w:firstLine="0"/>
                    <w:rPr>
                      <w:sz w:val="24"/>
                      <w:szCs w:val="24"/>
                    </w:rPr>
                  </w:pPr>
                  <w:r w:rsidRPr="00C729B7">
                    <w:rPr>
                      <w:sz w:val="24"/>
                      <w:szCs w:val="24"/>
                    </w:rPr>
                    <w:t>* Khu vực phụ ( đặt tên theo địa danh, thắng cảnh, khu lâm viên..vv)</w:t>
                  </w:r>
                </w:p>
                <w:p w14:paraId="380237C2" w14:textId="77777777" w:rsidR="00A71447" w:rsidRPr="00C729B7" w:rsidRDefault="00A71447" w:rsidP="00A71447">
                  <w:pPr>
                    <w:spacing w:before="0" w:after="0" w:line="240" w:lineRule="auto"/>
                    <w:ind w:firstLine="0"/>
                    <w:rPr>
                      <w:sz w:val="24"/>
                      <w:szCs w:val="24"/>
                    </w:rPr>
                  </w:pPr>
                  <w:r w:rsidRPr="00C729B7">
                    <w:rPr>
                      <w:sz w:val="24"/>
                      <w:szCs w:val="24"/>
                    </w:rPr>
                    <w:t>- Xây dựng 01 đài quan sát</w:t>
                  </w:r>
                </w:p>
                <w:p w14:paraId="4821E0F2" w14:textId="77777777" w:rsidR="00A71447" w:rsidRPr="00C729B7" w:rsidRDefault="00A71447" w:rsidP="00A71447">
                  <w:pPr>
                    <w:spacing w:before="0" w:after="0" w:line="240" w:lineRule="auto"/>
                    <w:ind w:firstLine="0"/>
                    <w:rPr>
                      <w:sz w:val="24"/>
                      <w:szCs w:val="24"/>
                    </w:rPr>
                  </w:pPr>
                  <w:r w:rsidRPr="00C729B7">
                    <w:rPr>
                      <w:sz w:val="24"/>
                      <w:szCs w:val="24"/>
                    </w:rPr>
                    <w:t>- Xây dựng 10 lán bằng vật liệu địa phương phục vụ ăn, nghỉ..vv</w:t>
                  </w:r>
                </w:p>
                <w:p w14:paraId="56BF8B17" w14:textId="77777777" w:rsidR="00A71447" w:rsidRPr="00C729B7" w:rsidRDefault="00A71447" w:rsidP="00A71447">
                  <w:pPr>
                    <w:spacing w:before="0" w:after="0" w:line="240" w:lineRule="auto"/>
                    <w:ind w:firstLine="0"/>
                    <w:rPr>
                      <w:b/>
                      <w:sz w:val="24"/>
                      <w:szCs w:val="24"/>
                    </w:rPr>
                  </w:pPr>
                  <w:r w:rsidRPr="00C729B7">
                    <w:rPr>
                      <w:b/>
                      <w:sz w:val="24"/>
                      <w:szCs w:val="24"/>
                    </w:rPr>
                    <w:t>* Nông nghiệp</w:t>
                  </w:r>
                </w:p>
                <w:p w14:paraId="0D47CFC5" w14:textId="77777777" w:rsidR="00A71447" w:rsidRPr="00C729B7" w:rsidRDefault="00A71447" w:rsidP="00A71447">
                  <w:pPr>
                    <w:spacing w:before="0" w:after="0" w:line="240" w:lineRule="auto"/>
                    <w:ind w:firstLine="0"/>
                    <w:rPr>
                      <w:sz w:val="24"/>
                      <w:szCs w:val="24"/>
                    </w:rPr>
                  </w:pPr>
                  <w:r w:rsidRPr="00C729B7">
                    <w:rPr>
                      <w:sz w:val="24"/>
                      <w:szCs w:val="24"/>
                    </w:rPr>
                    <w:t>+ Cải tạo cảnh quan sân vườn khu vực đèo và trồng cây ăn quả ôn đới: Dự kiến trồng thành vườn hoa quả đặc sản để tạo cảnh quan và phục vụ khách du lịch; cơ cấu giống chủ yếu Đào, Mận, Lê...</w:t>
                  </w:r>
                </w:p>
                <w:p w14:paraId="16FA66F3" w14:textId="77777777" w:rsidR="00A71447" w:rsidRPr="00C729B7" w:rsidRDefault="00A71447" w:rsidP="00A71447">
                  <w:pPr>
                    <w:spacing w:before="0" w:after="0" w:line="240" w:lineRule="auto"/>
                    <w:ind w:firstLine="0"/>
                    <w:rPr>
                      <w:sz w:val="24"/>
                      <w:szCs w:val="24"/>
                    </w:rPr>
                  </w:pPr>
                  <w:r w:rsidRPr="00C729B7">
                    <w:rPr>
                      <w:sz w:val="24"/>
                      <w:szCs w:val="24"/>
                    </w:rPr>
                    <w:t>+ Trồng hoa tạo cảnh quan: Dự kiến quy hoạch trồng hoa trên các triền núi theo mùa vụ để làm khu cảnh quan; cơ cấu giống hoa chủ yếu Hoa lan, Hoa Tam giác mạch, Hoa đồng tiền, Hoa hồng…</w:t>
                  </w:r>
                </w:p>
                <w:p w14:paraId="1F4C3C77" w14:textId="77777777" w:rsidR="00A71447" w:rsidRPr="00C729B7" w:rsidRDefault="00A71447" w:rsidP="00A71447">
                  <w:pPr>
                    <w:spacing w:before="0" w:after="0" w:line="240" w:lineRule="auto"/>
                    <w:ind w:firstLine="0"/>
                    <w:rPr>
                      <w:b/>
                      <w:sz w:val="24"/>
                      <w:szCs w:val="24"/>
                    </w:rPr>
                  </w:pPr>
                  <w:r w:rsidRPr="00C729B7">
                    <w:rPr>
                      <w:b/>
                      <w:sz w:val="24"/>
                      <w:szCs w:val="24"/>
                    </w:rPr>
                    <w:t>* Lâm nghiệp</w:t>
                  </w:r>
                </w:p>
                <w:p w14:paraId="4AB85FF2" w14:textId="77777777" w:rsidR="00A71447" w:rsidRPr="00C729B7" w:rsidRDefault="00A71447" w:rsidP="00A71447">
                  <w:pPr>
                    <w:spacing w:before="0" w:after="0" w:line="240" w:lineRule="auto"/>
                    <w:ind w:firstLine="0"/>
                    <w:rPr>
                      <w:sz w:val="24"/>
                      <w:szCs w:val="24"/>
                    </w:rPr>
                  </w:pPr>
                  <w:r w:rsidRPr="00C729B7">
                    <w:rPr>
                      <w:sz w:val="24"/>
                      <w:szCs w:val="24"/>
                    </w:rPr>
                    <w:t>+ Khoanh nuôi tái sinh, bảo vệ rừng 37,9 ha rừng tái sinh (trạng thái Ic) và trồng xen các loài cây như Thông mã vỹ, Pơ mu, Bách xanh, Sơn Cha, Sa mộc ...</w:t>
                  </w:r>
                </w:p>
                <w:p w14:paraId="1E45A207" w14:textId="77777777" w:rsidR="00A71447" w:rsidRPr="00C729B7" w:rsidRDefault="00A71447" w:rsidP="00A71447">
                  <w:pPr>
                    <w:spacing w:before="0" w:after="0" w:line="240" w:lineRule="auto"/>
                    <w:ind w:firstLine="0"/>
                    <w:rPr>
                      <w:sz w:val="24"/>
                      <w:szCs w:val="24"/>
                    </w:rPr>
                  </w:pPr>
                  <w:r w:rsidRPr="00C729B7">
                    <w:rPr>
                      <w:sz w:val="24"/>
                      <w:szCs w:val="24"/>
                    </w:rPr>
                    <w:t xml:space="preserve">+ Chăm sóc diện tích rừng trồng hiện có 4,7 ha. </w:t>
                  </w:r>
                </w:p>
                <w:p w14:paraId="7065BB95" w14:textId="77777777" w:rsidR="00A71447" w:rsidRPr="00C729B7" w:rsidRDefault="00A71447" w:rsidP="00A71447">
                  <w:pPr>
                    <w:spacing w:before="0" w:after="0" w:line="240" w:lineRule="auto"/>
                    <w:ind w:firstLine="0"/>
                    <w:rPr>
                      <w:sz w:val="24"/>
                      <w:szCs w:val="24"/>
                    </w:rPr>
                  </w:pPr>
                  <w:r w:rsidRPr="00C729B7">
                    <w:rPr>
                      <w:sz w:val="24"/>
                      <w:szCs w:val="24"/>
                    </w:rPr>
                    <w:t xml:space="preserve">+ Chăm sóc, bảo vệ 5,7 ha (trạng thái IIa) và trồng xen dưới tán rừng các loài cây dược liệu như Tam thất, Sa Nhân, Đương quy, Sâm, ... </w:t>
                  </w:r>
                </w:p>
                <w:p w14:paraId="09DA498E" w14:textId="77777777" w:rsidR="00A71447" w:rsidRPr="00C729B7" w:rsidRDefault="00A71447" w:rsidP="00A71447">
                  <w:pPr>
                    <w:spacing w:before="0" w:after="0" w:line="240" w:lineRule="auto"/>
                    <w:ind w:firstLine="0"/>
                    <w:rPr>
                      <w:sz w:val="24"/>
                      <w:szCs w:val="24"/>
                    </w:rPr>
                  </w:pPr>
                  <w:r w:rsidRPr="00C729B7">
                    <w:rPr>
                      <w:sz w:val="24"/>
                      <w:szCs w:val="24"/>
                    </w:rPr>
                    <w:t xml:space="preserve">+ Diện tích 3,45 ha (trạng thái Ia) trồng cây Sơn tra, đây là loại cây rừng có giá trị kinh tế làm dược liệu và phục vụ khách tham quan.  </w:t>
                  </w:r>
                </w:p>
                <w:p w14:paraId="16447AF8" w14:textId="77777777" w:rsidR="00A71447" w:rsidRPr="00C729B7" w:rsidRDefault="00A71447" w:rsidP="00A71447">
                  <w:pPr>
                    <w:spacing w:before="0" w:after="0" w:line="240" w:lineRule="auto"/>
                    <w:ind w:firstLine="0"/>
                    <w:rPr>
                      <w:b/>
                      <w:sz w:val="24"/>
                      <w:szCs w:val="24"/>
                    </w:rPr>
                  </w:pPr>
                  <w:r w:rsidRPr="00C729B7">
                    <w:rPr>
                      <w:b/>
                      <w:sz w:val="24"/>
                      <w:szCs w:val="24"/>
                    </w:rPr>
                    <w:t>* Phát triển du lịch</w:t>
                  </w:r>
                </w:p>
                <w:p w14:paraId="5C2E4047" w14:textId="77777777" w:rsidR="00A71447" w:rsidRPr="00C729B7" w:rsidRDefault="00A71447" w:rsidP="00A71447">
                  <w:pPr>
                    <w:spacing w:before="0" w:after="0" w:line="240" w:lineRule="auto"/>
                    <w:ind w:firstLine="0"/>
                    <w:rPr>
                      <w:bCs/>
                      <w:sz w:val="24"/>
                      <w:szCs w:val="24"/>
                    </w:rPr>
                  </w:pPr>
                  <w:r w:rsidRPr="00C729B7">
                    <w:rPr>
                      <w:bCs/>
                      <w:sz w:val="24"/>
                      <w:szCs w:val="24"/>
                    </w:rPr>
                    <w:t>+ Xây dựng 06 nhà vệ sinh công cộng</w:t>
                  </w:r>
                </w:p>
                <w:p w14:paraId="7564C8DE" w14:textId="77777777" w:rsidR="00A71447" w:rsidRPr="00C729B7" w:rsidRDefault="00A71447" w:rsidP="00A71447">
                  <w:pPr>
                    <w:spacing w:before="0" w:after="0" w:line="240" w:lineRule="auto"/>
                    <w:ind w:firstLine="0"/>
                    <w:rPr>
                      <w:bCs/>
                      <w:sz w:val="24"/>
                      <w:szCs w:val="24"/>
                    </w:rPr>
                  </w:pPr>
                  <w:r w:rsidRPr="00C729B7">
                    <w:rPr>
                      <w:bCs/>
                      <w:sz w:val="24"/>
                      <w:szCs w:val="24"/>
                    </w:rPr>
                    <w:t>+ Xây dựng 01 điểm bán vé</w:t>
                  </w:r>
                </w:p>
                <w:p w14:paraId="367AEE20" w14:textId="77777777" w:rsidR="00A71447" w:rsidRPr="00C729B7" w:rsidRDefault="00A71447" w:rsidP="00A71447">
                  <w:pPr>
                    <w:spacing w:before="0" w:after="0" w:line="240" w:lineRule="auto"/>
                    <w:ind w:firstLine="0"/>
                    <w:rPr>
                      <w:b/>
                      <w:sz w:val="24"/>
                      <w:szCs w:val="24"/>
                    </w:rPr>
                  </w:pPr>
                  <w:r w:rsidRPr="00C729B7">
                    <w:rPr>
                      <w:b/>
                      <w:sz w:val="24"/>
                      <w:szCs w:val="24"/>
                    </w:rPr>
                    <w:t>Khu thác nước phía trên cầu trắng</w:t>
                  </w:r>
                </w:p>
                <w:p w14:paraId="250E16AC" w14:textId="77777777" w:rsidR="00A71447" w:rsidRPr="00C729B7" w:rsidRDefault="00A71447" w:rsidP="00A71447">
                  <w:pPr>
                    <w:spacing w:before="0" w:after="0" w:line="240" w:lineRule="auto"/>
                    <w:ind w:firstLine="0"/>
                    <w:rPr>
                      <w:b/>
                      <w:sz w:val="24"/>
                      <w:szCs w:val="24"/>
                    </w:rPr>
                  </w:pPr>
                  <w:r w:rsidRPr="00C729B7">
                    <w:rPr>
                      <w:b/>
                      <w:sz w:val="24"/>
                      <w:szCs w:val="24"/>
                    </w:rPr>
                    <w:t>- Cơ sở hạ tầng:</w:t>
                  </w:r>
                </w:p>
                <w:p w14:paraId="28887E2E" w14:textId="77777777" w:rsidR="00A71447" w:rsidRPr="00C729B7" w:rsidRDefault="00A71447" w:rsidP="00A71447">
                  <w:pPr>
                    <w:spacing w:before="0" w:after="0" w:line="240" w:lineRule="auto"/>
                    <w:ind w:firstLine="0"/>
                    <w:rPr>
                      <w:sz w:val="24"/>
                      <w:szCs w:val="24"/>
                    </w:rPr>
                  </w:pPr>
                  <w:r w:rsidRPr="00C729B7">
                    <w:rPr>
                      <w:sz w:val="24"/>
                      <w:szCs w:val="24"/>
                    </w:rPr>
                    <w:t>* Đường Giao thông:</w:t>
                  </w:r>
                </w:p>
                <w:p w14:paraId="175D7F4F" w14:textId="77777777" w:rsidR="00A71447" w:rsidRPr="00C729B7" w:rsidRDefault="00A71447" w:rsidP="00A71447">
                  <w:pPr>
                    <w:spacing w:before="0" w:after="0" w:line="240" w:lineRule="auto"/>
                    <w:ind w:firstLine="0"/>
                    <w:rPr>
                      <w:sz w:val="24"/>
                      <w:szCs w:val="24"/>
                    </w:rPr>
                  </w:pPr>
                  <w:r w:rsidRPr="00C729B7">
                    <w:rPr>
                      <w:sz w:val="24"/>
                      <w:szCs w:val="24"/>
                    </w:rPr>
                    <w:t>- Xây dựng đường trục chính dài 1km cấp A nông thôn.</w:t>
                  </w:r>
                </w:p>
                <w:p w14:paraId="78E9AFF2" w14:textId="77777777" w:rsidR="00A71447" w:rsidRPr="00C729B7" w:rsidRDefault="00A71447" w:rsidP="00A71447">
                  <w:pPr>
                    <w:spacing w:before="0" w:after="0" w:line="240" w:lineRule="auto"/>
                    <w:ind w:firstLine="0"/>
                    <w:rPr>
                      <w:sz w:val="24"/>
                      <w:szCs w:val="24"/>
                    </w:rPr>
                  </w:pPr>
                  <w:r w:rsidRPr="00C729B7">
                    <w:rPr>
                      <w:sz w:val="24"/>
                      <w:szCs w:val="24"/>
                    </w:rPr>
                    <w:t xml:space="preserve">- Mở đường mòn tới thác và các khu lâm viên dài 10 km cấp B nông thôn. </w:t>
                  </w:r>
                </w:p>
                <w:p w14:paraId="380FC43C" w14:textId="77777777" w:rsidR="00A71447" w:rsidRPr="00C729B7" w:rsidRDefault="00A71447" w:rsidP="00A71447">
                  <w:pPr>
                    <w:spacing w:before="0" w:after="0" w:line="240" w:lineRule="auto"/>
                    <w:ind w:firstLine="0"/>
                    <w:rPr>
                      <w:sz w:val="24"/>
                      <w:szCs w:val="24"/>
                    </w:rPr>
                  </w:pPr>
                  <w:r w:rsidRPr="00C729B7">
                    <w:rPr>
                      <w:sz w:val="24"/>
                      <w:szCs w:val="24"/>
                    </w:rPr>
                    <w:t>* Hệ thống điện phục vụ:</w:t>
                  </w:r>
                </w:p>
                <w:p w14:paraId="4FE80C3C" w14:textId="77777777" w:rsidR="00A71447" w:rsidRPr="00C729B7" w:rsidRDefault="00A71447" w:rsidP="00A71447">
                  <w:pPr>
                    <w:spacing w:before="0" w:after="0" w:line="240" w:lineRule="auto"/>
                    <w:ind w:firstLine="0"/>
                    <w:rPr>
                      <w:sz w:val="24"/>
                      <w:szCs w:val="24"/>
                    </w:rPr>
                  </w:pPr>
                  <w:r w:rsidRPr="00C729B7">
                    <w:rPr>
                      <w:sz w:val="24"/>
                      <w:szCs w:val="24"/>
                    </w:rPr>
                    <w:t>- Trạm biến áp 750 KVA</w:t>
                  </w:r>
                </w:p>
                <w:p w14:paraId="142A3CDB" w14:textId="77777777" w:rsidR="00A71447" w:rsidRPr="00C729B7" w:rsidRDefault="00A71447" w:rsidP="00A71447">
                  <w:pPr>
                    <w:spacing w:before="0" w:after="0" w:line="240" w:lineRule="auto"/>
                    <w:ind w:firstLine="0"/>
                    <w:rPr>
                      <w:sz w:val="24"/>
                      <w:szCs w:val="24"/>
                    </w:rPr>
                  </w:pPr>
                  <w:r w:rsidRPr="00C729B7">
                    <w:rPr>
                      <w:sz w:val="24"/>
                      <w:szCs w:val="24"/>
                    </w:rPr>
                    <w:t>- Đường dây đấu nối 35 KV dài 01 km</w:t>
                  </w:r>
                </w:p>
                <w:p w14:paraId="336D55FB" w14:textId="77777777" w:rsidR="00A71447" w:rsidRPr="00C729B7" w:rsidRDefault="00A71447" w:rsidP="00A71447">
                  <w:pPr>
                    <w:spacing w:before="0" w:after="0" w:line="240" w:lineRule="auto"/>
                    <w:ind w:firstLine="0"/>
                    <w:rPr>
                      <w:sz w:val="24"/>
                      <w:szCs w:val="24"/>
                    </w:rPr>
                  </w:pPr>
                  <w:r w:rsidRPr="00C729B7">
                    <w:rPr>
                      <w:sz w:val="24"/>
                      <w:szCs w:val="24"/>
                    </w:rPr>
                    <w:t>- Đường dây hạ thế 0,4 KV dài 04 Km</w:t>
                  </w:r>
                </w:p>
                <w:p w14:paraId="04884F69" w14:textId="77777777" w:rsidR="00A71447" w:rsidRPr="00C729B7" w:rsidRDefault="00A71447" w:rsidP="00A71447">
                  <w:pPr>
                    <w:spacing w:before="0" w:after="0" w:line="240" w:lineRule="auto"/>
                    <w:ind w:firstLine="0"/>
                    <w:rPr>
                      <w:sz w:val="24"/>
                      <w:szCs w:val="24"/>
                    </w:rPr>
                  </w:pPr>
                  <w:r w:rsidRPr="00C729B7">
                    <w:rPr>
                      <w:sz w:val="24"/>
                      <w:szCs w:val="24"/>
                    </w:rPr>
                    <w:t>* Công trình nước sinh hoạt</w:t>
                  </w:r>
                </w:p>
                <w:p w14:paraId="7C5B1EB8" w14:textId="77777777" w:rsidR="00A71447" w:rsidRPr="00C729B7" w:rsidRDefault="00A71447" w:rsidP="00A71447">
                  <w:pPr>
                    <w:spacing w:before="0" w:after="0" w:line="240" w:lineRule="auto"/>
                    <w:ind w:firstLine="0"/>
                    <w:rPr>
                      <w:sz w:val="24"/>
                      <w:szCs w:val="24"/>
                    </w:rPr>
                  </w:pPr>
                  <w:r w:rsidRPr="00C729B7">
                    <w:rPr>
                      <w:sz w:val="24"/>
                      <w:szCs w:val="24"/>
                    </w:rPr>
                    <w:t>- Công trình đầu mối</w:t>
                  </w:r>
                </w:p>
                <w:p w14:paraId="4EB68628" w14:textId="77777777" w:rsidR="00A71447" w:rsidRPr="00C729B7" w:rsidRDefault="00A71447" w:rsidP="00A71447">
                  <w:pPr>
                    <w:spacing w:before="0" w:after="0" w:line="240" w:lineRule="auto"/>
                    <w:ind w:firstLine="0"/>
                    <w:rPr>
                      <w:sz w:val="24"/>
                      <w:szCs w:val="24"/>
                    </w:rPr>
                  </w:pPr>
                  <w:r w:rsidRPr="00C729B7">
                    <w:rPr>
                      <w:sz w:val="24"/>
                      <w:szCs w:val="24"/>
                    </w:rPr>
                    <w:t>- Hệ thống ống dẫn</w:t>
                  </w:r>
                </w:p>
                <w:p w14:paraId="4B459C8C" w14:textId="77777777" w:rsidR="00A71447" w:rsidRPr="00C729B7" w:rsidRDefault="00A71447" w:rsidP="00A71447">
                  <w:pPr>
                    <w:spacing w:before="0" w:after="0" w:line="240" w:lineRule="auto"/>
                    <w:ind w:firstLine="0"/>
                    <w:rPr>
                      <w:sz w:val="24"/>
                      <w:szCs w:val="24"/>
                    </w:rPr>
                  </w:pPr>
                  <w:r w:rsidRPr="00C729B7">
                    <w:rPr>
                      <w:sz w:val="24"/>
                      <w:szCs w:val="24"/>
                    </w:rPr>
                    <w:t>- Hệ thống bể lọc, bể cắt áp, thiết bị ..vv</w:t>
                  </w:r>
                </w:p>
                <w:p w14:paraId="489395E7" w14:textId="77777777" w:rsidR="00A71447" w:rsidRPr="00C729B7" w:rsidRDefault="00A71447" w:rsidP="00A71447">
                  <w:pPr>
                    <w:spacing w:before="0" w:after="0" w:line="240" w:lineRule="auto"/>
                    <w:ind w:firstLine="0"/>
                    <w:rPr>
                      <w:sz w:val="24"/>
                      <w:szCs w:val="24"/>
                    </w:rPr>
                  </w:pPr>
                  <w:r w:rsidRPr="00C729B7">
                    <w:rPr>
                      <w:sz w:val="24"/>
                      <w:szCs w:val="24"/>
                    </w:rPr>
                    <w:t>* Khu vực chính:</w:t>
                  </w:r>
                </w:p>
                <w:p w14:paraId="60EAA019" w14:textId="77777777" w:rsidR="00A71447" w:rsidRPr="00C729B7" w:rsidRDefault="00A71447" w:rsidP="00A71447">
                  <w:pPr>
                    <w:spacing w:before="0" w:after="0" w:line="240" w:lineRule="auto"/>
                    <w:ind w:firstLine="0"/>
                    <w:rPr>
                      <w:sz w:val="24"/>
                      <w:szCs w:val="24"/>
                    </w:rPr>
                  </w:pPr>
                  <w:r w:rsidRPr="00C729B7">
                    <w:rPr>
                      <w:sz w:val="24"/>
                      <w:szCs w:val="24"/>
                    </w:rPr>
                    <w:lastRenderedPageBreak/>
                    <w:t>- Xây dựng mới một khu nhà nghỉ kết hợp nhà hàng có khả năng phục vụ 100 khách nghỉ qua đêm.</w:t>
                  </w:r>
                </w:p>
                <w:p w14:paraId="240CCF7A" w14:textId="77777777" w:rsidR="00A71447" w:rsidRPr="00C729B7" w:rsidRDefault="00A71447" w:rsidP="00A71447">
                  <w:pPr>
                    <w:spacing w:before="0" w:after="0" w:line="240" w:lineRule="auto"/>
                    <w:ind w:firstLine="0"/>
                    <w:rPr>
                      <w:sz w:val="24"/>
                      <w:szCs w:val="24"/>
                    </w:rPr>
                  </w:pPr>
                  <w:r w:rsidRPr="00C729B7">
                    <w:rPr>
                      <w:sz w:val="24"/>
                      <w:szCs w:val="24"/>
                    </w:rPr>
                    <w:t>- Xây dựng bãi đỗ xe 01ha có hệ thống thoát nước, vệ sinh công cộng ..vv</w:t>
                  </w:r>
                </w:p>
                <w:p w14:paraId="1A80407B" w14:textId="77777777" w:rsidR="00A71447" w:rsidRPr="00C729B7" w:rsidRDefault="00A71447" w:rsidP="00A71447">
                  <w:pPr>
                    <w:spacing w:before="0" w:after="0" w:line="240" w:lineRule="auto"/>
                    <w:ind w:firstLine="0"/>
                    <w:rPr>
                      <w:sz w:val="24"/>
                      <w:szCs w:val="24"/>
                    </w:rPr>
                  </w:pPr>
                  <w:r w:rsidRPr="00C729B7">
                    <w:rPr>
                      <w:sz w:val="24"/>
                      <w:szCs w:val="24"/>
                    </w:rPr>
                    <w:t>- Xây dựng cổng, tường rào, hệ thống biển báo, biển chỉ dẫn ..vv</w:t>
                  </w:r>
                </w:p>
                <w:p w14:paraId="45367B43" w14:textId="77777777" w:rsidR="00A71447" w:rsidRPr="00C729B7" w:rsidRDefault="00A71447" w:rsidP="00A71447">
                  <w:pPr>
                    <w:spacing w:before="0" w:after="0" w:line="240" w:lineRule="auto"/>
                    <w:ind w:firstLine="0"/>
                    <w:rPr>
                      <w:sz w:val="24"/>
                      <w:szCs w:val="24"/>
                    </w:rPr>
                  </w:pPr>
                  <w:r w:rsidRPr="00C729B7">
                    <w:rPr>
                      <w:sz w:val="24"/>
                      <w:szCs w:val="24"/>
                    </w:rPr>
                    <w:t>* Khu vực phụ (đặt tên theo địa danh, thắng cảnh, khu lâm viên..vv)</w:t>
                  </w:r>
                </w:p>
                <w:p w14:paraId="5623853E" w14:textId="77777777" w:rsidR="00A71447" w:rsidRPr="00C729B7" w:rsidRDefault="00A71447" w:rsidP="00A71447">
                  <w:pPr>
                    <w:spacing w:before="0" w:after="0" w:line="240" w:lineRule="auto"/>
                    <w:ind w:firstLine="0"/>
                    <w:rPr>
                      <w:sz w:val="24"/>
                      <w:szCs w:val="24"/>
                    </w:rPr>
                  </w:pPr>
                  <w:r w:rsidRPr="00C729B7">
                    <w:rPr>
                      <w:sz w:val="24"/>
                      <w:szCs w:val="24"/>
                    </w:rPr>
                    <w:t xml:space="preserve">- Xây dựng các điểm nghỉ chân và thăm quan thác. </w:t>
                  </w:r>
                </w:p>
                <w:p w14:paraId="2BBB7570" w14:textId="77777777" w:rsidR="00A71447" w:rsidRPr="00C729B7" w:rsidRDefault="00A71447" w:rsidP="00A71447">
                  <w:pPr>
                    <w:spacing w:before="0" w:after="0" w:line="240" w:lineRule="auto"/>
                    <w:ind w:firstLine="0"/>
                    <w:rPr>
                      <w:sz w:val="24"/>
                      <w:szCs w:val="24"/>
                    </w:rPr>
                  </w:pPr>
                  <w:r w:rsidRPr="00C729B7">
                    <w:rPr>
                      <w:sz w:val="24"/>
                      <w:szCs w:val="24"/>
                    </w:rPr>
                    <w:t>- Xây dựng 10 lán bằng vật liệu địa phương phục vụ ăn, nghỉ..vv</w:t>
                  </w:r>
                </w:p>
                <w:p w14:paraId="51952254" w14:textId="77777777" w:rsidR="00A71447" w:rsidRPr="00C729B7" w:rsidRDefault="00A71447" w:rsidP="00A71447">
                  <w:pPr>
                    <w:spacing w:before="0" w:after="0" w:line="240" w:lineRule="auto"/>
                    <w:ind w:firstLine="0"/>
                    <w:rPr>
                      <w:b/>
                      <w:sz w:val="24"/>
                      <w:szCs w:val="24"/>
                    </w:rPr>
                  </w:pPr>
                  <w:r w:rsidRPr="00C729B7">
                    <w:rPr>
                      <w:b/>
                      <w:sz w:val="24"/>
                      <w:szCs w:val="24"/>
                    </w:rPr>
                    <w:t>- Nông nghiệp</w:t>
                  </w:r>
                </w:p>
                <w:p w14:paraId="6152C5C8" w14:textId="77777777" w:rsidR="00A71447" w:rsidRPr="00C729B7" w:rsidRDefault="00A71447" w:rsidP="00A71447">
                  <w:pPr>
                    <w:spacing w:before="0" w:after="0" w:line="240" w:lineRule="auto"/>
                    <w:ind w:firstLine="0"/>
                    <w:rPr>
                      <w:sz w:val="24"/>
                      <w:szCs w:val="24"/>
                    </w:rPr>
                  </w:pPr>
                  <w:r w:rsidRPr="00C729B7">
                    <w:rPr>
                      <w:sz w:val="24"/>
                      <w:szCs w:val="24"/>
                    </w:rPr>
                    <w:t>+ Trồng rau, quả chất lượng cao: Đảm bảo sản xuất nghiêm ngặt từ giống - chăm sóc - bảo quản và tiêu thụ sản phẩm; đầu tư giống, nhà kính, nhà lưới, hệ thống tưới tiêu tự động, hệ thống phun sương, sưởi ấm, chiếu sáng; cơ cấu giống Cà chua tím, Dâu tây, Su su….</w:t>
                  </w:r>
                </w:p>
                <w:p w14:paraId="3F7A7E9F" w14:textId="77777777" w:rsidR="00A71447" w:rsidRPr="00C729B7" w:rsidRDefault="00A71447" w:rsidP="00A71447">
                  <w:pPr>
                    <w:spacing w:before="0" w:after="0" w:line="240" w:lineRule="auto"/>
                    <w:ind w:firstLine="0"/>
                    <w:rPr>
                      <w:sz w:val="24"/>
                      <w:szCs w:val="24"/>
                    </w:rPr>
                  </w:pPr>
                  <w:r w:rsidRPr="00C729B7">
                    <w:rPr>
                      <w:sz w:val="24"/>
                      <w:szCs w:val="24"/>
                    </w:rPr>
                    <w:t>+ Trồng cây ăn quả ôn đới: Dự kiến trồng thành vườn hoa quả quả đặc sản, để tạo cảnh quan và phục vụ khách du lịch; cơ cấu giống chủ yếu Đào, Mận, Lê...</w:t>
                  </w:r>
                </w:p>
                <w:p w14:paraId="595861FE" w14:textId="77777777" w:rsidR="00A71447" w:rsidRPr="00C729B7" w:rsidRDefault="00A71447" w:rsidP="00A71447">
                  <w:pPr>
                    <w:spacing w:before="0" w:after="0" w:line="240" w:lineRule="auto"/>
                    <w:ind w:firstLine="0"/>
                    <w:rPr>
                      <w:sz w:val="24"/>
                      <w:szCs w:val="24"/>
                    </w:rPr>
                  </w:pPr>
                  <w:r w:rsidRPr="00C729B7">
                    <w:rPr>
                      <w:sz w:val="24"/>
                      <w:szCs w:val="24"/>
                    </w:rPr>
                    <w:t>+ Trồng hoa tạo cảnh quan: Dự kiến quy hoạch trồng khu vực sườn núi đá có độ dốc 25-30</w:t>
                  </w:r>
                  <w:r w:rsidRPr="00C729B7">
                    <w:rPr>
                      <w:sz w:val="24"/>
                      <w:szCs w:val="24"/>
                      <w:vertAlign w:val="superscript"/>
                    </w:rPr>
                    <w:t>0</w:t>
                  </w:r>
                  <w:r w:rsidRPr="00C729B7">
                    <w:rPr>
                      <w:sz w:val="24"/>
                      <w:szCs w:val="24"/>
                    </w:rPr>
                    <w:t>c, bề mặt lớp đất mỏng 20-50cm lẫn đá lộ thiên, trồng thành rừng hoa theo mùa vụ để làm khu cảnh quan; cơ cấu giống hoa chủ yếu Hoa lan, Hoa Tam giác mạch, Hoa đồng tiền, Hoa hồng…</w:t>
                  </w:r>
                </w:p>
                <w:p w14:paraId="2EB42B03" w14:textId="77777777" w:rsidR="00A71447" w:rsidRPr="00C729B7" w:rsidRDefault="00A71447" w:rsidP="00A71447">
                  <w:pPr>
                    <w:spacing w:before="0" w:after="0" w:line="240" w:lineRule="auto"/>
                    <w:ind w:firstLine="0"/>
                    <w:rPr>
                      <w:spacing w:val="-12"/>
                      <w:sz w:val="24"/>
                      <w:szCs w:val="24"/>
                    </w:rPr>
                  </w:pPr>
                  <w:r w:rsidRPr="00C729B7">
                    <w:rPr>
                      <w:spacing w:val="-12"/>
                      <w:sz w:val="24"/>
                      <w:szCs w:val="24"/>
                    </w:rPr>
                    <w:t>+ Quy mô khu nông nghiệp công nghệ cao khoảng 3-8 ha; kinh phí dự kiến 35 tỷ đồng.</w:t>
                  </w:r>
                </w:p>
                <w:p w14:paraId="50E2CE7B" w14:textId="77777777" w:rsidR="00A71447" w:rsidRPr="00C729B7" w:rsidRDefault="00A71447" w:rsidP="00A71447">
                  <w:pPr>
                    <w:spacing w:before="0" w:after="0" w:line="240" w:lineRule="auto"/>
                    <w:ind w:firstLine="0"/>
                    <w:rPr>
                      <w:sz w:val="24"/>
                      <w:szCs w:val="24"/>
                    </w:rPr>
                  </w:pPr>
                  <w:r w:rsidRPr="00C729B7">
                    <w:rPr>
                      <w:b/>
                      <w:sz w:val="24"/>
                      <w:szCs w:val="24"/>
                    </w:rPr>
                    <w:t xml:space="preserve">- Lâm nghiệp: </w:t>
                  </w:r>
                  <w:r w:rsidRPr="00C729B7">
                    <w:rPr>
                      <w:sz w:val="24"/>
                      <w:szCs w:val="24"/>
                    </w:rPr>
                    <w:t xml:space="preserve">Đây là khu vực có địa hình dốc thoải hai bên núi vào khe thác, tạo thành một thung lũng . </w:t>
                  </w:r>
                </w:p>
                <w:p w14:paraId="28182DF6" w14:textId="77777777" w:rsidR="00A71447" w:rsidRPr="00C729B7" w:rsidRDefault="00A71447" w:rsidP="00A71447">
                  <w:pPr>
                    <w:spacing w:before="0" w:after="0" w:line="240" w:lineRule="auto"/>
                    <w:ind w:firstLine="0"/>
                    <w:rPr>
                      <w:sz w:val="24"/>
                      <w:szCs w:val="24"/>
                    </w:rPr>
                  </w:pPr>
                  <w:r w:rsidRPr="00C729B7">
                    <w:rPr>
                      <w:sz w:val="24"/>
                      <w:szCs w:val="24"/>
                    </w:rPr>
                    <w:t xml:space="preserve">+ Diện tích 111,94 ha (trạng thái Ia) ngoài việc ưu tiên phần xây dựng cơ sở hạ tầng trong phần diện tích 20,52 ha, diện tích còn lại 279,48 ha trồng rừng bằng loài cây Sơn tra có giá trị kinh tế. </w:t>
                  </w:r>
                </w:p>
                <w:p w14:paraId="42A7F1B6" w14:textId="77777777" w:rsidR="00A71447" w:rsidRPr="00C729B7" w:rsidRDefault="00A71447" w:rsidP="00A71447">
                  <w:pPr>
                    <w:spacing w:before="0" w:after="0" w:line="240" w:lineRule="auto"/>
                    <w:ind w:firstLine="0"/>
                    <w:rPr>
                      <w:sz w:val="24"/>
                      <w:szCs w:val="24"/>
                    </w:rPr>
                  </w:pPr>
                  <w:r w:rsidRPr="00C729B7">
                    <w:rPr>
                      <w:sz w:val="24"/>
                      <w:szCs w:val="24"/>
                    </w:rPr>
                    <w:t>+ Diện tích 79,85 ha (trạng thái Ic) và diện tích 108,21 ha (trạng thái IIa) tập trung trồng cây được liệu dưới tán như Sâm, Tam thất, Đương quy, ... vì đây là nơi có độ ẩm cao và ít gió.</w:t>
                  </w:r>
                </w:p>
                <w:p w14:paraId="3FF0A790" w14:textId="77777777" w:rsidR="00A71447" w:rsidRPr="00C729B7" w:rsidRDefault="00A71447" w:rsidP="00A71447">
                  <w:pPr>
                    <w:spacing w:before="0" w:after="0" w:line="240" w:lineRule="auto"/>
                    <w:ind w:firstLine="0"/>
                    <w:rPr>
                      <w:sz w:val="24"/>
                      <w:szCs w:val="24"/>
                    </w:rPr>
                  </w:pPr>
                  <w:r w:rsidRPr="00C729B7">
                    <w:rPr>
                      <w:sz w:val="24"/>
                      <w:szCs w:val="24"/>
                    </w:rPr>
                    <w:t>+ Trồng dược liệu dưới tán rừng: Cơ cấu giống chủ yếu Sâm ngọc linh, Tam thất, Thảo quả, Sa nhân, Xạ đen; Sơn tra...</w:t>
                  </w:r>
                </w:p>
                <w:p w14:paraId="0E590DFE" w14:textId="77777777" w:rsidR="00A71447" w:rsidRPr="00C729B7" w:rsidRDefault="00A71447" w:rsidP="00A71447">
                  <w:pPr>
                    <w:spacing w:before="0" w:after="0" w:line="240" w:lineRule="auto"/>
                    <w:ind w:firstLine="0"/>
                    <w:rPr>
                      <w:b/>
                      <w:sz w:val="24"/>
                      <w:szCs w:val="24"/>
                    </w:rPr>
                  </w:pPr>
                  <w:r w:rsidRPr="00C729B7">
                    <w:rPr>
                      <w:b/>
                      <w:sz w:val="24"/>
                      <w:szCs w:val="24"/>
                    </w:rPr>
                    <w:t>- Phát triển du lịch</w:t>
                  </w:r>
                </w:p>
                <w:p w14:paraId="097A721D" w14:textId="77777777" w:rsidR="00A71447" w:rsidRPr="00C729B7" w:rsidRDefault="00A71447" w:rsidP="00A71447">
                  <w:pPr>
                    <w:spacing w:before="0" w:after="0" w:line="240" w:lineRule="auto"/>
                    <w:ind w:firstLine="0"/>
                    <w:rPr>
                      <w:bCs/>
                      <w:sz w:val="24"/>
                      <w:szCs w:val="24"/>
                    </w:rPr>
                  </w:pPr>
                  <w:r w:rsidRPr="00C729B7">
                    <w:rPr>
                      <w:bCs/>
                      <w:sz w:val="24"/>
                      <w:szCs w:val="24"/>
                    </w:rPr>
                    <w:t>+ Xây dựng 04 nhà vệ sinh công cộng.</w:t>
                  </w:r>
                </w:p>
                <w:p w14:paraId="397875C9" w14:textId="77777777" w:rsidR="00A71447" w:rsidRPr="00C729B7" w:rsidRDefault="00A71447" w:rsidP="00A71447">
                  <w:pPr>
                    <w:spacing w:before="0" w:after="0" w:line="240" w:lineRule="auto"/>
                    <w:ind w:firstLine="0"/>
                    <w:rPr>
                      <w:bCs/>
                      <w:sz w:val="24"/>
                      <w:szCs w:val="24"/>
                    </w:rPr>
                  </w:pPr>
                  <w:r w:rsidRPr="00C729B7">
                    <w:rPr>
                      <w:bCs/>
                      <w:sz w:val="24"/>
                      <w:szCs w:val="24"/>
                    </w:rPr>
                    <w:t>+ 01 Quầy bán đồ lưu niệm và sản vật địa phương.</w:t>
                  </w:r>
                </w:p>
                <w:p w14:paraId="5D4B8326" w14:textId="77777777" w:rsidR="00A71447" w:rsidRPr="00C729B7" w:rsidRDefault="00A71447" w:rsidP="00A71447">
                  <w:pPr>
                    <w:spacing w:before="0" w:after="0" w:line="240" w:lineRule="auto"/>
                    <w:ind w:firstLine="0"/>
                    <w:rPr>
                      <w:bCs/>
                      <w:sz w:val="24"/>
                      <w:szCs w:val="24"/>
                    </w:rPr>
                  </w:pPr>
                  <w:r w:rsidRPr="00C729B7">
                    <w:rPr>
                      <w:bCs/>
                      <w:sz w:val="24"/>
                      <w:szCs w:val="24"/>
                    </w:rPr>
                    <w:t>+ Xây dựng 01 cây cầu vòng cung có lan can bắc qua chân thác.</w:t>
                  </w:r>
                </w:p>
                <w:p w14:paraId="34F32E8F" w14:textId="77777777" w:rsidR="00A71447" w:rsidRPr="00C729B7" w:rsidRDefault="00A71447" w:rsidP="00A71447">
                  <w:pPr>
                    <w:spacing w:before="0" w:after="0" w:line="240" w:lineRule="auto"/>
                    <w:ind w:firstLine="0"/>
                    <w:rPr>
                      <w:bCs/>
                      <w:sz w:val="24"/>
                      <w:szCs w:val="24"/>
                    </w:rPr>
                  </w:pPr>
                  <w:r w:rsidRPr="00C729B7">
                    <w:rPr>
                      <w:bCs/>
                      <w:sz w:val="24"/>
                      <w:szCs w:val="24"/>
                    </w:rPr>
                    <w:t>+ Xây dựng 02 chòi ngắm cảnh có lan can.</w:t>
                  </w:r>
                </w:p>
                <w:p w14:paraId="704DF10C" w14:textId="77777777" w:rsidR="00A71447" w:rsidRPr="00C729B7" w:rsidRDefault="00A71447" w:rsidP="00A71447">
                  <w:pPr>
                    <w:spacing w:before="0" w:after="0" w:line="240" w:lineRule="auto"/>
                    <w:ind w:firstLine="0"/>
                    <w:rPr>
                      <w:bCs/>
                      <w:sz w:val="24"/>
                      <w:szCs w:val="24"/>
                    </w:rPr>
                  </w:pPr>
                  <w:r w:rsidRPr="00C729B7">
                    <w:rPr>
                      <w:bCs/>
                      <w:sz w:val="24"/>
                      <w:szCs w:val="24"/>
                    </w:rPr>
                    <w:t>+ Xây dựng 01 bể bơi lộ thiên.</w:t>
                  </w:r>
                </w:p>
                <w:p w14:paraId="79255609" w14:textId="77777777" w:rsidR="00A71447" w:rsidRPr="00C729B7" w:rsidRDefault="00A71447" w:rsidP="00A71447">
                  <w:pPr>
                    <w:spacing w:before="0" w:after="0" w:line="240" w:lineRule="auto"/>
                    <w:ind w:firstLine="0"/>
                    <w:rPr>
                      <w:bCs/>
                      <w:sz w:val="24"/>
                      <w:szCs w:val="24"/>
                    </w:rPr>
                  </w:pPr>
                  <w:r w:rsidRPr="00C729B7">
                    <w:rPr>
                      <w:bCs/>
                      <w:sz w:val="24"/>
                      <w:szCs w:val="24"/>
                    </w:rPr>
                    <w:t>+ Xây dựng sân trượt băng.</w:t>
                  </w:r>
                </w:p>
                <w:p w14:paraId="2862A110" w14:textId="77777777" w:rsidR="00A71447" w:rsidRPr="00C729B7" w:rsidRDefault="00A71447" w:rsidP="00A71447">
                  <w:pPr>
                    <w:spacing w:before="0" w:after="0" w:line="240" w:lineRule="auto"/>
                    <w:ind w:firstLine="0"/>
                    <w:rPr>
                      <w:b/>
                      <w:sz w:val="24"/>
                      <w:szCs w:val="24"/>
                    </w:rPr>
                  </w:pPr>
                  <w:r w:rsidRPr="00C729B7">
                    <w:rPr>
                      <w:b/>
                      <w:sz w:val="24"/>
                      <w:szCs w:val="24"/>
                    </w:rPr>
                    <w:t>Khu khe suối dưới cầu trắng (Phát triển nông nghiệp)</w:t>
                  </w:r>
                </w:p>
                <w:p w14:paraId="6AC9BE26" w14:textId="77777777" w:rsidR="00A71447" w:rsidRPr="00C729B7" w:rsidRDefault="00A71447" w:rsidP="00A71447">
                  <w:pPr>
                    <w:spacing w:before="0" w:after="0" w:line="240" w:lineRule="auto"/>
                    <w:ind w:firstLine="0"/>
                    <w:rPr>
                      <w:sz w:val="24"/>
                      <w:szCs w:val="24"/>
                    </w:rPr>
                  </w:pPr>
                  <w:r w:rsidRPr="00C729B7">
                    <w:rPr>
                      <w:sz w:val="24"/>
                      <w:szCs w:val="24"/>
                    </w:rPr>
                    <w:lastRenderedPageBreak/>
                    <w:t>- Trồng rau, quả chất lượng cao: Đảm bảo điều kiện sản xuất đạt chuẩn như giống, nhà kính, nhà lưới, hệ thống tưới tiêu tự động, hệ thống phun sương, sưởi ấm, chiếu sáng khi cần thiết; cơ cấu giống hoa chủ Cà chua tím, Dâu tây.</w:t>
                  </w:r>
                </w:p>
                <w:p w14:paraId="5890A1C1" w14:textId="77777777" w:rsidR="00A71447" w:rsidRPr="00C729B7" w:rsidRDefault="00A71447" w:rsidP="00A71447">
                  <w:pPr>
                    <w:spacing w:before="0" w:after="0" w:line="240" w:lineRule="auto"/>
                    <w:ind w:firstLine="0"/>
                    <w:rPr>
                      <w:bCs/>
                      <w:spacing w:val="-8"/>
                      <w:sz w:val="24"/>
                      <w:szCs w:val="24"/>
                    </w:rPr>
                  </w:pPr>
                  <w:r w:rsidRPr="00C729B7">
                    <w:rPr>
                      <w:spacing w:val="-8"/>
                      <w:sz w:val="24"/>
                      <w:szCs w:val="24"/>
                    </w:rPr>
                    <w:t>- Xây dựng quầy bán hàng lưu niệm, giới thiệu sản phẩm nông nghiệp công nghệ cao.</w:t>
                  </w:r>
                </w:p>
                <w:p w14:paraId="3F9A3CF5" w14:textId="77777777" w:rsidR="00A71447" w:rsidRPr="00C729B7" w:rsidRDefault="00A71447" w:rsidP="00A71447">
                  <w:pPr>
                    <w:spacing w:before="0" w:after="0" w:line="240" w:lineRule="auto"/>
                    <w:ind w:firstLine="0"/>
                    <w:rPr>
                      <w:bCs/>
                      <w:sz w:val="24"/>
                      <w:szCs w:val="24"/>
                    </w:rPr>
                  </w:pPr>
                  <w:r w:rsidRPr="00C729B7">
                    <w:rPr>
                      <w:bCs/>
                      <w:sz w:val="24"/>
                      <w:szCs w:val="24"/>
                    </w:rPr>
                    <w:t>- Cải tạo lại đường đi, có lan can bám.</w:t>
                  </w:r>
                </w:p>
                <w:p w14:paraId="1B2166A9" w14:textId="77777777" w:rsidR="00A71447" w:rsidRPr="00C729B7" w:rsidRDefault="00A71447" w:rsidP="00A71447">
                  <w:pPr>
                    <w:spacing w:before="0" w:after="0" w:line="240" w:lineRule="auto"/>
                    <w:ind w:firstLine="0"/>
                    <w:rPr>
                      <w:bCs/>
                      <w:sz w:val="24"/>
                      <w:szCs w:val="24"/>
                    </w:rPr>
                  </w:pPr>
                  <w:r w:rsidRPr="00C729B7">
                    <w:rPr>
                      <w:bCs/>
                      <w:sz w:val="24"/>
                      <w:szCs w:val="24"/>
                    </w:rPr>
                    <w:t>- Xây dựng 03 cây cầu bắc qua hai đoạn khó đi và một cây cầu qua suối.</w:t>
                  </w:r>
                </w:p>
                <w:p w14:paraId="6B6C2B32" w14:textId="77777777" w:rsidR="00A71447" w:rsidRPr="00C729B7" w:rsidRDefault="00A71447" w:rsidP="00A71447">
                  <w:pPr>
                    <w:spacing w:before="0" w:after="0" w:line="240" w:lineRule="auto"/>
                    <w:ind w:firstLine="0"/>
                    <w:rPr>
                      <w:bCs/>
                      <w:sz w:val="24"/>
                      <w:szCs w:val="24"/>
                    </w:rPr>
                  </w:pPr>
                  <w:r w:rsidRPr="00C729B7">
                    <w:rPr>
                      <w:bCs/>
                      <w:sz w:val="24"/>
                      <w:szCs w:val="24"/>
                    </w:rPr>
                    <w:t>- Dọc đường đặt thùng bỏ rác và các biển chỉ dẫn.</w:t>
                  </w:r>
                </w:p>
                <w:p w14:paraId="2FC21A25" w14:textId="77777777" w:rsidR="00A71447" w:rsidRPr="00C729B7" w:rsidRDefault="00A71447" w:rsidP="00A71447">
                  <w:pPr>
                    <w:spacing w:before="0" w:after="0" w:line="240" w:lineRule="auto"/>
                    <w:ind w:firstLine="0"/>
                    <w:rPr>
                      <w:bCs/>
                      <w:sz w:val="24"/>
                      <w:szCs w:val="24"/>
                    </w:rPr>
                  </w:pPr>
                </w:p>
              </w:tc>
              <w:tc>
                <w:tcPr>
                  <w:tcW w:w="1700" w:type="dxa"/>
                  <w:shd w:val="clear" w:color="auto" w:fill="auto"/>
                  <w:noWrap/>
                  <w:vAlign w:val="center"/>
                </w:tcPr>
                <w:p w14:paraId="4471D662"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lastRenderedPageBreak/>
                    <w:t>2021-2025</w:t>
                  </w:r>
                </w:p>
              </w:tc>
            </w:tr>
            <w:tr w:rsidR="00A71447" w:rsidRPr="00C729B7" w14:paraId="72F52321" w14:textId="77777777" w:rsidTr="00A71447">
              <w:trPr>
                <w:trHeight w:val="480"/>
              </w:trPr>
              <w:tc>
                <w:tcPr>
                  <w:tcW w:w="960" w:type="dxa"/>
                  <w:shd w:val="clear" w:color="auto" w:fill="auto"/>
                  <w:noWrap/>
                  <w:vAlign w:val="center"/>
                </w:tcPr>
                <w:p w14:paraId="7A91C5B7"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lastRenderedPageBreak/>
                    <w:t>14</w:t>
                  </w:r>
                </w:p>
              </w:tc>
              <w:tc>
                <w:tcPr>
                  <w:tcW w:w="6160" w:type="dxa"/>
                  <w:shd w:val="clear" w:color="auto" w:fill="auto"/>
                  <w:vAlign w:val="center"/>
                </w:tcPr>
                <w:p w14:paraId="455AED93" w14:textId="77777777" w:rsidR="00A71447" w:rsidRPr="00C729B7" w:rsidRDefault="00A71447" w:rsidP="00A71447">
                  <w:pPr>
                    <w:spacing w:before="0" w:after="0" w:line="240" w:lineRule="auto"/>
                    <w:ind w:firstLine="0"/>
                    <w:rPr>
                      <w:sz w:val="24"/>
                      <w:szCs w:val="24"/>
                    </w:rPr>
                  </w:pPr>
                  <w:r w:rsidRPr="00C729B7">
                    <w:rPr>
                      <w:sz w:val="24"/>
                      <w:szCs w:val="24"/>
                      <w:lang w:val="nl-NL"/>
                    </w:rPr>
                    <w:t>Khai thác du lịch mạo hiểm đỉnh núi Phutaleng. Đầu tư xây dựng 03 bản là điểm xuất phát c</w:t>
                  </w:r>
                  <w:r w:rsidRPr="00C729B7">
                    <w:rPr>
                      <w:sz w:val="24"/>
                      <w:szCs w:val="24"/>
                    </w:rPr>
                    <w:t>ác con đường lên đỉnh Putaleng:</w:t>
                  </w:r>
                </w:p>
                <w:p w14:paraId="4C58F00D" w14:textId="77777777" w:rsidR="00A71447" w:rsidRPr="00C729B7" w:rsidRDefault="00A71447" w:rsidP="00A71447">
                  <w:pPr>
                    <w:spacing w:before="0" w:after="0" w:line="240" w:lineRule="auto"/>
                    <w:ind w:firstLine="0"/>
                    <w:rPr>
                      <w:sz w:val="24"/>
                      <w:szCs w:val="24"/>
                    </w:rPr>
                  </w:pPr>
                  <w:r w:rsidRPr="00C729B7">
                    <w:rPr>
                      <w:sz w:val="24"/>
                      <w:szCs w:val="24"/>
                    </w:rPr>
                    <w:t>- Bản Hồ Thầu, xã Hồ Thầu</w:t>
                  </w:r>
                </w:p>
                <w:p w14:paraId="0AFDFFCA" w14:textId="77777777" w:rsidR="00A71447" w:rsidRPr="00C729B7" w:rsidRDefault="00A71447" w:rsidP="00A71447">
                  <w:pPr>
                    <w:spacing w:before="0" w:after="0" w:line="240" w:lineRule="auto"/>
                    <w:ind w:firstLine="0"/>
                    <w:rPr>
                      <w:sz w:val="24"/>
                      <w:szCs w:val="24"/>
                    </w:rPr>
                  </w:pPr>
                  <w:r w:rsidRPr="00C729B7">
                    <w:rPr>
                      <w:sz w:val="24"/>
                      <w:szCs w:val="24"/>
                    </w:rPr>
                    <w:t>- Bản Sì Thâu Chải, xã Hồ Thầu (tiếp tục đầu tư)</w:t>
                  </w:r>
                </w:p>
                <w:p w14:paraId="4D4A8C6C" w14:textId="77777777" w:rsidR="00A71447" w:rsidRPr="00C729B7" w:rsidRDefault="00A71447" w:rsidP="00A71447">
                  <w:pPr>
                    <w:spacing w:before="0" w:after="0" w:line="240" w:lineRule="auto"/>
                    <w:ind w:firstLine="0"/>
                    <w:rPr>
                      <w:sz w:val="24"/>
                      <w:szCs w:val="24"/>
                    </w:rPr>
                  </w:pPr>
                  <w:r w:rsidRPr="00C729B7">
                    <w:rPr>
                      <w:sz w:val="24"/>
                      <w:szCs w:val="24"/>
                    </w:rPr>
                    <w:t>- Bản San Tra Mông, San Tra Mán, xã Tả Lèng</w:t>
                  </w:r>
                </w:p>
              </w:tc>
              <w:tc>
                <w:tcPr>
                  <w:tcW w:w="1700" w:type="dxa"/>
                  <w:shd w:val="clear" w:color="auto" w:fill="auto"/>
                  <w:noWrap/>
                  <w:vAlign w:val="center"/>
                </w:tcPr>
                <w:p w14:paraId="3FF9F33C" w14:textId="77777777" w:rsidR="00A71447" w:rsidRPr="00C729B7" w:rsidRDefault="00A71447" w:rsidP="00A71447">
                  <w:pPr>
                    <w:keepNext/>
                    <w:spacing w:before="0" w:after="0" w:line="240" w:lineRule="auto"/>
                    <w:ind w:firstLine="0"/>
                    <w:jc w:val="center"/>
                    <w:rPr>
                      <w:bCs/>
                      <w:sz w:val="24"/>
                      <w:szCs w:val="24"/>
                      <w:lang w:val="nl-NL"/>
                    </w:rPr>
                  </w:pPr>
                  <w:r w:rsidRPr="00C729B7">
                    <w:rPr>
                      <w:bCs/>
                      <w:sz w:val="24"/>
                      <w:szCs w:val="24"/>
                      <w:lang w:val="nl-NL"/>
                    </w:rPr>
                    <w:t>2021-2025</w:t>
                  </w:r>
                </w:p>
              </w:tc>
            </w:tr>
            <w:tr w:rsidR="00A71447" w:rsidRPr="00C729B7" w14:paraId="71E534D7" w14:textId="77777777" w:rsidTr="00A71447">
              <w:trPr>
                <w:trHeight w:val="480"/>
              </w:trPr>
              <w:tc>
                <w:tcPr>
                  <w:tcW w:w="960" w:type="dxa"/>
                  <w:shd w:val="clear" w:color="auto" w:fill="auto"/>
                  <w:noWrap/>
                  <w:vAlign w:val="center"/>
                </w:tcPr>
                <w:p w14:paraId="41519D21" w14:textId="77777777" w:rsidR="00A71447" w:rsidRPr="00C729B7" w:rsidRDefault="00A71447" w:rsidP="00A71447">
                  <w:pPr>
                    <w:keepNext/>
                    <w:spacing w:before="0" w:after="0" w:line="240" w:lineRule="auto"/>
                    <w:ind w:firstLine="0"/>
                    <w:jc w:val="center"/>
                    <w:rPr>
                      <w:b/>
                      <w:sz w:val="24"/>
                      <w:szCs w:val="24"/>
                      <w:lang w:val="nl-NL"/>
                    </w:rPr>
                  </w:pPr>
                  <w:r w:rsidRPr="00C729B7">
                    <w:rPr>
                      <w:b/>
                      <w:sz w:val="24"/>
                      <w:szCs w:val="24"/>
                      <w:lang w:val="nl-NL"/>
                    </w:rPr>
                    <w:t>II</w:t>
                  </w:r>
                </w:p>
              </w:tc>
              <w:tc>
                <w:tcPr>
                  <w:tcW w:w="6160" w:type="dxa"/>
                  <w:shd w:val="clear" w:color="auto" w:fill="auto"/>
                  <w:vAlign w:val="center"/>
                </w:tcPr>
                <w:p w14:paraId="7305C371" w14:textId="77777777" w:rsidR="00A71447" w:rsidRPr="00C729B7" w:rsidRDefault="00A71447" w:rsidP="00A71447">
                  <w:pPr>
                    <w:spacing w:before="0" w:after="0" w:line="240" w:lineRule="auto"/>
                    <w:ind w:firstLine="0"/>
                    <w:rPr>
                      <w:b/>
                      <w:sz w:val="24"/>
                      <w:szCs w:val="24"/>
                      <w:lang w:val="nl-NL"/>
                    </w:rPr>
                  </w:pPr>
                  <w:r w:rsidRPr="00C729B7">
                    <w:rPr>
                      <w:b/>
                      <w:sz w:val="24"/>
                      <w:szCs w:val="24"/>
                      <w:lang w:val="nl-NL"/>
                    </w:rPr>
                    <w:t>Đầu tư cho lĩnh vực sản xuất nông nghiệp</w:t>
                  </w:r>
                </w:p>
              </w:tc>
              <w:tc>
                <w:tcPr>
                  <w:tcW w:w="1700" w:type="dxa"/>
                  <w:shd w:val="clear" w:color="auto" w:fill="auto"/>
                  <w:noWrap/>
                  <w:vAlign w:val="center"/>
                </w:tcPr>
                <w:p w14:paraId="3F27B8B1" w14:textId="77777777" w:rsidR="00A71447" w:rsidRPr="00C729B7" w:rsidRDefault="00A71447" w:rsidP="00A71447">
                  <w:pPr>
                    <w:keepNext/>
                    <w:spacing w:before="0" w:after="0" w:line="240" w:lineRule="auto"/>
                    <w:ind w:firstLine="0"/>
                    <w:jc w:val="center"/>
                    <w:rPr>
                      <w:bCs/>
                      <w:sz w:val="24"/>
                      <w:szCs w:val="24"/>
                      <w:lang w:val="nl-NL"/>
                    </w:rPr>
                  </w:pPr>
                </w:p>
              </w:tc>
            </w:tr>
            <w:tr w:rsidR="00A71447" w:rsidRPr="00C729B7" w14:paraId="05757B24" w14:textId="77777777" w:rsidTr="00A71447">
              <w:trPr>
                <w:trHeight w:val="480"/>
              </w:trPr>
              <w:tc>
                <w:tcPr>
                  <w:tcW w:w="960" w:type="dxa"/>
                  <w:shd w:val="clear" w:color="auto" w:fill="auto"/>
                  <w:noWrap/>
                  <w:vAlign w:val="center"/>
                </w:tcPr>
                <w:p w14:paraId="01291472"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1</w:t>
                  </w:r>
                </w:p>
              </w:tc>
              <w:tc>
                <w:tcPr>
                  <w:tcW w:w="6160" w:type="dxa"/>
                  <w:shd w:val="clear" w:color="auto" w:fill="auto"/>
                  <w:vAlign w:val="center"/>
                </w:tcPr>
                <w:p w14:paraId="2002021A" w14:textId="77777777" w:rsidR="00A71447" w:rsidRPr="00C729B7" w:rsidRDefault="00A71447" w:rsidP="00A71447">
                  <w:pPr>
                    <w:keepNext/>
                    <w:spacing w:before="0" w:after="0" w:line="240" w:lineRule="auto"/>
                    <w:ind w:firstLine="0"/>
                    <w:rPr>
                      <w:sz w:val="24"/>
                      <w:szCs w:val="24"/>
                      <w:lang w:val="nl-NL"/>
                    </w:rPr>
                  </w:pPr>
                  <w:r w:rsidRPr="00C729B7">
                    <w:rPr>
                      <w:sz w:val="24"/>
                      <w:szCs w:val="24"/>
                    </w:rPr>
                    <w:t>- Tổ chức lại vùng sản xuất lúa hàng hóa có giá trị kinh tế cao (600 ha)</w:t>
                  </w:r>
                </w:p>
              </w:tc>
              <w:tc>
                <w:tcPr>
                  <w:tcW w:w="1700" w:type="dxa"/>
                  <w:shd w:val="clear" w:color="auto" w:fill="auto"/>
                  <w:noWrap/>
                  <w:vAlign w:val="center"/>
                </w:tcPr>
                <w:p w14:paraId="08176B21"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16B89760" w14:textId="77777777" w:rsidTr="00A71447">
              <w:trPr>
                <w:trHeight w:val="480"/>
              </w:trPr>
              <w:tc>
                <w:tcPr>
                  <w:tcW w:w="960" w:type="dxa"/>
                  <w:shd w:val="clear" w:color="auto" w:fill="auto"/>
                  <w:noWrap/>
                  <w:vAlign w:val="center"/>
                </w:tcPr>
                <w:p w14:paraId="0701BB02"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2</w:t>
                  </w:r>
                </w:p>
              </w:tc>
              <w:tc>
                <w:tcPr>
                  <w:tcW w:w="6160" w:type="dxa"/>
                  <w:shd w:val="clear" w:color="auto" w:fill="auto"/>
                  <w:vAlign w:val="center"/>
                </w:tcPr>
                <w:p w14:paraId="686FE9EB" w14:textId="77777777" w:rsidR="00A71447" w:rsidRPr="00C729B7" w:rsidRDefault="00A71447" w:rsidP="00A71447">
                  <w:pPr>
                    <w:keepNext/>
                    <w:spacing w:before="0" w:after="0" w:line="240" w:lineRule="auto"/>
                    <w:ind w:firstLine="0"/>
                    <w:rPr>
                      <w:sz w:val="24"/>
                      <w:szCs w:val="24"/>
                      <w:lang w:val="nl-NL"/>
                    </w:rPr>
                  </w:pPr>
                  <w:r w:rsidRPr="00C729B7">
                    <w:rPr>
                      <w:sz w:val="24"/>
                      <w:szCs w:val="24"/>
                    </w:rPr>
                    <w:t>- Thâm canh tăng năng suất diện tích chè hiện có (sản lượng 21.300 tấn/năm), mở  rộng vùng chè tập trung chất lương cao (trồng mới 400 ha)</w:t>
                  </w:r>
                </w:p>
              </w:tc>
              <w:tc>
                <w:tcPr>
                  <w:tcW w:w="1700" w:type="dxa"/>
                  <w:shd w:val="clear" w:color="auto" w:fill="auto"/>
                  <w:noWrap/>
                  <w:vAlign w:val="center"/>
                </w:tcPr>
                <w:p w14:paraId="286DC8AF"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1E984DC1" w14:textId="77777777" w:rsidTr="00A71447">
              <w:trPr>
                <w:trHeight w:val="480"/>
              </w:trPr>
              <w:tc>
                <w:tcPr>
                  <w:tcW w:w="960" w:type="dxa"/>
                  <w:shd w:val="clear" w:color="auto" w:fill="auto"/>
                  <w:noWrap/>
                  <w:vAlign w:val="center"/>
                </w:tcPr>
                <w:p w14:paraId="42940163"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3</w:t>
                  </w:r>
                </w:p>
              </w:tc>
              <w:tc>
                <w:tcPr>
                  <w:tcW w:w="6160" w:type="dxa"/>
                  <w:shd w:val="clear" w:color="auto" w:fill="auto"/>
                  <w:vAlign w:val="center"/>
                </w:tcPr>
                <w:p w14:paraId="4305FFB1" w14:textId="77777777" w:rsidR="00A71447" w:rsidRPr="00C729B7" w:rsidRDefault="00A71447" w:rsidP="00A71447">
                  <w:pPr>
                    <w:keepNext/>
                    <w:spacing w:before="0" w:after="0" w:line="240" w:lineRule="auto"/>
                    <w:ind w:firstLine="0"/>
                    <w:rPr>
                      <w:sz w:val="24"/>
                      <w:szCs w:val="24"/>
                      <w:lang w:val="nl-NL"/>
                    </w:rPr>
                  </w:pPr>
                  <w:r w:rsidRPr="00C729B7">
                    <w:rPr>
                      <w:sz w:val="24"/>
                      <w:szCs w:val="24"/>
                    </w:rPr>
                    <w:t>- Khai thác hiệu quả số luợng chè cổ thụ hiện có, trồng bổ sung theo chính sách và đề án của tỉnh để mở rộng diên tích gắn với xây dựng nhãn hiệu hàng hóa</w:t>
                  </w:r>
                </w:p>
              </w:tc>
              <w:tc>
                <w:tcPr>
                  <w:tcW w:w="1700" w:type="dxa"/>
                  <w:shd w:val="clear" w:color="auto" w:fill="auto"/>
                  <w:noWrap/>
                  <w:vAlign w:val="center"/>
                </w:tcPr>
                <w:p w14:paraId="582F0323"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4DA84D55" w14:textId="77777777" w:rsidTr="00A71447">
              <w:trPr>
                <w:trHeight w:val="480"/>
              </w:trPr>
              <w:tc>
                <w:tcPr>
                  <w:tcW w:w="960" w:type="dxa"/>
                  <w:shd w:val="clear" w:color="auto" w:fill="auto"/>
                  <w:noWrap/>
                  <w:vAlign w:val="center"/>
                </w:tcPr>
                <w:p w14:paraId="53EB9823"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4</w:t>
                  </w:r>
                </w:p>
              </w:tc>
              <w:tc>
                <w:tcPr>
                  <w:tcW w:w="6160" w:type="dxa"/>
                  <w:shd w:val="clear" w:color="auto" w:fill="auto"/>
                  <w:vAlign w:val="center"/>
                </w:tcPr>
                <w:p w14:paraId="10386B4E" w14:textId="77777777" w:rsidR="00A71447" w:rsidRPr="00C729B7" w:rsidRDefault="00A71447" w:rsidP="00A71447">
                  <w:pPr>
                    <w:keepNext/>
                    <w:spacing w:before="0" w:after="0" w:line="240" w:lineRule="auto"/>
                    <w:ind w:firstLine="0"/>
                    <w:rPr>
                      <w:sz w:val="24"/>
                      <w:szCs w:val="24"/>
                      <w:lang w:val="nl-NL"/>
                    </w:rPr>
                  </w:pPr>
                  <w:r w:rsidRPr="00C729B7">
                    <w:rPr>
                      <w:sz w:val="24"/>
                      <w:szCs w:val="24"/>
                    </w:rPr>
                    <w:t>- Mở rộng diện tích cây ăn quả ôn đới (trồng mới 120 ha) tạo thành vùng tập trung với quy mô trên 300 ha</w:t>
                  </w:r>
                </w:p>
              </w:tc>
              <w:tc>
                <w:tcPr>
                  <w:tcW w:w="1700" w:type="dxa"/>
                  <w:shd w:val="clear" w:color="auto" w:fill="auto"/>
                  <w:noWrap/>
                  <w:vAlign w:val="center"/>
                </w:tcPr>
                <w:p w14:paraId="5F795B16"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287C3D55" w14:textId="77777777" w:rsidTr="00A71447">
              <w:trPr>
                <w:trHeight w:val="480"/>
              </w:trPr>
              <w:tc>
                <w:tcPr>
                  <w:tcW w:w="960" w:type="dxa"/>
                  <w:shd w:val="clear" w:color="auto" w:fill="auto"/>
                  <w:noWrap/>
                  <w:vAlign w:val="center"/>
                </w:tcPr>
                <w:p w14:paraId="4CAB96C3"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5</w:t>
                  </w:r>
                </w:p>
              </w:tc>
              <w:tc>
                <w:tcPr>
                  <w:tcW w:w="6160" w:type="dxa"/>
                  <w:shd w:val="clear" w:color="auto" w:fill="auto"/>
                  <w:vAlign w:val="center"/>
                </w:tcPr>
                <w:p w14:paraId="6DC38B5B" w14:textId="77777777" w:rsidR="00A71447" w:rsidRPr="00C729B7" w:rsidRDefault="00A71447" w:rsidP="00A71447">
                  <w:pPr>
                    <w:keepNext/>
                    <w:spacing w:before="0" w:after="0" w:line="240" w:lineRule="auto"/>
                    <w:ind w:firstLine="0"/>
                    <w:rPr>
                      <w:sz w:val="24"/>
                      <w:szCs w:val="24"/>
                      <w:lang w:val="nl-NL"/>
                    </w:rPr>
                  </w:pPr>
                  <w:r w:rsidRPr="00C729B7">
                    <w:rPr>
                      <w:sz w:val="24"/>
                      <w:szCs w:val="24"/>
                    </w:rPr>
                    <w:t>- Hình thành vùng sản xuất hàng hóa tập trung như: chanh leo (khoảng 100 ha), chuối (120-150 ha), dong riềng (120-150 ha).</w:t>
                  </w:r>
                </w:p>
              </w:tc>
              <w:tc>
                <w:tcPr>
                  <w:tcW w:w="1700" w:type="dxa"/>
                  <w:shd w:val="clear" w:color="auto" w:fill="auto"/>
                  <w:noWrap/>
                  <w:vAlign w:val="center"/>
                </w:tcPr>
                <w:p w14:paraId="01C61E12"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3E301213" w14:textId="77777777" w:rsidTr="00A71447">
              <w:trPr>
                <w:trHeight w:val="480"/>
              </w:trPr>
              <w:tc>
                <w:tcPr>
                  <w:tcW w:w="960" w:type="dxa"/>
                  <w:shd w:val="clear" w:color="auto" w:fill="auto"/>
                  <w:noWrap/>
                  <w:vAlign w:val="center"/>
                </w:tcPr>
                <w:p w14:paraId="4149A07A"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6</w:t>
                  </w:r>
                </w:p>
              </w:tc>
              <w:tc>
                <w:tcPr>
                  <w:tcW w:w="6160" w:type="dxa"/>
                  <w:shd w:val="clear" w:color="auto" w:fill="auto"/>
                  <w:vAlign w:val="center"/>
                </w:tcPr>
                <w:p w14:paraId="409E3473" w14:textId="77777777" w:rsidR="00A71447" w:rsidRPr="00C729B7" w:rsidRDefault="00A71447" w:rsidP="00A71447">
                  <w:pPr>
                    <w:keepNext/>
                    <w:spacing w:before="0" w:after="0" w:line="240" w:lineRule="auto"/>
                    <w:ind w:firstLine="0"/>
                    <w:rPr>
                      <w:sz w:val="24"/>
                      <w:szCs w:val="24"/>
                      <w:lang w:val="nl-NL"/>
                    </w:rPr>
                  </w:pPr>
                  <w:r w:rsidRPr="00C729B7">
                    <w:rPr>
                      <w:sz w:val="24"/>
                      <w:szCs w:val="24"/>
                    </w:rPr>
                    <w:t>- Mở rộng diện tích: mắc ca (trồng mới 800 ha, trong đó trồng xen vào diện tích chè 500-600 ha)</w:t>
                  </w:r>
                </w:p>
              </w:tc>
              <w:tc>
                <w:tcPr>
                  <w:tcW w:w="1700" w:type="dxa"/>
                  <w:shd w:val="clear" w:color="auto" w:fill="auto"/>
                  <w:noWrap/>
                  <w:vAlign w:val="center"/>
                </w:tcPr>
                <w:p w14:paraId="104EE83C"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208071FD" w14:textId="77777777" w:rsidTr="00A71447">
              <w:trPr>
                <w:trHeight w:val="480"/>
              </w:trPr>
              <w:tc>
                <w:tcPr>
                  <w:tcW w:w="960" w:type="dxa"/>
                  <w:shd w:val="clear" w:color="auto" w:fill="auto"/>
                  <w:noWrap/>
                  <w:vAlign w:val="center"/>
                </w:tcPr>
                <w:p w14:paraId="5532394B"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7</w:t>
                  </w:r>
                </w:p>
              </w:tc>
              <w:tc>
                <w:tcPr>
                  <w:tcW w:w="6160" w:type="dxa"/>
                  <w:shd w:val="clear" w:color="auto" w:fill="auto"/>
                  <w:vAlign w:val="center"/>
                </w:tcPr>
                <w:p w14:paraId="02CCDCA6" w14:textId="77777777" w:rsidR="00A71447" w:rsidRPr="00C729B7" w:rsidRDefault="00A71447" w:rsidP="00A71447">
                  <w:pPr>
                    <w:keepNext/>
                    <w:spacing w:before="0" w:after="0" w:line="240" w:lineRule="auto"/>
                    <w:ind w:firstLine="0"/>
                    <w:rPr>
                      <w:sz w:val="24"/>
                      <w:szCs w:val="24"/>
                      <w:lang w:val="nl-NL"/>
                    </w:rPr>
                  </w:pPr>
                  <w:r w:rsidRPr="00C729B7">
                    <w:rPr>
                      <w:sz w:val="24"/>
                      <w:szCs w:val="24"/>
                    </w:rPr>
                    <w:t>- Phát triển cây dược liệu (trồng mới 1,5 ha cây sâm Lai Châu và cây bảy lá một hoa, 50 ha các cây dược liệu khác)</w:t>
                  </w:r>
                </w:p>
              </w:tc>
              <w:tc>
                <w:tcPr>
                  <w:tcW w:w="1700" w:type="dxa"/>
                  <w:shd w:val="clear" w:color="auto" w:fill="auto"/>
                  <w:noWrap/>
                  <w:vAlign w:val="center"/>
                </w:tcPr>
                <w:p w14:paraId="08397D16"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59E199EC" w14:textId="77777777" w:rsidTr="00A71447">
              <w:trPr>
                <w:trHeight w:val="480"/>
              </w:trPr>
              <w:tc>
                <w:tcPr>
                  <w:tcW w:w="960" w:type="dxa"/>
                  <w:shd w:val="clear" w:color="auto" w:fill="auto"/>
                  <w:noWrap/>
                  <w:vAlign w:val="center"/>
                </w:tcPr>
                <w:p w14:paraId="7AA1BBD5" w14:textId="77777777" w:rsidR="00A71447" w:rsidRPr="00C729B7" w:rsidRDefault="00A71447" w:rsidP="00A71447">
                  <w:pPr>
                    <w:keepNext/>
                    <w:spacing w:before="0" w:after="0" w:line="240" w:lineRule="auto"/>
                    <w:ind w:firstLine="0"/>
                    <w:jc w:val="center"/>
                    <w:rPr>
                      <w:b/>
                      <w:sz w:val="24"/>
                      <w:szCs w:val="24"/>
                      <w:lang w:val="nl-NL"/>
                    </w:rPr>
                  </w:pPr>
                  <w:r w:rsidRPr="00C729B7">
                    <w:rPr>
                      <w:b/>
                      <w:sz w:val="24"/>
                      <w:szCs w:val="24"/>
                      <w:lang w:val="nl-NL"/>
                    </w:rPr>
                    <w:t>III</w:t>
                  </w:r>
                </w:p>
              </w:tc>
              <w:tc>
                <w:tcPr>
                  <w:tcW w:w="6160" w:type="dxa"/>
                  <w:shd w:val="clear" w:color="auto" w:fill="auto"/>
                  <w:vAlign w:val="center"/>
                </w:tcPr>
                <w:p w14:paraId="29AFCF88" w14:textId="77777777" w:rsidR="00A71447" w:rsidRPr="00C729B7" w:rsidRDefault="00A71447" w:rsidP="00A71447">
                  <w:pPr>
                    <w:spacing w:before="0" w:after="0" w:line="240" w:lineRule="auto"/>
                    <w:ind w:firstLine="0"/>
                    <w:rPr>
                      <w:b/>
                      <w:sz w:val="24"/>
                      <w:szCs w:val="24"/>
                      <w:lang w:val="nl-NL"/>
                    </w:rPr>
                  </w:pPr>
                  <w:r w:rsidRPr="00C729B7">
                    <w:rPr>
                      <w:b/>
                      <w:sz w:val="24"/>
                      <w:szCs w:val="24"/>
                      <w:lang w:val="nl-NL"/>
                    </w:rPr>
                    <w:t>Về công nghiệp, xây dựng</w:t>
                  </w:r>
                </w:p>
              </w:tc>
              <w:tc>
                <w:tcPr>
                  <w:tcW w:w="1700" w:type="dxa"/>
                  <w:shd w:val="clear" w:color="auto" w:fill="auto"/>
                  <w:noWrap/>
                  <w:vAlign w:val="center"/>
                </w:tcPr>
                <w:p w14:paraId="58B95AEA" w14:textId="77777777" w:rsidR="00A71447" w:rsidRPr="00C729B7" w:rsidRDefault="00A71447" w:rsidP="00A71447">
                  <w:pPr>
                    <w:keepNext/>
                    <w:spacing w:before="0" w:after="0" w:line="240" w:lineRule="auto"/>
                    <w:ind w:firstLine="0"/>
                    <w:jc w:val="center"/>
                    <w:rPr>
                      <w:sz w:val="24"/>
                      <w:szCs w:val="24"/>
                      <w:lang w:val="nl-NL"/>
                    </w:rPr>
                  </w:pPr>
                </w:p>
              </w:tc>
            </w:tr>
            <w:tr w:rsidR="00A71447" w:rsidRPr="00C729B7" w14:paraId="24BFDB8B" w14:textId="77777777" w:rsidTr="00A71447">
              <w:trPr>
                <w:trHeight w:val="480"/>
              </w:trPr>
              <w:tc>
                <w:tcPr>
                  <w:tcW w:w="960" w:type="dxa"/>
                  <w:shd w:val="clear" w:color="auto" w:fill="auto"/>
                  <w:noWrap/>
                  <w:vAlign w:val="center"/>
                </w:tcPr>
                <w:p w14:paraId="3EDAE78C"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1</w:t>
                  </w:r>
                </w:p>
              </w:tc>
              <w:tc>
                <w:tcPr>
                  <w:tcW w:w="6160" w:type="dxa"/>
                  <w:shd w:val="clear" w:color="auto" w:fill="auto"/>
                  <w:vAlign w:val="center"/>
                </w:tcPr>
                <w:p w14:paraId="6EF1C684" w14:textId="77777777" w:rsidR="00A71447" w:rsidRPr="00C729B7" w:rsidRDefault="00A71447" w:rsidP="00A71447">
                  <w:pPr>
                    <w:keepNext/>
                    <w:spacing w:before="0" w:after="0" w:line="240" w:lineRule="auto"/>
                    <w:ind w:firstLine="0"/>
                    <w:rPr>
                      <w:sz w:val="24"/>
                      <w:szCs w:val="24"/>
                      <w:lang w:val="nl-NL"/>
                    </w:rPr>
                  </w:pPr>
                  <w:r w:rsidRPr="00C729B7">
                    <w:rPr>
                      <w:sz w:val="24"/>
                      <w:szCs w:val="24"/>
                    </w:rPr>
                    <w:t>- Đầu tư xây dựng công nghiệp chế biến, tạo sản phẩm hàng hóa có giá trị kinh tế cao, tăng giá trị các sản phẩm nông nghiệp chủ yểu như chè, miến dong, gạo hàng hóa, cây ăn quả ôn đới;</w:t>
                  </w:r>
                </w:p>
              </w:tc>
              <w:tc>
                <w:tcPr>
                  <w:tcW w:w="1700" w:type="dxa"/>
                  <w:shd w:val="clear" w:color="auto" w:fill="auto"/>
                  <w:noWrap/>
                  <w:vAlign w:val="center"/>
                </w:tcPr>
                <w:p w14:paraId="4C599BEE"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70333605" w14:textId="77777777" w:rsidTr="00A71447">
              <w:trPr>
                <w:trHeight w:val="480"/>
              </w:trPr>
              <w:tc>
                <w:tcPr>
                  <w:tcW w:w="960" w:type="dxa"/>
                  <w:shd w:val="clear" w:color="auto" w:fill="auto"/>
                  <w:noWrap/>
                  <w:vAlign w:val="center"/>
                </w:tcPr>
                <w:p w14:paraId="6F56346B"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2</w:t>
                  </w:r>
                </w:p>
              </w:tc>
              <w:tc>
                <w:tcPr>
                  <w:tcW w:w="6160" w:type="dxa"/>
                  <w:shd w:val="clear" w:color="auto" w:fill="auto"/>
                  <w:vAlign w:val="center"/>
                </w:tcPr>
                <w:p w14:paraId="5925CD4D" w14:textId="77777777" w:rsidR="00A71447" w:rsidRPr="00C729B7" w:rsidRDefault="00A71447" w:rsidP="00A71447">
                  <w:pPr>
                    <w:pStyle w:val="Bodytext23"/>
                    <w:shd w:val="clear" w:color="auto" w:fill="auto"/>
                    <w:spacing w:before="0" w:after="0" w:line="240" w:lineRule="auto"/>
                    <w:ind w:firstLine="0"/>
                    <w:rPr>
                      <w:b w:val="0"/>
                      <w:sz w:val="24"/>
                      <w:szCs w:val="24"/>
                    </w:rPr>
                  </w:pPr>
                  <w:r w:rsidRPr="00C729B7">
                    <w:rPr>
                      <w:b w:val="0"/>
                      <w:sz w:val="24"/>
                      <w:szCs w:val="24"/>
                    </w:rPr>
                    <w:t>- Đầu tư phát triển các làng nghề và nghề truyền thống như: nghề dệt thổ cẩm (xã Bản Hon, Bình Lư); nghề sản xuất sản phẩm từ mây tre đan (xã Hồ Thầu, Bản Giang); nghề rèn đúc (xà Tà Lèng, Khun Há); sản xuất miến dong (xã Bình Lư).</w:t>
                  </w:r>
                </w:p>
              </w:tc>
              <w:tc>
                <w:tcPr>
                  <w:tcW w:w="1700" w:type="dxa"/>
                  <w:shd w:val="clear" w:color="auto" w:fill="auto"/>
                  <w:noWrap/>
                  <w:vAlign w:val="center"/>
                </w:tcPr>
                <w:p w14:paraId="1A41FA7C" w14:textId="77777777" w:rsidR="00A71447" w:rsidRPr="00C729B7" w:rsidRDefault="00A71447" w:rsidP="00A71447">
                  <w:pPr>
                    <w:keepNext/>
                    <w:spacing w:before="0" w:after="0" w:line="240" w:lineRule="auto"/>
                    <w:ind w:firstLine="0"/>
                    <w:jc w:val="center"/>
                    <w:rPr>
                      <w:sz w:val="24"/>
                      <w:szCs w:val="24"/>
                      <w:lang w:val="nl-NL"/>
                    </w:rPr>
                  </w:pPr>
                  <w:r w:rsidRPr="00C729B7">
                    <w:rPr>
                      <w:bCs/>
                      <w:sz w:val="24"/>
                      <w:szCs w:val="24"/>
                      <w:lang w:val="nl-NL"/>
                    </w:rPr>
                    <w:t>2021-2025</w:t>
                  </w:r>
                </w:p>
              </w:tc>
            </w:tr>
            <w:tr w:rsidR="00A71447" w:rsidRPr="00C729B7" w14:paraId="5C56EA47" w14:textId="77777777" w:rsidTr="00A71447">
              <w:trPr>
                <w:trHeight w:val="480"/>
              </w:trPr>
              <w:tc>
                <w:tcPr>
                  <w:tcW w:w="960" w:type="dxa"/>
                  <w:shd w:val="clear" w:color="auto" w:fill="auto"/>
                  <w:noWrap/>
                  <w:vAlign w:val="center"/>
                </w:tcPr>
                <w:p w14:paraId="77AC48E3" w14:textId="77777777" w:rsidR="00A71447" w:rsidRPr="00C729B7" w:rsidRDefault="00A71447" w:rsidP="00A71447">
                  <w:pPr>
                    <w:keepNext/>
                    <w:spacing w:before="0" w:after="0" w:line="240" w:lineRule="auto"/>
                    <w:ind w:firstLine="0"/>
                    <w:jc w:val="center"/>
                    <w:rPr>
                      <w:b/>
                      <w:sz w:val="24"/>
                      <w:szCs w:val="24"/>
                      <w:lang w:val="nl-NL"/>
                    </w:rPr>
                  </w:pPr>
                </w:p>
              </w:tc>
              <w:tc>
                <w:tcPr>
                  <w:tcW w:w="6160" w:type="dxa"/>
                  <w:shd w:val="clear" w:color="auto" w:fill="auto"/>
                  <w:vAlign w:val="center"/>
                </w:tcPr>
                <w:p w14:paraId="27751C09" w14:textId="77777777" w:rsidR="00A71447" w:rsidRPr="00C729B7" w:rsidRDefault="00A71447" w:rsidP="00A71447">
                  <w:pPr>
                    <w:spacing w:before="0" w:after="0" w:line="240" w:lineRule="auto"/>
                    <w:ind w:firstLine="0"/>
                    <w:rPr>
                      <w:b/>
                      <w:sz w:val="24"/>
                      <w:szCs w:val="24"/>
                      <w:lang w:val="nl-NL"/>
                    </w:rPr>
                  </w:pPr>
                  <w:r w:rsidRPr="00C729B7">
                    <w:rPr>
                      <w:b/>
                      <w:sz w:val="24"/>
                      <w:szCs w:val="24"/>
                      <w:lang w:val="nl-NL"/>
                    </w:rPr>
                    <w:t>Giai đoạn 2026-2030</w:t>
                  </w:r>
                </w:p>
              </w:tc>
              <w:tc>
                <w:tcPr>
                  <w:tcW w:w="1700" w:type="dxa"/>
                  <w:shd w:val="clear" w:color="auto" w:fill="auto"/>
                  <w:noWrap/>
                  <w:vAlign w:val="center"/>
                </w:tcPr>
                <w:p w14:paraId="52C14A94" w14:textId="77777777" w:rsidR="00A71447" w:rsidRPr="00C729B7" w:rsidRDefault="00A71447" w:rsidP="00A71447">
                  <w:pPr>
                    <w:keepNext/>
                    <w:spacing w:before="0" w:after="0" w:line="240" w:lineRule="auto"/>
                    <w:ind w:firstLine="0"/>
                    <w:jc w:val="center"/>
                    <w:rPr>
                      <w:sz w:val="24"/>
                      <w:szCs w:val="24"/>
                      <w:lang w:val="nl-NL"/>
                    </w:rPr>
                  </w:pPr>
                </w:p>
              </w:tc>
            </w:tr>
            <w:tr w:rsidR="00A71447" w:rsidRPr="00C729B7" w14:paraId="3FCDF590" w14:textId="77777777" w:rsidTr="00A71447">
              <w:trPr>
                <w:trHeight w:val="480"/>
              </w:trPr>
              <w:tc>
                <w:tcPr>
                  <w:tcW w:w="960" w:type="dxa"/>
                  <w:shd w:val="clear" w:color="auto" w:fill="auto"/>
                  <w:noWrap/>
                  <w:vAlign w:val="center"/>
                </w:tcPr>
                <w:p w14:paraId="0D668FD2" w14:textId="77777777" w:rsidR="00A71447" w:rsidRPr="00C729B7" w:rsidRDefault="00A71447" w:rsidP="00A71447">
                  <w:pPr>
                    <w:keepNext/>
                    <w:spacing w:before="0" w:after="0" w:line="240" w:lineRule="auto"/>
                    <w:ind w:firstLine="0"/>
                    <w:jc w:val="center"/>
                    <w:rPr>
                      <w:b/>
                      <w:sz w:val="24"/>
                      <w:szCs w:val="24"/>
                      <w:lang w:val="nl-NL"/>
                    </w:rPr>
                  </w:pPr>
                  <w:r w:rsidRPr="00C729B7">
                    <w:rPr>
                      <w:b/>
                      <w:sz w:val="24"/>
                      <w:szCs w:val="24"/>
                      <w:lang w:val="nl-NL"/>
                    </w:rPr>
                    <w:t>I</w:t>
                  </w:r>
                </w:p>
              </w:tc>
              <w:tc>
                <w:tcPr>
                  <w:tcW w:w="6160" w:type="dxa"/>
                  <w:shd w:val="clear" w:color="auto" w:fill="auto"/>
                  <w:vAlign w:val="center"/>
                </w:tcPr>
                <w:p w14:paraId="32A81F97" w14:textId="77777777" w:rsidR="00A71447" w:rsidRPr="00C729B7" w:rsidRDefault="00A71447" w:rsidP="00A71447">
                  <w:pPr>
                    <w:spacing w:before="0" w:after="0" w:line="240" w:lineRule="auto"/>
                    <w:ind w:firstLine="0"/>
                    <w:rPr>
                      <w:b/>
                      <w:sz w:val="24"/>
                      <w:szCs w:val="24"/>
                      <w:lang w:val="nl-NL"/>
                    </w:rPr>
                  </w:pPr>
                  <w:r w:rsidRPr="00C729B7">
                    <w:rPr>
                      <w:b/>
                      <w:sz w:val="24"/>
                      <w:szCs w:val="24"/>
                      <w:lang w:val="nl-NL"/>
                    </w:rPr>
                    <w:t>Đầu tư phát triển du lịch</w:t>
                  </w:r>
                </w:p>
              </w:tc>
              <w:tc>
                <w:tcPr>
                  <w:tcW w:w="1700" w:type="dxa"/>
                  <w:shd w:val="clear" w:color="auto" w:fill="auto"/>
                  <w:noWrap/>
                  <w:vAlign w:val="center"/>
                </w:tcPr>
                <w:p w14:paraId="76D0B573" w14:textId="77777777" w:rsidR="00A71447" w:rsidRPr="00C729B7" w:rsidRDefault="00A71447" w:rsidP="00A71447">
                  <w:pPr>
                    <w:keepNext/>
                    <w:spacing w:before="0" w:after="0" w:line="240" w:lineRule="auto"/>
                    <w:ind w:firstLine="0"/>
                    <w:jc w:val="center"/>
                    <w:rPr>
                      <w:sz w:val="24"/>
                      <w:szCs w:val="24"/>
                      <w:lang w:val="nl-NL"/>
                    </w:rPr>
                  </w:pPr>
                </w:p>
              </w:tc>
            </w:tr>
            <w:tr w:rsidR="00A71447" w:rsidRPr="00C729B7" w14:paraId="2CF58B16" w14:textId="77777777" w:rsidTr="00A71447">
              <w:trPr>
                <w:trHeight w:val="480"/>
              </w:trPr>
              <w:tc>
                <w:tcPr>
                  <w:tcW w:w="960" w:type="dxa"/>
                  <w:shd w:val="clear" w:color="auto" w:fill="auto"/>
                  <w:noWrap/>
                  <w:vAlign w:val="center"/>
                </w:tcPr>
                <w:p w14:paraId="5B5267A8"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lastRenderedPageBreak/>
                    <w:t>1</w:t>
                  </w:r>
                </w:p>
              </w:tc>
              <w:tc>
                <w:tcPr>
                  <w:tcW w:w="6160" w:type="dxa"/>
                  <w:shd w:val="clear" w:color="auto" w:fill="auto"/>
                  <w:vAlign w:val="center"/>
                </w:tcPr>
                <w:p w14:paraId="035F89C7" w14:textId="77777777" w:rsidR="00A71447" w:rsidRPr="00C729B7" w:rsidRDefault="00A71447" w:rsidP="00A71447">
                  <w:pPr>
                    <w:pStyle w:val="Bodytext23"/>
                    <w:shd w:val="clear" w:color="auto" w:fill="auto"/>
                    <w:spacing w:before="0" w:after="0" w:line="240" w:lineRule="auto"/>
                    <w:ind w:right="6" w:firstLine="0"/>
                    <w:rPr>
                      <w:b w:val="0"/>
                      <w:sz w:val="24"/>
                      <w:szCs w:val="24"/>
                    </w:rPr>
                  </w:pPr>
                  <w:r w:rsidRPr="00C729B7">
                    <w:rPr>
                      <w:b w:val="0"/>
                      <w:sz w:val="24"/>
                      <w:szCs w:val="24"/>
                    </w:rPr>
                    <w:t>- Quy hoạch chi tiết 04 điểm du lịch trên địa bàn huyện: Bản Nà Luồng, xã Nà Tăm, có 90 hộ dân tộc Lào; Bản Hon 1 có 90 hộ dân tộc Lự và Mông; Bản Hon 2 có 70 hộ dân tộc Lự và Mông; khu du lịch thác Tác Tình.</w:t>
                  </w:r>
                </w:p>
              </w:tc>
              <w:tc>
                <w:tcPr>
                  <w:tcW w:w="1700" w:type="dxa"/>
                  <w:shd w:val="clear" w:color="auto" w:fill="auto"/>
                  <w:noWrap/>
                  <w:vAlign w:val="center"/>
                </w:tcPr>
                <w:p w14:paraId="0335406F"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2026-2030</w:t>
                  </w:r>
                </w:p>
              </w:tc>
            </w:tr>
            <w:tr w:rsidR="00A71447" w:rsidRPr="00C729B7" w14:paraId="06D1C4BB" w14:textId="77777777" w:rsidTr="00A71447">
              <w:trPr>
                <w:trHeight w:val="480"/>
              </w:trPr>
              <w:tc>
                <w:tcPr>
                  <w:tcW w:w="960" w:type="dxa"/>
                  <w:shd w:val="clear" w:color="auto" w:fill="auto"/>
                  <w:noWrap/>
                  <w:vAlign w:val="center"/>
                </w:tcPr>
                <w:p w14:paraId="62E59DA3"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2</w:t>
                  </w:r>
                </w:p>
              </w:tc>
              <w:tc>
                <w:tcPr>
                  <w:tcW w:w="6160" w:type="dxa"/>
                  <w:shd w:val="clear" w:color="auto" w:fill="auto"/>
                  <w:vAlign w:val="center"/>
                </w:tcPr>
                <w:p w14:paraId="1DDD7479" w14:textId="77777777" w:rsidR="00A71447" w:rsidRPr="00C729B7" w:rsidRDefault="00A71447" w:rsidP="00A71447">
                  <w:pPr>
                    <w:pStyle w:val="Bodytext23"/>
                    <w:shd w:val="clear" w:color="auto" w:fill="auto"/>
                    <w:spacing w:before="0" w:after="0" w:line="240" w:lineRule="auto"/>
                    <w:ind w:right="6" w:firstLine="0"/>
                    <w:rPr>
                      <w:b w:val="0"/>
                      <w:sz w:val="24"/>
                      <w:szCs w:val="24"/>
                    </w:rPr>
                  </w:pPr>
                  <w:r w:rsidRPr="00C729B7">
                    <w:rPr>
                      <w:b w:val="0"/>
                      <w:sz w:val="24"/>
                      <w:szCs w:val="24"/>
                    </w:rPr>
                    <w:t>- Xây dựng mới 80-100 mô hình Homestay đạt tiêu chuẩn phục vụ khách du lịch.</w:t>
                  </w:r>
                </w:p>
              </w:tc>
              <w:tc>
                <w:tcPr>
                  <w:tcW w:w="1700" w:type="dxa"/>
                  <w:shd w:val="clear" w:color="auto" w:fill="auto"/>
                  <w:noWrap/>
                  <w:vAlign w:val="center"/>
                </w:tcPr>
                <w:p w14:paraId="53C9FBE8"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2026-2030</w:t>
                  </w:r>
                </w:p>
              </w:tc>
            </w:tr>
            <w:tr w:rsidR="00A71447" w:rsidRPr="00C729B7" w14:paraId="5D8E5942" w14:textId="77777777" w:rsidTr="00A71447">
              <w:trPr>
                <w:trHeight w:val="480"/>
              </w:trPr>
              <w:tc>
                <w:tcPr>
                  <w:tcW w:w="960" w:type="dxa"/>
                  <w:shd w:val="clear" w:color="auto" w:fill="auto"/>
                  <w:noWrap/>
                  <w:vAlign w:val="center"/>
                </w:tcPr>
                <w:p w14:paraId="3874FE6B"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3</w:t>
                  </w:r>
                </w:p>
              </w:tc>
              <w:tc>
                <w:tcPr>
                  <w:tcW w:w="6160" w:type="dxa"/>
                  <w:shd w:val="clear" w:color="auto" w:fill="auto"/>
                  <w:vAlign w:val="center"/>
                </w:tcPr>
                <w:p w14:paraId="7B512975" w14:textId="77777777" w:rsidR="00A71447" w:rsidRPr="00C729B7" w:rsidRDefault="00A71447" w:rsidP="00A71447">
                  <w:pPr>
                    <w:pStyle w:val="Bodytext23"/>
                    <w:shd w:val="clear" w:color="auto" w:fill="auto"/>
                    <w:spacing w:before="0" w:after="0" w:line="240" w:lineRule="auto"/>
                    <w:ind w:right="6" w:firstLine="0"/>
                    <w:rPr>
                      <w:b w:val="0"/>
                      <w:sz w:val="24"/>
                      <w:szCs w:val="24"/>
                    </w:rPr>
                  </w:pPr>
                  <w:r w:rsidRPr="00C729B7">
                    <w:rPr>
                      <w:b w:val="0"/>
                      <w:sz w:val="24"/>
                      <w:szCs w:val="24"/>
                    </w:rPr>
                    <w:t>- Duy trì, phát triển 02 nghề thủ công truyền thống; khôi phục, bảo tồn, phát triển 02 lễ hội; bảo tồn, thành lập và duy trì hoạt động của Câu lạc bộ khèn Mông tại các xã: Tả Lèng, Thèn Sin, Nùng Nàng; 100% các khu, điểm du lịch có đội văn nghệ quần chúng phục vụ khách du lịch.</w:t>
                  </w:r>
                </w:p>
                <w:p w14:paraId="73B05E7E" w14:textId="77777777" w:rsidR="00A71447" w:rsidRPr="00C729B7" w:rsidRDefault="00A71447" w:rsidP="00A71447">
                  <w:pPr>
                    <w:keepNext/>
                    <w:spacing w:before="0" w:after="0" w:line="240" w:lineRule="auto"/>
                    <w:ind w:firstLine="0"/>
                    <w:rPr>
                      <w:sz w:val="24"/>
                      <w:szCs w:val="24"/>
                      <w:lang w:val="nl-NL"/>
                    </w:rPr>
                  </w:pPr>
                </w:p>
              </w:tc>
              <w:tc>
                <w:tcPr>
                  <w:tcW w:w="1700" w:type="dxa"/>
                  <w:shd w:val="clear" w:color="auto" w:fill="auto"/>
                  <w:noWrap/>
                  <w:vAlign w:val="center"/>
                </w:tcPr>
                <w:p w14:paraId="502604AE"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2026-2030</w:t>
                  </w:r>
                </w:p>
              </w:tc>
            </w:tr>
            <w:tr w:rsidR="00A71447" w:rsidRPr="00C729B7" w14:paraId="796646EF" w14:textId="77777777" w:rsidTr="00A71447">
              <w:trPr>
                <w:trHeight w:val="480"/>
              </w:trPr>
              <w:tc>
                <w:tcPr>
                  <w:tcW w:w="960" w:type="dxa"/>
                  <w:shd w:val="clear" w:color="auto" w:fill="auto"/>
                  <w:noWrap/>
                  <w:vAlign w:val="center"/>
                </w:tcPr>
                <w:p w14:paraId="39030ED8"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4</w:t>
                  </w:r>
                </w:p>
              </w:tc>
              <w:tc>
                <w:tcPr>
                  <w:tcW w:w="6160" w:type="dxa"/>
                  <w:shd w:val="clear" w:color="auto" w:fill="auto"/>
                  <w:vAlign w:val="center"/>
                </w:tcPr>
                <w:p w14:paraId="455D5474"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Tiếp tục thường xuyên tổ chức các hoạt động dù lượn tại điểm bay bản Sì Thâu Chải (xã Hồ Thầu) tạo điểm nhấn cho du lịch của huyện.</w:t>
                  </w:r>
                </w:p>
              </w:tc>
              <w:tc>
                <w:tcPr>
                  <w:tcW w:w="1700" w:type="dxa"/>
                  <w:shd w:val="clear" w:color="auto" w:fill="auto"/>
                  <w:noWrap/>
                  <w:vAlign w:val="center"/>
                </w:tcPr>
                <w:p w14:paraId="287DB3C5"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2026-2030</w:t>
                  </w:r>
                </w:p>
              </w:tc>
            </w:tr>
            <w:tr w:rsidR="00A71447" w:rsidRPr="00C729B7" w14:paraId="2DCD3E69" w14:textId="77777777" w:rsidTr="00A71447">
              <w:trPr>
                <w:trHeight w:val="480"/>
              </w:trPr>
              <w:tc>
                <w:tcPr>
                  <w:tcW w:w="960" w:type="dxa"/>
                  <w:shd w:val="clear" w:color="auto" w:fill="auto"/>
                  <w:noWrap/>
                  <w:vAlign w:val="center"/>
                </w:tcPr>
                <w:p w14:paraId="63BC2BC5"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5</w:t>
                  </w:r>
                </w:p>
              </w:tc>
              <w:tc>
                <w:tcPr>
                  <w:tcW w:w="6160" w:type="dxa"/>
                  <w:shd w:val="clear" w:color="auto" w:fill="auto"/>
                  <w:vAlign w:val="center"/>
                </w:tcPr>
                <w:p w14:paraId="44E8029A"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Tiếp tục duy trì, phát triển 02 nghề thủ công truyền thống: nghề dệt thổ cẩm (xã Bản Hon), mây tre đan (xã Hồ Thầu, Tả Lèng, Bản Giang).</w:t>
                  </w:r>
                </w:p>
              </w:tc>
              <w:tc>
                <w:tcPr>
                  <w:tcW w:w="1700" w:type="dxa"/>
                  <w:shd w:val="clear" w:color="auto" w:fill="auto"/>
                  <w:noWrap/>
                  <w:vAlign w:val="center"/>
                </w:tcPr>
                <w:p w14:paraId="13B8A637"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2026-2030</w:t>
                  </w:r>
                </w:p>
              </w:tc>
            </w:tr>
            <w:tr w:rsidR="00A71447" w:rsidRPr="00C729B7" w14:paraId="5DC16933" w14:textId="77777777" w:rsidTr="00A71447">
              <w:trPr>
                <w:trHeight w:val="480"/>
              </w:trPr>
              <w:tc>
                <w:tcPr>
                  <w:tcW w:w="960" w:type="dxa"/>
                  <w:shd w:val="clear" w:color="auto" w:fill="auto"/>
                  <w:noWrap/>
                  <w:vAlign w:val="center"/>
                </w:tcPr>
                <w:p w14:paraId="35DFFEFD"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6</w:t>
                  </w:r>
                </w:p>
              </w:tc>
              <w:tc>
                <w:tcPr>
                  <w:tcW w:w="6160" w:type="dxa"/>
                  <w:shd w:val="clear" w:color="auto" w:fill="auto"/>
                  <w:vAlign w:val="center"/>
                </w:tcPr>
                <w:p w14:paraId="6D45F644" w14:textId="77777777" w:rsidR="00A71447" w:rsidRPr="00C729B7" w:rsidRDefault="00A71447" w:rsidP="00A71447">
                  <w:pPr>
                    <w:pStyle w:val="Bodytext31"/>
                    <w:shd w:val="clear" w:color="auto" w:fill="auto"/>
                    <w:spacing w:before="0" w:after="0" w:line="240" w:lineRule="auto"/>
                    <w:ind w:right="6" w:firstLine="0"/>
                    <w:rPr>
                      <w:b w:val="0"/>
                      <w:sz w:val="24"/>
                      <w:szCs w:val="24"/>
                    </w:rPr>
                  </w:pPr>
                  <w:r w:rsidRPr="00C729B7">
                    <w:rPr>
                      <w:b w:val="0"/>
                      <w:sz w:val="24"/>
                      <w:szCs w:val="24"/>
                    </w:rPr>
                    <w:t>- Tiếp tục khôi phục, bảo tồn, phát triển 02 lễ hội: Xòe chiêng (dân tộc Thái tại xã Bản Bo), Gầu tào (dân tộc Mong tại xã Tả Lèng). Bảo tồn, thành lập và duy trì hoạt dộng của Câu lạc bộ khèn Mông tại các xã: Tả Lèng, Thèn Sin, Nùng Nàng (mỗi xã 01 Câu lạc bộ).</w:t>
                  </w:r>
                </w:p>
              </w:tc>
              <w:tc>
                <w:tcPr>
                  <w:tcW w:w="1700" w:type="dxa"/>
                  <w:shd w:val="clear" w:color="auto" w:fill="auto"/>
                  <w:noWrap/>
                  <w:vAlign w:val="center"/>
                </w:tcPr>
                <w:p w14:paraId="30057E0C" w14:textId="77777777" w:rsidR="00A71447" w:rsidRPr="00C729B7" w:rsidRDefault="00A71447" w:rsidP="00A71447">
                  <w:pPr>
                    <w:keepNext/>
                    <w:spacing w:before="0" w:after="0" w:line="240" w:lineRule="auto"/>
                    <w:ind w:firstLine="0"/>
                    <w:jc w:val="center"/>
                    <w:rPr>
                      <w:sz w:val="24"/>
                      <w:szCs w:val="24"/>
                      <w:lang w:val="nl-NL"/>
                    </w:rPr>
                  </w:pPr>
                  <w:r w:rsidRPr="00C729B7">
                    <w:rPr>
                      <w:sz w:val="24"/>
                      <w:szCs w:val="24"/>
                      <w:lang w:val="nl-NL"/>
                    </w:rPr>
                    <w:t>2026-2030</w:t>
                  </w:r>
                </w:p>
              </w:tc>
            </w:tr>
            <w:tr w:rsidR="00A71447" w:rsidRPr="00C729B7" w14:paraId="5C848293" w14:textId="77777777" w:rsidTr="00A71447">
              <w:trPr>
                <w:trHeight w:val="660"/>
              </w:trPr>
              <w:tc>
                <w:tcPr>
                  <w:tcW w:w="960" w:type="dxa"/>
                  <w:shd w:val="clear" w:color="auto" w:fill="auto"/>
                  <w:noWrap/>
                  <w:vAlign w:val="center"/>
                </w:tcPr>
                <w:p w14:paraId="5FEDB75F" w14:textId="77777777" w:rsidR="00A71447" w:rsidRPr="00C729B7" w:rsidRDefault="00A71447" w:rsidP="00A71447">
                  <w:pPr>
                    <w:keepNext/>
                    <w:spacing w:before="0" w:after="0" w:line="240" w:lineRule="auto"/>
                    <w:ind w:firstLine="0"/>
                    <w:jc w:val="center"/>
                    <w:rPr>
                      <w:bCs/>
                      <w:sz w:val="24"/>
                      <w:szCs w:val="24"/>
                      <w:lang w:val="nl-NL"/>
                    </w:rPr>
                  </w:pPr>
                  <w:r w:rsidRPr="00C729B7">
                    <w:rPr>
                      <w:bCs/>
                      <w:sz w:val="24"/>
                      <w:szCs w:val="24"/>
                      <w:lang w:val="nl-NL"/>
                    </w:rPr>
                    <w:t>7</w:t>
                  </w:r>
                </w:p>
              </w:tc>
              <w:tc>
                <w:tcPr>
                  <w:tcW w:w="6160" w:type="dxa"/>
                  <w:shd w:val="clear" w:color="auto" w:fill="auto"/>
                  <w:vAlign w:val="center"/>
                </w:tcPr>
                <w:p w14:paraId="3DA09C4A" w14:textId="77777777" w:rsidR="00A71447" w:rsidRPr="00C729B7" w:rsidRDefault="00A71447" w:rsidP="00A71447">
                  <w:pPr>
                    <w:spacing w:before="0" w:after="0" w:line="240" w:lineRule="auto"/>
                    <w:ind w:firstLine="0"/>
                    <w:rPr>
                      <w:sz w:val="24"/>
                      <w:szCs w:val="24"/>
                    </w:rPr>
                  </w:pPr>
                  <w:r w:rsidRPr="00C729B7">
                    <w:rPr>
                      <w:sz w:val="24"/>
                      <w:szCs w:val="24"/>
                    </w:rPr>
                    <w:t xml:space="preserve">- Tiếp tục thực hiện phát triển du lịch khu vực đỉnh đèo Hoàng Liên Sơn, trên địa bàn huyện Tam Đường, tỉnh Lai Châu </w:t>
                  </w:r>
                </w:p>
              </w:tc>
              <w:tc>
                <w:tcPr>
                  <w:tcW w:w="1700" w:type="dxa"/>
                  <w:shd w:val="clear" w:color="auto" w:fill="auto"/>
                  <w:noWrap/>
                  <w:vAlign w:val="center"/>
                </w:tcPr>
                <w:p w14:paraId="5598A87C"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1431F097" w14:textId="77777777" w:rsidTr="00A71447">
              <w:trPr>
                <w:trHeight w:val="660"/>
              </w:trPr>
              <w:tc>
                <w:tcPr>
                  <w:tcW w:w="960" w:type="dxa"/>
                  <w:shd w:val="clear" w:color="auto" w:fill="auto"/>
                  <w:noWrap/>
                  <w:vAlign w:val="center"/>
                </w:tcPr>
                <w:p w14:paraId="62921FF6" w14:textId="77777777" w:rsidR="00A71447" w:rsidRPr="00C729B7" w:rsidRDefault="00A71447" w:rsidP="00A71447">
                  <w:pPr>
                    <w:keepNext/>
                    <w:spacing w:before="0" w:after="0" w:line="240" w:lineRule="auto"/>
                    <w:ind w:firstLine="0"/>
                    <w:jc w:val="center"/>
                    <w:rPr>
                      <w:bCs/>
                      <w:sz w:val="24"/>
                      <w:szCs w:val="24"/>
                      <w:lang w:val="nl-NL"/>
                    </w:rPr>
                  </w:pPr>
                  <w:r w:rsidRPr="00C729B7">
                    <w:rPr>
                      <w:bCs/>
                      <w:sz w:val="24"/>
                      <w:szCs w:val="24"/>
                      <w:lang w:val="nl-NL"/>
                    </w:rPr>
                    <w:t>8</w:t>
                  </w:r>
                </w:p>
              </w:tc>
              <w:tc>
                <w:tcPr>
                  <w:tcW w:w="6160" w:type="dxa"/>
                  <w:shd w:val="clear" w:color="auto" w:fill="auto"/>
                  <w:vAlign w:val="center"/>
                </w:tcPr>
                <w:p w14:paraId="1AE1030D" w14:textId="77777777" w:rsidR="00A71447" w:rsidRPr="00C729B7" w:rsidRDefault="00A71447" w:rsidP="00A71447">
                  <w:pPr>
                    <w:spacing w:before="0" w:after="0" w:line="240" w:lineRule="auto"/>
                    <w:ind w:firstLine="0"/>
                    <w:rPr>
                      <w:sz w:val="24"/>
                      <w:szCs w:val="24"/>
                      <w:lang w:val="nl-NL"/>
                    </w:rPr>
                  </w:pPr>
                  <w:r w:rsidRPr="00C729B7">
                    <w:rPr>
                      <w:sz w:val="24"/>
                      <w:szCs w:val="24"/>
                      <w:lang w:val="nl-NL"/>
                    </w:rPr>
                    <w:t>- Tiếp tục đầu tư khai thác du lịch mạo hiểm đỉnh núi Phutaleng</w:t>
                  </w:r>
                </w:p>
              </w:tc>
              <w:tc>
                <w:tcPr>
                  <w:tcW w:w="1700" w:type="dxa"/>
                  <w:shd w:val="clear" w:color="auto" w:fill="auto"/>
                  <w:noWrap/>
                  <w:vAlign w:val="center"/>
                </w:tcPr>
                <w:p w14:paraId="453EC5AA"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1EDF38A8" w14:textId="77777777" w:rsidTr="00A71447">
              <w:trPr>
                <w:trHeight w:val="660"/>
              </w:trPr>
              <w:tc>
                <w:tcPr>
                  <w:tcW w:w="960" w:type="dxa"/>
                  <w:shd w:val="clear" w:color="auto" w:fill="auto"/>
                  <w:noWrap/>
                  <w:vAlign w:val="center"/>
                </w:tcPr>
                <w:p w14:paraId="5AE77E8F" w14:textId="77777777" w:rsidR="00A71447" w:rsidRPr="00C729B7" w:rsidRDefault="00A71447" w:rsidP="00A71447">
                  <w:pPr>
                    <w:keepNext/>
                    <w:spacing w:before="0" w:after="0" w:line="240" w:lineRule="auto"/>
                    <w:ind w:firstLine="0"/>
                    <w:jc w:val="center"/>
                    <w:rPr>
                      <w:bCs/>
                      <w:sz w:val="24"/>
                      <w:szCs w:val="24"/>
                      <w:lang w:val="nl-NL"/>
                    </w:rPr>
                  </w:pPr>
                  <w:r w:rsidRPr="00C729B7">
                    <w:rPr>
                      <w:bCs/>
                      <w:sz w:val="24"/>
                      <w:szCs w:val="24"/>
                      <w:lang w:val="nl-NL"/>
                    </w:rPr>
                    <w:t>9</w:t>
                  </w:r>
                </w:p>
              </w:tc>
              <w:tc>
                <w:tcPr>
                  <w:tcW w:w="6160" w:type="dxa"/>
                  <w:shd w:val="clear" w:color="auto" w:fill="auto"/>
                  <w:vAlign w:val="center"/>
                </w:tcPr>
                <w:p w14:paraId="7DEF2C81" w14:textId="77777777" w:rsidR="00A71447" w:rsidRPr="00C729B7" w:rsidRDefault="00A71447" w:rsidP="00A71447">
                  <w:pPr>
                    <w:spacing w:before="0" w:after="0" w:line="240" w:lineRule="auto"/>
                    <w:ind w:firstLine="0"/>
                    <w:rPr>
                      <w:sz w:val="24"/>
                      <w:szCs w:val="24"/>
                    </w:rPr>
                  </w:pPr>
                  <w:r w:rsidRPr="00C729B7">
                    <w:rPr>
                      <w:sz w:val="24"/>
                      <w:szCs w:val="24"/>
                    </w:rPr>
                    <w:t>- Tiếp tục đầu tư các bản du lịch dưới chân núi Putaleng để phục vụ khách du lịch tuyến leo núi mạo hiểm. Phương thức đầu tư là khuyến khích bà con dân bản và các nhà đầu tư bên ngoài phát triển loại hình du lịch cộng đồng Homestay.</w:t>
                  </w:r>
                </w:p>
                <w:p w14:paraId="5B8B5B08" w14:textId="77777777" w:rsidR="00A71447" w:rsidRPr="00C729B7" w:rsidRDefault="00A71447" w:rsidP="00A71447">
                  <w:pPr>
                    <w:spacing w:before="0" w:after="0" w:line="240" w:lineRule="auto"/>
                    <w:ind w:firstLine="0"/>
                    <w:rPr>
                      <w:sz w:val="24"/>
                      <w:szCs w:val="24"/>
                    </w:rPr>
                  </w:pPr>
                  <w:r w:rsidRPr="00C729B7">
                    <w:rPr>
                      <w:sz w:val="24"/>
                      <w:szCs w:val="24"/>
                    </w:rPr>
                    <w:t>+ Bản Hồ Thầu, xã Hồ Thầu, huyện Tam Đường</w:t>
                  </w:r>
                </w:p>
                <w:p w14:paraId="0C3019A7" w14:textId="77777777" w:rsidR="00A71447" w:rsidRPr="00C729B7" w:rsidRDefault="00A71447" w:rsidP="00A71447">
                  <w:pPr>
                    <w:spacing w:before="0" w:after="0" w:line="240" w:lineRule="auto"/>
                    <w:ind w:firstLine="0"/>
                    <w:rPr>
                      <w:sz w:val="24"/>
                      <w:szCs w:val="24"/>
                    </w:rPr>
                  </w:pPr>
                  <w:r w:rsidRPr="00C729B7">
                    <w:rPr>
                      <w:sz w:val="24"/>
                      <w:szCs w:val="24"/>
                    </w:rPr>
                    <w:t>+ Bản Sì Thâu Chải, xã Hồ Thầu, huyện Tam Đường</w:t>
                  </w:r>
                </w:p>
                <w:p w14:paraId="2C54C3AE" w14:textId="77777777" w:rsidR="00A71447" w:rsidRPr="00C729B7" w:rsidRDefault="00A71447" w:rsidP="00A71447">
                  <w:pPr>
                    <w:spacing w:before="0" w:after="0" w:line="240" w:lineRule="auto"/>
                    <w:ind w:firstLine="0"/>
                    <w:rPr>
                      <w:sz w:val="24"/>
                      <w:szCs w:val="24"/>
                    </w:rPr>
                  </w:pPr>
                  <w:r w:rsidRPr="00C729B7">
                    <w:rPr>
                      <w:sz w:val="24"/>
                      <w:szCs w:val="24"/>
                    </w:rPr>
                    <w:t>+ Bản San Tra Mông, San Tra Mán, xã Tả Lèng, huyện Tam Đường</w:t>
                  </w:r>
                </w:p>
              </w:tc>
              <w:tc>
                <w:tcPr>
                  <w:tcW w:w="1700" w:type="dxa"/>
                  <w:shd w:val="clear" w:color="auto" w:fill="auto"/>
                  <w:noWrap/>
                  <w:vAlign w:val="center"/>
                </w:tcPr>
                <w:p w14:paraId="4AE3C3E6"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73413AF7" w14:textId="77777777" w:rsidTr="00A71447">
              <w:trPr>
                <w:trHeight w:val="488"/>
              </w:trPr>
              <w:tc>
                <w:tcPr>
                  <w:tcW w:w="960" w:type="dxa"/>
                  <w:shd w:val="clear" w:color="auto" w:fill="auto"/>
                  <w:noWrap/>
                  <w:vAlign w:val="center"/>
                </w:tcPr>
                <w:p w14:paraId="748D404C" w14:textId="77777777" w:rsidR="00A71447" w:rsidRPr="00C729B7" w:rsidRDefault="00A71447" w:rsidP="00A71447">
                  <w:pPr>
                    <w:keepNext/>
                    <w:spacing w:before="0" w:after="0" w:line="240" w:lineRule="auto"/>
                    <w:ind w:firstLine="0"/>
                    <w:jc w:val="center"/>
                    <w:rPr>
                      <w:b/>
                      <w:sz w:val="24"/>
                      <w:szCs w:val="24"/>
                    </w:rPr>
                  </w:pPr>
                  <w:r w:rsidRPr="00C729B7">
                    <w:rPr>
                      <w:b/>
                      <w:sz w:val="24"/>
                      <w:szCs w:val="24"/>
                    </w:rPr>
                    <w:t>II</w:t>
                  </w:r>
                </w:p>
              </w:tc>
              <w:tc>
                <w:tcPr>
                  <w:tcW w:w="6160" w:type="dxa"/>
                  <w:shd w:val="clear" w:color="auto" w:fill="auto"/>
                  <w:vAlign w:val="center"/>
                </w:tcPr>
                <w:p w14:paraId="69E89772" w14:textId="77777777" w:rsidR="00A71447" w:rsidRPr="00C729B7" w:rsidRDefault="00A71447" w:rsidP="00A71447">
                  <w:pPr>
                    <w:pStyle w:val="Header"/>
                    <w:tabs>
                      <w:tab w:val="clear" w:pos="4320"/>
                      <w:tab w:val="clear" w:pos="8640"/>
                    </w:tabs>
                    <w:spacing w:before="0" w:after="0" w:line="240" w:lineRule="auto"/>
                    <w:ind w:firstLine="0"/>
                    <w:rPr>
                      <w:b/>
                      <w:sz w:val="24"/>
                      <w:szCs w:val="24"/>
                    </w:rPr>
                  </w:pPr>
                  <w:r w:rsidRPr="00C729B7">
                    <w:rPr>
                      <w:b/>
                      <w:sz w:val="24"/>
                      <w:szCs w:val="24"/>
                    </w:rPr>
                    <w:t>Đầu tư phát triển nông nghiệp</w:t>
                  </w:r>
                </w:p>
              </w:tc>
              <w:tc>
                <w:tcPr>
                  <w:tcW w:w="1700" w:type="dxa"/>
                  <w:shd w:val="clear" w:color="auto" w:fill="auto"/>
                  <w:noWrap/>
                  <w:vAlign w:val="center"/>
                </w:tcPr>
                <w:p w14:paraId="1B06E9BA" w14:textId="77777777" w:rsidR="00A71447" w:rsidRPr="00C729B7" w:rsidRDefault="00A71447" w:rsidP="00A71447">
                  <w:pPr>
                    <w:keepNext/>
                    <w:spacing w:before="0" w:after="0" w:line="240" w:lineRule="auto"/>
                    <w:ind w:firstLine="0"/>
                    <w:jc w:val="center"/>
                    <w:rPr>
                      <w:sz w:val="24"/>
                      <w:szCs w:val="24"/>
                    </w:rPr>
                  </w:pPr>
                </w:p>
              </w:tc>
            </w:tr>
            <w:tr w:rsidR="00A71447" w:rsidRPr="00C729B7" w14:paraId="0E671DC8" w14:textId="77777777" w:rsidTr="00A71447">
              <w:trPr>
                <w:trHeight w:val="488"/>
              </w:trPr>
              <w:tc>
                <w:tcPr>
                  <w:tcW w:w="960" w:type="dxa"/>
                  <w:shd w:val="clear" w:color="auto" w:fill="auto"/>
                  <w:noWrap/>
                  <w:vAlign w:val="center"/>
                </w:tcPr>
                <w:p w14:paraId="288010FD" w14:textId="77777777" w:rsidR="00A71447" w:rsidRPr="00C729B7" w:rsidRDefault="00A71447" w:rsidP="00A71447">
                  <w:pPr>
                    <w:keepNext/>
                    <w:spacing w:before="0" w:after="0" w:line="240" w:lineRule="auto"/>
                    <w:ind w:firstLine="0"/>
                    <w:jc w:val="center"/>
                    <w:rPr>
                      <w:sz w:val="24"/>
                      <w:szCs w:val="24"/>
                    </w:rPr>
                  </w:pPr>
                  <w:r w:rsidRPr="00C729B7">
                    <w:rPr>
                      <w:sz w:val="24"/>
                      <w:szCs w:val="24"/>
                    </w:rPr>
                    <w:t>1</w:t>
                  </w:r>
                </w:p>
              </w:tc>
              <w:tc>
                <w:tcPr>
                  <w:tcW w:w="6160" w:type="dxa"/>
                  <w:shd w:val="clear" w:color="auto" w:fill="auto"/>
                  <w:vAlign w:val="center"/>
                </w:tcPr>
                <w:p w14:paraId="54188C1B" w14:textId="77777777" w:rsidR="00A71447" w:rsidRPr="00C729B7" w:rsidRDefault="00A71447" w:rsidP="00A71447">
                  <w:pPr>
                    <w:pStyle w:val="Header"/>
                    <w:tabs>
                      <w:tab w:val="clear" w:pos="4320"/>
                      <w:tab w:val="clear" w:pos="8640"/>
                    </w:tabs>
                    <w:spacing w:before="0" w:after="0" w:line="240" w:lineRule="auto"/>
                    <w:ind w:firstLine="0"/>
                    <w:rPr>
                      <w:b/>
                      <w:sz w:val="24"/>
                      <w:szCs w:val="24"/>
                    </w:rPr>
                  </w:pPr>
                  <w:r w:rsidRPr="00C729B7">
                    <w:rPr>
                      <w:spacing w:val="-6"/>
                      <w:sz w:val="24"/>
                      <w:szCs w:val="24"/>
                      <w:lang w:val="es-ES_tradnl"/>
                    </w:rPr>
                    <w:t>- Cây lúa: Tiếp tục phát triển theo hướng nâng cao năng suất, chất lượng vùng sản xuất lúa hàng hóa tập trung (600 ha), ưu tiên sử dụng giống lúa địa phương (Tẻ râu, séng cù, Bắc Thơm …)</w:t>
                  </w:r>
                </w:p>
              </w:tc>
              <w:tc>
                <w:tcPr>
                  <w:tcW w:w="1700" w:type="dxa"/>
                  <w:shd w:val="clear" w:color="auto" w:fill="auto"/>
                  <w:noWrap/>
                  <w:vAlign w:val="center"/>
                </w:tcPr>
                <w:p w14:paraId="4CC3CB9D"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12C0E63E" w14:textId="77777777" w:rsidTr="00A71447">
              <w:trPr>
                <w:trHeight w:val="380"/>
              </w:trPr>
              <w:tc>
                <w:tcPr>
                  <w:tcW w:w="960" w:type="dxa"/>
                  <w:shd w:val="clear" w:color="auto" w:fill="auto"/>
                  <w:noWrap/>
                  <w:vAlign w:val="center"/>
                </w:tcPr>
                <w:p w14:paraId="24EE29AC" w14:textId="77777777" w:rsidR="00A71447" w:rsidRPr="00C729B7" w:rsidRDefault="00A71447" w:rsidP="00A71447">
                  <w:pPr>
                    <w:keepNext/>
                    <w:spacing w:before="0" w:after="0" w:line="240" w:lineRule="auto"/>
                    <w:ind w:firstLine="0"/>
                    <w:jc w:val="center"/>
                    <w:rPr>
                      <w:sz w:val="24"/>
                      <w:szCs w:val="24"/>
                    </w:rPr>
                  </w:pPr>
                  <w:r w:rsidRPr="00C729B7">
                    <w:rPr>
                      <w:sz w:val="24"/>
                      <w:szCs w:val="24"/>
                    </w:rPr>
                    <w:t>2</w:t>
                  </w:r>
                </w:p>
              </w:tc>
              <w:tc>
                <w:tcPr>
                  <w:tcW w:w="6160" w:type="dxa"/>
                  <w:shd w:val="clear" w:color="auto" w:fill="auto"/>
                  <w:vAlign w:val="center"/>
                </w:tcPr>
                <w:p w14:paraId="5FC15ECF" w14:textId="77777777" w:rsidR="00A71447" w:rsidRPr="00C729B7" w:rsidRDefault="00A71447" w:rsidP="00A71447">
                  <w:pPr>
                    <w:keepNext/>
                    <w:spacing w:before="0" w:after="0" w:line="240" w:lineRule="auto"/>
                    <w:ind w:firstLine="0"/>
                    <w:rPr>
                      <w:sz w:val="24"/>
                      <w:szCs w:val="24"/>
                    </w:rPr>
                  </w:pPr>
                  <w:r w:rsidRPr="00C729B7">
                    <w:rPr>
                      <w:spacing w:val="-6"/>
                      <w:sz w:val="24"/>
                      <w:szCs w:val="24"/>
                    </w:rPr>
                    <w:t xml:space="preserve">- </w:t>
                  </w:r>
                  <w:r w:rsidRPr="00C729B7">
                    <w:rPr>
                      <w:spacing w:val="-6"/>
                      <w:sz w:val="24"/>
                      <w:szCs w:val="24"/>
                      <w:lang w:val="vi-VN"/>
                    </w:rPr>
                    <w:t xml:space="preserve">Cải tạo, nâng cấp, phát triển các khu ruộng bậc thang kiểu mẫu tại </w:t>
                  </w:r>
                  <w:r w:rsidRPr="00C729B7">
                    <w:rPr>
                      <w:spacing w:val="-6"/>
                      <w:sz w:val="24"/>
                      <w:szCs w:val="24"/>
                      <w:lang w:val="es-ES_tradnl"/>
                    </w:rPr>
                    <w:t>xã Hồ Thầu, Giang Ma, Tả Lèng, Sơn Bình; Khun Há gắn với du lịch cộng đồng.</w:t>
                  </w:r>
                </w:p>
              </w:tc>
              <w:tc>
                <w:tcPr>
                  <w:tcW w:w="1700" w:type="dxa"/>
                  <w:shd w:val="clear" w:color="auto" w:fill="auto"/>
                  <w:noWrap/>
                  <w:vAlign w:val="center"/>
                </w:tcPr>
                <w:p w14:paraId="185F154D"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0A81ADF7" w14:textId="77777777" w:rsidTr="00A71447">
              <w:trPr>
                <w:trHeight w:val="660"/>
              </w:trPr>
              <w:tc>
                <w:tcPr>
                  <w:tcW w:w="960" w:type="dxa"/>
                  <w:shd w:val="clear" w:color="auto" w:fill="auto"/>
                  <w:noWrap/>
                  <w:vAlign w:val="center"/>
                </w:tcPr>
                <w:p w14:paraId="0D4DA601" w14:textId="77777777" w:rsidR="00A71447" w:rsidRPr="00C729B7" w:rsidRDefault="00A71447" w:rsidP="00A71447">
                  <w:pPr>
                    <w:keepNext/>
                    <w:spacing w:before="0" w:after="0" w:line="240" w:lineRule="auto"/>
                    <w:ind w:firstLine="0"/>
                    <w:jc w:val="center"/>
                    <w:rPr>
                      <w:sz w:val="24"/>
                      <w:szCs w:val="24"/>
                    </w:rPr>
                  </w:pPr>
                  <w:r w:rsidRPr="00C729B7">
                    <w:rPr>
                      <w:sz w:val="24"/>
                      <w:szCs w:val="24"/>
                    </w:rPr>
                    <w:t>3</w:t>
                  </w:r>
                </w:p>
              </w:tc>
              <w:tc>
                <w:tcPr>
                  <w:tcW w:w="6160" w:type="dxa"/>
                  <w:shd w:val="clear" w:color="auto" w:fill="auto"/>
                  <w:vAlign w:val="center"/>
                </w:tcPr>
                <w:p w14:paraId="76E620CB" w14:textId="77777777" w:rsidR="00A71447" w:rsidRPr="00C729B7" w:rsidRDefault="00A71447" w:rsidP="00A71447">
                  <w:pPr>
                    <w:spacing w:before="0" w:after="0" w:line="240" w:lineRule="auto"/>
                    <w:ind w:firstLine="0"/>
                    <w:rPr>
                      <w:spacing w:val="-6"/>
                      <w:sz w:val="24"/>
                      <w:szCs w:val="24"/>
                      <w:lang w:val="it-IT"/>
                    </w:rPr>
                  </w:pPr>
                  <w:r w:rsidRPr="00C729B7">
                    <w:rPr>
                      <w:spacing w:val="-6"/>
                      <w:sz w:val="24"/>
                      <w:szCs w:val="24"/>
                      <w:lang w:val="it-IT"/>
                    </w:rPr>
                    <w:t>- Cây ngô: T</w:t>
                  </w:r>
                  <w:r w:rsidRPr="00C729B7">
                    <w:rPr>
                      <w:spacing w:val="-6"/>
                      <w:sz w:val="24"/>
                      <w:szCs w:val="24"/>
                      <w:lang w:val="vi-VN"/>
                    </w:rPr>
                    <w:t>ăng vụ trên diện tích ruộng 1 vụ và trên đất bãi vụ Thu Đông</w:t>
                  </w:r>
                  <w:r w:rsidRPr="00C729B7">
                    <w:rPr>
                      <w:spacing w:val="-6"/>
                      <w:sz w:val="24"/>
                      <w:szCs w:val="24"/>
                    </w:rPr>
                    <w:t xml:space="preserve">, </w:t>
                  </w:r>
                  <w:r w:rsidRPr="00C729B7">
                    <w:rPr>
                      <w:spacing w:val="-6"/>
                      <w:sz w:val="24"/>
                      <w:szCs w:val="24"/>
                      <w:lang w:val="it-IT"/>
                    </w:rPr>
                    <w:t>nâng hệ số sử dụng đất trồng cây ngô nên trên 2 lần.</w:t>
                  </w:r>
                </w:p>
              </w:tc>
              <w:tc>
                <w:tcPr>
                  <w:tcW w:w="1700" w:type="dxa"/>
                  <w:shd w:val="clear" w:color="auto" w:fill="auto"/>
                  <w:noWrap/>
                  <w:vAlign w:val="center"/>
                </w:tcPr>
                <w:p w14:paraId="758500EE"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210C5E01" w14:textId="77777777" w:rsidTr="00A71447">
              <w:trPr>
                <w:trHeight w:val="660"/>
              </w:trPr>
              <w:tc>
                <w:tcPr>
                  <w:tcW w:w="960" w:type="dxa"/>
                  <w:shd w:val="clear" w:color="auto" w:fill="auto"/>
                  <w:noWrap/>
                  <w:vAlign w:val="center"/>
                </w:tcPr>
                <w:p w14:paraId="2BFB87D1" w14:textId="77777777" w:rsidR="00A71447" w:rsidRPr="00C729B7" w:rsidRDefault="00A71447" w:rsidP="00A71447">
                  <w:pPr>
                    <w:keepNext/>
                    <w:spacing w:before="0" w:after="0" w:line="240" w:lineRule="auto"/>
                    <w:ind w:firstLine="0"/>
                    <w:jc w:val="center"/>
                    <w:rPr>
                      <w:sz w:val="24"/>
                      <w:szCs w:val="24"/>
                    </w:rPr>
                  </w:pPr>
                  <w:r w:rsidRPr="00C729B7">
                    <w:rPr>
                      <w:sz w:val="24"/>
                      <w:szCs w:val="24"/>
                    </w:rPr>
                    <w:t>4</w:t>
                  </w:r>
                </w:p>
              </w:tc>
              <w:tc>
                <w:tcPr>
                  <w:tcW w:w="6160" w:type="dxa"/>
                  <w:shd w:val="clear" w:color="auto" w:fill="auto"/>
                  <w:vAlign w:val="center"/>
                </w:tcPr>
                <w:p w14:paraId="6B962168" w14:textId="77777777" w:rsidR="00A71447" w:rsidRPr="00C729B7" w:rsidRDefault="00A71447" w:rsidP="00A71447">
                  <w:pPr>
                    <w:spacing w:before="0" w:after="0" w:line="240" w:lineRule="auto"/>
                    <w:ind w:firstLine="0"/>
                    <w:rPr>
                      <w:spacing w:val="-6"/>
                      <w:sz w:val="24"/>
                      <w:szCs w:val="24"/>
                      <w:lang w:val="it-IT"/>
                    </w:rPr>
                  </w:pPr>
                  <w:r w:rsidRPr="00C729B7">
                    <w:rPr>
                      <w:spacing w:val="-6"/>
                      <w:sz w:val="24"/>
                      <w:szCs w:val="24"/>
                      <w:lang w:val="it-IT"/>
                    </w:rPr>
                    <w:t>- Cây rau màu các loại:</w:t>
                  </w:r>
                  <w:r w:rsidRPr="00C729B7">
                    <w:rPr>
                      <w:i/>
                      <w:spacing w:val="-6"/>
                      <w:sz w:val="24"/>
                      <w:szCs w:val="24"/>
                      <w:lang w:val="it-IT"/>
                    </w:rPr>
                    <w:t xml:space="preserve"> </w:t>
                  </w:r>
                  <w:r w:rsidRPr="00C729B7">
                    <w:rPr>
                      <w:spacing w:val="-6"/>
                      <w:sz w:val="24"/>
                      <w:szCs w:val="24"/>
                      <w:lang w:val="it-IT"/>
                    </w:rPr>
                    <w:t xml:space="preserve">Định hướng phát triển vành đai rau đậu thực phẩm cho thành phố Lai Châu và các vùng lân cận; sản xuất </w:t>
                  </w:r>
                  <w:r w:rsidRPr="00C729B7">
                    <w:rPr>
                      <w:spacing w:val="-6"/>
                      <w:sz w:val="24"/>
                      <w:szCs w:val="24"/>
                      <w:lang w:val="it-IT"/>
                    </w:rPr>
                    <w:lastRenderedPageBreak/>
                    <w:t xml:space="preserve">rau chuyên canh và rau an toàn giai đoạn 2026-2030 khoảng 280 ha, thu hút 2-3 doanh nghiệp vào đầu tư khu sản xuất rau sạch tại Thị trấn Tam Đường, xã Hồ Thầu, xã Bình Lư, xã Sơn Bình. </w:t>
                  </w:r>
                </w:p>
              </w:tc>
              <w:tc>
                <w:tcPr>
                  <w:tcW w:w="1700" w:type="dxa"/>
                  <w:shd w:val="clear" w:color="auto" w:fill="auto"/>
                  <w:noWrap/>
                  <w:vAlign w:val="center"/>
                </w:tcPr>
                <w:p w14:paraId="798C93BB"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lastRenderedPageBreak/>
                    <w:t>2026-2030</w:t>
                  </w:r>
                </w:p>
              </w:tc>
            </w:tr>
            <w:tr w:rsidR="00A71447" w:rsidRPr="00C729B7" w14:paraId="61A4DCF0" w14:textId="77777777" w:rsidTr="00A71447">
              <w:trPr>
                <w:trHeight w:val="660"/>
              </w:trPr>
              <w:tc>
                <w:tcPr>
                  <w:tcW w:w="960" w:type="dxa"/>
                  <w:shd w:val="clear" w:color="auto" w:fill="auto"/>
                  <w:noWrap/>
                  <w:vAlign w:val="center"/>
                </w:tcPr>
                <w:p w14:paraId="727F0395" w14:textId="77777777" w:rsidR="00A71447" w:rsidRPr="00C729B7" w:rsidRDefault="00A71447" w:rsidP="00A71447">
                  <w:pPr>
                    <w:keepNext/>
                    <w:spacing w:before="0" w:after="0" w:line="240" w:lineRule="auto"/>
                    <w:ind w:firstLine="0"/>
                    <w:jc w:val="center"/>
                    <w:rPr>
                      <w:sz w:val="24"/>
                      <w:szCs w:val="24"/>
                    </w:rPr>
                  </w:pPr>
                  <w:r w:rsidRPr="00C729B7">
                    <w:rPr>
                      <w:sz w:val="24"/>
                      <w:szCs w:val="24"/>
                    </w:rPr>
                    <w:t>5</w:t>
                  </w:r>
                </w:p>
              </w:tc>
              <w:tc>
                <w:tcPr>
                  <w:tcW w:w="6160" w:type="dxa"/>
                  <w:shd w:val="clear" w:color="auto" w:fill="auto"/>
                  <w:vAlign w:val="center"/>
                </w:tcPr>
                <w:p w14:paraId="0DB96650" w14:textId="77777777" w:rsidR="00A71447" w:rsidRPr="00C729B7" w:rsidRDefault="00A71447" w:rsidP="00A71447">
                  <w:pPr>
                    <w:spacing w:before="0" w:after="0" w:line="240" w:lineRule="auto"/>
                    <w:ind w:firstLine="0"/>
                    <w:rPr>
                      <w:spacing w:val="-6"/>
                      <w:sz w:val="24"/>
                      <w:szCs w:val="24"/>
                      <w:lang w:val="da-DK"/>
                    </w:rPr>
                  </w:pPr>
                  <w:r w:rsidRPr="00C729B7">
                    <w:rPr>
                      <w:spacing w:val="-6"/>
                      <w:sz w:val="24"/>
                      <w:szCs w:val="24"/>
                      <w:lang w:val="da-DK"/>
                    </w:rPr>
                    <w:t>-</w:t>
                  </w:r>
                  <w:r w:rsidRPr="00C729B7">
                    <w:rPr>
                      <w:spacing w:val="-6"/>
                      <w:sz w:val="24"/>
                      <w:szCs w:val="24"/>
                      <w:lang w:val="vi-VN"/>
                    </w:rPr>
                    <w:t xml:space="preserve"> Cây ăn quả:</w:t>
                  </w:r>
                  <w:r w:rsidRPr="00C729B7">
                    <w:rPr>
                      <w:spacing w:val="-6"/>
                      <w:sz w:val="24"/>
                      <w:szCs w:val="24"/>
                      <w:lang w:val="da-DK"/>
                    </w:rPr>
                    <w:t xml:space="preserve"> Tập trung quy hoạch phát triển nâng cao hiệu quả vùng cây ăn quả hiện có, tạo sản phẩm hàng hóa; thu hút đầu tư phát triển thành vùng cây ăn quả ôn đới (Đào, Lê, Mận…) tại các xã có điều kiện sinh thái phù hợp (Hồ Thầu, Giang Ma, Nùng Nàng….; thu hút xây dựng cơ sở chế biến nước ép cây ăn quả. Tiếp tục cải tạo diện tích vườn tạp trồng cây ăn quả </w:t>
                  </w:r>
                  <w:r w:rsidRPr="00C729B7">
                    <w:rPr>
                      <w:spacing w:val="-6"/>
                      <w:sz w:val="24"/>
                      <w:szCs w:val="24"/>
                      <w:lang w:val="vi-VN"/>
                    </w:rPr>
                    <w:t xml:space="preserve">có chất lượng tốt, phù hợp với </w:t>
                  </w:r>
                  <w:r w:rsidRPr="00C729B7">
                    <w:rPr>
                      <w:spacing w:val="-6"/>
                      <w:sz w:val="24"/>
                      <w:szCs w:val="24"/>
                      <w:lang w:val="da-DK"/>
                    </w:rPr>
                    <w:t>điều kiện địa phương như (bưởi, nhãn, xoài,..).</w:t>
                  </w:r>
                </w:p>
              </w:tc>
              <w:tc>
                <w:tcPr>
                  <w:tcW w:w="1700" w:type="dxa"/>
                  <w:shd w:val="clear" w:color="auto" w:fill="auto"/>
                  <w:noWrap/>
                  <w:vAlign w:val="center"/>
                </w:tcPr>
                <w:p w14:paraId="1C96D638"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72DE4932" w14:textId="77777777" w:rsidTr="00A71447">
              <w:trPr>
                <w:trHeight w:val="660"/>
              </w:trPr>
              <w:tc>
                <w:tcPr>
                  <w:tcW w:w="960" w:type="dxa"/>
                  <w:shd w:val="clear" w:color="auto" w:fill="auto"/>
                  <w:noWrap/>
                  <w:vAlign w:val="center"/>
                </w:tcPr>
                <w:p w14:paraId="0CBCBEAE" w14:textId="77777777" w:rsidR="00A71447" w:rsidRPr="00C729B7" w:rsidRDefault="00A71447" w:rsidP="00A71447">
                  <w:pPr>
                    <w:keepNext/>
                    <w:spacing w:before="0" w:after="0" w:line="240" w:lineRule="auto"/>
                    <w:ind w:firstLine="0"/>
                    <w:jc w:val="center"/>
                    <w:rPr>
                      <w:sz w:val="24"/>
                      <w:szCs w:val="24"/>
                    </w:rPr>
                  </w:pPr>
                  <w:r w:rsidRPr="00C729B7">
                    <w:rPr>
                      <w:sz w:val="24"/>
                      <w:szCs w:val="24"/>
                    </w:rPr>
                    <w:t>6</w:t>
                  </w:r>
                </w:p>
              </w:tc>
              <w:tc>
                <w:tcPr>
                  <w:tcW w:w="6160" w:type="dxa"/>
                  <w:shd w:val="clear" w:color="auto" w:fill="auto"/>
                  <w:vAlign w:val="center"/>
                </w:tcPr>
                <w:p w14:paraId="3FEBC45F" w14:textId="77777777" w:rsidR="00A71447" w:rsidRPr="00C729B7" w:rsidRDefault="00A71447" w:rsidP="00A71447">
                  <w:pPr>
                    <w:spacing w:before="0" w:after="0" w:line="240" w:lineRule="auto"/>
                    <w:ind w:firstLine="0"/>
                    <w:rPr>
                      <w:bCs/>
                      <w:spacing w:val="-6"/>
                      <w:sz w:val="24"/>
                      <w:szCs w:val="24"/>
                    </w:rPr>
                  </w:pPr>
                  <w:r w:rsidRPr="00C729B7">
                    <w:rPr>
                      <w:spacing w:val="-6"/>
                      <w:sz w:val="24"/>
                      <w:szCs w:val="24"/>
                      <w:lang w:val="da-DK"/>
                    </w:rPr>
                    <w:t xml:space="preserve">+ Cây Mắc ca: </w:t>
                  </w:r>
                  <w:r w:rsidRPr="00C729B7">
                    <w:rPr>
                      <w:spacing w:val="-6"/>
                      <w:sz w:val="24"/>
                      <w:szCs w:val="24"/>
                    </w:rPr>
                    <w:t>T</w:t>
                  </w:r>
                  <w:r w:rsidRPr="00C729B7">
                    <w:rPr>
                      <w:spacing w:val="-6"/>
                      <w:sz w:val="24"/>
                      <w:szCs w:val="24"/>
                      <w:lang w:val="da-DK"/>
                    </w:rPr>
                    <w:t xml:space="preserve">hu hút các tổ chức, doanh nghiệp đầu từ phát triển giai đoạn 2026-2030 là </w:t>
                  </w:r>
                  <w:r w:rsidRPr="00C729B7">
                    <w:rPr>
                      <w:bCs/>
                      <w:spacing w:val="-6"/>
                      <w:sz w:val="24"/>
                      <w:szCs w:val="24"/>
                    </w:rPr>
                    <w:t>800 ha cây Mắc ca, tại Bản Bo, Bình Lư, Thèn Sin, Bản Giang, Nà Tăm, Sơn Bình, Khun Há, Bản Hon và các xã có điều kiện phát triển theo hướng liên kết chuỗi giá trị; khuyến khích doanh nghiệp xây dựng nhãn hiệu sản phẩm, xây dựng nhà máy sơ chế biến quả mắc ca.</w:t>
                  </w:r>
                </w:p>
              </w:tc>
              <w:tc>
                <w:tcPr>
                  <w:tcW w:w="1700" w:type="dxa"/>
                  <w:shd w:val="clear" w:color="auto" w:fill="auto"/>
                  <w:noWrap/>
                  <w:vAlign w:val="center"/>
                </w:tcPr>
                <w:p w14:paraId="52D93BF7"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27E01E2E" w14:textId="77777777" w:rsidTr="00A71447">
              <w:trPr>
                <w:trHeight w:val="660"/>
              </w:trPr>
              <w:tc>
                <w:tcPr>
                  <w:tcW w:w="960" w:type="dxa"/>
                  <w:shd w:val="clear" w:color="auto" w:fill="auto"/>
                  <w:noWrap/>
                  <w:vAlign w:val="center"/>
                </w:tcPr>
                <w:p w14:paraId="54AAF488" w14:textId="77777777" w:rsidR="00A71447" w:rsidRPr="00C729B7" w:rsidRDefault="00A71447" w:rsidP="00A71447">
                  <w:pPr>
                    <w:keepNext/>
                    <w:spacing w:before="0" w:after="0" w:line="240" w:lineRule="auto"/>
                    <w:ind w:firstLine="0"/>
                    <w:jc w:val="center"/>
                    <w:rPr>
                      <w:sz w:val="24"/>
                      <w:szCs w:val="24"/>
                    </w:rPr>
                  </w:pPr>
                  <w:r w:rsidRPr="00C729B7">
                    <w:rPr>
                      <w:sz w:val="24"/>
                      <w:szCs w:val="24"/>
                    </w:rPr>
                    <w:t>7</w:t>
                  </w:r>
                </w:p>
              </w:tc>
              <w:tc>
                <w:tcPr>
                  <w:tcW w:w="6160" w:type="dxa"/>
                  <w:shd w:val="clear" w:color="auto" w:fill="auto"/>
                  <w:vAlign w:val="center"/>
                </w:tcPr>
                <w:p w14:paraId="3D73D881" w14:textId="77777777" w:rsidR="00A71447" w:rsidRPr="00C729B7" w:rsidRDefault="00A71447" w:rsidP="00A71447">
                  <w:pPr>
                    <w:spacing w:before="0" w:after="0" w:line="240" w:lineRule="auto"/>
                    <w:ind w:firstLine="0"/>
                    <w:rPr>
                      <w:spacing w:val="-6"/>
                      <w:sz w:val="24"/>
                      <w:szCs w:val="24"/>
                    </w:rPr>
                  </w:pPr>
                  <w:r w:rsidRPr="00C729B7">
                    <w:rPr>
                      <w:spacing w:val="-6"/>
                      <w:sz w:val="24"/>
                      <w:szCs w:val="24"/>
                      <w:lang w:val="da-DK"/>
                    </w:rPr>
                    <w:t>+ Cây chè: B</w:t>
                  </w:r>
                  <w:r w:rsidRPr="00C729B7">
                    <w:rPr>
                      <w:spacing w:val="-6"/>
                      <w:sz w:val="24"/>
                      <w:szCs w:val="24"/>
                      <w:lang w:val="pt-BR"/>
                    </w:rPr>
                    <w:t xml:space="preserve">ảo vệ, chăm sóc, thâm canh tốt cây chè hiện có, giai đoạn 2026-2030 trồng mới 400 ha tại Khun Há, Bản Bo, Nà Tăm, </w:t>
                  </w:r>
                  <w:r w:rsidRPr="00C729B7">
                    <w:rPr>
                      <w:bCs/>
                      <w:spacing w:val="-6"/>
                      <w:sz w:val="24"/>
                      <w:szCs w:val="24"/>
                    </w:rPr>
                    <w:t>bảo tồn và phát triển vùng chè cổ thụ gắn với du lịch</w:t>
                  </w:r>
                  <w:r w:rsidRPr="00C729B7">
                    <w:rPr>
                      <w:spacing w:val="-6"/>
                      <w:sz w:val="24"/>
                      <w:szCs w:val="24"/>
                      <w:lang w:val="vi-VN"/>
                    </w:rPr>
                    <w:t xml:space="preserve">. Xây dựng mô hình sản xuất chè có hệ thống tưới, áp dụng đồng bộ các giải pháp kỹ thuật, nhằm tạo ra sản phẩm an toàn, chất lượng cao. </w:t>
                  </w:r>
                </w:p>
              </w:tc>
              <w:tc>
                <w:tcPr>
                  <w:tcW w:w="1700" w:type="dxa"/>
                  <w:shd w:val="clear" w:color="auto" w:fill="auto"/>
                  <w:noWrap/>
                  <w:vAlign w:val="center"/>
                </w:tcPr>
                <w:p w14:paraId="20459133"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3BF6777F" w14:textId="77777777" w:rsidTr="00A71447">
              <w:trPr>
                <w:trHeight w:val="660"/>
              </w:trPr>
              <w:tc>
                <w:tcPr>
                  <w:tcW w:w="960" w:type="dxa"/>
                  <w:shd w:val="clear" w:color="auto" w:fill="auto"/>
                  <w:noWrap/>
                  <w:vAlign w:val="center"/>
                </w:tcPr>
                <w:p w14:paraId="5BF29D95" w14:textId="77777777" w:rsidR="00A71447" w:rsidRPr="00C729B7" w:rsidRDefault="00A71447" w:rsidP="00A71447">
                  <w:pPr>
                    <w:keepNext/>
                    <w:spacing w:before="0" w:after="0" w:line="240" w:lineRule="auto"/>
                    <w:ind w:firstLine="0"/>
                    <w:jc w:val="center"/>
                    <w:rPr>
                      <w:sz w:val="24"/>
                      <w:szCs w:val="24"/>
                    </w:rPr>
                  </w:pPr>
                  <w:r w:rsidRPr="00C729B7">
                    <w:rPr>
                      <w:sz w:val="24"/>
                      <w:szCs w:val="24"/>
                    </w:rPr>
                    <w:t>8</w:t>
                  </w:r>
                </w:p>
              </w:tc>
              <w:tc>
                <w:tcPr>
                  <w:tcW w:w="6160" w:type="dxa"/>
                  <w:shd w:val="clear" w:color="auto" w:fill="auto"/>
                  <w:vAlign w:val="center"/>
                </w:tcPr>
                <w:p w14:paraId="059432ED" w14:textId="77777777" w:rsidR="00A71447" w:rsidRPr="00C729B7" w:rsidRDefault="00A71447" w:rsidP="00A71447">
                  <w:pPr>
                    <w:spacing w:before="0" w:after="0" w:line="240" w:lineRule="auto"/>
                    <w:ind w:firstLine="0"/>
                    <w:rPr>
                      <w:bCs/>
                      <w:spacing w:val="-6"/>
                      <w:sz w:val="24"/>
                      <w:szCs w:val="24"/>
                    </w:rPr>
                  </w:pPr>
                  <w:r w:rsidRPr="00C729B7">
                    <w:rPr>
                      <w:spacing w:val="-6"/>
                      <w:sz w:val="24"/>
                      <w:szCs w:val="24"/>
                      <w:lang w:val="vi-VN"/>
                    </w:rPr>
                    <w:t xml:space="preserve">+ Cây </w:t>
                  </w:r>
                  <w:r w:rsidRPr="00C729B7">
                    <w:rPr>
                      <w:spacing w:val="-6"/>
                      <w:sz w:val="24"/>
                      <w:szCs w:val="24"/>
                      <w:lang w:val="da-DK"/>
                    </w:rPr>
                    <w:t>dong riềng</w:t>
                  </w:r>
                  <w:r w:rsidRPr="00C729B7">
                    <w:rPr>
                      <w:spacing w:val="-6"/>
                      <w:sz w:val="24"/>
                      <w:szCs w:val="24"/>
                      <w:lang w:val="vi-VN"/>
                    </w:rPr>
                    <w:t xml:space="preserve">: </w:t>
                  </w:r>
                  <w:r w:rsidRPr="00C729B7">
                    <w:rPr>
                      <w:bCs/>
                      <w:spacing w:val="-6"/>
                      <w:sz w:val="24"/>
                      <w:szCs w:val="24"/>
                      <w:lang w:val="da-DK"/>
                    </w:rPr>
                    <w:t xml:space="preserve">Quy hoạch vùng nguyên liệu sản xuất dong riềng gắn với khu vực chế biến; </w:t>
                  </w:r>
                  <w:r w:rsidRPr="00C729B7">
                    <w:rPr>
                      <w:bCs/>
                      <w:spacing w:val="-6"/>
                      <w:sz w:val="24"/>
                      <w:szCs w:val="24"/>
                    </w:rPr>
                    <w:t>tổ chức lại sản xuất cho 03 làng nghề miến dong đảm bảo vệ sinh an toàn thực phẩm, cải thiện mẫu mã, xây dựng nhãn hiệu hàng hóa, bao bì sản phẩm để nâng cao giá trị sản phẩm, tạo sức cạnh tranh trên thị trường cho sản phẩm miến dong Bình Lư. Giá trị sản xuất hàng năm của làng nghề tăng từ 3-5%/năm</w:t>
                  </w:r>
                </w:p>
              </w:tc>
              <w:tc>
                <w:tcPr>
                  <w:tcW w:w="1700" w:type="dxa"/>
                  <w:shd w:val="clear" w:color="auto" w:fill="auto"/>
                  <w:noWrap/>
                  <w:vAlign w:val="center"/>
                </w:tcPr>
                <w:p w14:paraId="217260C0"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5C703DFE" w14:textId="77777777" w:rsidTr="00A71447">
              <w:trPr>
                <w:trHeight w:val="660"/>
              </w:trPr>
              <w:tc>
                <w:tcPr>
                  <w:tcW w:w="960" w:type="dxa"/>
                  <w:shd w:val="clear" w:color="auto" w:fill="auto"/>
                  <w:noWrap/>
                  <w:vAlign w:val="center"/>
                </w:tcPr>
                <w:p w14:paraId="7953237E" w14:textId="77777777" w:rsidR="00A71447" w:rsidRPr="00C729B7" w:rsidRDefault="00A71447" w:rsidP="00A71447">
                  <w:pPr>
                    <w:keepNext/>
                    <w:spacing w:before="0" w:after="0" w:line="240" w:lineRule="auto"/>
                    <w:ind w:firstLine="0"/>
                    <w:jc w:val="center"/>
                    <w:rPr>
                      <w:sz w:val="24"/>
                      <w:szCs w:val="24"/>
                    </w:rPr>
                  </w:pPr>
                  <w:r w:rsidRPr="00C729B7">
                    <w:rPr>
                      <w:sz w:val="24"/>
                      <w:szCs w:val="24"/>
                    </w:rPr>
                    <w:t>9</w:t>
                  </w:r>
                </w:p>
              </w:tc>
              <w:tc>
                <w:tcPr>
                  <w:tcW w:w="6160" w:type="dxa"/>
                  <w:shd w:val="clear" w:color="auto" w:fill="auto"/>
                  <w:vAlign w:val="center"/>
                </w:tcPr>
                <w:p w14:paraId="0585893F" w14:textId="77777777" w:rsidR="00A71447" w:rsidRPr="00C729B7" w:rsidRDefault="00A71447" w:rsidP="00A71447">
                  <w:pPr>
                    <w:spacing w:before="0" w:after="0" w:line="240" w:lineRule="auto"/>
                    <w:ind w:firstLine="0"/>
                    <w:rPr>
                      <w:spacing w:val="-6"/>
                      <w:sz w:val="24"/>
                      <w:szCs w:val="24"/>
                      <w:lang w:val="it-IT"/>
                    </w:rPr>
                  </w:pPr>
                  <w:r w:rsidRPr="00C729B7">
                    <w:rPr>
                      <w:spacing w:val="-6"/>
                      <w:sz w:val="24"/>
                      <w:szCs w:val="24"/>
                      <w:lang w:val="it-IT"/>
                    </w:rPr>
                    <w:t>- Cây dược liệu: Thu hút đầu tư phát triển trồng 50 ha cây dược liệu, với các bài thuốc cổ truyền phục vụ ngành y – dược, nhu cầu nhân dân và khách du lịch như Xuyên Khung, Đương Quy, Tam Thất, Nhân Sâm, Giảo cổ lam,... tại các khu vực thuận lợi như xã Sơn Bình, xã Bản Bo, xã Tả Lèng, xã Hồ Thầu, xã Giang Ma, xã Khun Há và xã Nùng Nàng.</w:t>
                  </w:r>
                  <w:r w:rsidRPr="00C729B7">
                    <w:rPr>
                      <w:spacing w:val="-6"/>
                      <w:sz w:val="24"/>
                      <w:szCs w:val="24"/>
                      <w:lang w:val="da-DK"/>
                    </w:rPr>
                    <w:t xml:space="preserve"> Duy trì và thâm canh vùng thảo quả ở các xã hiện có với tổng diện tích 1.531 ha.</w:t>
                  </w:r>
                </w:p>
              </w:tc>
              <w:tc>
                <w:tcPr>
                  <w:tcW w:w="1700" w:type="dxa"/>
                  <w:shd w:val="clear" w:color="auto" w:fill="auto"/>
                  <w:noWrap/>
                  <w:vAlign w:val="center"/>
                </w:tcPr>
                <w:p w14:paraId="6EEEDBB9"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456CBB22" w14:textId="77777777" w:rsidTr="00A71447">
              <w:trPr>
                <w:trHeight w:val="660"/>
              </w:trPr>
              <w:tc>
                <w:tcPr>
                  <w:tcW w:w="960" w:type="dxa"/>
                  <w:shd w:val="clear" w:color="auto" w:fill="auto"/>
                  <w:noWrap/>
                  <w:vAlign w:val="center"/>
                </w:tcPr>
                <w:p w14:paraId="590727CB" w14:textId="77777777" w:rsidR="00A71447" w:rsidRPr="00C729B7" w:rsidRDefault="00A71447" w:rsidP="00A71447">
                  <w:pPr>
                    <w:keepNext/>
                    <w:spacing w:before="0" w:after="0" w:line="240" w:lineRule="auto"/>
                    <w:ind w:firstLine="0"/>
                    <w:jc w:val="center"/>
                    <w:rPr>
                      <w:b/>
                      <w:sz w:val="24"/>
                      <w:szCs w:val="24"/>
                    </w:rPr>
                  </w:pPr>
                  <w:r w:rsidRPr="00C729B7">
                    <w:rPr>
                      <w:b/>
                      <w:sz w:val="24"/>
                      <w:szCs w:val="24"/>
                    </w:rPr>
                    <w:t>III</w:t>
                  </w:r>
                </w:p>
              </w:tc>
              <w:tc>
                <w:tcPr>
                  <w:tcW w:w="6160" w:type="dxa"/>
                  <w:shd w:val="clear" w:color="auto" w:fill="auto"/>
                  <w:vAlign w:val="center"/>
                </w:tcPr>
                <w:p w14:paraId="028E6D84" w14:textId="77777777" w:rsidR="00A71447" w:rsidRPr="00C729B7" w:rsidRDefault="00A71447" w:rsidP="00A71447">
                  <w:pPr>
                    <w:pStyle w:val="Header"/>
                    <w:tabs>
                      <w:tab w:val="clear" w:pos="4320"/>
                      <w:tab w:val="clear" w:pos="8640"/>
                    </w:tabs>
                    <w:spacing w:before="0" w:after="0" w:line="240" w:lineRule="auto"/>
                    <w:ind w:firstLine="0"/>
                    <w:rPr>
                      <w:b/>
                      <w:sz w:val="24"/>
                      <w:szCs w:val="24"/>
                    </w:rPr>
                  </w:pPr>
                  <w:r w:rsidRPr="00C729B7">
                    <w:rPr>
                      <w:b/>
                      <w:sz w:val="24"/>
                      <w:szCs w:val="24"/>
                    </w:rPr>
                    <w:t>Giao thông</w:t>
                  </w:r>
                </w:p>
              </w:tc>
              <w:tc>
                <w:tcPr>
                  <w:tcW w:w="1700" w:type="dxa"/>
                  <w:shd w:val="clear" w:color="auto" w:fill="auto"/>
                  <w:noWrap/>
                  <w:vAlign w:val="center"/>
                </w:tcPr>
                <w:p w14:paraId="2D0C2178" w14:textId="77777777" w:rsidR="00A71447" w:rsidRPr="00C729B7" w:rsidRDefault="00A71447" w:rsidP="00A71447">
                  <w:pPr>
                    <w:keepNext/>
                    <w:spacing w:before="0" w:after="0" w:line="240" w:lineRule="auto"/>
                    <w:ind w:firstLine="0"/>
                    <w:jc w:val="center"/>
                    <w:rPr>
                      <w:sz w:val="24"/>
                      <w:szCs w:val="24"/>
                    </w:rPr>
                  </w:pPr>
                </w:p>
              </w:tc>
            </w:tr>
            <w:tr w:rsidR="00A71447" w:rsidRPr="00C729B7" w14:paraId="6B582EAE" w14:textId="77777777" w:rsidTr="00A71447">
              <w:trPr>
                <w:trHeight w:val="660"/>
              </w:trPr>
              <w:tc>
                <w:tcPr>
                  <w:tcW w:w="960" w:type="dxa"/>
                  <w:shd w:val="clear" w:color="auto" w:fill="auto"/>
                  <w:noWrap/>
                  <w:vAlign w:val="center"/>
                </w:tcPr>
                <w:p w14:paraId="7753DD37" w14:textId="77777777" w:rsidR="00A71447" w:rsidRPr="00C729B7" w:rsidRDefault="00A71447" w:rsidP="00A71447">
                  <w:pPr>
                    <w:keepNext/>
                    <w:spacing w:before="0" w:after="0" w:line="240" w:lineRule="auto"/>
                    <w:ind w:firstLine="0"/>
                    <w:jc w:val="center"/>
                    <w:rPr>
                      <w:sz w:val="24"/>
                      <w:szCs w:val="24"/>
                    </w:rPr>
                  </w:pPr>
                  <w:r w:rsidRPr="00C729B7">
                    <w:rPr>
                      <w:sz w:val="24"/>
                      <w:szCs w:val="24"/>
                    </w:rPr>
                    <w:t>1</w:t>
                  </w:r>
                </w:p>
              </w:tc>
              <w:tc>
                <w:tcPr>
                  <w:tcW w:w="6160" w:type="dxa"/>
                  <w:shd w:val="clear" w:color="auto" w:fill="auto"/>
                  <w:vAlign w:val="center"/>
                </w:tcPr>
                <w:p w14:paraId="675A8D53" w14:textId="77777777" w:rsidR="00A71447" w:rsidRPr="00C729B7" w:rsidRDefault="00A71447" w:rsidP="00A71447">
                  <w:pPr>
                    <w:spacing w:before="0" w:after="0" w:line="240" w:lineRule="auto"/>
                    <w:ind w:firstLine="0"/>
                    <w:rPr>
                      <w:sz w:val="24"/>
                      <w:szCs w:val="24"/>
                      <w:lang w:val="nl-NL"/>
                    </w:rPr>
                  </w:pPr>
                  <w:r w:rsidRPr="00C729B7">
                    <w:rPr>
                      <w:i/>
                      <w:sz w:val="24"/>
                      <w:szCs w:val="24"/>
                      <w:lang w:val="nl-NL"/>
                    </w:rPr>
                    <w:t>+</w:t>
                  </w:r>
                  <w:r w:rsidRPr="00C729B7">
                    <w:rPr>
                      <w:sz w:val="24"/>
                      <w:szCs w:val="24"/>
                      <w:lang w:val="nl-NL"/>
                    </w:rPr>
                    <w:t xml:space="preserve"> Đồng bộ, hiện đại hóa giao thông toàn huyện, thực hiện các chỉ tiêu theo quy hoạch giao thông của tỉnh. Cứng hóa hệ thống giao thông đường làng, ngõ bản và hệ thống đường nội đồng phục vụ sản xuất;</w:t>
                  </w:r>
                </w:p>
              </w:tc>
              <w:tc>
                <w:tcPr>
                  <w:tcW w:w="1700" w:type="dxa"/>
                  <w:shd w:val="clear" w:color="auto" w:fill="auto"/>
                  <w:noWrap/>
                  <w:vAlign w:val="center"/>
                </w:tcPr>
                <w:p w14:paraId="17EC9D38"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243DA573" w14:textId="77777777" w:rsidTr="00A71447">
              <w:trPr>
                <w:trHeight w:val="660"/>
              </w:trPr>
              <w:tc>
                <w:tcPr>
                  <w:tcW w:w="960" w:type="dxa"/>
                  <w:shd w:val="clear" w:color="auto" w:fill="auto"/>
                  <w:noWrap/>
                  <w:vAlign w:val="center"/>
                </w:tcPr>
                <w:p w14:paraId="3103B209" w14:textId="77777777" w:rsidR="00A71447" w:rsidRPr="00C729B7" w:rsidRDefault="00A71447" w:rsidP="00A71447">
                  <w:pPr>
                    <w:keepNext/>
                    <w:spacing w:before="0" w:after="0" w:line="240" w:lineRule="auto"/>
                    <w:ind w:firstLine="0"/>
                    <w:jc w:val="center"/>
                    <w:rPr>
                      <w:sz w:val="24"/>
                      <w:szCs w:val="24"/>
                    </w:rPr>
                  </w:pPr>
                  <w:r w:rsidRPr="00C729B7">
                    <w:rPr>
                      <w:sz w:val="24"/>
                      <w:szCs w:val="24"/>
                    </w:rPr>
                    <w:t>2</w:t>
                  </w:r>
                </w:p>
              </w:tc>
              <w:tc>
                <w:tcPr>
                  <w:tcW w:w="6160" w:type="dxa"/>
                  <w:shd w:val="clear" w:color="auto" w:fill="auto"/>
                  <w:vAlign w:val="center"/>
                </w:tcPr>
                <w:p w14:paraId="75D1E19A" w14:textId="77777777" w:rsidR="00A71447" w:rsidRPr="00C729B7" w:rsidRDefault="00A71447" w:rsidP="00A71447">
                  <w:pPr>
                    <w:spacing w:before="0" w:after="0" w:line="240" w:lineRule="auto"/>
                    <w:ind w:firstLine="0"/>
                    <w:rPr>
                      <w:sz w:val="24"/>
                      <w:szCs w:val="24"/>
                      <w:lang w:val="nl-NL"/>
                    </w:rPr>
                  </w:pPr>
                  <w:r w:rsidRPr="00C729B7">
                    <w:rPr>
                      <w:sz w:val="24"/>
                      <w:szCs w:val="24"/>
                      <w:lang w:val="nl-NL"/>
                    </w:rPr>
                    <w:t xml:space="preserve">+ Đường xã: Duy tu bảo dưỡng 5 tuyến đường giao thông cấp huyện, đường liên xã đạt cấp A giao thông nông thôn có mặt đường láng nhựa với tổng chiều dài 59.34 km. </w:t>
                  </w:r>
                </w:p>
              </w:tc>
              <w:tc>
                <w:tcPr>
                  <w:tcW w:w="1700" w:type="dxa"/>
                  <w:shd w:val="clear" w:color="auto" w:fill="auto"/>
                  <w:noWrap/>
                  <w:vAlign w:val="center"/>
                </w:tcPr>
                <w:p w14:paraId="0FC8C516"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46A5F7EE" w14:textId="77777777" w:rsidTr="00A71447">
              <w:trPr>
                <w:trHeight w:val="660"/>
              </w:trPr>
              <w:tc>
                <w:tcPr>
                  <w:tcW w:w="960" w:type="dxa"/>
                  <w:shd w:val="clear" w:color="auto" w:fill="auto"/>
                  <w:noWrap/>
                  <w:vAlign w:val="center"/>
                </w:tcPr>
                <w:p w14:paraId="6C00F90D" w14:textId="77777777" w:rsidR="00A71447" w:rsidRPr="00C729B7" w:rsidRDefault="00A71447" w:rsidP="00A71447">
                  <w:pPr>
                    <w:keepNext/>
                    <w:spacing w:before="0" w:after="0" w:line="240" w:lineRule="auto"/>
                    <w:ind w:firstLine="0"/>
                    <w:jc w:val="center"/>
                    <w:rPr>
                      <w:sz w:val="24"/>
                      <w:szCs w:val="24"/>
                    </w:rPr>
                  </w:pPr>
                  <w:r w:rsidRPr="00C729B7">
                    <w:rPr>
                      <w:sz w:val="24"/>
                      <w:szCs w:val="24"/>
                    </w:rPr>
                    <w:t>3</w:t>
                  </w:r>
                </w:p>
              </w:tc>
              <w:tc>
                <w:tcPr>
                  <w:tcW w:w="6160" w:type="dxa"/>
                  <w:shd w:val="clear" w:color="auto" w:fill="auto"/>
                  <w:vAlign w:val="center"/>
                </w:tcPr>
                <w:p w14:paraId="7C5F647A" w14:textId="77777777" w:rsidR="00A71447" w:rsidRPr="00C729B7" w:rsidRDefault="00A71447" w:rsidP="00A71447">
                  <w:pPr>
                    <w:spacing w:before="0" w:after="0" w:line="240" w:lineRule="auto"/>
                    <w:ind w:firstLine="0"/>
                    <w:rPr>
                      <w:sz w:val="24"/>
                      <w:szCs w:val="24"/>
                      <w:lang w:val="nl-NL"/>
                    </w:rPr>
                  </w:pPr>
                  <w:r w:rsidRPr="00C729B7">
                    <w:rPr>
                      <w:sz w:val="24"/>
                      <w:szCs w:val="24"/>
                      <w:lang w:val="nl-NL"/>
                    </w:rPr>
                    <w:t>+ Cải tạo, nâng cấp, xây dựng hệ thống giao thông đồng bộ: Đường vành đai Hồ Thầu - Bình Lư, đường Khun Há - Mường Khoa, đường vào khu du lịch sinh thái Thác Tác Tình, đường khu du lịch sinh thái Hoàng Liên Sơn.</w:t>
                  </w:r>
                </w:p>
              </w:tc>
              <w:tc>
                <w:tcPr>
                  <w:tcW w:w="1700" w:type="dxa"/>
                  <w:shd w:val="clear" w:color="auto" w:fill="auto"/>
                  <w:noWrap/>
                  <w:vAlign w:val="center"/>
                </w:tcPr>
                <w:p w14:paraId="729E86CA"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644EA1D6" w14:textId="77777777" w:rsidTr="00A71447">
              <w:trPr>
                <w:trHeight w:val="660"/>
              </w:trPr>
              <w:tc>
                <w:tcPr>
                  <w:tcW w:w="960" w:type="dxa"/>
                  <w:shd w:val="clear" w:color="auto" w:fill="auto"/>
                  <w:noWrap/>
                  <w:vAlign w:val="center"/>
                </w:tcPr>
                <w:p w14:paraId="68254BBC" w14:textId="77777777" w:rsidR="00A71447" w:rsidRPr="00C729B7" w:rsidRDefault="00A71447" w:rsidP="00A71447">
                  <w:pPr>
                    <w:keepNext/>
                    <w:spacing w:before="0" w:after="0" w:line="240" w:lineRule="auto"/>
                    <w:ind w:firstLine="0"/>
                    <w:jc w:val="center"/>
                    <w:rPr>
                      <w:b/>
                      <w:sz w:val="24"/>
                      <w:szCs w:val="24"/>
                    </w:rPr>
                  </w:pPr>
                  <w:r w:rsidRPr="00C729B7">
                    <w:rPr>
                      <w:b/>
                      <w:sz w:val="24"/>
                      <w:szCs w:val="24"/>
                    </w:rPr>
                    <w:lastRenderedPageBreak/>
                    <w:t>IV</w:t>
                  </w:r>
                </w:p>
              </w:tc>
              <w:tc>
                <w:tcPr>
                  <w:tcW w:w="6160" w:type="dxa"/>
                  <w:shd w:val="clear" w:color="auto" w:fill="auto"/>
                  <w:vAlign w:val="center"/>
                </w:tcPr>
                <w:p w14:paraId="79D7692C" w14:textId="77777777" w:rsidR="00A71447" w:rsidRPr="00C729B7" w:rsidRDefault="00A71447" w:rsidP="00A71447">
                  <w:pPr>
                    <w:pStyle w:val="Header"/>
                    <w:tabs>
                      <w:tab w:val="clear" w:pos="4320"/>
                      <w:tab w:val="clear" w:pos="8640"/>
                    </w:tabs>
                    <w:spacing w:before="0" w:after="0" w:line="240" w:lineRule="auto"/>
                    <w:ind w:firstLine="0"/>
                    <w:rPr>
                      <w:b/>
                      <w:sz w:val="24"/>
                      <w:szCs w:val="24"/>
                    </w:rPr>
                  </w:pPr>
                  <w:r w:rsidRPr="00C729B7">
                    <w:rPr>
                      <w:b/>
                      <w:sz w:val="24"/>
                      <w:szCs w:val="24"/>
                    </w:rPr>
                    <w:t>Điện</w:t>
                  </w:r>
                </w:p>
              </w:tc>
              <w:tc>
                <w:tcPr>
                  <w:tcW w:w="1700" w:type="dxa"/>
                  <w:shd w:val="clear" w:color="auto" w:fill="auto"/>
                  <w:noWrap/>
                  <w:vAlign w:val="center"/>
                </w:tcPr>
                <w:p w14:paraId="57EAC32E" w14:textId="77777777" w:rsidR="00A71447" w:rsidRPr="00C729B7" w:rsidRDefault="00A71447" w:rsidP="00A71447">
                  <w:pPr>
                    <w:keepNext/>
                    <w:spacing w:before="0" w:after="0" w:line="240" w:lineRule="auto"/>
                    <w:ind w:firstLine="0"/>
                    <w:jc w:val="center"/>
                    <w:rPr>
                      <w:sz w:val="24"/>
                      <w:szCs w:val="24"/>
                    </w:rPr>
                  </w:pPr>
                </w:p>
              </w:tc>
            </w:tr>
            <w:tr w:rsidR="00A71447" w:rsidRPr="00C729B7" w14:paraId="11D21A54" w14:textId="77777777" w:rsidTr="00A71447">
              <w:trPr>
                <w:trHeight w:val="660"/>
              </w:trPr>
              <w:tc>
                <w:tcPr>
                  <w:tcW w:w="960" w:type="dxa"/>
                  <w:shd w:val="clear" w:color="auto" w:fill="auto"/>
                  <w:noWrap/>
                  <w:vAlign w:val="center"/>
                </w:tcPr>
                <w:p w14:paraId="37A37EB0" w14:textId="77777777" w:rsidR="00A71447" w:rsidRPr="00C729B7" w:rsidRDefault="00A71447" w:rsidP="00A71447">
                  <w:pPr>
                    <w:keepNext/>
                    <w:spacing w:before="0" w:after="0" w:line="240" w:lineRule="auto"/>
                    <w:ind w:firstLine="0"/>
                    <w:jc w:val="center"/>
                    <w:rPr>
                      <w:sz w:val="24"/>
                      <w:szCs w:val="24"/>
                    </w:rPr>
                  </w:pPr>
                  <w:r w:rsidRPr="00C729B7">
                    <w:rPr>
                      <w:sz w:val="24"/>
                      <w:szCs w:val="24"/>
                    </w:rPr>
                    <w:t>1</w:t>
                  </w:r>
                </w:p>
              </w:tc>
              <w:tc>
                <w:tcPr>
                  <w:tcW w:w="6160" w:type="dxa"/>
                  <w:shd w:val="clear" w:color="auto" w:fill="auto"/>
                  <w:vAlign w:val="center"/>
                </w:tcPr>
                <w:p w14:paraId="163FE7A7" w14:textId="77777777" w:rsidR="00A71447" w:rsidRPr="00C729B7" w:rsidRDefault="00A71447" w:rsidP="00A71447">
                  <w:pPr>
                    <w:spacing w:before="0" w:after="0" w:line="240" w:lineRule="auto"/>
                    <w:ind w:firstLine="0"/>
                    <w:rPr>
                      <w:sz w:val="24"/>
                      <w:szCs w:val="24"/>
                      <w:lang w:val="nl-NL"/>
                    </w:rPr>
                  </w:pPr>
                  <w:r w:rsidRPr="00C729B7">
                    <w:rPr>
                      <w:sz w:val="24"/>
                      <w:szCs w:val="24"/>
                      <w:lang w:val="nl-NL"/>
                    </w:rPr>
                    <w:t>+ Nâng cấp lưới điện trung thế 35kV từ trạm Phong Thổ. Khi có trạm 110kV Than Uyên và Mường So các lưới điện 35kV này sẽ được liên kết mạch vòng để đảm bảo cho cung cấp điện an toàn.</w:t>
                  </w:r>
                </w:p>
              </w:tc>
              <w:tc>
                <w:tcPr>
                  <w:tcW w:w="1700" w:type="dxa"/>
                  <w:shd w:val="clear" w:color="auto" w:fill="auto"/>
                  <w:noWrap/>
                  <w:vAlign w:val="center"/>
                </w:tcPr>
                <w:p w14:paraId="2CA6B09C"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7E2E00F1" w14:textId="77777777" w:rsidTr="00A71447">
              <w:trPr>
                <w:trHeight w:val="660"/>
              </w:trPr>
              <w:tc>
                <w:tcPr>
                  <w:tcW w:w="960" w:type="dxa"/>
                  <w:shd w:val="clear" w:color="auto" w:fill="auto"/>
                  <w:noWrap/>
                  <w:vAlign w:val="center"/>
                </w:tcPr>
                <w:p w14:paraId="4448D132" w14:textId="77777777" w:rsidR="00A71447" w:rsidRPr="00C729B7" w:rsidRDefault="00A71447" w:rsidP="00A71447">
                  <w:pPr>
                    <w:keepNext/>
                    <w:spacing w:before="0" w:after="0" w:line="240" w:lineRule="auto"/>
                    <w:ind w:firstLine="0"/>
                    <w:jc w:val="center"/>
                    <w:rPr>
                      <w:sz w:val="24"/>
                      <w:szCs w:val="24"/>
                    </w:rPr>
                  </w:pPr>
                  <w:r w:rsidRPr="00C729B7">
                    <w:rPr>
                      <w:sz w:val="24"/>
                      <w:szCs w:val="24"/>
                    </w:rPr>
                    <w:t>2</w:t>
                  </w:r>
                </w:p>
              </w:tc>
              <w:tc>
                <w:tcPr>
                  <w:tcW w:w="6160" w:type="dxa"/>
                  <w:shd w:val="clear" w:color="auto" w:fill="auto"/>
                  <w:vAlign w:val="center"/>
                </w:tcPr>
                <w:p w14:paraId="388E4C59" w14:textId="77777777" w:rsidR="00A71447" w:rsidRPr="00C729B7" w:rsidRDefault="00A71447" w:rsidP="00A71447">
                  <w:pPr>
                    <w:spacing w:before="0" w:after="0" w:line="240" w:lineRule="auto"/>
                    <w:ind w:firstLine="0"/>
                    <w:rPr>
                      <w:sz w:val="24"/>
                      <w:szCs w:val="24"/>
                      <w:lang w:val="fi-FI"/>
                    </w:rPr>
                  </w:pPr>
                  <w:r w:rsidRPr="00C729B7">
                    <w:rPr>
                      <w:sz w:val="24"/>
                      <w:szCs w:val="24"/>
                      <w:lang w:val="fi-FI"/>
                    </w:rPr>
                    <w:t>Hệ thống điện chiếu sáng đô thị thị trấn Tam Đường</w:t>
                  </w:r>
                </w:p>
              </w:tc>
              <w:tc>
                <w:tcPr>
                  <w:tcW w:w="1700" w:type="dxa"/>
                  <w:shd w:val="clear" w:color="auto" w:fill="auto"/>
                  <w:noWrap/>
                  <w:vAlign w:val="center"/>
                </w:tcPr>
                <w:p w14:paraId="4613BC5C"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69CBF842" w14:textId="77777777" w:rsidTr="00A71447">
              <w:trPr>
                <w:trHeight w:val="660"/>
              </w:trPr>
              <w:tc>
                <w:tcPr>
                  <w:tcW w:w="960" w:type="dxa"/>
                  <w:shd w:val="clear" w:color="auto" w:fill="auto"/>
                  <w:noWrap/>
                  <w:vAlign w:val="center"/>
                </w:tcPr>
                <w:p w14:paraId="45E7107E" w14:textId="77777777" w:rsidR="00A71447" w:rsidRPr="00C729B7" w:rsidRDefault="00A71447" w:rsidP="00A71447">
                  <w:pPr>
                    <w:keepNext/>
                    <w:spacing w:before="0" w:after="0" w:line="240" w:lineRule="auto"/>
                    <w:ind w:firstLine="0"/>
                    <w:jc w:val="center"/>
                    <w:rPr>
                      <w:sz w:val="24"/>
                      <w:szCs w:val="24"/>
                    </w:rPr>
                  </w:pPr>
                  <w:r w:rsidRPr="00C729B7">
                    <w:rPr>
                      <w:sz w:val="24"/>
                      <w:szCs w:val="24"/>
                    </w:rPr>
                    <w:t>3</w:t>
                  </w:r>
                </w:p>
              </w:tc>
              <w:tc>
                <w:tcPr>
                  <w:tcW w:w="6160" w:type="dxa"/>
                  <w:shd w:val="clear" w:color="auto" w:fill="auto"/>
                  <w:vAlign w:val="center"/>
                </w:tcPr>
                <w:p w14:paraId="4C707DD3" w14:textId="77777777" w:rsidR="00A71447" w:rsidRPr="00C729B7" w:rsidRDefault="00A71447" w:rsidP="00A71447">
                  <w:pPr>
                    <w:spacing w:before="0" w:after="0" w:line="240" w:lineRule="auto"/>
                    <w:ind w:firstLine="0"/>
                    <w:rPr>
                      <w:sz w:val="24"/>
                      <w:szCs w:val="24"/>
                      <w:lang w:val="nl-NL"/>
                    </w:rPr>
                  </w:pPr>
                  <w:r w:rsidRPr="00C729B7">
                    <w:rPr>
                      <w:sz w:val="24"/>
                      <w:szCs w:val="24"/>
                      <w:lang w:val="fi-FI"/>
                    </w:rPr>
                    <w:t>Hệ thống điện nông thôn</w:t>
                  </w:r>
                </w:p>
              </w:tc>
              <w:tc>
                <w:tcPr>
                  <w:tcW w:w="1700" w:type="dxa"/>
                  <w:shd w:val="clear" w:color="auto" w:fill="auto"/>
                  <w:noWrap/>
                  <w:vAlign w:val="center"/>
                </w:tcPr>
                <w:p w14:paraId="1297EF82"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41E71E28" w14:textId="77777777" w:rsidTr="00A71447">
              <w:trPr>
                <w:trHeight w:val="660"/>
              </w:trPr>
              <w:tc>
                <w:tcPr>
                  <w:tcW w:w="960" w:type="dxa"/>
                  <w:shd w:val="clear" w:color="auto" w:fill="auto"/>
                  <w:noWrap/>
                  <w:vAlign w:val="center"/>
                </w:tcPr>
                <w:p w14:paraId="50FFF85B" w14:textId="77777777" w:rsidR="00A71447" w:rsidRPr="00C729B7" w:rsidRDefault="00A71447" w:rsidP="00A71447">
                  <w:pPr>
                    <w:keepNext/>
                    <w:spacing w:before="0" w:after="0" w:line="240" w:lineRule="auto"/>
                    <w:ind w:firstLine="0"/>
                    <w:jc w:val="center"/>
                    <w:rPr>
                      <w:b/>
                      <w:sz w:val="24"/>
                      <w:szCs w:val="24"/>
                    </w:rPr>
                  </w:pPr>
                  <w:r w:rsidRPr="00C729B7">
                    <w:rPr>
                      <w:b/>
                      <w:sz w:val="24"/>
                      <w:szCs w:val="24"/>
                    </w:rPr>
                    <w:t>V</w:t>
                  </w:r>
                </w:p>
              </w:tc>
              <w:tc>
                <w:tcPr>
                  <w:tcW w:w="6160" w:type="dxa"/>
                  <w:shd w:val="clear" w:color="auto" w:fill="auto"/>
                  <w:vAlign w:val="center"/>
                </w:tcPr>
                <w:p w14:paraId="06E7A8FB" w14:textId="77777777" w:rsidR="00A71447" w:rsidRPr="00C729B7" w:rsidRDefault="00A71447" w:rsidP="00A71447">
                  <w:pPr>
                    <w:pStyle w:val="Header"/>
                    <w:tabs>
                      <w:tab w:val="clear" w:pos="4320"/>
                      <w:tab w:val="clear" w:pos="8640"/>
                    </w:tabs>
                    <w:spacing w:before="0" w:after="0" w:line="240" w:lineRule="auto"/>
                    <w:ind w:firstLine="0"/>
                    <w:rPr>
                      <w:b/>
                      <w:sz w:val="24"/>
                      <w:szCs w:val="24"/>
                    </w:rPr>
                  </w:pPr>
                  <w:r w:rsidRPr="00C729B7">
                    <w:rPr>
                      <w:b/>
                      <w:sz w:val="24"/>
                      <w:szCs w:val="24"/>
                    </w:rPr>
                    <w:t>Giáo dục</w:t>
                  </w:r>
                </w:p>
              </w:tc>
              <w:tc>
                <w:tcPr>
                  <w:tcW w:w="1700" w:type="dxa"/>
                  <w:shd w:val="clear" w:color="auto" w:fill="auto"/>
                  <w:noWrap/>
                  <w:vAlign w:val="center"/>
                </w:tcPr>
                <w:p w14:paraId="004A6A92" w14:textId="77777777" w:rsidR="00A71447" w:rsidRPr="00C729B7" w:rsidRDefault="00A71447" w:rsidP="00A71447">
                  <w:pPr>
                    <w:keepNext/>
                    <w:spacing w:before="0" w:after="0" w:line="240" w:lineRule="auto"/>
                    <w:ind w:firstLine="0"/>
                    <w:jc w:val="center"/>
                    <w:rPr>
                      <w:b/>
                      <w:sz w:val="24"/>
                      <w:szCs w:val="24"/>
                    </w:rPr>
                  </w:pPr>
                </w:p>
              </w:tc>
            </w:tr>
            <w:tr w:rsidR="00A71447" w:rsidRPr="00C729B7" w14:paraId="3372071C" w14:textId="77777777" w:rsidTr="00A71447">
              <w:trPr>
                <w:trHeight w:val="660"/>
              </w:trPr>
              <w:tc>
                <w:tcPr>
                  <w:tcW w:w="960" w:type="dxa"/>
                  <w:shd w:val="clear" w:color="auto" w:fill="auto"/>
                  <w:noWrap/>
                  <w:vAlign w:val="center"/>
                </w:tcPr>
                <w:p w14:paraId="5A7CCA6F" w14:textId="77777777" w:rsidR="00A71447" w:rsidRPr="00C729B7" w:rsidRDefault="00A71447" w:rsidP="00A71447">
                  <w:pPr>
                    <w:keepNext/>
                    <w:spacing w:before="0" w:after="0" w:line="240" w:lineRule="auto"/>
                    <w:ind w:firstLine="0"/>
                    <w:jc w:val="center"/>
                    <w:rPr>
                      <w:sz w:val="24"/>
                      <w:szCs w:val="24"/>
                    </w:rPr>
                  </w:pPr>
                  <w:r w:rsidRPr="00C729B7">
                    <w:rPr>
                      <w:sz w:val="24"/>
                      <w:szCs w:val="24"/>
                    </w:rPr>
                    <w:t>1</w:t>
                  </w:r>
                </w:p>
              </w:tc>
              <w:tc>
                <w:tcPr>
                  <w:tcW w:w="6160" w:type="dxa"/>
                  <w:shd w:val="clear" w:color="auto" w:fill="auto"/>
                  <w:vAlign w:val="center"/>
                </w:tcPr>
                <w:p w14:paraId="006EEDC1" w14:textId="77777777" w:rsidR="00A71447" w:rsidRPr="00C729B7" w:rsidRDefault="00A71447" w:rsidP="00A71447">
                  <w:pPr>
                    <w:spacing w:before="0" w:after="0" w:line="240" w:lineRule="auto"/>
                    <w:ind w:firstLine="0"/>
                    <w:rPr>
                      <w:sz w:val="24"/>
                      <w:szCs w:val="24"/>
                      <w:lang w:val="nl-NL"/>
                    </w:rPr>
                  </w:pPr>
                  <w:r w:rsidRPr="00C729B7">
                    <w:rPr>
                      <w:sz w:val="24"/>
                      <w:szCs w:val="24"/>
                      <w:lang w:val="nl-NL"/>
                    </w:rPr>
                    <w:t>+ Hạ tầng giáo dục: Đầu tư mới, nâng cấp, sửa chữa, bổ sung các trường lớp học theo hướng đồng bộ đầy đủ cơ sở vật chất (phụ trợ, phòng chức năng, bán trú, công vụ…); tập trung nâng cấp trang thiết bị cho các lớp dạy nghề trong Trung tâm giáo dục nghề nghiệp - Giáo dục thường xuyên.</w:t>
                  </w:r>
                </w:p>
              </w:tc>
              <w:tc>
                <w:tcPr>
                  <w:tcW w:w="1700" w:type="dxa"/>
                  <w:shd w:val="clear" w:color="auto" w:fill="auto"/>
                  <w:noWrap/>
                  <w:vAlign w:val="center"/>
                </w:tcPr>
                <w:p w14:paraId="3AA3A808"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2872E980" w14:textId="77777777" w:rsidTr="00A71447">
              <w:trPr>
                <w:trHeight w:val="660"/>
              </w:trPr>
              <w:tc>
                <w:tcPr>
                  <w:tcW w:w="960" w:type="dxa"/>
                  <w:shd w:val="clear" w:color="auto" w:fill="auto"/>
                  <w:noWrap/>
                  <w:vAlign w:val="center"/>
                </w:tcPr>
                <w:p w14:paraId="38879810" w14:textId="77777777" w:rsidR="00A71447" w:rsidRPr="00C729B7" w:rsidRDefault="00A71447" w:rsidP="00A71447">
                  <w:pPr>
                    <w:keepNext/>
                    <w:spacing w:before="0" w:after="0" w:line="240" w:lineRule="auto"/>
                    <w:ind w:firstLine="0"/>
                    <w:jc w:val="center"/>
                    <w:rPr>
                      <w:b/>
                      <w:sz w:val="24"/>
                      <w:szCs w:val="24"/>
                    </w:rPr>
                  </w:pPr>
                  <w:r w:rsidRPr="00C729B7">
                    <w:rPr>
                      <w:b/>
                      <w:sz w:val="24"/>
                      <w:szCs w:val="24"/>
                    </w:rPr>
                    <w:t>V</w:t>
                  </w:r>
                </w:p>
              </w:tc>
              <w:tc>
                <w:tcPr>
                  <w:tcW w:w="6160" w:type="dxa"/>
                  <w:shd w:val="clear" w:color="auto" w:fill="auto"/>
                  <w:vAlign w:val="center"/>
                </w:tcPr>
                <w:p w14:paraId="44E15DF3" w14:textId="77777777" w:rsidR="00A71447" w:rsidRPr="00C729B7" w:rsidRDefault="00A71447" w:rsidP="00A71447">
                  <w:pPr>
                    <w:pStyle w:val="Header"/>
                    <w:tabs>
                      <w:tab w:val="clear" w:pos="4320"/>
                      <w:tab w:val="clear" w:pos="8640"/>
                    </w:tabs>
                    <w:spacing w:before="0" w:after="0" w:line="240" w:lineRule="auto"/>
                    <w:ind w:firstLine="0"/>
                    <w:rPr>
                      <w:b/>
                      <w:sz w:val="24"/>
                      <w:szCs w:val="24"/>
                    </w:rPr>
                  </w:pPr>
                  <w:r w:rsidRPr="00C729B7">
                    <w:rPr>
                      <w:b/>
                      <w:sz w:val="24"/>
                      <w:szCs w:val="24"/>
                    </w:rPr>
                    <w:t>Y tế</w:t>
                  </w:r>
                </w:p>
              </w:tc>
              <w:tc>
                <w:tcPr>
                  <w:tcW w:w="1700" w:type="dxa"/>
                  <w:shd w:val="clear" w:color="auto" w:fill="auto"/>
                  <w:noWrap/>
                  <w:vAlign w:val="center"/>
                </w:tcPr>
                <w:p w14:paraId="14DE1FB4" w14:textId="77777777" w:rsidR="00A71447" w:rsidRPr="00C729B7" w:rsidRDefault="00A71447" w:rsidP="00A71447">
                  <w:pPr>
                    <w:keepNext/>
                    <w:spacing w:before="0" w:after="0" w:line="240" w:lineRule="auto"/>
                    <w:ind w:firstLine="0"/>
                    <w:jc w:val="center"/>
                    <w:rPr>
                      <w:b/>
                      <w:sz w:val="24"/>
                      <w:szCs w:val="24"/>
                    </w:rPr>
                  </w:pPr>
                </w:p>
              </w:tc>
            </w:tr>
            <w:tr w:rsidR="00A71447" w:rsidRPr="00C729B7" w14:paraId="6C04F293" w14:textId="77777777" w:rsidTr="00A71447">
              <w:trPr>
                <w:trHeight w:val="660"/>
              </w:trPr>
              <w:tc>
                <w:tcPr>
                  <w:tcW w:w="960" w:type="dxa"/>
                  <w:shd w:val="clear" w:color="auto" w:fill="auto"/>
                  <w:noWrap/>
                  <w:vAlign w:val="center"/>
                </w:tcPr>
                <w:p w14:paraId="5B749450" w14:textId="77777777" w:rsidR="00A71447" w:rsidRPr="00C729B7" w:rsidRDefault="00A71447" w:rsidP="00A71447">
                  <w:pPr>
                    <w:keepNext/>
                    <w:spacing w:before="0" w:after="0" w:line="240" w:lineRule="auto"/>
                    <w:ind w:firstLine="0"/>
                    <w:jc w:val="center"/>
                    <w:rPr>
                      <w:sz w:val="24"/>
                      <w:szCs w:val="24"/>
                    </w:rPr>
                  </w:pPr>
                  <w:r w:rsidRPr="00C729B7">
                    <w:rPr>
                      <w:sz w:val="24"/>
                      <w:szCs w:val="24"/>
                    </w:rPr>
                    <w:t>1</w:t>
                  </w:r>
                </w:p>
              </w:tc>
              <w:tc>
                <w:tcPr>
                  <w:tcW w:w="6160" w:type="dxa"/>
                  <w:shd w:val="clear" w:color="auto" w:fill="auto"/>
                  <w:vAlign w:val="center"/>
                </w:tcPr>
                <w:p w14:paraId="226A9F79" w14:textId="77777777" w:rsidR="00A71447" w:rsidRPr="00C729B7" w:rsidRDefault="00A71447" w:rsidP="00A71447">
                  <w:pPr>
                    <w:spacing w:before="0" w:after="0" w:line="240" w:lineRule="auto"/>
                    <w:ind w:firstLine="0"/>
                    <w:rPr>
                      <w:spacing w:val="-4"/>
                      <w:sz w:val="24"/>
                      <w:szCs w:val="24"/>
                    </w:rPr>
                  </w:pPr>
                  <w:r w:rsidRPr="00C729B7">
                    <w:rPr>
                      <w:spacing w:val="-4"/>
                      <w:sz w:val="24"/>
                      <w:szCs w:val="24"/>
                      <w:lang w:val="nl-NL"/>
                    </w:rPr>
                    <w:t>+ Hạ tầng Y tế:</w:t>
                  </w:r>
                  <w:r w:rsidRPr="00C729B7">
                    <w:rPr>
                      <w:spacing w:val="-4"/>
                      <w:sz w:val="24"/>
                      <w:szCs w:val="24"/>
                      <w:lang w:val="vi-VN"/>
                    </w:rPr>
                    <w:t xml:space="preserve"> Đầu tư, bổ sung trang thiết bị y tế từ </w:t>
                  </w:r>
                  <w:r w:rsidRPr="00C729B7">
                    <w:rPr>
                      <w:spacing w:val="-4"/>
                      <w:sz w:val="24"/>
                      <w:szCs w:val="24"/>
                    </w:rPr>
                    <w:t>huyện</w:t>
                  </w:r>
                  <w:r w:rsidRPr="00C729B7">
                    <w:rPr>
                      <w:spacing w:val="-4"/>
                      <w:sz w:val="24"/>
                      <w:szCs w:val="24"/>
                      <w:lang w:val="vi-VN"/>
                    </w:rPr>
                    <w:t xml:space="preserve"> đến xã. Nâng số giường bệnh của Trung tâm Y tế huyện từ 110 giường vào năm 2020 lên 130 giường vào năm 2030.</w:t>
                  </w:r>
                </w:p>
              </w:tc>
              <w:tc>
                <w:tcPr>
                  <w:tcW w:w="1700" w:type="dxa"/>
                  <w:shd w:val="clear" w:color="auto" w:fill="auto"/>
                  <w:noWrap/>
                  <w:vAlign w:val="center"/>
                </w:tcPr>
                <w:p w14:paraId="6F74B9B3"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7CEBAC85" w14:textId="77777777" w:rsidTr="00A71447">
              <w:trPr>
                <w:trHeight w:val="660"/>
              </w:trPr>
              <w:tc>
                <w:tcPr>
                  <w:tcW w:w="960" w:type="dxa"/>
                  <w:shd w:val="clear" w:color="auto" w:fill="auto"/>
                  <w:noWrap/>
                  <w:vAlign w:val="center"/>
                </w:tcPr>
                <w:p w14:paraId="14DAD6A2" w14:textId="77777777" w:rsidR="00A71447" w:rsidRPr="00C729B7" w:rsidRDefault="00A71447" w:rsidP="00A71447">
                  <w:pPr>
                    <w:keepNext/>
                    <w:spacing w:before="0" w:after="0" w:line="240" w:lineRule="auto"/>
                    <w:ind w:firstLine="0"/>
                    <w:jc w:val="center"/>
                    <w:rPr>
                      <w:b/>
                      <w:sz w:val="24"/>
                      <w:szCs w:val="24"/>
                    </w:rPr>
                  </w:pPr>
                  <w:r w:rsidRPr="00C729B7">
                    <w:rPr>
                      <w:b/>
                      <w:sz w:val="24"/>
                      <w:szCs w:val="24"/>
                    </w:rPr>
                    <w:t>VI</w:t>
                  </w:r>
                </w:p>
              </w:tc>
              <w:tc>
                <w:tcPr>
                  <w:tcW w:w="6160" w:type="dxa"/>
                  <w:shd w:val="clear" w:color="auto" w:fill="auto"/>
                  <w:vAlign w:val="center"/>
                </w:tcPr>
                <w:p w14:paraId="2A68C79D" w14:textId="77777777" w:rsidR="00A71447" w:rsidRPr="00C729B7" w:rsidRDefault="00A71447" w:rsidP="00A71447">
                  <w:pPr>
                    <w:pStyle w:val="Header"/>
                    <w:tabs>
                      <w:tab w:val="clear" w:pos="4320"/>
                      <w:tab w:val="clear" w:pos="8640"/>
                    </w:tabs>
                    <w:spacing w:before="0" w:after="0" w:line="240" w:lineRule="auto"/>
                    <w:ind w:firstLine="0"/>
                    <w:rPr>
                      <w:b/>
                      <w:sz w:val="24"/>
                      <w:szCs w:val="24"/>
                    </w:rPr>
                  </w:pPr>
                  <w:r w:rsidRPr="00C729B7">
                    <w:rPr>
                      <w:b/>
                      <w:sz w:val="24"/>
                      <w:szCs w:val="24"/>
                    </w:rPr>
                    <w:t>Văn hóa</w:t>
                  </w:r>
                </w:p>
              </w:tc>
              <w:tc>
                <w:tcPr>
                  <w:tcW w:w="1700" w:type="dxa"/>
                  <w:shd w:val="clear" w:color="auto" w:fill="auto"/>
                  <w:noWrap/>
                  <w:vAlign w:val="center"/>
                </w:tcPr>
                <w:p w14:paraId="10BEA5CF" w14:textId="77777777" w:rsidR="00A71447" w:rsidRPr="00C729B7" w:rsidRDefault="00A71447" w:rsidP="00A71447">
                  <w:pPr>
                    <w:keepNext/>
                    <w:spacing w:before="0" w:after="0" w:line="240" w:lineRule="auto"/>
                    <w:ind w:firstLine="0"/>
                    <w:jc w:val="center"/>
                    <w:rPr>
                      <w:b/>
                      <w:sz w:val="24"/>
                      <w:szCs w:val="24"/>
                    </w:rPr>
                  </w:pPr>
                </w:p>
              </w:tc>
            </w:tr>
            <w:tr w:rsidR="00A71447" w:rsidRPr="00C729B7" w14:paraId="2E0147D4" w14:textId="77777777" w:rsidTr="00A71447">
              <w:trPr>
                <w:trHeight w:val="660"/>
              </w:trPr>
              <w:tc>
                <w:tcPr>
                  <w:tcW w:w="960" w:type="dxa"/>
                  <w:shd w:val="clear" w:color="auto" w:fill="auto"/>
                  <w:noWrap/>
                  <w:vAlign w:val="center"/>
                </w:tcPr>
                <w:p w14:paraId="78465E9A" w14:textId="77777777" w:rsidR="00A71447" w:rsidRPr="00C729B7" w:rsidRDefault="00A71447" w:rsidP="00A71447">
                  <w:pPr>
                    <w:keepNext/>
                    <w:spacing w:before="0" w:after="0" w:line="240" w:lineRule="auto"/>
                    <w:ind w:firstLine="0"/>
                    <w:jc w:val="center"/>
                    <w:rPr>
                      <w:sz w:val="24"/>
                      <w:szCs w:val="24"/>
                    </w:rPr>
                  </w:pPr>
                </w:p>
              </w:tc>
              <w:tc>
                <w:tcPr>
                  <w:tcW w:w="6160" w:type="dxa"/>
                  <w:shd w:val="clear" w:color="auto" w:fill="auto"/>
                  <w:vAlign w:val="center"/>
                </w:tcPr>
                <w:p w14:paraId="3EA8368D" w14:textId="77777777" w:rsidR="00A71447" w:rsidRPr="00C729B7" w:rsidRDefault="00A71447" w:rsidP="00A71447">
                  <w:pPr>
                    <w:spacing w:before="0" w:after="0" w:line="240" w:lineRule="auto"/>
                    <w:ind w:firstLine="0"/>
                    <w:rPr>
                      <w:sz w:val="24"/>
                      <w:szCs w:val="24"/>
                      <w:lang w:val="nl-NL"/>
                    </w:rPr>
                  </w:pPr>
                  <w:r w:rsidRPr="00C729B7">
                    <w:rPr>
                      <w:sz w:val="24"/>
                      <w:szCs w:val="24"/>
                      <w:lang w:val="nl-NL"/>
                    </w:rPr>
                    <w:t>+ Hạ tầng văn hóa: Tu sửa, nâng cấp nhà văn hóa, nhà sinh hoạt cộng đồng chưa đạt chuẩn; xây dựng bổ sung mới nhà văn hóa thôn, bản, phấn đấu 100% thôn, bản có nhà văn hóa, nhà sinh hoạt cộng đồng năm 2030.</w:t>
                  </w:r>
                </w:p>
              </w:tc>
              <w:tc>
                <w:tcPr>
                  <w:tcW w:w="1700" w:type="dxa"/>
                  <w:shd w:val="clear" w:color="auto" w:fill="auto"/>
                  <w:noWrap/>
                  <w:vAlign w:val="center"/>
                </w:tcPr>
                <w:p w14:paraId="56419BC2"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2BBFE874" w14:textId="77777777" w:rsidTr="00A71447">
              <w:trPr>
                <w:trHeight w:val="660"/>
              </w:trPr>
              <w:tc>
                <w:tcPr>
                  <w:tcW w:w="960" w:type="dxa"/>
                  <w:shd w:val="clear" w:color="auto" w:fill="auto"/>
                  <w:noWrap/>
                  <w:vAlign w:val="center"/>
                </w:tcPr>
                <w:p w14:paraId="022D6E81" w14:textId="77777777" w:rsidR="00A71447" w:rsidRPr="00C729B7" w:rsidRDefault="00A71447" w:rsidP="00A71447">
                  <w:pPr>
                    <w:keepNext/>
                    <w:spacing w:before="0" w:after="0" w:line="240" w:lineRule="auto"/>
                    <w:ind w:firstLine="0"/>
                    <w:jc w:val="center"/>
                    <w:rPr>
                      <w:b/>
                      <w:sz w:val="24"/>
                      <w:szCs w:val="24"/>
                      <w:lang w:val="fi-FI"/>
                    </w:rPr>
                  </w:pPr>
                  <w:r w:rsidRPr="00C729B7">
                    <w:rPr>
                      <w:b/>
                      <w:sz w:val="24"/>
                      <w:szCs w:val="24"/>
                      <w:lang w:val="fi-FI"/>
                    </w:rPr>
                    <w:t>VII</w:t>
                  </w:r>
                </w:p>
              </w:tc>
              <w:tc>
                <w:tcPr>
                  <w:tcW w:w="6160" w:type="dxa"/>
                  <w:shd w:val="clear" w:color="auto" w:fill="auto"/>
                  <w:vAlign w:val="center"/>
                </w:tcPr>
                <w:p w14:paraId="23F50037" w14:textId="77777777" w:rsidR="00A71447" w:rsidRPr="00C729B7" w:rsidRDefault="00A71447" w:rsidP="00A71447">
                  <w:pPr>
                    <w:spacing w:before="0" w:after="0" w:line="240" w:lineRule="auto"/>
                    <w:ind w:firstLine="0"/>
                    <w:rPr>
                      <w:b/>
                      <w:sz w:val="24"/>
                      <w:szCs w:val="24"/>
                      <w:lang w:val="fi-FI"/>
                    </w:rPr>
                  </w:pPr>
                  <w:r w:rsidRPr="00C729B7">
                    <w:rPr>
                      <w:b/>
                      <w:sz w:val="24"/>
                      <w:szCs w:val="24"/>
                      <w:lang w:val="fi-FI"/>
                    </w:rPr>
                    <w:t>Cấp nước, thoát nước</w:t>
                  </w:r>
                </w:p>
              </w:tc>
              <w:tc>
                <w:tcPr>
                  <w:tcW w:w="1700" w:type="dxa"/>
                  <w:shd w:val="clear" w:color="auto" w:fill="auto"/>
                  <w:noWrap/>
                  <w:vAlign w:val="center"/>
                </w:tcPr>
                <w:p w14:paraId="0915FE0D" w14:textId="77777777" w:rsidR="00A71447" w:rsidRPr="00C729B7" w:rsidRDefault="00A71447" w:rsidP="00A71447">
                  <w:pPr>
                    <w:keepNext/>
                    <w:spacing w:before="0" w:after="0" w:line="240" w:lineRule="auto"/>
                    <w:ind w:firstLine="0"/>
                    <w:jc w:val="center"/>
                    <w:rPr>
                      <w:sz w:val="24"/>
                      <w:szCs w:val="24"/>
                      <w:lang w:val="fi-FI"/>
                    </w:rPr>
                  </w:pPr>
                </w:p>
              </w:tc>
            </w:tr>
            <w:tr w:rsidR="00A71447" w:rsidRPr="00C729B7" w14:paraId="2C8578C2" w14:textId="77777777" w:rsidTr="00A71447">
              <w:trPr>
                <w:trHeight w:val="660"/>
              </w:trPr>
              <w:tc>
                <w:tcPr>
                  <w:tcW w:w="960" w:type="dxa"/>
                  <w:shd w:val="clear" w:color="auto" w:fill="auto"/>
                  <w:noWrap/>
                  <w:vAlign w:val="center"/>
                </w:tcPr>
                <w:p w14:paraId="7C4578AA" w14:textId="77777777" w:rsidR="00A71447" w:rsidRPr="00C729B7" w:rsidRDefault="00A71447" w:rsidP="00A71447">
                  <w:pPr>
                    <w:keepNext/>
                    <w:spacing w:before="0" w:after="0" w:line="240" w:lineRule="auto"/>
                    <w:ind w:firstLine="0"/>
                    <w:jc w:val="center"/>
                    <w:rPr>
                      <w:sz w:val="24"/>
                      <w:szCs w:val="24"/>
                      <w:lang w:val="fi-FI"/>
                    </w:rPr>
                  </w:pPr>
                  <w:r w:rsidRPr="00C729B7">
                    <w:rPr>
                      <w:sz w:val="24"/>
                      <w:szCs w:val="24"/>
                      <w:lang w:val="fi-FI"/>
                    </w:rPr>
                    <w:t>1</w:t>
                  </w:r>
                </w:p>
              </w:tc>
              <w:tc>
                <w:tcPr>
                  <w:tcW w:w="6160" w:type="dxa"/>
                  <w:shd w:val="clear" w:color="auto" w:fill="auto"/>
                  <w:vAlign w:val="center"/>
                </w:tcPr>
                <w:p w14:paraId="1032F963" w14:textId="77777777" w:rsidR="00A71447" w:rsidRPr="00C729B7" w:rsidRDefault="00A71447" w:rsidP="00A71447">
                  <w:pPr>
                    <w:keepNext/>
                    <w:spacing w:before="0" w:after="0" w:line="240" w:lineRule="auto"/>
                    <w:ind w:firstLine="0"/>
                    <w:rPr>
                      <w:sz w:val="24"/>
                      <w:szCs w:val="24"/>
                      <w:lang w:val="fi-FI"/>
                    </w:rPr>
                  </w:pPr>
                  <w:r w:rsidRPr="00C729B7">
                    <w:rPr>
                      <w:sz w:val="24"/>
                      <w:szCs w:val="24"/>
                      <w:lang w:val="fi-FI"/>
                    </w:rPr>
                    <w:t>Hệ thống cung cấp nước sạch (các trạm bơm, xử lý, đường ống) tại các thị trấn, thị tứ, khu dân cư trên toàn huyện</w:t>
                  </w:r>
                </w:p>
              </w:tc>
              <w:tc>
                <w:tcPr>
                  <w:tcW w:w="1700" w:type="dxa"/>
                  <w:shd w:val="clear" w:color="auto" w:fill="auto"/>
                  <w:noWrap/>
                  <w:vAlign w:val="center"/>
                </w:tcPr>
                <w:p w14:paraId="0E960689" w14:textId="77777777" w:rsidR="00A71447" w:rsidRPr="00C729B7" w:rsidRDefault="00A71447" w:rsidP="00A71447">
                  <w:pPr>
                    <w:keepNext/>
                    <w:spacing w:before="0" w:after="0" w:line="240" w:lineRule="auto"/>
                    <w:ind w:firstLine="0"/>
                    <w:jc w:val="center"/>
                    <w:rPr>
                      <w:sz w:val="24"/>
                      <w:szCs w:val="24"/>
                      <w:lang w:val="fi-FI"/>
                    </w:rPr>
                  </w:pPr>
                  <w:r w:rsidRPr="00C729B7">
                    <w:rPr>
                      <w:sz w:val="24"/>
                      <w:szCs w:val="24"/>
                      <w:lang w:val="nl-NL"/>
                    </w:rPr>
                    <w:t>2026-2030</w:t>
                  </w:r>
                </w:p>
              </w:tc>
            </w:tr>
            <w:tr w:rsidR="00A71447" w:rsidRPr="00C729B7" w14:paraId="3205B984" w14:textId="77777777" w:rsidTr="00A71447">
              <w:trPr>
                <w:trHeight w:val="660"/>
              </w:trPr>
              <w:tc>
                <w:tcPr>
                  <w:tcW w:w="960" w:type="dxa"/>
                  <w:shd w:val="clear" w:color="auto" w:fill="auto"/>
                  <w:noWrap/>
                  <w:vAlign w:val="center"/>
                </w:tcPr>
                <w:p w14:paraId="17766CCA" w14:textId="77777777" w:rsidR="00A71447" w:rsidRPr="00C729B7" w:rsidRDefault="00A71447" w:rsidP="00A71447">
                  <w:pPr>
                    <w:keepNext/>
                    <w:spacing w:before="0" w:after="0" w:line="240" w:lineRule="auto"/>
                    <w:ind w:firstLine="0"/>
                    <w:jc w:val="center"/>
                    <w:rPr>
                      <w:sz w:val="24"/>
                      <w:szCs w:val="24"/>
                      <w:lang w:val="fi-FI"/>
                    </w:rPr>
                  </w:pPr>
                  <w:r w:rsidRPr="00C729B7">
                    <w:rPr>
                      <w:sz w:val="24"/>
                      <w:szCs w:val="24"/>
                      <w:lang w:val="fi-FI"/>
                    </w:rPr>
                    <w:t>2</w:t>
                  </w:r>
                </w:p>
              </w:tc>
              <w:tc>
                <w:tcPr>
                  <w:tcW w:w="6160" w:type="dxa"/>
                  <w:shd w:val="clear" w:color="auto" w:fill="auto"/>
                  <w:vAlign w:val="center"/>
                </w:tcPr>
                <w:p w14:paraId="353851B5" w14:textId="77777777" w:rsidR="00A71447" w:rsidRPr="00C729B7" w:rsidRDefault="00A71447" w:rsidP="00A71447">
                  <w:pPr>
                    <w:keepNext/>
                    <w:spacing w:before="0" w:after="0" w:line="240" w:lineRule="auto"/>
                    <w:ind w:firstLine="0"/>
                    <w:rPr>
                      <w:sz w:val="24"/>
                      <w:szCs w:val="24"/>
                      <w:lang w:val="fi-FI"/>
                    </w:rPr>
                  </w:pPr>
                  <w:r w:rsidRPr="00C729B7">
                    <w:rPr>
                      <w:sz w:val="24"/>
                      <w:szCs w:val="24"/>
                      <w:lang w:val="fi-FI"/>
                    </w:rPr>
                    <w:t>Hệ thống thoát và xử lý nước thải thị trấn Tam Đường</w:t>
                  </w:r>
                </w:p>
              </w:tc>
              <w:tc>
                <w:tcPr>
                  <w:tcW w:w="1700" w:type="dxa"/>
                  <w:shd w:val="clear" w:color="auto" w:fill="auto"/>
                  <w:noWrap/>
                  <w:vAlign w:val="center"/>
                </w:tcPr>
                <w:p w14:paraId="4CA35BCE" w14:textId="77777777" w:rsidR="00A71447" w:rsidRPr="00C729B7" w:rsidRDefault="00A71447" w:rsidP="00A71447">
                  <w:pPr>
                    <w:keepNext/>
                    <w:spacing w:before="0" w:after="0" w:line="240" w:lineRule="auto"/>
                    <w:ind w:firstLine="0"/>
                    <w:jc w:val="center"/>
                    <w:rPr>
                      <w:sz w:val="24"/>
                      <w:szCs w:val="24"/>
                      <w:lang w:val="fi-FI"/>
                    </w:rPr>
                  </w:pPr>
                  <w:r w:rsidRPr="00C729B7">
                    <w:rPr>
                      <w:sz w:val="24"/>
                      <w:szCs w:val="24"/>
                      <w:lang w:val="nl-NL"/>
                    </w:rPr>
                    <w:t>2026-2030</w:t>
                  </w:r>
                </w:p>
              </w:tc>
            </w:tr>
            <w:tr w:rsidR="00A71447" w:rsidRPr="00C729B7" w14:paraId="69C3ED32" w14:textId="77777777" w:rsidTr="00A71447">
              <w:trPr>
                <w:trHeight w:val="660"/>
              </w:trPr>
              <w:tc>
                <w:tcPr>
                  <w:tcW w:w="960" w:type="dxa"/>
                  <w:shd w:val="clear" w:color="auto" w:fill="auto"/>
                  <w:noWrap/>
                  <w:vAlign w:val="center"/>
                </w:tcPr>
                <w:p w14:paraId="20AAC1F7" w14:textId="77777777" w:rsidR="00A71447" w:rsidRPr="00C729B7" w:rsidRDefault="00A71447" w:rsidP="00A71447">
                  <w:pPr>
                    <w:keepNext/>
                    <w:spacing w:before="0" w:after="0" w:line="240" w:lineRule="auto"/>
                    <w:ind w:firstLine="0"/>
                    <w:jc w:val="center"/>
                    <w:rPr>
                      <w:sz w:val="24"/>
                      <w:szCs w:val="24"/>
                      <w:lang w:val="fi-FI"/>
                    </w:rPr>
                  </w:pPr>
                  <w:r w:rsidRPr="00C729B7">
                    <w:rPr>
                      <w:sz w:val="24"/>
                      <w:szCs w:val="24"/>
                      <w:lang w:val="fi-FI"/>
                    </w:rPr>
                    <w:t>3</w:t>
                  </w:r>
                </w:p>
              </w:tc>
              <w:tc>
                <w:tcPr>
                  <w:tcW w:w="6160" w:type="dxa"/>
                  <w:shd w:val="clear" w:color="auto" w:fill="auto"/>
                  <w:vAlign w:val="center"/>
                </w:tcPr>
                <w:p w14:paraId="51DFDF5F" w14:textId="77777777" w:rsidR="00A71447" w:rsidRPr="00C729B7" w:rsidRDefault="00A71447" w:rsidP="00A71447">
                  <w:pPr>
                    <w:keepNext/>
                    <w:spacing w:before="0" w:after="0" w:line="240" w:lineRule="auto"/>
                    <w:ind w:firstLine="0"/>
                    <w:rPr>
                      <w:sz w:val="24"/>
                      <w:szCs w:val="24"/>
                      <w:lang w:val="fi-FI"/>
                    </w:rPr>
                  </w:pPr>
                  <w:r w:rsidRPr="00C729B7">
                    <w:rPr>
                      <w:sz w:val="24"/>
                      <w:szCs w:val="24"/>
                      <w:lang w:val="fi-FI"/>
                    </w:rPr>
                    <w:t>Hệ thống thoát nước và xử lý nước thải tại các thị tứ và khu dân cư.</w:t>
                  </w:r>
                </w:p>
              </w:tc>
              <w:tc>
                <w:tcPr>
                  <w:tcW w:w="1700" w:type="dxa"/>
                  <w:shd w:val="clear" w:color="auto" w:fill="auto"/>
                  <w:noWrap/>
                  <w:vAlign w:val="center"/>
                </w:tcPr>
                <w:p w14:paraId="148913A9" w14:textId="77777777" w:rsidR="00A71447" w:rsidRPr="00C729B7" w:rsidRDefault="00A71447" w:rsidP="00A71447">
                  <w:pPr>
                    <w:keepNext/>
                    <w:spacing w:before="0" w:after="0" w:line="240" w:lineRule="auto"/>
                    <w:ind w:firstLine="0"/>
                    <w:jc w:val="center"/>
                    <w:rPr>
                      <w:sz w:val="24"/>
                      <w:szCs w:val="24"/>
                      <w:lang w:val="fi-FI"/>
                    </w:rPr>
                  </w:pPr>
                  <w:r w:rsidRPr="00C729B7">
                    <w:rPr>
                      <w:sz w:val="24"/>
                      <w:szCs w:val="24"/>
                      <w:lang w:val="nl-NL"/>
                    </w:rPr>
                    <w:t>2026-2030</w:t>
                  </w:r>
                </w:p>
              </w:tc>
            </w:tr>
            <w:tr w:rsidR="00A71447" w:rsidRPr="00C729B7" w14:paraId="25B6A883" w14:textId="77777777" w:rsidTr="00A71447">
              <w:trPr>
                <w:trHeight w:val="660"/>
              </w:trPr>
              <w:tc>
                <w:tcPr>
                  <w:tcW w:w="960" w:type="dxa"/>
                  <w:shd w:val="clear" w:color="auto" w:fill="auto"/>
                  <w:noWrap/>
                  <w:vAlign w:val="center"/>
                </w:tcPr>
                <w:p w14:paraId="1C6F76DA" w14:textId="77777777" w:rsidR="00A71447" w:rsidRPr="00C729B7" w:rsidRDefault="00A71447" w:rsidP="00A71447">
                  <w:pPr>
                    <w:keepNext/>
                    <w:spacing w:before="0" w:after="0" w:line="240" w:lineRule="auto"/>
                    <w:ind w:firstLine="0"/>
                    <w:jc w:val="center"/>
                    <w:rPr>
                      <w:b/>
                      <w:sz w:val="24"/>
                      <w:szCs w:val="24"/>
                      <w:lang w:val="fi-FI"/>
                    </w:rPr>
                  </w:pPr>
                  <w:r w:rsidRPr="00C729B7">
                    <w:rPr>
                      <w:b/>
                      <w:sz w:val="24"/>
                      <w:szCs w:val="24"/>
                      <w:lang w:val="fi-FI"/>
                    </w:rPr>
                    <w:t>VIII</w:t>
                  </w:r>
                </w:p>
              </w:tc>
              <w:tc>
                <w:tcPr>
                  <w:tcW w:w="6160" w:type="dxa"/>
                  <w:shd w:val="clear" w:color="auto" w:fill="auto"/>
                  <w:vAlign w:val="center"/>
                </w:tcPr>
                <w:p w14:paraId="7B2F3AF2" w14:textId="77777777" w:rsidR="00A71447" w:rsidRPr="00C729B7" w:rsidRDefault="00A71447" w:rsidP="00A71447">
                  <w:pPr>
                    <w:keepNext/>
                    <w:spacing w:before="0" w:after="0" w:line="240" w:lineRule="auto"/>
                    <w:ind w:firstLine="0"/>
                    <w:rPr>
                      <w:b/>
                      <w:sz w:val="24"/>
                      <w:szCs w:val="24"/>
                      <w:lang w:val="fi-FI"/>
                    </w:rPr>
                  </w:pPr>
                  <w:r w:rsidRPr="00C729B7">
                    <w:rPr>
                      <w:b/>
                      <w:sz w:val="24"/>
                      <w:szCs w:val="24"/>
                      <w:lang w:val="fi-FI"/>
                    </w:rPr>
                    <w:t>Hạ tầng thương mại</w:t>
                  </w:r>
                </w:p>
              </w:tc>
              <w:tc>
                <w:tcPr>
                  <w:tcW w:w="1700" w:type="dxa"/>
                  <w:shd w:val="clear" w:color="auto" w:fill="auto"/>
                  <w:noWrap/>
                  <w:vAlign w:val="center"/>
                </w:tcPr>
                <w:p w14:paraId="5DF54721" w14:textId="77777777" w:rsidR="00A71447" w:rsidRPr="00C729B7" w:rsidRDefault="00A71447" w:rsidP="00A71447">
                  <w:pPr>
                    <w:keepNext/>
                    <w:spacing w:before="0" w:after="0" w:line="240" w:lineRule="auto"/>
                    <w:ind w:firstLine="0"/>
                    <w:jc w:val="center"/>
                    <w:rPr>
                      <w:b/>
                      <w:sz w:val="24"/>
                      <w:szCs w:val="24"/>
                      <w:lang w:val="fi-FI"/>
                    </w:rPr>
                  </w:pPr>
                </w:p>
              </w:tc>
            </w:tr>
            <w:tr w:rsidR="00A71447" w:rsidRPr="00C729B7" w14:paraId="21DE28BB" w14:textId="77777777" w:rsidTr="00A71447">
              <w:trPr>
                <w:trHeight w:val="660"/>
              </w:trPr>
              <w:tc>
                <w:tcPr>
                  <w:tcW w:w="960" w:type="dxa"/>
                  <w:shd w:val="clear" w:color="auto" w:fill="auto"/>
                  <w:noWrap/>
                  <w:vAlign w:val="center"/>
                </w:tcPr>
                <w:p w14:paraId="6B6B762A" w14:textId="77777777" w:rsidR="00A71447" w:rsidRPr="00C729B7" w:rsidRDefault="00A71447" w:rsidP="00A71447">
                  <w:pPr>
                    <w:keepNext/>
                    <w:spacing w:before="0" w:after="0" w:line="240" w:lineRule="auto"/>
                    <w:ind w:firstLine="0"/>
                    <w:jc w:val="center"/>
                    <w:rPr>
                      <w:sz w:val="24"/>
                      <w:szCs w:val="24"/>
                      <w:lang w:val="fi-FI"/>
                    </w:rPr>
                  </w:pPr>
                  <w:r w:rsidRPr="00C729B7">
                    <w:rPr>
                      <w:sz w:val="24"/>
                      <w:szCs w:val="24"/>
                      <w:lang w:val="fi-FI"/>
                    </w:rPr>
                    <w:t>1</w:t>
                  </w:r>
                </w:p>
              </w:tc>
              <w:tc>
                <w:tcPr>
                  <w:tcW w:w="6160" w:type="dxa"/>
                  <w:shd w:val="clear" w:color="auto" w:fill="auto"/>
                  <w:vAlign w:val="center"/>
                </w:tcPr>
                <w:p w14:paraId="14A11B87" w14:textId="77777777" w:rsidR="00A71447" w:rsidRPr="00C729B7" w:rsidRDefault="00A71447" w:rsidP="00A71447">
                  <w:pPr>
                    <w:keepNext/>
                    <w:spacing w:before="0" w:after="0" w:line="240" w:lineRule="auto"/>
                    <w:ind w:firstLine="0"/>
                    <w:rPr>
                      <w:sz w:val="24"/>
                      <w:szCs w:val="24"/>
                      <w:lang w:val="fi-FI"/>
                    </w:rPr>
                  </w:pPr>
                  <w:r w:rsidRPr="00C729B7">
                    <w:rPr>
                      <w:sz w:val="24"/>
                      <w:szCs w:val="24"/>
                      <w:lang w:val="fi-FI"/>
                    </w:rPr>
                    <w:t>Xây mới chợ loại II tại thị trấn Tam Đường</w:t>
                  </w:r>
                </w:p>
              </w:tc>
              <w:tc>
                <w:tcPr>
                  <w:tcW w:w="1700" w:type="dxa"/>
                  <w:shd w:val="clear" w:color="auto" w:fill="auto"/>
                  <w:noWrap/>
                  <w:vAlign w:val="center"/>
                </w:tcPr>
                <w:p w14:paraId="03A9BDAC" w14:textId="77777777" w:rsidR="00A71447" w:rsidRPr="00C729B7" w:rsidRDefault="00A71447" w:rsidP="00A71447">
                  <w:pPr>
                    <w:keepNext/>
                    <w:spacing w:before="0" w:after="0" w:line="240" w:lineRule="auto"/>
                    <w:ind w:firstLine="0"/>
                    <w:jc w:val="center"/>
                    <w:rPr>
                      <w:sz w:val="24"/>
                      <w:szCs w:val="24"/>
                      <w:lang w:val="fi-FI"/>
                    </w:rPr>
                  </w:pPr>
                  <w:r w:rsidRPr="00C729B7">
                    <w:rPr>
                      <w:sz w:val="24"/>
                      <w:szCs w:val="24"/>
                      <w:lang w:val="nl-NL"/>
                    </w:rPr>
                    <w:t>2026-2030</w:t>
                  </w:r>
                </w:p>
              </w:tc>
            </w:tr>
            <w:tr w:rsidR="00A71447" w:rsidRPr="00C729B7" w14:paraId="0EE09B06" w14:textId="77777777" w:rsidTr="00A71447">
              <w:trPr>
                <w:trHeight w:val="660"/>
              </w:trPr>
              <w:tc>
                <w:tcPr>
                  <w:tcW w:w="960" w:type="dxa"/>
                  <w:shd w:val="clear" w:color="auto" w:fill="auto"/>
                  <w:noWrap/>
                  <w:vAlign w:val="center"/>
                </w:tcPr>
                <w:p w14:paraId="62CD5F14" w14:textId="77777777" w:rsidR="00A71447" w:rsidRPr="00C729B7" w:rsidRDefault="00A71447" w:rsidP="00A71447">
                  <w:pPr>
                    <w:keepNext/>
                    <w:spacing w:before="0" w:after="0" w:line="240" w:lineRule="auto"/>
                    <w:ind w:firstLine="0"/>
                    <w:jc w:val="center"/>
                    <w:rPr>
                      <w:sz w:val="24"/>
                      <w:szCs w:val="24"/>
                      <w:lang w:val="fi-FI"/>
                    </w:rPr>
                  </w:pPr>
                  <w:r w:rsidRPr="00C729B7">
                    <w:rPr>
                      <w:sz w:val="24"/>
                      <w:szCs w:val="24"/>
                      <w:lang w:val="fi-FI"/>
                    </w:rPr>
                    <w:t>2</w:t>
                  </w:r>
                </w:p>
              </w:tc>
              <w:tc>
                <w:tcPr>
                  <w:tcW w:w="6160" w:type="dxa"/>
                  <w:shd w:val="clear" w:color="auto" w:fill="auto"/>
                  <w:vAlign w:val="center"/>
                </w:tcPr>
                <w:p w14:paraId="7BC5779A" w14:textId="77777777" w:rsidR="00A71447" w:rsidRPr="00C729B7" w:rsidRDefault="00A71447" w:rsidP="00A71447">
                  <w:pPr>
                    <w:keepNext/>
                    <w:spacing w:before="0" w:after="0" w:line="240" w:lineRule="auto"/>
                    <w:ind w:firstLine="0"/>
                    <w:rPr>
                      <w:sz w:val="24"/>
                      <w:szCs w:val="24"/>
                      <w:lang w:val="fi-FI"/>
                    </w:rPr>
                  </w:pPr>
                  <w:r w:rsidRPr="00C729B7">
                    <w:rPr>
                      <w:sz w:val="24"/>
                      <w:szCs w:val="24"/>
                      <w:lang w:val="fi-FI"/>
                    </w:rPr>
                    <w:t>Xây mới chợ loại III tại xã Nà Tăm</w:t>
                  </w:r>
                </w:p>
              </w:tc>
              <w:tc>
                <w:tcPr>
                  <w:tcW w:w="1700" w:type="dxa"/>
                  <w:shd w:val="clear" w:color="auto" w:fill="auto"/>
                  <w:noWrap/>
                  <w:vAlign w:val="center"/>
                </w:tcPr>
                <w:p w14:paraId="618A3A04" w14:textId="77777777" w:rsidR="00A71447" w:rsidRPr="00C729B7" w:rsidRDefault="00A71447" w:rsidP="00A71447">
                  <w:pPr>
                    <w:keepNext/>
                    <w:spacing w:before="0" w:after="0" w:line="240" w:lineRule="auto"/>
                    <w:ind w:firstLine="0"/>
                    <w:jc w:val="center"/>
                    <w:rPr>
                      <w:sz w:val="24"/>
                      <w:szCs w:val="24"/>
                      <w:lang w:val="fi-FI"/>
                    </w:rPr>
                  </w:pPr>
                  <w:r w:rsidRPr="00C729B7">
                    <w:rPr>
                      <w:sz w:val="24"/>
                      <w:szCs w:val="24"/>
                      <w:lang w:val="nl-NL"/>
                    </w:rPr>
                    <w:t>2026-2030</w:t>
                  </w:r>
                </w:p>
              </w:tc>
            </w:tr>
            <w:tr w:rsidR="00A71447" w:rsidRPr="00C729B7" w14:paraId="745646EF" w14:textId="77777777" w:rsidTr="00A71447">
              <w:trPr>
                <w:trHeight w:val="660"/>
              </w:trPr>
              <w:tc>
                <w:tcPr>
                  <w:tcW w:w="960" w:type="dxa"/>
                  <w:shd w:val="clear" w:color="auto" w:fill="auto"/>
                  <w:noWrap/>
                  <w:vAlign w:val="center"/>
                </w:tcPr>
                <w:p w14:paraId="59A7FA6A" w14:textId="77777777" w:rsidR="00A71447" w:rsidRPr="00C729B7" w:rsidRDefault="00A71447" w:rsidP="00A71447">
                  <w:pPr>
                    <w:keepNext/>
                    <w:spacing w:before="0" w:after="0" w:line="240" w:lineRule="auto"/>
                    <w:ind w:firstLine="0"/>
                    <w:jc w:val="center"/>
                    <w:rPr>
                      <w:b/>
                      <w:sz w:val="24"/>
                      <w:szCs w:val="24"/>
                    </w:rPr>
                  </w:pPr>
                  <w:r w:rsidRPr="00C729B7">
                    <w:rPr>
                      <w:b/>
                      <w:sz w:val="24"/>
                      <w:szCs w:val="24"/>
                    </w:rPr>
                    <w:lastRenderedPageBreak/>
                    <w:t>IX</w:t>
                  </w:r>
                </w:p>
              </w:tc>
              <w:tc>
                <w:tcPr>
                  <w:tcW w:w="6160" w:type="dxa"/>
                  <w:shd w:val="clear" w:color="auto" w:fill="auto"/>
                  <w:vAlign w:val="center"/>
                </w:tcPr>
                <w:p w14:paraId="1C3E880E" w14:textId="77777777" w:rsidR="00A71447" w:rsidRPr="00C729B7" w:rsidRDefault="00A71447" w:rsidP="00A71447">
                  <w:pPr>
                    <w:keepNext/>
                    <w:spacing w:before="0" w:after="0" w:line="240" w:lineRule="auto"/>
                    <w:ind w:firstLine="0"/>
                    <w:rPr>
                      <w:b/>
                      <w:sz w:val="24"/>
                      <w:szCs w:val="24"/>
                    </w:rPr>
                  </w:pPr>
                  <w:r w:rsidRPr="00C729B7">
                    <w:rPr>
                      <w:b/>
                      <w:sz w:val="24"/>
                      <w:szCs w:val="24"/>
                    </w:rPr>
                    <w:t>Lĩnh vực xã hội</w:t>
                  </w:r>
                </w:p>
              </w:tc>
              <w:tc>
                <w:tcPr>
                  <w:tcW w:w="1700" w:type="dxa"/>
                  <w:shd w:val="clear" w:color="auto" w:fill="auto"/>
                  <w:noWrap/>
                  <w:vAlign w:val="center"/>
                </w:tcPr>
                <w:p w14:paraId="25F648DF" w14:textId="77777777" w:rsidR="00A71447" w:rsidRPr="00C729B7" w:rsidRDefault="00A71447" w:rsidP="00A71447">
                  <w:pPr>
                    <w:keepNext/>
                    <w:spacing w:before="0" w:after="0" w:line="240" w:lineRule="auto"/>
                    <w:ind w:firstLine="0"/>
                    <w:jc w:val="center"/>
                    <w:rPr>
                      <w:sz w:val="24"/>
                      <w:szCs w:val="24"/>
                    </w:rPr>
                  </w:pPr>
                </w:p>
              </w:tc>
            </w:tr>
            <w:tr w:rsidR="00A71447" w:rsidRPr="00C729B7" w14:paraId="3F05321D" w14:textId="77777777" w:rsidTr="006E3B66">
              <w:trPr>
                <w:trHeight w:val="485"/>
              </w:trPr>
              <w:tc>
                <w:tcPr>
                  <w:tcW w:w="960" w:type="dxa"/>
                  <w:shd w:val="clear" w:color="auto" w:fill="auto"/>
                  <w:noWrap/>
                  <w:vAlign w:val="center"/>
                </w:tcPr>
                <w:p w14:paraId="2CEC3A4F" w14:textId="77777777" w:rsidR="00A71447" w:rsidRPr="00C729B7" w:rsidRDefault="00A71447" w:rsidP="00A71447">
                  <w:pPr>
                    <w:keepNext/>
                    <w:spacing w:before="0" w:after="0" w:line="240" w:lineRule="auto"/>
                    <w:ind w:firstLine="0"/>
                    <w:jc w:val="center"/>
                    <w:rPr>
                      <w:sz w:val="24"/>
                      <w:szCs w:val="24"/>
                    </w:rPr>
                  </w:pPr>
                  <w:r w:rsidRPr="00C729B7">
                    <w:rPr>
                      <w:sz w:val="24"/>
                      <w:szCs w:val="24"/>
                    </w:rPr>
                    <w:t>1</w:t>
                  </w:r>
                </w:p>
              </w:tc>
              <w:tc>
                <w:tcPr>
                  <w:tcW w:w="6160" w:type="dxa"/>
                  <w:shd w:val="clear" w:color="auto" w:fill="auto"/>
                  <w:vAlign w:val="center"/>
                </w:tcPr>
                <w:p w14:paraId="7D85A95C" w14:textId="77777777" w:rsidR="00A71447" w:rsidRPr="00C729B7" w:rsidRDefault="00A71447" w:rsidP="00A71447">
                  <w:pPr>
                    <w:keepNext/>
                    <w:spacing w:before="0" w:after="0" w:line="240" w:lineRule="auto"/>
                    <w:ind w:firstLine="0"/>
                    <w:rPr>
                      <w:sz w:val="24"/>
                      <w:szCs w:val="24"/>
                    </w:rPr>
                  </w:pPr>
                  <w:r w:rsidRPr="00C729B7">
                    <w:rPr>
                      <w:sz w:val="24"/>
                      <w:szCs w:val="24"/>
                    </w:rPr>
                    <w:t>Chương trình xây dựng CSHT ngành giáo dục</w:t>
                  </w:r>
                </w:p>
              </w:tc>
              <w:tc>
                <w:tcPr>
                  <w:tcW w:w="1700" w:type="dxa"/>
                  <w:shd w:val="clear" w:color="auto" w:fill="auto"/>
                  <w:noWrap/>
                  <w:vAlign w:val="center"/>
                </w:tcPr>
                <w:p w14:paraId="0BBF2543"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27AAA290" w14:textId="77777777" w:rsidTr="006E3B66">
              <w:trPr>
                <w:trHeight w:val="458"/>
              </w:trPr>
              <w:tc>
                <w:tcPr>
                  <w:tcW w:w="960" w:type="dxa"/>
                  <w:shd w:val="clear" w:color="auto" w:fill="auto"/>
                  <w:noWrap/>
                  <w:vAlign w:val="center"/>
                </w:tcPr>
                <w:p w14:paraId="456053E8" w14:textId="77777777" w:rsidR="00A71447" w:rsidRPr="00C729B7" w:rsidRDefault="00A71447" w:rsidP="00A71447">
                  <w:pPr>
                    <w:keepNext/>
                    <w:spacing w:before="0" w:after="0" w:line="240" w:lineRule="auto"/>
                    <w:ind w:firstLine="0"/>
                    <w:jc w:val="center"/>
                    <w:rPr>
                      <w:sz w:val="24"/>
                      <w:szCs w:val="24"/>
                    </w:rPr>
                  </w:pPr>
                  <w:r w:rsidRPr="00C729B7">
                    <w:rPr>
                      <w:sz w:val="24"/>
                      <w:szCs w:val="24"/>
                    </w:rPr>
                    <w:t>2</w:t>
                  </w:r>
                </w:p>
              </w:tc>
              <w:tc>
                <w:tcPr>
                  <w:tcW w:w="6160" w:type="dxa"/>
                  <w:shd w:val="clear" w:color="auto" w:fill="auto"/>
                  <w:vAlign w:val="center"/>
                </w:tcPr>
                <w:p w14:paraId="1B7FCF2A" w14:textId="77777777" w:rsidR="00A71447" w:rsidRPr="00C729B7" w:rsidRDefault="00A71447" w:rsidP="00A71447">
                  <w:pPr>
                    <w:keepNext/>
                    <w:spacing w:before="0" w:after="0" w:line="240" w:lineRule="auto"/>
                    <w:ind w:firstLine="0"/>
                    <w:rPr>
                      <w:sz w:val="24"/>
                      <w:szCs w:val="24"/>
                    </w:rPr>
                  </w:pPr>
                  <w:r w:rsidRPr="00C729B7">
                    <w:rPr>
                      <w:sz w:val="24"/>
                      <w:szCs w:val="24"/>
                    </w:rPr>
                    <w:t>Chương trình xây dựng CSHT ngành y tế</w:t>
                  </w:r>
                </w:p>
              </w:tc>
              <w:tc>
                <w:tcPr>
                  <w:tcW w:w="1700" w:type="dxa"/>
                  <w:shd w:val="clear" w:color="auto" w:fill="auto"/>
                  <w:noWrap/>
                  <w:vAlign w:val="center"/>
                </w:tcPr>
                <w:p w14:paraId="113B369B"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356E0CF9" w14:textId="77777777" w:rsidTr="00A71447">
              <w:trPr>
                <w:trHeight w:val="660"/>
              </w:trPr>
              <w:tc>
                <w:tcPr>
                  <w:tcW w:w="960" w:type="dxa"/>
                  <w:shd w:val="clear" w:color="auto" w:fill="auto"/>
                  <w:noWrap/>
                  <w:vAlign w:val="center"/>
                </w:tcPr>
                <w:p w14:paraId="582B4860" w14:textId="77777777" w:rsidR="00A71447" w:rsidRPr="00C729B7" w:rsidRDefault="00A71447" w:rsidP="00A71447">
                  <w:pPr>
                    <w:keepNext/>
                    <w:spacing w:before="0" w:after="0" w:line="240" w:lineRule="auto"/>
                    <w:ind w:firstLine="0"/>
                    <w:jc w:val="center"/>
                    <w:rPr>
                      <w:sz w:val="24"/>
                      <w:szCs w:val="24"/>
                    </w:rPr>
                  </w:pPr>
                  <w:r w:rsidRPr="00C729B7">
                    <w:rPr>
                      <w:sz w:val="24"/>
                      <w:szCs w:val="24"/>
                    </w:rPr>
                    <w:t>3</w:t>
                  </w:r>
                </w:p>
              </w:tc>
              <w:tc>
                <w:tcPr>
                  <w:tcW w:w="6160" w:type="dxa"/>
                  <w:shd w:val="clear" w:color="auto" w:fill="auto"/>
                  <w:vAlign w:val="center"/>
                </w:tcPr>
                <w:p w14:paraId="0F847175" w14:textId="77777777" w:rsidR="00A71447" w:rsidRPr="00C729B7" w:rsidRDefault="00A71447" w:rsidP="00A71447">
                  <w:pPr>
                    <w:keepNext/>
                    <w:spacing w:before="0" w:after="0" w:line="240" w:lineRule="auto"/>
                    <w:ind w:firstLine="0"/>
                    <w:rPr>
                      <w:sz w:val="24"/>
                      <w:szCs w:val="24"/>
                    </w:rPr>
                  </w:pPr>
                  <w:r w:rsidRPr="00C729B7">
                    <w:rPr>
                      <w:sz w:val="24"/>
                      <w:szCs w:val="24"/>
                    </w:rPr>
                    <w:t>Chương trình xóa đói giảm nghèo</w:t>
                  </w:r>
                </w:p>
              </w:tc>
              <w:tc>
                <w:tcPr>
                  <w:tcW w:w="1700" w:type="dxa"/>
                  <w:shd w:val="clear" w:color="auto" w:fill="auto"/>
                  <w:noWrap/>
                  <w:vAlign w:val="center"/>
                </w:tcPr>
                <w:p w14:paraId="67013C2A"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24702860" w14:textId="77777777" w:rsidTr="00A71447">
              <w:trPr>
                <w:trHeight w:val="660"/>
              </w:trPr>
              <w:tc>
                <w:tcPr>
                  <w:tcW w:w="960" w:type="dxa"/>
                  <w:shd w:val="clear" w:color="auto" w:fill="auto"/>
                  <w:noWrap/>
                  <w:vAlign w:val="center"/>
                </w:tcPr>
                <w:p w14:paraId="59F46DA5" w14:textId="77777777" w:rsidR="00A71447" w:rsidRPr="00C729B7" w:rsidRDefault="00A71447" w:rsidP="00A71447">
                  <w:pPr>
                    <w:keepNext/>
                    <w:spacing w:before="0" w:after="0" w:line="240" w:lineRule="auto"/>
                    <w:ind w:firstLine="0"/>
                    <w:jc w:val="center"/>
                    <w:rPr>
                      <w:sz w:val="24"/>
                      <w:szCs w:val="24"/>
                    </w:rPr>
                  </w:pPr>
                  <w:r w:rsidRPr="00C729B7">
                    <w:rPr>
                      <w:sz w:val="24"/>
                      <w:szCs w:val="24"/>
                    </w:rPr>
                    <w:t>4</w:t>
                  </w:r>
                </w:p>
              </w:tc>
              <w:tc>
                <w:tcPr>
                  <w:tcW w:w="6160" w:type="dxa"/>
                  <w:shd w:val="clear" w:color="auto" w:fill="auto"/>
                  <w:vAlign w:val="center"/>
                </w:tcPr>
                <w:p w14:paraId="111F2DD5" w14:textId="77777777" w:rsidR="00A71447" w:rsidRPr="00C729B7" w:rsidRDefault="00A71447" w:rsidP="00A71447">
                  <w:pPr>
                    <w:keepNext/>
                    <w:spacing w:before="0" w:after="0" w:line="240" w:lineRule="auto"/>
                    <w:ind w:firstLine="0"/>
                    <w:rPr>
                      <w:sz w:val="24"/>
                      <w:szCs w:val="24"/>
                    </w:rPr>
                  </w:pPr>
                  <w:r w:rsidRPr="00C729B7">
                    <w:rPr>
                      <w:sz w:val="24"/>
                      <w:szCs w:val="24"/>
                    </w:rPr>
                    <w:t xml:space="preserve">Chương trình đào tạo nghề cho người lao động </w:t>
                  </w:r>
                </w:p>
              </w:tc>
              <w:tc>
                <w:tcPr>
                  <w:tcW w:w="1700" w:type="dxa"/>
                  <w:shd w:val="clear" w:color="auto" w:fill="auto"/>
                  <w:noWrap/>
                  <w:vAlign w:val="center"/>
                </w:tcPr>
                <w:p w14:paraId="742E0484"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0E9D79E3" w14:textId="77777777" w:rsidTr="00A71447">
              <w:trPr>
                <w:trHeight w:val="660"/>
              </w:trPr>
              <w:tc>
                <w:tcPr>
                  <w:tcW w:w="960" w:type="dxa"/>
                  <w:shd w:val="clear" w:color="auto" w:fill="auto"/>
                  <w:noWrap/>
                  <w:vAlign w:val="center"/>
                </w:tcPr>
                <w:p w14:paraId="7DC9BE6B" w14:textId="77777777" w:rsidR="00A71447" w:rsidRPr="00C729B7" w:rsidRDefault="00A71447" w:rsidP="00A71447">
                  <w:pPr>
                    <w:keepNext/>
                    <w:spacing w:before="0" w:after="0" w:line="240" w:lineRule="auto"/>
                    <w:ind w:firstLine="0"/>
                    <w:jc w:val="center"/>
                    <w:rPr>
                      <w:sz w:val="24"/>
                      <w:szCs w:val="24"/>
                    </w:rPr>
                  </w:pPr>
                  <w:r w:rsidRPr="00C729B7">
                    <w:rPr>
                      <w:sz w:val="24"/>
                      <w:szCs w:val="24"/>
                    </w:rPr>
                    <w:t>5</w:t>
                  </w:r>
                </w:p>
              </w:tc>
              <w:tc>
                <w:tcPr>
                  <w:tcW w:w="6160" w:type="dxa"/>
                  <w:shd w:val="clear" w:color="auto" w:fill="auto"/>
                  <w:vAlign w:val="center"/>
                </w:tcPr>
                <w:p w14:paraId="3F9AFD04" w14:textId="77777777" w:rsidR="00A71447" w:rsidRPr="00C729B7" w:rsidRDefault="00A71447" w:rsidP="00A71447">
                  <w:pPr>
                    <w:keepNext/>
                    <w:spacing w:before="0" w:after="0" w:line="240" w:lineRule="auto"/>
                    <w:ind w:firstLine="0"/>
                    <w:rPr>
                      <w:sz w:val="24"/>
                      <w:szCs w:val="24"/>
                    </w:rPr>
                  </w:pPr>
                  <w:r w:rsidRPr="00C729B7">
                    <w:rPr>
                      <w:sz w:val="24"/>
                      <w:szCs w:val="24"/>
                    </w:rPr>
                    <w:t>Chương trình xây dựng nông thôn mới</w:t>
                  </w:r>
                </w:p>
              </w:tc>
              <w:tc>
                <w:tcPr>
                  <w:tcW w:w="1700" w:type="dxa"/>
                  <w:shd w:val="clear" w:color="auto" w:fill="auto"/>
                  <w:noWrap/>
                  <w:vAlign w:val="center"/>
                </w:tcPr>
                <w:p w14:paraId="37E95CE4"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095991C5" w14:textId="77777777" w:rsidTr="00A71447">
              <w:trPr>
                <w:trHeight w:val="660"/>
              </w:trPr>
              <w:tc>
                <w:tcPr>
                  <w:tcW w:w="960" w:type="dxa"/>
                  <w:shd w:val="clear" w:color="auto" w:fill="auto"/>
                  <w:noWrap/>
                  <w:vAlign w:val="center"/>
                </w:tcPr>
                <w:p w14:paraId="4A59B1E3" w14:textId="77777777" w:rsidR="00A71447" w:rsidRPr="00C729B7" w:rsidRDefault="00A71447" w:rsidP="00A71447">
                  <w:pPr>
                    <w:keepNext/>
                    <w:spacing w:before="0" w:after="0" w:line="240" w:lineRule="auto"/>
                    <w:ind w:firstLine="0"/>
                    <w:jc w:val="center"/>
                    <w:rPr>
                      <w:sz w:val="24"/>
                      <w:szCs w:val="24"/>
                    </w:rPr>
                  </w:pPr>
                  <w:r w:rsidRPr="00C729B7">
                    <w:rPr>
                      <w:sz w:val="24"/>
                      <w:szCs w:val="24"/>
                    </w:rPr>
                    <w:t>6</w:t>
                  </w:r>
                </w:p>
              </w:tc>
              <w:tc>
                <w:tcPr>
                  <w:tcW w:w="6160" w:type="dxa"/>
                  <w:shd w:val="clear" w:color="auto" w:fill="auto"/>
                  <w:vAlign w:val="center"/>
                </w:tcPr>
                <w:p w14:paraId="6E0A22AF" w14:textId="77777777" w:rsidR="00A71447" w:rsidRPr="00C729B7" w:rsidRDefault="00A71447" w:rsidP="00A71447">
                  <w:pPr>
                    <w:keepNext/>
                    <w:spacing w:before="0" w:after="0" w:line="240" w:lineRule="auto"/>
                    <w:ind w:firstLine="0"/>
                    <w:rPr>
                      <w:sz w:val="24"/>
                      <w:szCs w:val="24"/>
                    </w:rPr>
                  </w:pPr>
                  <w:r w:rsidRPr="00C729B7">
                    <w:rPr>
                      <w:sz w:val="24"/>
                      <w:szCs w:val="24"/>
                    </w:rPr>
                    <w:t>Chương trình xây dựng nhà văn hóa xã, nhà văn hóa thôn bản</w:t>
                  </w:r>
                </w:p>
              </w:tc>
              <w:tc>
                <w:tcPr>
                  <w:tcW w:w="1700" w:type="dxa"/>
                  <w:shd w:val="clear" w:color="auto" w:fill="auto"/>
                  <w:noWrap/>
                  <w:vAlign w:val="center"/>
                </w:tcPr>
                <w:p w14:paraId="15E18FE2"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11D52879" w14:textId="77777777" w:rsidTr="00A71447">
              <w:trPr>
                <w:trHeight w:val="660"/>
              </w:trPr>
              <w:tc>
                <w:tcPr>
                  <w:tcW w:w="960" w:type="dxa"/>
                  <w:shd w:val="clear" w:color="auto" w:fill="auto"/>
                  <w:noWrap/>
                  <w:vAlign w:val="center"/>
                </w:tcPr>
                <w:p w14:paraId="4C39DCAD" w14:textId="77777777" w:rsidR="00A71447" w:rsidRPr="00C729B7" w:rsidRDefault="00A71447" w:rsidP="00A71447">
                  <w:pPr>
                    <w:keepNext/>
                    <w:spacing w:before="0" w:after="0" w:line="240" w:lineRule="auto"/>
                    <w:ind w:firstLine="0"/>
                    <w:jc w:val="center"/>
                    <w:rPr>
                      <w:sz w:val="24"/>
                      <w:szCs w:val="24"/>
                    </w:rPr>
                  </w:pPr>
                  <w:r w:rsidRPr="00C729B7">
                    <w:rPr>
                      <w:sz w:val="24"/>
                      <w:szCs w:val="24"/>
                    </w:rPr>
                    <w:t>7</w:t>
                  </w:r>
                </w:p>
              </w:tc>
              <w:tc>
                <w:tcPr>
                  <w:tcW w:w="6160" w:type="dxa"/>
                  <w:shd w:val="clear" w:color="auto" w:fill="auto"/>
                  <w:vAlign w:val="center"/>
                </w:tcPr>
                <w:p w14:paraId="62D3B5D5" w14:textId="77777777" w:rsidR="00A71447" w:rsidRPr="00C729B7" w:rsidRDefault="00A71447" w:rsidP="00A71447">
                  <w:pPr>
                    <w:keepNext/>
                    <w:spacing w:before="0" w:after="0" w:line="240" w:lineRule="auto"/>
                    <w:ind w:firstLine="0"/>
                    <w:rPr>
                      <w:sz w:val="24"/>
                      <w:szCs w:val="24"/>
                    </w:rPr>
                  </w:pPr>
                  <w:r w:rsidRPr="00C729B7">
                    <w:rPr>
                      <w:sz w:val="24"/>
                      <w:szCs w:val="24"/>
                    </w:rPr>
                    <w:t>Chương trình xây dựng sân chơi, bãi tập xã, thôn bản</w:t>
                  </w:r>
                </w:p>
              </w:tc>
              <w:tc>
                <w:tcPr>
                  <w:tcW w:w="1700" w:type="dxa"/>
                  <w:shd w:val="clear" w:color="auto" w:fill="auto"/>
                  <w:noWrap/>
                  <w:vAlign w:val="center"/>
                </w:tcPr>
                <w:p w14:paraId="6EF3962D"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r w:rsidR="00A71447" w:rsidRPr="00C729B7" w14:paraId="1DD25220" w14:textId="77777777" w:rsidTr="00A71447">
              <w:trPr>
                <w:trHeight w:val="660"/>
              </w:trPr>
              <w:tc>
                <w:tcPr>
                  <w:tcW w:w="960" w:type="dxa"/>
                  <w:shd w:val="clear" w:color="auto" w:fill="auto"/>
                  <w:noWrap/>
                  <w:vAlign w:val="center"/>
                </w:tcPr>
                <w:p w14:paraId="397E61A1" w14:textId="77777777" w:rsidR="00A71447" w:rsidRPr="00C729B7" w:rsidRDefault="00A71447" w:rsidP="00A71447">
                  <w:pPr>
                    <w:keepNext/>
                    <w:spacing w:before="0" w:after="0" w:line="240" w:lineRule="auto"/>
                    <w:ind w:firstLine="0"/>
                    <w:jc w:val="center"/>
                    <w:rPr>
                      <w:sz w:val="24"/>
                      <w:szCs w:val="24"/>
                    </w:rPr>
                  </w:pPr>
                  <w:r w:rsidRPr="00C729B7">
                    <w:rPr>
                      <w:sz w:val="24"/>
                      <w:szCs w:val="24"/>
                    </w:rPr>
                    <w:t xml:space="preserve">8 </w:t>
                  </w:r>
                </w:p>
              </w:tc>
              <w:tc>
                <w:tcPr>
                  <w:tcW w:w="6160" w:type="dxa"/>
                  <w:shd w:val="clear" w:color="auto" w:fill="auto"/>
                  <w:vAlign w:val="center"/>
                </w:tcPr>
                <w:p w14:paraId="407435C1" w14:textId="77777777" w:rsidR="00A71447" w:rsidRPr="00C729B7" w:rsidRDefault="00A71447" w:rsidP="00A71447">
                  <w:pPr>
                    <w:keepNext/>
                    <w:spacing w:before="0" w:after="0" w:line="240" w:lineRule="auto"/>
                    <w:ind w:firstLine="0"/>
                    <w:rPr>
                      <w:sz w:val="24"/>
                      <w:szCs w:val="24"/>
                    </w:rPr>
                  </w:pPr>
                  <w:r w:rsidRPr="00C729B7">
                    <w:rPr>
                      <w:sz w:val="24"/>
                      <w:szCs w:val="24"/>
                    </w:rPr>
                    <w:t>Chương trình nâng cấp CSHT ngành bưu chính – viễn thông</w:t>
                  </w:r>
                </w:p>
              </w:tc>
              <w:tc>
                <w:tcPr>
                  <w:tcW w:w="1700" w:type="dxa"/>
                  <w:shd w:val="clear" w:color="auto" w:fill="auto"/>
                  <w:noWrap/>
                  <w:vAlign w:val="center"/>
                </w:tcPr>
                <w:p w14:paraId="453F05E7" w14:textId="77777777" w:rsidR="00A71447" w:rsidRPr="00C729B7" w:rsidRDefault="00A71447" w:rsidP="00A71447">
                  <w:pPr>
                    <w:keepNext/>
                    <w:spacing w:before="0" w:after="0" w:line="240" w:lineRule="auto"/>
                    <w:ind w:firstLine="0"/>
                    <w:jc w:val="center"/>
                    <w:rPr>
                      <w:sz w:val="24"/>
                      <w:szCs w:val="24"/>
                    </w:rPr>
                  </w:pPr>
                  <w:r w:rsidRPr="00C729B7">
                    <w:rPr>
                      <w:sz w:val="24"/>
                      <w:szCs w:val="24"/>
                      <w:lang w:val="nl-NL"/>
                    </w:rPr>
                    <w:t>2026-2030</w:t>
                  </w:r>
                </w:p>
              </w:tc>
            </w:tr>
          </w:tbl>
          <w:p w14:paraId="28A55BFC" w14:textId="77777777" w:rsidR="00A71447" w:rsidRPr="00445EEF" w:rsidRDefault="00A71447" w:rsidP="00A71447">
            <w:pPr>
              <w:pStyle w:val="Header"/>
              <w:tabs>
                <w:tab w:val="clear" w:pos="4320"/>
                <w:tab w:val="clear" w:pos="8640"/>
              </w:tabs>
              <w:spacing w:before="0" w:after="0" w:line="240" w:lineRule="auto"/>
              <w:ind w:firstLine="0"/>
              <w:rPr>
                <w:b/>
              </w:rPr>
            </w:pPr>
          </w:p>
        </w:tc>
      </w:tr>
    </w:tbl>
    <w:p w14:paraId="604960BC" w14:textId="77777777" w:rsidR="00A71447" w:rsidRPr="00C729B7" w:rsidRDefault="00A71447" w:rsidP="00A71447">
      <w:pPr>
        <w:pStyle w:val="Heading3"/>
        <w:spacing w:line="23" w:lineRule="atLeast"/>
      </w:pPr>
      <w:bookmarkStart w:id="346" w:name="_Toc69910134"/>
      <w:r w:rsidRPr="00C729B7">
        <w:lastRenderedPageBreak/>
        <w:t>4. Chương trình trọng điểm</w:t>
      </w:r>
      <w:bookmarkEnd w:id="346"/>
    </w:p>
    <w:p w14:paraId="7A10EC47" w14:textId="77777777" w:rsidR="00A71447" w:rsidRPr="00C729B7" w:rsidRDefault="00A71447" w:rsidP="00A71447">
      <w:pPr>
        <w:pStyle w:val="Bodytext23"/>
        <w:shd w:val="clear" w:color="auto" w:fill="auto"/>
        <w:spacing w:line="23" w:lineRule="atLeast"/>
        <w:rPr>
          <w:b w:val="0"/>
          <w:sz w:val="26"/>
          <w:szCs w:val="26"/>
        </w:rPr>
      </w:pPr>
      <w:r w:rsidRPr="00C729B7">
        <w:rPr>
          <w:b w:val="0"/>
          <w:sz w:val="26"/>
          <w:szCs w:val="26"/>
        </w:rPr>
        <w:t>Trong giai đoạn 2021-2025, thực hiện hai Chương trình trọng điểm sau đây:</w:t>
      </w:r>
    </w:p>
    <w:p w14:paraId="764553C7" w14:textId="77777777" w:rsidR="00A71447" w:rsidRPr="00C729B7" w:rsidRDefault="00A71447" w:rsidP="00A71447">
      <w:pPr>
        <w:pStyle w:val="Bodytext23"/>
        <w:shd w:val="clear" w:color="auto" w:fill="auto"/>
        <w:spacing w:line="23" w:lineRule="atLeast"/>
        <w:rPr>
          <w:b w:val="0"/>
          <w:sz w:val="26"/>
          <w:szCs w:val="26"/>
        </w:rPr>
      </w:pPr>
      <w:r w:rsidRPr="00C729B7">
        <w:rPr>
          <w:b w:val="0"/>
          <w:sz w:val="26"/>
          <w:szCs w:val="26"/>
        </w:rPr>
        <w:t>- Chương trình 1: Chương trình phát triển du lịch gắn với bảo tồn, phát huy bản sắc văn hóa các dân tộc.</w:t>
      </w:r>
    </w:p>
    <w:p w14:paraId="5CAC0063" w14:textId="77777777" w:rsidR="00A71447" w:rsidRPr="00C729B7" w:rsidRDefault="00A71447" w:rsidP="00A71447">
      <w:pPr>
        <w:pStyle w:val="Bodytext23"/>
        <w:shd w:val="clear" w:color="auto" w:fill="auto"/>
        <w:spacing w:line="23" w:lineRule="atLeast"/>
        <w:rPr>
          <w:b w:val="0"/>
          <w:sz w:val="26"/>
          <w:szCs w:val="26"/>
        </w:rPr>
      </w:pPr>
      <w:r w:rsidRPr="00C729B7">
        <w:rPr>
          <w:b w:val="0"/>
          <w:sz w:val="26"/>
          <w:szCs w:val="26"/>
        </w:rPr>
        <w:t>- Chương trình 2: Chương trình phát triển nông nghiệp hàng hóa tập trung gắn với chế biến, tiêu thụ sản phẩm.</w:t>
      </w:r>
    </w:p>
    <w:p w14:paraId="4D97C2FC" w14:textId="77777777" w:rsidR="00A71447" w:rsidRPr="00B9371E" w:rsidRDefault="00A71447" w:rsidP="00A71447">
      <w:pPr>
        <w:pStyle w:val="Heading1"/>
      </w:pPr>
      <w:r w:rsidRPr="00C729B7">
        <w:rPr>
          <w:lang w:val="fi-FI"/>
        </w:rPr>
        <w:br w:type="page"/>
      </w:r>
      <w:bookmarkStart w:id="347" w:name="_Toc69910135"/>
      <w:r w:rsidRPr="00B9371E">
        <w:lastRenderedPageBreak/>
        <w:t>PHẦN THỨ 3: MỘT SỐ GIẢI PHÁP CHỦ YẾU</w:t>
      </w:r>
      <w:bookmarkEnd w:id="347"/>
    </w:p>
    <w:p w14:paraId="52202266" w14:textId="77777777" w:rsidR="00A71447" w:rsidRDefault="00A71447" w:rsidP="00A71447">
      <w:pPr>
        <w:pStyle w:val="Heading2"/>
        <w:rPr>
          <w:szCs w:val="26"/>
        </w:rPr>
      </w:pPr>
    </w:p>
    <w:p w14:paraId="35D48FA0" w14:textId="77777777" w:rsidR="00A71447" w:rsidRPr="00C729B7" w:rsidRDefault="00A71447" w:rsidP="00A71447">
      <w:pPr>
        <w:pStyle w:val="Heading2"/>
        <w:rPr>
          <w:szCs w:val="26"/>
        </w:rPr>
      </w:pPr>
      <w:bookmarkStart w:id="348" w:name="_Toc69910136"/>
      <w:r w:rsidRPr="00C729B7">
        <w:rPr>
          <w:szCs w:val="26"/>
        </w:rPr>
        <w:t>I. GIẢI PHÁP VỀ HUY ĐỘNG VỐN ĐẦU TƯ</w:t>
      </w:r>
      <w:bookmarkEnd w:id="348"/>
      <w:r w:rsidRPr="00C729B7">
        <w:rPr>
          <w:szCs w:val="26"/>
        </w:rPr>
        <w:t xml:space="preserve"> </w:t>
      </w:r>
    </w:p>
    <w:p w14:paraId="3696CE88" w14:textId="77777777" w:rsidR="00A71447" w:rsidRPr="00C729B7" w:rsidRDefault="00A71447" w:rsidP="00A71447">
      <w:pPr>
        <w:pStyle w:val="Heading3"/>
        <w:rPr>
          <w:lang w:val="fi-FI"/>
        </w:rPr>
      </w:pPr>
      <w:bookmarkStart w:id="349" w:name="_Toc69910137"/>
      <w:r w:rsidRPr="00C729B7">
        <w:rPr>
          <w:lang w:val="fi-FI"/>
        </w:rPr>
        <w:t>1. Dự báo khả năng huy động vốn đầu tư</w:t>
      </w:r>
      <w:bookmarkEnd w:id="349"/>
      <w:r w:rsidRPr="00C729B7">
        <w:rPr>
          <w:lang w:val="fi-FI"/>
        </w:rPr>
        <w:t xml:space="preserve"> </w:t>
      </w:r>
    </w:p>
    <w:p w14:paraId="527E1657" w14:textId="77777777" w:rsidR="00A71447" w:rsidRPr="00C729B7" w:rsidRDefault="00A71447" w:rsidP="00A71447">
      <w:pPr>
        <w:rPr>
          <w:szCs w:val="26"/>
          <w:lang w:val="fi-FI"/>
        </w:rPr>
      </w:pPr>
      <w:r w:rsidRPr="00C729B7">
        <w:rPr>
          <w:szCs w:val="26"/>
          <w:lang w:val="fi-FI"/>
        </w:rPr>
        <w:t>Căn cứ vào phương án tăng trưởng đã lựa chọn, dự báo nhu cầu vốn đầu tư vào huyện đến năm 2030 là:</w:t>
      </w:r>
    </w:p>
    <w:p w14:paraId="4A2BE6C4" w14:textId="77777777" w:rsidR="00A71447" w:rsidRPr="00C729B7" w:rsidRDefault="00A71447" w:rsidP="00A71447">
      <w:pPr>
        <w:rPr>
          <w:szCs w:val="26"/>
          <w:lang w:val="fi-FI"/>
        </w:rPr>
      </w:pPr>
      <w:r w:rsidRPr="00C729B7">
        <w:rPr>
          <w:szCs w:val="26"/>
          <w:lang w:val="fi-FI"/>
        </w:rPr>
        <w:t xml:space="preserve">Giai đoạn 2021-2025: 2.454 tỷ đồng, </w:t>
      </w:r>
    </w:p>
    <w:p w14:paraId="1140BAE8" w14:textId="77777777" w:rsidR="00A71447" w:rsidRPr="00B9371E" w:rsidRDefault="00A71447" w:rsidP="00A71447">
      <w:pPr>
        <w:rPr>
          <w:szCs w:val="26"/>
          <w:lang w:val="fi-FI"/>
        </w:rPr>
      </w:pPr>
      <w:r w:rsidRPr="00C729B7">
        <w:rPr>
          <w:szCs w:val="26"/>
          <w:lang w:val="fi-FI"/>
        </w:rPr>
        <w:t xml:space="preserve">Giai đoạn 2026-2030: 3.678 tỷ đồng.  </w:t>
      </w:r>
    </w:p>
    <w:p w14:paraId="7B4F179E" w14:textId="77777777" w:rsidR="00A71447" w:rsidRPr="00445EEF" w:rsidRDefault="00A71447" w:rsidP="00A71447">
      <w:pPr>
        <w:pStyle w:val="Caption"/>
        <w:jc w:val="center"/>
        <w:rPr>
          <w:b w:val="0"/>
          <w:bCs w:val="0"/>
          <w:lang w:val="fi-FI"/>
        </w:rPr>
      </w:pPr>
      <w:bookmarkStart w:id="350" w:name="_Toc69895103"/>
      <w:r w:rsidRPr="00445EEF">
        <w:t xml:space="preserve">Bảng  </w:t>
      </w:r>
      <w:r w:rsidR="0001426A">
        <w:fldChar w:fldCharType="begin"/>
      </w:r>
      <w:r w:rsidR="0001426A">
        <w:instrText xml:space="preserve"> SEQ B</w:instrText>
      </w:r>
      <w:r w:rsidR="0001426A">
        <w:instrText>ả</w:instrText>
      </w:r>
      <w:r w:rsidR="0001426A">
        <w:instrText xml:space="preserve">ng_ \* ARABIC </w:instrText>
      </w:r>
      <w:r w:rsidR="0001426A">
        <w:fldChar w:fldCharType="separate"/>
      </w:r>
      <w:r w:rsidRPr="00445EEF">
        <w:rPr>
          <w:noProof/>
        </w:rPr>
        <w:t>11</w:t>
      </w:r>
      <w:r w:rsidR="0001426A">
        <w:rPr>
          <w:noProof/>
        </w:rPr>
        <w:fldChar w:fldCharType="end"/>
      </w:r>
      <w:r w:rsidRPr="00445EEF">
        <w:t>: Dự báo nhu cầu vốn đầu tư</w:t>
      </w:r>
      <w:bookmarkEnd w:id="350"/>
    </w:p>
    <w:tbl>
      <w:tblPr>
        <w:tblW w:w="94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48"/>
        <w:gridCol w:w="1260"/>
        <w:gridCol w:w="1260"/>
        <w:gridCol w:w="1260"/>
        <w:gridCol w:w="1260"/>
      </w:tblGrid>
      <w:tr w:rsidR="00A71447" w:rsidRPr="00445EEF" w14:paraId="49C11F80" w14:textId="77777777" w:rsidTr="00A71447">
        <w:tc>
          <w:tcPr>
            <w:tcW w:w="4448" w:type="dxa"/>
            <w:vMerge w:val="restart"/>
          </w:tcPr>
          <w:p w14:paraId="2449F13A" w14:textId="77777777" w:rsidR="00A71447" w:rsidRPr="00445EEF" w:rsidRDefault="00A71447" w:rsidP="00A71447">
            <w:pPr>
              <w:spacing w:before="0" w:after="0" w:line="240" w:lineRule="auto"/>
              <w:ind w:firstLine="0"/>
              <w:rPr>
                <w:b/>
                <w:bCs/>
                <w:lang w:val="fi-FI"/>
              </w:rPr>
            </w:pPr>
          </w:p>
          <w:p w14:paraId="43B7F60B" w14:textId="77777777" w:rsidR="00A71447" w:rsidRPr="00445EEF" w:rsidRDefault="00A71447" w:rsidP="00A71447">
            <w:pPr>
              <w:spacing w:before="0" w:after="0" w:line="240" w:lineRule="auto"/>
              <w:ind w:firstLine="0"/>
              <w:jc w:val="center"/>
              <w:rPr>
                <w:lang w:val="fi-FI"/>
              </w:rPr>
            </w:pPr>
            <w:r w:rsidRPr="00445EEF">
              <w:rPr>
                <w:b/>
                <w:bCs/>
              </w:rPr>
              <w:t>Chỉ tiêu</w:t>
            </w:r>
          </w:p>
        </w:tc>
        <w:tc>
          <w:tcPr>
            <w:tcW w:w="2520" w:type="dxa"/>
            <w:gridSpan w:val="2"/>
            <w:vAlign w:val="bottom"/>
          </w:tcPr>
          <w:p w14:paraId="0366D1C7" w14:textId="77777777" w:rsidR="00A71447" w:rsidRPr="00445EEF" w:rsidRDefault="00A71447" w:rsidP="00A71447">
            <w:pPr>
              <w:spacing w:before="0" w:after="0" w:line="240" w:lineRule="auto"/>
              <w:ind w:firstLine="0"/>
              <w:jc w:val="center"/>
              <w:rPr>
                <w:b/>
                <w:bCs/>
              </w:rPr>
            </w:pPr>
            <w:r w:rsidRPr="00445EEF">
              <w:rPr>
                <w:b/>
                <w:bCs/>
              </w:rPr>
              <w:t>2021-2025</w:t>
            </w:r>
          </w:p>
        </w:tc>
        <w:tc>
          <w:tcPr>
            <w:tcW w:w="2520" w:type="dxa"/>
            <w:gridSpan w:val="2"/>
            <w:vAlign w:val="bottom"/>
          </w:tcPr>
          <w:p w14:paraId="1A8A613D" w14:textId="77777777" w:rsidR="00A71447" w:rsidRPr="00445EEF" w:rsidRDefault="00A71447" w:rsidP="00A71447">
            <w:pPr>
              <w:spacing w:before="0" w:after="0" w:line="240" w:lineRule="auto"/>
              <w:ind w:firstLine="0"/>
              <w:jc w:val="center"/>
              <w:rPr>
                <w:b/>
                <w:bCs/>
              </w:rPr>
            </w:pPr>
            <w:r w:rsidRPr="00445EEF">
              <w:rPr>
                <w:b/>
                <w:bCs/>
              </w:rPr>
              <w:t>2026-2030</w:t>
            </w:r>
          </w:p>
        </w:tc>
      </w:tr>
      <w:tr w:rsidR="00A71447" w:rsidRPr="00445EEF" w14:paraId="13E252A3" w14:textId="77777777" w:rsidTr="00A71447">
        <w:tc>
          <w:tcPr>
            <w:tcW w:w="4448" w:type="dxa"/>
            <w:vMerge/>
          </w:tcPr>
          <w:p w14:paraId="10E25023" w14:textId="77777777" w:rsidR="00A71447" w:rsidRPr="00445EEF" w:rsidRDefault="00A71447" w:rsidP="00A71447">
            <w:pPr>
              <w:spacing w:before="0" w:after="0" w:line="240" w:lineRule="auto"/>
              <w:ind w:firstLine="0"/>
              <w:rPr>
                <w:lang w:val="fi-FI"/>
              </w:rPr>
            </w:pPr>
          </w:p>
        </w:tc>
        <w:tc>
          <w:tcPr>
            <w:tcW w:w="1260" w:type="dxa"/>
            <w:vAlign w:val="bottom"/>
          </w:tcPr>
          <w:p w14:paraId="55291200" w14:textId="77777777" w:rsidR="00A71447" w:rsidRPr="00445EEF" w:rsidRDefault="00A71447" w:rsidP="00A71447">
            <w:pPr>
              <w:spacing w:before="0" w:after="0" w:line="240" w:lineRule="auto"/>
              <w:ind w:firstLine="0"/>
              <w:rPr>
                <w:b/>
                <w:bCs/>
              </w:rPr>
            </w:pPr>
            <w:r w:rsidRPr="00445EEF">
              <w:rPr>
                <w:b/>
                <w:bCs/>
              </w:rPr>
              <w:t>ICOR</w:t>
            </w:r>
          </w:p>
        </w:tc>
        <w:tc>
          <w:tcPr>
            <w:tcW w:w="1260" w:type="dxa"/>
            <w:vAlign w:val="bottom"/>
          </w:tcPr>
          <w:p w14:paraId="23A46830" w14:textId="77777777" w:rsidR="00A71447" w:rsidRPr="00445EEF" w:rsidRDefault="00A71447" w:rsidP="00A71447">
            <w:pPr>
              <w:spacing w:before="0" w:after="0" w:line="240" w:lineRule="auto"/>
              <w:ind w:firstLine="0"/>
              <w:rPr>
                <w:b/>
                <w:bCs/>
              </w:rPr>
            </w:pPr>
            <w:r w:rsidRPr="00445EEF">
              <w:rPr>
                <w:b/>
                <w:bCs/>
              </w:rPr>
              <w:t>Tỷ đồng</w:t>
            </w:r>
          </w:p>
        </w:tc>
        <w:tc>
          <w:tcPr>
            <w:tcW w:w="1260" w:type="dxa"/>
            <w:vAlign w:val="bottom"/>
          </w:tcPr>
          <w:p w14:paraId="753DB946" w14:textId="77777777" w:rsidR="00A71447" w:rsidRPr="00445EEF" w:rsidRDefault="00A71447" w:rsidP="00A71447">
            <w:pPr>
              <w:spacing w:before="0" w:after="0" w:line="240" w:lineRule="auto"/>
              <w:ind w:firstLine="0"/>
              <w:rPr>
                <w:b/>
                <w:bCs/>
              </w:rPr>
            </w:pPr>
            <w:r w:rsidRPr="00445EEF">
              <w:rPr>
                <w:b/>
                <w:bCs/>
              </w:rPr>
              <w:t>ICOR</w:t>
            </w:r>
          </w:p>
        </w:tc>
        <w:tc>
          <w:tcPr>
            <w:tcW w:w="1260" w:type="dxa"/>
            <w:vAlign w:val="bottom"/>
          </w:tcPr>
          <w:p w14:paraId="5BF9A957" w14:textId="77777777" w:rsidR="00A71447" w:rsidRPr="00445EEF" w:rsidRDefault="00A71447" w:rsidP="00A71447">
            <w:pPr>
              <w:spacing w:before="0" w:after="0" w:line="240" w:lineRule="auto"/>
              <w:ind w:firstLine="0"/>
              <w:rPr>
                <w:b/>
                <w:bCs/>
              </w:rPr>
            </w:pPr>
            <w:r w:rsidRPr="00445EEF">
              <w:rPr>
                <w:b/>
                <w:bCs/>
              </w:rPr>
              <w:t>Tỷ đồng</w:t>
            </w:r>
          </w:p>
        </w:tc>
      </w:tr>
      <w:tr w:rsidR="00A71447" w:rsidRPr="00445EEF" w14:paraId="59552096" w14:textId="77777777" w:rsidTr="00A71447">
        <w:tc>
          <w:tcPr>
            <w:tcW w:w="4448" w:type="dxa"/>
            <w:vAlign w:val="bottom"/>
          </w:tcPr>
          <w:p w14:paraId="6C88FD7F" w14:textId="77777777" w:rsidR="00A71447" w:rsidRPr="00445EEF" w:rsidRDefault="00A71447" w:rsidP="00A71447">
            <w:pPr>
              <w:spacing w:before="0" w:after="0" w:line="240" w:lineRule="auto"/>
              <w:ind w:firstLine="0"/>
              <w:rPr>
                <w:b/>
                <w:bCs/>
              </w:rPr>
            </w:pPr>
            <w:r w:rsidRPr="00445EEF">
              <w:rPr>
                <w:b/>
                <w:bCs/>
              </w:rPr>
              <w:t>Tổng số (giá-2010)</w:t>
            </w:r>
          </w:p>
        </w:tc>
        <w:tc>
          <w:tcPr>
            <w:tcW w:w="1260" w:type="dxa"/>
            <w:vAlign w:val="bottom"/>
          </w:tcPr>
          <w:p w14:paraId="5E71D983" w14:textId="77777777" w:rsidR="00A71447" w:rsidRPr="00445EEF" w:rsidRDefault="00A71447" w:rsidP="00A71447">
            <w:pPr>
              <w:spacing w:before="0" w:after="0" w:line="240" w:lineRule="auto"/>
              <w:ind w:firstLine="0"/>
              <w:jc w:val="center"/>
              <w:rPr>
                <w:b/>
                <w:bCs/>
              </w:rPr>
            </w:pPr>
            <w:r w:rsidRPr="00445EEF">
              <w:rPr>
                <w:b/>
                <w:bCs/>
              </w:rPr>
              <w:t>3,46</w:t>
            </w:r>
          </w:p>
        </w:tc>
        <w:tc>
          <w:tcPr>
            <w:tcW w:w="1260" w:type="dxa"/>
            <w:vAlign w:val="bottom"/>
          </w:tcPr>
          <w:p w14:paraId="50B2517A" w14:textId="77777777" w:rsidR="00A71447" w:rsidRPr="00445EEF" w:rsidRDefault="00A71447" w:rsidP="00A71447">
            <w:pPr>
              <w:spacing w:before="0" w:after="0" w:line="240" w:lineRule="auto"/>
              <w:ind w:firstLine="0"/>
              <w:jc w:val="center"/>
              <w:rPr>
                <w:b/>
                <w:bCs/>
                <w:i/>
                <w:iCs/>
              </w:rPr>
            </w:pPr>
            <w:r w:rsidRPr="00445EEF">
              <w:rPr>
                <w:b/>
                <w:bCs/>
                <w:i/>
                <w:iCs/>
              </w:rPr>
              <w:t>527</w:t>
            </w:r>
          </w:p>
        </w:tc>
        <w:tc>
          <w:tcPr>
            <w:tcW w:w="1260" w:type="dxa"/>
            <w:vAlign w:val="bottom"/>
          </w:tcPr>
          <w:p w14:paraId="63EC9BD2" w14:textId="77777777" w:rsidR="00A71447" w:rsidRPr="00445EEF" w:rsidRDefault="00A71447" w:rsidP="00A71447">
            <w:pPr>
              <w:spacing w:before="0" w:after="0" w:line="240" w:lineRule="auto"/>
              <w:ind w:firstLine="0"/>
              <w:jc w:val="center"/>
              <w:rPr>
                <w:b/>
                <w:bCs/>
              </w:rPr>
            </w:pPr>
            <w:r w:rsidRPr="00445EEF">
              <w:rPr>
                <w:b/>
                <w:bCs/>
              </w:rPr>
              <w:t>3,07</w:t>
            </w:r>
          </w:p>
        </w:tc>
        <w:tc>
          <w:tcPr>
            <w:tcW w:w="1260" w:type="dxa"/>
            <w:vAlign w:val="bottom"/>
          </w:tcPr>
          <w:p w14:paraId="0722B3B7" w14:textId="77777777" w:rsidR="00A71447" w:rsidRPr="00445EEF" w:rsidRDefault="00A71447" w:rsidP="00A71447">
            <w:pPr>
              <w:spacing w:before="0" w:after="0" w:line="240" w:lineRule="auto"/>
              <w:ind w:firstLine="0"/>
              <w:jc w:val="center"/>
              <w:rPr>
                <w:b/>
                <w:bCs/>
                <w:i/>
                <w:iCs/>
              </w:rPr>
            </w:pPr>
            <w:r w:rsidRPr="00445EEF">
              <w:rPr>
                <w:b/>
                <w:bCs/>
                <w:i/>
                <w:iCs/>
              </w:rPr>
              <w:t>596</w:t>
            </w:r>
          </w:p>
        </w:tc>
      </w:tr>
      <w:tr w:rsidR="00A71447" w:rsidRPr="00445EEF" w14:paraId="3030191E" w14:textId="77777777" w:rsidTr="00A71447">
        <w:tc>
          <w:tcPr>
            <w:tcW w:w="4448" w:type="dxa"/>
            <w:vAlign w:val="bottom"/>
          </w:tcPr>
          <w:p w14:paraId="31D001AB" w14:textId="77777777" w:rsidR="00A71447" w:rsidRPr="00445EEF" w:rsidRDefault="00A71447" w:rsidP="00A71447">
            <w:pPr>
              <w:spacing w:before="0" w:after="0" w:line="240" w:lineRule="auto"/>
              <w:ind w:firstLine="0"/>
            </w:pPr>
            <w:r w:rsidRPr="00445EEF">
              <w:t xml:space="preserve"> - Công nghiệp-xây dựng</w:t>
            </w:r>
          </w:p>
        </w:tc>
        <w:tc>
          <w:tcPr>
            <w:tcW w:w="1260" w:type="dxa"/>
            <w:vAlign w:val="bottom"/>
          </w:tcPr>
          <w:p w14:paraId="13DCDB89" w14:textId="77777777" w:rsidR="00A71447" w:rsidRPr="00445EEF" w:rsidRDefault="00A71447" w:rsidP="00A71447">
            <w:pPr>
              <w:spacing w:before="0" w:after="0" w:line="240" w:lineRule="auto"/>
              <w:ind w:firstLine="0"/>
              <w:jc w:val="center"/>
            </w:pPr>
            <w:r w:rsidRPr="00445EEF">
              <w:t>3,50</w:t>
            </w:r>
          </w:p>
        </w:tc>
        <w:tc>
          <w:tcPr>
            <w:tcW w:w="1260" w:type="dxa"/>
            <w:vAlign w:val="bottom"/>
          </w:tcPr>
          <w:p w14:paraId="1ADEC527" w14:textId="77777777" w:rsidR="00A71447" w:rsidRPr="00445EEF" w:rsidRDefault="00A71447" w:rsidP="00A71447">
            <w:pPr>
              <w:spacing w:before="0" w:after="0" w:line="240" w:lineRule="auto"/>
              <w:ind w:firstLine="0"/>
              <w:jc w:val="center"/>
            </w:pPr>
            <w:r w:rsidRPr="00445EEF">
              <w:t>154</w:t>
            </w:r>
          </w:p>
        </w:tc>
        <w:tc>
          <w:tcPr>
            <w:tcW w:w="1260" w:type="dxa"/>
            <w:vAlign w:val="bottom"/>
          </w:tcPr>
          <w:p w14:paraId="6F3E2D5A" w14:textId="77777777" w:rsidR="00A71447" w:rsidRPr="00445EEF" w:rsidRDefault="00A71447" w:rsidP="00A71447">
            <w:pPr>
              <w:spacing w:before="0" w:after="0" w:line="240" w:lineRule="auto"/>
              <w:ind w:firstLine="0"/>
              <w:jc w:val="center"/>
            </w:pPr>
            <w:r w:rsidRPr="00445EEF">
              <w:t>3,00</w:t>
            </w:r>
          </w:p>
        </w:tc>
        <w:tc>
          <w:tcPr>
            <w:tcW w:w="1260" w:type="dxa"/>
            <w:vAlign w:val="bottom"/>
          </w:tcPr>
          <w:p w14:paraId="3F5EBAC6" w14:textId="77777777" w:rsidR="00A71447" w:rsidRPr="00445EEF" w:rsidRDefault="00A71447" w:rsidP="00A71447">
            <w:pPr>
              <w:spacing w:before="0" w:after="0" w:line="240" w:lineRule="auto"/>
              <w:ind w:firstLine="0"/>
              <w:jc w:val="center"/>
            </w:pPr>
            <w:r w:rsidRPr="00445EEF">
              <w:t>165</w:t>
            </w:r>
          </w:p>
        </w:tc>
      </w:tr>
      <w:tr w:rsidR="00A71447" w:rsidRPr="00445EEF" w14:paraId="7416658F" w14:textId="77777777" w:rsidTr="00A71447">
        <w:tc>
          <w:tcPr>
            <w:tcW w:w="4448" w:type="dxa"/>
            <w:vAlign w:val="bottom"/>
          </w:tcPr>
          <w:p w14:paraId="40406FE9" w14:textId="77777777" w:rsidR="00A71447" w:rsidRPr="00445EEF" w:rsidRDefault="00A71447" w:rsidP="00A71447">
            <w:pPr>
              <w:spacing w:before="0" w:after="0" w:line="240" w:lineRule="auto"/>
              <w:ind w:firstLine="0"/>
            </w:pPr>
            <w:r w:rsidRPr="00445EEF">
              <w:t xml:space="preserve"> - Nông, lâm, thuỷ sản</w:t>
            </w:r>
            <w:r w:rsidRPr="00445EEF">
              <w:softHyphen/>
            </w:r>
          </w:p>
        </w:tc>
        <w:tc>
          <w:tcPr>
            <w:tcW w:w="1260" w:type="dxa"/>
            <w:vAlign w:val="bottom"/>
          </w:tcPr>
          <w:p w14:paraId="03121996" w14:textId="77777777" w:rsidR="00A71447" w:rsidRPr="00445EEF" w:rsidRDefault="00A71447" w:rsidP="00A71447">
            <w:pPr>
              <w:spacing w:before="0" w:after="0" w:line="240" w:lineRule="auto"/>
              <w:ind w:firstLine="0"/>
              <w:jc w:val="center"/>
            </w:pPr>
            <w:r w:rsidRPr="00445EEF">
              <w:t>3,00</w:t>
            </w:r>
          </w:p>
        </w:tc>
        <w:tc>
          <w:tcPr>
            <w:tcW w:w="1260" w:type="dxa"/>
            <w:vAlign w:val="bottom"/>
          </w:tcPr>
          <w:p w14:paraId="686C3E18" w14:textId="77777777" w:rsidR="00A71447" w:rsidRPr="00445EEF" w:rsidRDefault="00A71447" w:rsidP="00A71447">
            <w:pPr>
              <w:spacing w:before="0" w:after="0" w:line="240" w:lineRule="auto"/>
              <w:ind w:firstLine="0"/>
              <w:jc w:val="center"/>
            </w:pPr>
            <w:r w:rsidRPr="00445EEF">
              <w:t>40</w:t>
            </w:r>
          </w:p>
        </w:tc>
        <w:tc>
          <w:tcPr>
            <w:tcW w:w="1260" w:type="dxa"/>
            <w:vAlign w:val="bottom"/>
          </w:tcPr>
          <w:p w14:paraId="1B971E2D" w14:textId="77777777" w:rsidR="00A71447" w:rsidRPr="00445EEF" w:rsidRDefault="00A71447" w:rsidP="00A71447">
            <w:pPr>
              <w:spacing w:before="0" w:after="0" w:line="240" w:lineRule="auto"/>
              <w:ind w:firstLine="0"/>
              <w:jc w:val="center"/>
            </w:pPr>
            <w:r w:rsidRPr="00445EEF">
              <w:t>2,20</w:t>
            </w:r>
          </w:p>
        </w:tc>
        <w:tc>
          <w:tcPr>
            <w:tcW w:w="1260" w:type="dxa"/>
            <w:vAlign w:val="bottom"/>
          </w:tcPr>
          <w:p w14:paraId="0F6D6DB5" w14:textId="77777777" w:rsidR="00A71447" w:rsidRPr="00445EEF" w:rsidRDefault="00A71447" w:rsidP="00A71447">
            <w:pPr>
              <w:spacing w:before="0" w:after="0" w:line="240" w:lineRule="auto"/>
              <w:ind w:firstLine="0"/>
              <w:jc w:val="center"/>
            </w:pPr>
            <w:r w:rsidRPr="00445EEF">
              <w:t>50</w:t>
            </w:r>
          </w:p>
        </w:tc>
      </w:tr>
      <w:tr w:rsidR="00A71447" w:rsidRPr="00445EEF" w14:paraId="35077380" w14:textId="77777777" w:rsidTr="00A71447">
        <w:tc>
          <w:tcPr>
            <w:tcW w:w="4448" w:type="dxa"/>
            <w:vAlign w:val="bottom"/>
          </w:tcPr>
          <w:p w14:paraId="1A43109E" w14:textId="77777777" w:rsidR="00A71447" w:rsidRPr="00445EEF" w:rsidRDefault="00A71447" w:rsidP="00A71447">
            <w:pPr>
              <w:spacing w:before="0" w:after="0" w:line="240" w:lineRule="auto"/>
              <w:ind w:firstLine="0"/>
              <w:rPr>
                <w:lang w:val="fi-FI"/>
              </w:rPr>
            </w:pPr>
            <w:r w:rsidRPr="00445EEF">
              <w:t xml:space="preserve"> - Kết </w:t>
            </w:r>
            <w:r w:rsidRPr="00445EEF">
              <w:rPr>
                <w:lang w:val="fi-FI"/>
              </w:rPr>
              <w:t>cấu hạ tầng và D.vụ</w:t>
            </w:r>
          </w:p>
        </w:tc>
        <w:tc>
          <w:tcPr>
            <w:tcW w:w="1260" w:type="dxa"/>
            <w:vAlign w:val="bottom"/>
          </w:tcPr>
          <w:p w14:paraId="19E14602" w14:textId="77777777" w:rsidR="00A71447" w:rsidRPr="00445EEF" w:rsidRDefault="00A71447" w:rsidP="00A71447">
            <w:pPr>
              <w:spacing w:before="0" w:after="0" w:line="240" w:lineRule="auto"/>
              <w:ind w:firstLine="0"/>
              <w:jc w:val="center"/>
            </w:pPr>
            <w:r w:rsidRPr="00445EEF">
              <w:t>3,50</w:t>
            </w:r>
          </w:p>
        </w:tc>
        <w:tc>
          <w:tcPr>
            <w:tcW w:w="1260" w:type="dxa"/>
            <w:vAlign w:val="bottom"/>
          </w:tcPr>
          <w:p w14:paraId="72476E93" w14:textId="77777777" w:rsidR="00A71447" w:rsidRPr="00445EEF" w:rsidRDefault="00A71447" w:rsidP="00A71447">
            <w:pPr>
              <w:spacing w:before="0" w:after="0" w:line="240" w:lineRule="auto"/>
              <w:ind w:firstLine="0"/>
              <w:jc w:val="center"/>
            </w:pPr>
            <w:r w:rsidRPr="00445EEF">
              <w:t>333</w:t>
            </w:r>
          </w:p>
        </w:tc>
        <w:tc>
          <w:tcPr>
            <w:tcW w:w="1260" w:type="dxa"/>
            <w:vAlign w:val="bottom"/>
          </w:tcPr>
          <w:p w14:paraId="3969F1EB" w14:textId="77777777" w:rsidR="00A71447" w:rsidRPr="00445EEF" w:rsidRDefault="00A71447" w:rsidP="00A71447">
            <w:pPr>
              <w:spacing w:before="0" w:after="0" w:line="240" w:lineRule="auto"/>
              <w:ind w:firstLine="0"/>
              <w:jc w:val="center"/>
            </w:pPr>
            <w:r w:rsidRPr="00445EEF">
              <w:t>3,20</w:t>
            </w:r>
          </w:p>
        </w:tc>
        <w:tc>
          <w:tcPr>
            <w:tcW w:w="1260" w:type="dxa"/>
            <w:vAlign w:val="bottom"/>
          </w:tcPr>
          <w:p w14:paraId="3072893B" w14:textId="77777777" w:rsidR="00A71447" w:rsidRPr="00445EEF" w:rsidRDefault="00A71447" w:rsidP="00A71447">
            <w:pPr>
              <w:spacing w:before="0" w:after="0" w:line="240" w:lineRule="auto"/>
              <w:ind w:firstLine="0"/>
              <w:jc w:val="center"/>
            </w:pPr>
            <w:r w:rsidRPr="00445EEF">
              <w:t>381</w:t>
            </w:r>
          </w:p>
        </w:tc>
      </w:tr>
      <w:tr w:rsidR="00A71447" w:rsidRPr="00445EEF" w14:paraId="5A0A6F2E" w14:textId="77777777" w:rsidTr="00A71447">
        <w:tc>
          <w:tcPr>
            <w:tcW w:w="4448" w:type="dxa"/>
            <w:vAlign w:val="bottom"/>
          </w:tcPr>
          <w:p w14:paraId="79E6D1E2" w14:textId="77777777" w:rsidR="00A71447" w:rsidRPr="00445EEF" w:rsidRDefault="00A71447" w:rsidP="00A71447">
            <w:pPr>
              <w:spacing w:before="0" w:after="0" w:line="240" w:lineRule="auto"/>
              <w:ind w:firstLine="0"/>
              <w:rPr>
                <w:b/>
                <w:bCs/>
              </w:rPr>
            </w:pPr>
            <w:r w:rsidRPr="00445EEF">
              <w:rPr>
                <w:b/>
                <w:bCs/>
              </w:rPr>
              <w:t>Tổng số (giá HH)</w:t>
            </w:r>
          </w:p>
        </w:tc>
        <w:tc>
          <w:tcPr>
            <w:tcW w:w="1260" w:type="dxa"/>
            <w:vAlign w:val="bottom"/>
          </w:tcPr>
          <w:p w14:paraId="270EC9E2" w14:textId="77777777" w:rsidR="00A71447" w:rsidRPr="00445EEF" w:rsidRDefault="00A71447" w:rsidP="00A71447">
            <w:pPr>
              <w:spacing w:before="0" w:after="0" w:line="240" w:lineRule="auto"/>
              <w:ind w:firstLine="0"/>
              <w:jc w:val="center"/>
              <w:rPr>
                <w:b/>
                <w:bCs/>
              </w:rPr>
            </w:pPr>
            <w:r w:rsidRPr="00445EEF">
              <w:rPr>
                <w:b/>
                <w:bCs/>
              </w:rPr>
              <w:t>3,46</w:t>
            </w:r>
          </w:p>
        </w:tc>
        <w:tc>
          <w:tcPr>
            <w:tcW w:w="1260" w:type="dxa"/>
            <w:vAlign w:val="bottom"/>
          </w:tcPr>
          <w:p w14:paraId="7D63A376" w14:textId="77777777" w:rsidR="00A71447" w:rsidRPr="00445EEF" w:rsidRDefault="00A71447" w:rsidP="00A71447">
            <w:pPr>
              <w:spacing w:before="0" w:after="0" w:line="240" w:lineRule="auto"/>
              <w:ind w:firstLine="0"/>
              <w:jc w:val="center"/>
              <w:rPr>
                <w:b/>
                <w:bCs/>
                <w:i/>
                <w:iCs/>
              </w:rPr>
            </w:pPr>
            <w:r w:rsidRPr="00445EEF">
              <w:rPr>
                <w:b/>
                <w:bCs/>
                <w:i/>
                <w:iCs/>
              </w:rPr>
              <w:t>2.454</w:t>
            </w:r>
          </w:p>
        </w:tc>
        <w:tc>
          <w:tcPr>
            <w:tcW w:w="1260" w:type="dxa"/>
            <w:vAlign w:val="bottom"/>
          </w:tcPr>
          <w:p w14:paraId="7282E731" w14:textId="77777777" w:rsidR="00A71447" w:rsidRPr="00445EEF" w:rsidRDefault="00A71447" w:rsidP="00A71447">
            <w:pPr>
              <w:spacing w:before="0" w:after="0" w:line="240" w:lineRule="auto"/>
              <w:ind w:firstLine="0"/>
              <w:jc w:val="center"/>
              <w:rPr>
                <w:b/>
                <w:bCs/>
              </w:rPr>
            </w:pPr>
            <w:r w:rsidRPr="00445EEF">
              <w:rPr>
                <w:b/>
                <w:bCs/>
              </w:rPr>
              <w:t>3,07</w:t>
            </w:r>
          </w:p>
        </w:tc>
        <w:tc>
          <w:tcPr>
            <w:tcW w:w="1260" w:type="dxa"/>
            <w:vAlign w:val="bottom"/>
          </w:tcPr>
          <w:p w14:paraId="22EC306C" w14:textId="77777777" w:rsidR="00A71447" w:rsidRPr="00445EEF" w:rsidRDefault="00A71447" w:rsidP="00A71447">
            <w:pPr>
              <w:spacing w:before="0" w:after="0" w:line="240" w:lineRule="auto"/>
              <w:ind w:firstLine="0"/>
              <w:jc w:val="center"/>
              <w:rPr>
                <w:b/>
                <w:bCs/>
                <w:i/>
                <w:iCs/>
              </w:rPr>
            </w:pPr>
            <w:r w:rsidRPr="00445EEF">
              <w:rPr>
                <w:b/>
                <w:bCs/>
                <w:i/>
                <w:iCs/>
              </w:rPr>
              <w:t>3.678</w:t>
            </w:r>
          </w:p>
        </w:tc>
      </w:tr>
      <w:tr w:rsidR="00A71447" w:rsidRPr="00445EEF" w14:paraId="0D6436B7" w14:textId="77777777" w:rsidTr="00A71447">
        <w:tc>
          <w:tcPr>
            <w:tcW w:w="4448" w:type="dxa"/>
            <w:vAlign w:val="bottom"/>
          </w:tcPr>
          <w:p w14:paraId="5D5830A5" w14:textId="77777777" w:rsidR="00A71447" w:rsidRPr="00445EEF" w:rsidRDefault="00A71447" w:rsidP="00A71447">
            <w:pPr>
              <w:spacing w:before="0" w:after="0" w:line="240" w:lineRule="auto"/>
              <w:ind w:firstLine="0"/>
            </w:pPr>
            <w:r w:rsidRPr="00445EEF">
              <w:t xml:space="preserve"> - CNghiệp+XD</w:t>
            </w:r>
          </w:p>
        </w:tc>
        <w:tc>
          <w:tcPr>
            <w:tcW w:w="1260" w:type="dxa"/>
            <w:vAlign w:val="bottom"/>
          </w:tcPr>
          <w:p w14:paraId="1B4F0A3A" w14:textId="77777777" w:rsidR="00A71447" w:rsidRPr="00445EEF" w:rsidRDefault="00A71447" w:rsidP="00A71447">
            <w:pPr>
              <w:spacing w:before="0" w:after="0" w:line="240" w:lineRule="auto"/>
              <w:ind w:firstLine="0"/>
              <w:jc w:val="center"/>
            </w:pPr>
            <w:r w:rsidRPr="00445EEF">
              <w:t>3,50</w:t>
            </w:r>
          </w:p>
        </w:tc>
        <w:tc>
          <w:tcPr>
            <w:tcW w:w="1260" w:type="dxa"/>
            <w:vAlign w:val="bottom"/>
          </w:tcPr>
          <w:p w14:paraId="42481635" w14:textId="77777777" w:rsidR="00A71447" w:rsidRPr="00445EEF" w:rsidRDefault="00A71447" w:rsidP="00A71447">
            <w:pPr>
              <w:spacing w:before="0" w:after="0" w:line="240" w:lineRule="auto"/>
              <w:ind w:firstLine="0"/>
              <w:jc w:val="center"/>
            </w:pPr>
            <w:r w:rsidRPr="00445EEF">
              <w:t>870</w:t>
            </w:r>
          </w:p>
        </w:tc>
        <w:tc>
          <w:tcPr>
            <w:tcW w:w="1260" w:type="dxa"/>
            <w:vAlign w:val="bottom"/>
          </w:tcPr>
          <w:p w14:paraId="6288BF80" w14:textId="77777777" w:rsidR="00A71447" w:rsidRPr="00445EEF" w:rsidRDefault="00A71447" w:rsidP="00A71447">
            <w:pPr>
              <w:spacing w:before="0" w:after="0" w:line="240" w:lineRule="auto"/>
              <w:ind w:firstLine="0"/>
              <w:jc w:val="center"/>
            </w:pPr>
            <w:r w:rsidRPr="00445EEF">
              <w:t>3,00</w:t>
            </w:r>
          </w:p>
        </w:tc>
        <w:tc>
          <w:tcPr>
            <w:tcW w:w="1260" w:type="dxa"/>
            <w:vAlign w:val="bottom"/>
          </w:tcPr>
          <w:p w14:paraId="33277FF2" w14:textId="77777777" w:rsidR="00A71447" w:rsidRPr="00445EEF" w:rsidRDefault="00A71447" w:rsidP="00A71447">
            <w:pPr>
              <w:spacing w:before="0" w:after="0" w:line="240" w:lineRule="auto"/>
              <w:ind w:firstLine="0"/>
              <w:jc w:val="center"/>
            </w:pPr>
            <w:r w:rsidRPr="00445EEF">
              <w:t>1.098</w:t>
            </w:r>
          </w:p>
        </w:tc>
      </w:tr>
      <w:tr w:rsidR="00A71447" w:rsidRPr="00445EEF" w14:paraId="72A29665" w14:textId="77777777" w:rsidTr="00A71447">
        <w:tc>
          <w:tcPr>
            <w:tcW w:w="4448" w:type="dxa"/>
            <w:vAlign w:val="bottom"/>
          </w:tcPr>
          <w:p w14:paraId="5893CF1D" w14:textId="77777777" w:rsidR="00A71447" w:rsidRPr="00445EEF" w:rsidRDefault="00A71447" w:rsidP="00A71447">
            <w:pPr>
              <w:spacing w:before="0" w:after="0" w:line="240" w:lineRule="auto"/>
              <w:ind w:firstLine="0"/>
              <w:rPr>
                <w:lang w:val="pt-BR"/>
              </w:rPr>
            </w:pPr>
            <w:r w:rsidRPr="00445EEF">
              <w:rPr>
                <w:lang w:val="pt-BR"/>
              </w:rPr>
              <w:t xml:space="preserve"> - Nông, lâm, thuỷ sản</w:t>
            </w:r>
            <w:r w:rsidRPr="00445EEF">
              <w:rPr>
                <w:lang w:val="pt-BR"/>
              </w:rPr>
              <w:softHyphen/>
            </w:r>
          </w:p>
        </w:tc>
        <w:tc>
          <w:tcPr>
            <w:tcW w:w="1260" w:type="dxa"/>
            <w:vAlign w:val="bottom"/>
          </w:tcPr>
          <w:p w14:paraId="397D7410" w14:textId="77777777" w:rsidR="00A71447" w:rsidRPr="00445EEF" w:rsidRDefault="00A71447" w:rsidP="00A71447">
            <w:pPr>
              <w:spacing w:before="0" w:after="0" w:line="240" w:lineRule="auto"/>
              <w:ind w:firstLine="0"/>
              <w:jc w:val="center"/>
            </w:pPr>
            <w:r w:rsidRPr="00445EEF">
              <w:t>3,00</w:t>
            </w:r>
          </w:p>
        </w:tc>
        <w:tc>
          <w:tcPr>
            <w:tcW w:w="1260" w:type="dxa"/>
            <w:vAlign w:val="bottom"/>
          </w:tcPr>
          <w:p w14:paraId="1CDA4C34" w14:textId="77777777" w:rsidR="00A71447" w:rsidRPr="00445EEF" w:rsidRDefault="00A71447" w:rsidP="00A71447">
            <w:pPr>
              <w:spacing w:before="0" w:after="0" w:line="240" w:lineRule="auto"/>
              <w:ind w:firstLine="0"/>
              <w:jc w:val="center"/>
            </w:pPr>
            <w:r w:rsidRPr="00445EEF">
              <w:t>171</w:t>
            </w:r>
          </w:p>
        </w:tc>
        <w:tc>
          <w:tcPr>
            <w:tcW w:w="1260" w:type="dxa"/>
            <w:vAlign w:val="bottom"/>
          </w:tcPr>
          <w:p w14:paraId="7DAA17D1" w14:textId="77777777" w:rsidR="00A71447" w:rsidRPr="00445EEF" w:rsidRDefault="00A71447" w:rsidP="00A71447">
            <w:pPr>
              <w:spacing w:before="0" w:after="0" w:line="240" w:lineRule="auto"/>
              <w:ind w:firstLine="0"/>
              <w:jc w:val="center"/>
            </w:pPr>
            <w:r w:rsidRPr="00445EEF">
              <w:t>2,20</w:t>
            </w:r>
          </w:p>
        </w:tc>
        <w:tc>
          <w:tcPr>
            <w:tcW w:w="1260" w:type="dxa"/>
            <w:vAlign w:val="bottom"/>
          </w:tcPr>
          <w:p w14:paraId="01609E39" w14:textId="77777777" w:rsidR="00A71447" w:rsidRPr="00445EEF" w:rsidRDefault="00A71447" w:rsidP="00A71447">
            <w:pPr>
              <w:spacing w:before="0" w:after="0" w:line="240" w:lineRule="auto"/>
              <w:ind w:firstLine="0"/>
              <w:jc w:val="center"/>
            </w:pPr>
            <w:r w:rsidRPr="00445EEF">
              <w:t>215</w:t>
            </w:r>
          </w:p>
        </w:tc>
      </w:tr>
      <w:tr w:rsidR="00A71447" w:rsidRPr="00445EEF" w14:paraId="495DB33E" w14:textId="77777777" w:rsidTr="00A71447">
        <w:tc>
          <w:tcPr>
            <w:tcW w:w="4448" w:type="dxa"/>
            <w:vAlign w:val="bottom"/>
          </w:tcPr>
          <w:p w14:paraId="6270888B" w14:textId="77777777" w:rsidR="00A71447" w:rsidRPr="00445EEF" w:rsidRDefault="00A71447" w:rsidP="00A71447">
            <w:pPr>
              <w:spacing w:before="0" w:after="0" w:line="240" w:lineRule="auto"/>
              <w:ind w:firstLine="0"/>
              <w:rPr>
                <w:lang w:val="fi-FI"/>
              </w:rPr>
            </w:pPr>
            <w:r w:rsidRPr="00445EEF">
              <w:rPr>
                <w:lang w:val="fi-FI"/>
              </w:rPr>
              <w:t xml:space="preserve"> - Kết cấu hạ tầng và D.vụ </w:t>
            </w:r>
          </w:p>
        </w:tc>
        <w:tc>
          <w:tcPr>
            <w:tcW w:w="1260" w:type="dxa"/>
            <w:vAlign w:val="bottom"/>
          </w:tcPr>
          <w:p w14:paraId="12331870" w14:textId="77777777" w:rsidR="00A71447" w:rsidRPr="00445EEF" w:rsidRDefault="00A71447" w:rsidP="00A71447">
            <w:pPr>
              <w:spacing w:before="0" w:after="0" w:line="240" w:lineRule="auto"/>
              <w:ind w:firstLine="0"/>
              <w:jc w:val="center"/>
            </w:pPr>
            <w:r w:rsidRPr="00445EEF">
              <w:t>3,50</w:t>
            </w:r>
          </w:p>
        </w:tc>
        <w:tc>
          <w:tcPr>
            <w:tcW w:w="1260" w:type="dxa"/>
            <w:vAlign w:val="bottom"/>
          </w:tcPr>
          <w:p w14:paraId="4D3D2F4B" w14:textId="77777777" w:rsidR="00A71447" w:rsidRPr="00445EEF" w:rsidRDefault="00A71447" w:rsidP="00A71447">
            <w:pPr>
              <w:spacing w:before="0" w:after="0" w:line="240" w:lineRule="auto"/>
              <w:ind w:firstLine="0"/>
              <w:jc w:val="center"/>
            </w:pPr>
            <w:r w:rsidRPr="00445EEF">
              <w:t>1.413</w:t>
            </w:r>
          </w:p>
        </w:tc>
        <w:tc>
          <w:tcPr>
            <w:tcW w:w="1260" w:type="dxa"/>
            <w:vAlign w:val="bottom"/>
          </w:tcPr>
          <w:p w14:paraId="3F4C2956" w14:textId="77777777" w:rsidR="00A71447" w:rsidRPr="00445EEF" w:rsidRDefault="00A71447" w:rsidP="00A71447">
            <w:pPr>
              <w:spacing w:before="0" w:after="0" w:line="240" w:lineRule="auto"/>
              <w:ind w:firstLine="0"/>
              <w:jc w:val="center"/>
            </w:pPr>
            <w:r w:rsidRPr="00445EEF">
              <w:t>3,20</w:t>
            </w:r>
          </w:p>
        </w:tc>
        <w:tc>
          <w:tcPr>
            <w:tcW w:w="1260" w:type="dxa"/>
            <w:vAlign w:val="bottom"/>
          </w:tcPr>
          <w:p w14:paraId="67DAA0F5" w14:textId="77777777" w:rsidR="00A71447" w:rsidRPr="00445EEF" w:rsidRDefault="00A71447" w:rsidP="00A71447">
            <w:pPr>
              <w:spacing w:before="0" w:after="0" w:line="240" w:lineRule="auto"/>
              <w:ind w:firstLine="0"/>
              <w:jc w:val="center"/>
            </w:pPr>
            <w:r w:rsidRPr="00445EEF">
              <w:t>2.365</w:t>
            </w:r>
          </w:p>
        </w:tc>
      </w:tr>
    </w:tbl>
    <w:p w14:paraId="2AB21C01" w14:textId="77777777" w:rsidR="00A71447" w:rsidRPr="00C729B7" w:rsidRDefault="00A71447" w:rsidP="006E3B66">
      <w:pPr>
        <w:pStyle w:val="Heading3"/>
        <w:rPr>
          <w:rFonts w:cs="Times New Roman"/>
          <w:lang w:val="nb-NO"/>
        </w:rPr>
      </w:pPr>
      <w:bookmarkStart w:id="351" w:name="_Toc69910138"/>
      <w:r w:rsidRPr="00C729B7">
        <w:rPr>
          <w:rFonts w:cs="Times New Roman"/>
          <w:lang w:val="nb-NO"/>
        </w:rPr>
        <w:t>2. Các giải pháp huy động vốn</w:t>
      </w:r>
      <w:bookmarkEnd w:id="351"/>
    </w:p>
    <w:p w14:paraId="0DE91AF9" w14:textId="77777777" w:rsidR="00A71447" w:rsidRPr="00C729B7" w:rsidRDefault="00A71447" w:rsidP="006E3B66">
      <w:pPr>
        <w:rPr>
          <w:i/>
          <w:iCs/>
          <w:szCs w:val="26"/>
          <w:lang w:val="nb-NO"/>
        </w:rPr>
      </w:pPr>
      <w:r w:rsidRPr="00C729B7">
        <w:rPr>
          <w:i/>
          <w:iCs/>
          <w:szCs w:val="26"/>
          <w:lang w:val="nb-NO"/>
        </w:rPr>
        <w:t>a. Định hướng:</w:t>
      </w:r>
    </w:p>
    <w:p w14:paraId="42BC764F" w14:textId="77777777" w:rsidR="00A71447" w:rsidRPr="00C729B7" w:rsidRDefault="00A71447" w:rsidP="006E3B66">
      <w:pPr>
        <w:rPr>
          <w:szCs w:val="26"/>
          <w:lang w:val="nb-NO"/>
        </w:rPr>
      </w:pPr>
      <w:r w:rsidRPr="00C729B7">
        <w:rPr>
          <w:szCs w:val="26"/>
          <w:lang w:val="nb-NO"/>
        </w:rPr>
        <w:t>- Đa dạng hoá các hình thức huy động và tạo vốn trong huyện, đây là nguồn vốn có ý nghĩa quyết định về lâu dài, đảm bảo có đủ năng lực nội tại để tiếp nhận đầu tư trong và ngoài huyện một cách bình đẳng và đôi bên cùng có lợi. Cần huy động tối đa nguồn lực của huyện và thu hút vốn trong tỉnh, trong nước, đặc biệt là của các tập đoàn doanh doan</w:t>
      </w:r>
      <w:r w:rsidR="00972B90">
        <w:rPr>
          <w:szCs w:val="26"/>
          <w:lang w:val="nb-NO"/>
        </w:rPr>
        <w:t xml:space="preserve">h nghiệp lớn; đồng thời tạo </w:t>
      </w:r>
      <w:r w:rsidRPr="00C729B7">
        <w:rPr>
          <w:szCs w:val="26"/>
          <w:lang w:val="nb-NO"/>
        </w:rPr>
        <w:t>điều kiện thuận lợi để thu hút vốn đầu tư nước ngoài bằng nhiều hình thức thích hợp.</w:t>
      </w:r>
    </w:p>
    <w:p w14:paraId="531382D9" w14:textId="77777777" w:rsidR="00A71447" w:rsidRPr="00C729B7" w:rsidRDefault="00A71447" w:rsidP="006E3B66">
      <w:pPr>
        <w:rPr>
          <w:szCs w:val="26"/>
          <w:lang w:val="nb-NO"/>
        </w:rPr>
      </w:pPr>
      <w:r w:rsidRPr="00C729B7">
        <w:rPr>
          <w:szCs w:val="26"/>
          <w:lang w:val="nb-NO"/>
        </w:rPr>
        <w:t xml:space="preserve">- Trong điều kiện ngân sách huyện có hạn, cần khai thác tối đa nguồn vốn đầu tư, hỗ trợ của Tỉnh, của Trung ương đối với các cụm công nghiệp, tranh thủ nguồn vốn Trung ương hỗ trợ đầu tư cơ sở hạ tầng ở địa phương khó khăn. </w:t>
      </w:r>
    </w:p>
    <w:p w14:paraId="2E8FA9FB" w14:textId="77777777" w:rsidR="00A71447" w:rsidRPr="00C729B7" w:rsidRDefault="00A71447" w:rsidP="006E3B66">
      <w:pPr>
        <w:rPr>
          <w:szCs w:val="26"/>
          <w:lang w:val="nb-NO"/>
        </w:rPr>
      </w:pPr>
      <w:r w:rsidRPr="00C729B7">
        <w:rPr>
          <w:szCs w:val="26"/>
          <w:lang w:val="nb-NO"/>
        </w:rPr>
        <w:t xml:space="preserve">- Huy động nhiều nguồn vốn (nguồn vốn đầu tư trực tiếp từ Tỉnh, Trung ương, vốn tín dụng ưu đãi, vốn vay nước ngoài trả chậm hoặc thuê tài chính, vốn đầu tư trực tiếp FDI, ODA ...) và sử dụng có hiệu quả, xử lý đồng bộ các nguồn vốn trung hạn và dài hạn để đảm bảo sản xuất ổn định và phát triển. Huy động vốn không chỉ trong huyện mà còn thu hút từ các huyện khác trong tỉnh, trong vùng và cả nước. Cần phải có cơ chế tín dụng hợp lý để </w:t>
      </w:r>
      <w:r w:rsidRPr="00C729B7">
        <w:rPr>
          <w:szCs w:val="26"/>
          <w:lang w:val="nb-NO"/>
        </w:rPr>
        <w:lastRenderedPageBreak/>
        <w:t xml:space="preserve">đảm bảo kết hợp hài hòa lợi ích giữa người có vốn và các doanh nghiệp có thể vay để phát triển sản xuất. </w:t>
      </w:r>
    </w:p>
    <w:p w14:paraId="5878D248" w14:textId="77777777" w:rsidR="00A71447" w:rsidRPr="00C729B7" w:rsidRDefault="00A71447" w:rsidP="006E3B66">
      <w:pPr>
        <w:rPr>
          <w:i/>
          <w:szCs w:val="26"/>
          <w:lang w:val="nb-NO"/>
        </w:rPr>
      </w:pPr>
      <w:r w:rsidRPr="00C729B7">
        <w:rPr>
          <w:i/>
          <w:szCs w:val="26"/>
          <w:lang w:val="nb-NO"/>
        </w:rPr>
        <w:t>b. Về cơ cấu vốn:</w:t>
      </w:r>
    </w:p>
    <w:p w14:paraId="2E27F4AA" w14:textId="77777777" w:rsidR="00A71447" w:rsidRPr="00C729B7" w:rsidRDefault="00A71447" w:rsidP="006E3B66">
      <w:pPr>
        <w:rPr>
          <w:szCs w:val="26"/>
          <w:lang w:val="nb-NO"/>
        </w:rPr>
      </w:pPr>
      <w:r w:rsidRPr="00C729B7">
        <w:rPr>
          <w:i/>
          <w:iCs/>
          <w:szCs w:val="26"/>
          <w:lang w:val="nb-NO"/>
        </w:rPr>
        <w:t>- Nguồn vốn ngân sách</w:t>
      </w:r>
      <w:r w:rsidRPr="00C729B7">
        <w:rPr>
          <w:szCs w:val="26"/>
          <w:lang w:val="nb-NO"/>
        </w:rPr>
        <w:t>: Tập trung đầu tư phát triển kết cấu hạ tầng.</w:t>
      </w:r>
    </w:p>
    <w:p w14:paraId="4DE1F5CC" w14:textId="77777777" w:rsidR="00A71447" w:rsidRPr="00C729B7" w:rsidRDefault="00A71447" w:rsidP="006E3B66">
      <w:pPr>
        <w:rPr>
          <w:szCs w:val="26"/>
          <w:lang w:val="nb-NO"/>
        </w:rPr>
      </w:pPr>
      <w:r w:rsidRPr="00C729B7">
        <w:rPr>
          <w:szCs w:val="26"/>
          <w:lang w:val="nb-NO"/>
        </w:rPr>
        <w:t xml:space="preserve">Muốn đảm bảo nguồn vốn này, cần phải tiếp tục duy trì tốc độ tăng trưởng kinh tế ở mức cao, có biện pháp khuyến khích tiết kiệm chi và tăng cường đầu tư cho lĩnh vực sản xuất. Kiến nghị với Tỉnh cân đối tăng vốn đầu tư có mục tiêu cho huyện. </w:t>
      </w:r>
    </w:p>
    <w:p w14:paraId="709F7D5B" w14:textId="77777777" w:rsidR="00A71447" w:rsidRPr="00C729B7" w:rsidRDefault="00A71447" w:rsidP="006E3B66">
      <w:pPr>
        <w:rPr>
          <w:szCs w:val="26"/>
          <w:lang w:val="nb-NO"/>
        </w:rPr>
      </w:pPr>
      <w:r w:rsidRPr="00C729B7">
        <w:rPr>
          <w:i/>
          <w:iCs/>
          <w:szCs w:val="26"/>
          <w:lang w:val="nb-NO"/>
        </w:rPr>
        <w:t xml:space="preserve">Tiếp tục huy động nguồn vốn từ quỹ đất. </w:t>
      </w:r>
      <w:r w:rsidRPr="00C729B7">
        <w:rPr>
          <w:szCs w:val="26"/>
          <w:lang w:val="nb-NO"/>
        </w:rPr>
        <w:t>Sử dụng quỹ đất để tạo vốn xây dựng cơ sở hạ tầng cần thiết cho phát triển công nghiệp. Rà soát thu hồi các khu đất không sử dụng, sử dụng không đúng mục đích.</w:t>
      </w:r>
    </w:p>
    <w:p w14:paraId="3198FBA1" w14:textId="77777777" w:rsidR="00A71447" w:rsidRPr="00C729B7" w:rsidRDefault="00A71447" w:rsidP="006E3B66">
      <w:pPr>
        <w:rPr>
          <w:szCs w:val="26"/>
          <w:lang w:val="nb-NO"/>
        </w:rPr>
      </w:pPr>
      <w:r w:rsidRPr="00C729B7">
        <w:rPr>
          <w:szCs w:val="26"/>
          <w:lang w:val="nb-NO"/>
        </w:rPr>
        <w:t xml:space="preserve">Đẩy mạnh thực hiện các dự án đầu tư theo phương thức BT. Thực hiện mạnh mẽ phương thức nhà nước và nhân dân cùng làm, nhà nước hỗ trợ, nhân dân làm, nhân dân quản lý...  </w:t>
      </w:r>
    </w:p>
    <w:p w14:paraId="54FA14CC" w14:textId="77777777" w:rsidR="00A71447" w:rsidRPr="00C729B7" w:rsidRDefault="00A71447" w:rsidP="006E3B66">
      <w:pPr>
        <w:rPr>
          <w:i/>
          <w:szCs w:val="26"/>
          <w:lang w:val="nb-NO"/>
        </w:rPr>
      </w:pPr>
      <w:r w:rsidRPr="00C729B7">
        <w:rPr>
          <w:i/>
          <w:szCs w:val="26"/>
          <w:lang w:val="nb-NO"/>
        </w:rPr>
        <w:t>- Nguồn vốn đầu tư của doanh nghiệp và dân cư:</w:t>
      </w:r>
    </w:p>
    <w:p w14:paraId="18FCB0A0" w14:textId="77777777" w:rsidR="00A71447" w:rsidRPr="00C729B7" w:rsidRDefault="00A71447" w:rsidP="00972B90">
      <w:pPr>
        <w:rPr>
          <w:szCs w:val="26"/>
          <w:lang w:val="nb-NO"/>
        </w:rPr>
      </w:pPr>
      <w:r w:rsidRPr="00C729B7">
        <w:rPr>
          <w:szCs w:val="26"/>
          <w:lang w:val="nb-NO"/>
        </w:rPr>
        <w:t xml:space="preserve">+ Vốn doanh nghiệp: </w:t>
      </w:r>
      <w:r w:rsidR="00972B90">
        <w:rPr>
          <w:szCs w:val="26"/>
          <w:lang w:val="nb-NO"/>
        </w:rPr>
        <w:t>C</w:t>
      </w:r>
      <w:r w:rsidRPr="00C729B7">
        <w:rPr>
          <w:szCs w:val="26"/>
          <w:lang w:val="nb-NO"/>
        </w:rPr>
        <w:t>ần khuyến khích và tạo nhiều điều kiện thuận lợi cho các doanh nghiệp mở rộng sản xuất, tìm kiếm thị trường tiêu thụ, tìm kiếm đối tác liên doanh; mở rộng các hoạt động tín dụng, ngân hàng, cho các doanh nghiệp vay vốn ưu đãi với những cơ chế thuận lợi; tạo điều kiện cho các doanh nghiệp hoạt động sản xuất kinh doanh có hiệu quả và đảm bảo thực hiện tốt nghĩa vụ nộp ngân sách nhà nước.</w:t>
      </w:r>
    </w:p>
    <w:p w14:paraId="3110ADC9" w14:textId="77777777" w:rsidR="00A71447" w:rsidRPr="00C729B7" w:rsidRDefault="00A71447" w:rsidP="006E3B66">
      <w:pPr>
        <w:rPr>
          <w:i/>
          <w:szCs w:val="26"/>
          <w:lang w:val="nb-NO"/>
        </w:rPr>
      </w:pPr>
      <w:r w:rsidRPr="00C729B7">
        <w:rPr>
          <w:i/>
          <w:szCs w:val="26"/>
          <w:lang w:val="nb-NO"/>
        </w:rPr>
        <w:t>- Vốn từ các thành phần sản xuất tư nhân và hộ gia đình</w:t>
      </w:r>
    </w:p>
    <w:p w14:paraId="67E7D2AE" w14:textId="77777777" w:rsidR="00A71447" w:rsidRPr="00C729B7" w:rsidRDefault="00972B90" w:rsidP="006E3B66">
      <w:pPr>
        <w:rPr>
          <w:szCs w:val="26"/>
          <w:lang w:val="nb-NO"/>
        </w:rPr>
      </w:pPr>
      <w:r>
        <w:rPr>
          <w:szCs w:val="26"/>
          <w:lang w:val="nb-NO"/>
        </w:rPr>
        <w:t xml:space="preserve">+ </w:t>
      </w:r>
      <w:r w:rsidR="00A71447" w:rsidRPr="00C729B7">
        <w:rPr>
          <w:szCs w:val="26"/>
          <w:lang w:val="nb-NO"/>
        </w:rPr>
        <w:t xml:space="preserve">Khuyến khích mọi thành phần kinh tế tư nhân trong bỏ vốn đầu tư mua sắm máy móc thiết bị phục vụ sản xuất, từng bước cơ giới hóa để tăng năng suất lao động, mở rộng các ngành nghề, phát triển sản xuất kinh doanh. </w:t>
      </w:r>
    </w:p>
    <w:p w14:paraId="438A552C" w14:textId="77777777" w:rsidR="00A71447" w:rsidRPr="00C729B7" w:rsidRDefault="00972B90" w:rsidP="006E3B66">
      <w:pPr>
        <w:rPr>
          <w:szCs w:val="26"/>
          <w:lang w:val="nb-NO"/>
        </w:rPr>
      </w:pPr>
      <w:r>
        <w:rPr>
          <w:szCs w:val="26"/>
          <w:lang w:val="nb-NO"/>
        </w:rPr>
        <w:t xml:space="preserve">+ </w:t>
      </w:r>
      <w:r w:rsidR="00A71447" w:rsidRPr="00C729B7">
        <w:rPr>
          <w:szCs w:val="26"/>
          <w:lang w:val="nb-NO"/>
        </w:rPr>
        <w:t xml:space="preserve">Tăng thu nhập là giải pháp tích cực và chủ động để tăng tỷ lệ hộ có khả năng tiết kiệm đầu tư. Vì vậy đối với các hộ gia đình cần: </w:t>
      </w:r>
    </w:p>
    <w:p w14:paraId="2CF24B68" w14:textId="77777777" w:rsidR="00A71447" w:rsidRPr="00C729B7" w:rsidRDefault="00A71447" w:rsidP="006E3B66">
      <w:pPr>
        <w:rPr>
          <w:szCs w:val="26"/>
          <w:lang w:val="nb-NO"/>
        </w:rPr>
      </w:pPr>
      <w:r w:rsidRPr="00C729B7">
        <w:rPr>
          <w:szCs w:val="26"/>
          <w:lang w:val="nb-NO"/>
        </w:rPr>
        <w:t xml:space="preserve">Khuyến khích các hộ </w:t>
      </w:r>
      <w:r w:rsidR="00972B90">
        <w:rPr>
          <w:szCs w:val="26"/>
          <w:lang w:val="nb-NO"/>
        </w:rPr>
        <w:t>gia đình</w:t>
      </w:r>
      <w:r w:rsidRPr="00C729B7">
        <w:rPr>
          <w:szCs w:val="26"/>
          <w:lang w:val="nb-NO"/>
        </w:rPr>
        <w:t xml:space="preserve"> làm giàu chính đáng, phát huy lợi thế so sánh của địa phương (phát triển dịch vụ thương mại, du lịch, trung chuyển hàng hóa; trang trại), chuyển đối cơ cấu cây trồng vật nuôi trong nông nghiệp; chuyển dịch một bộ phận lao động và gia đình sang sang lĩnh vực dịch vụ, thương mại.</w:t>
      </w:r>
      <w:r w:rsidR="00972B90">
        <w:rPr>
          <w:szCs w:val="26"/>
          <w:lang w:val="nb-NO"/>
        </w:rPr>
        <w:t xml:space="preserve"> </w:t>
      </w:r>
      <w:r w:rsidRPr="00C729B7">
        <w:rPr>
          <w:szCs w:val="26"/>
          <w:lang w:val="nb-NO"/>
        </w:rPr>
        <w:t>Hướng dẫn các hộ về hướng đầu tư và lĩnh vực đầu tư; hỗ trợ vốn ban đầu cho các hộ phát triển sản xuất kinh doanh; Cung cấp thông tin về thị trường và hỗ trợ đào tạo nghiệp vụ cho các hộ tham gia sản xuất kinh doanh.</w:t>
      </w:r>
    </w:p>
    <w:p w14:paraId="6643A720" w14:textId="77777777" w:rsidR="00A71447" w:rsidRPr="00C729B7" w:rsidRDefault="00A71447" w:rsidP="006E3B66">
      <w:pPr>
        <w:rPr>
          <w:szCs w:val="26"/>
          <w:lang w:val="nb-NO"/>
        </w:rPr>
      </w:pPr>
      <w:r w:rsidRPr="00C729B7">
        <w:rPr>
          <w:szCs w:val="26"/>
          <w:lang w:val="nb-NO"/>
        </w:rPr>
        <w:t>Huy động tối đa các nguồn vốn còn tiềm ẩn trong dân (tài sản tích trữ, để dành) thông qua việc động viên bằng nhiều hình thức hấp dẫn như: tiết kiệm dự thưởng, tiết kiệm đảm bảo bằng giá trị… vào ngân hàng và quỹ tín dụng nhân dân, tạo môi trường kinh doanh hấp dẫn, tin cậy, ổn định để lôi cuốn các hộ bỏ vốn đầu tư kinh doanh.</w:t>
      </w:r>
    </w:p>
    <w:p w14:paraId="4C6F685E" w14:textId="77777777" w:rsidR="00A71447" w:rsidRPr="00C729B7" w:rsidRDefault="00A71447" w:rsidP="006E3B66">
      <w:pPr>
        <w:rPr>
          <w:i/>
          <w:szCs w:val="26"/>
          <w:lang w:val="nb-NO"/>
        </w:rPr>
      </w:pPr>
      <w:r w:rsidRPr="00C729B7">
        <w:rPr>
          <w:i/>
          <w:szCs w:val="26"/>
          <w:lang w:val="nb-NO"/>
        </w:rPr>
        <w:lastRenderedPageBreak/>
        <w:t>- Nguồn vốn tín dụng đầu tư phát triển</w:t>
      </w:r>
    </w:p>
    <w:p w14:paraId="6903ADA5" w14:textId="77777777" w:rsidR="00A71447" w:rsidRPr="00C729B7" w:rsidRDefault="00A71447" w:rsidP="006E3B66">
      <w:pPr>
        <w:rPr>
          <w:szCs w:val="26"/>
          <w:lang w:val="nb-NO"/>
        </w:rPr>
      </w:pPr>
      <w:r w:rsidRPr="00C729B7">
        <w:rPr>
          <w:szCs w:val="26"/>
          <w:lang w:val="nb-NO"/>
        </w:rPr>
        <w:t>Đối với các dự án để xây dựng các công trình thuộc kết cấu hạ tầng như kiên cố hoá kênh mương, xây dựng đường nội thị trấn... phải cân đối và lồng ghép các nguồn vốn trên cấp, vốn huy động bằng tiền nhân công trong dân và vốn vay, hiệu quả đầu tư và khả năng hoàn trả.</w:t>
      </w:r>
    </w:p>
    <w:p w14:paraId="4D29886E" w14:textId="77777777" w:rsidR="00A71447" w:rsidRPr="00C729B7" w:rsidRDefault="00972B90" w:rsidP="006E3B66">
      <w:pPr>
        <w:rPr>
          <w:i/>
          <w:szCs w:val="26"/>
          <w:lang w:val="nb-NO"/>
        </w:rPr>
      </w:pPr>
      <w:r>
        <w:rPr>
          <w:i/>
          <w:szCs w:val="26"/>
          <w:lang w:val="nb-NO"/>
        </w:rPr>
        <w:t>-</w:t>
      </w:r>
      <w:r w:rsidR="00A71447" w:rsidRPr="00C729B7">
        <w:rPr>
          <w:i/>
          <w:szCs w:val="26"/>
          <w:lang w:val="nb-NO"/>
        </w:rPr>
        <w:t xml:space="preserve"> Đối với nguồn ODA và NGOs:</w:t>
      </w:r>
    </w:p>
    <w:p w14:paraId="4D63B69B" w14:textId="77777777" w:rsidR="00A71447" w:rsidRPr="00C729B7" w:rsidRDefault="00972B90" w:rsidP="006E3B66">
      <w:pPr>
        <w:rPr>
          <w:szCs w:val="26"/>
          <w:lang w:val="nb-NO"/>
        </w:rPr>
      </w:pPr>
      <w:r>
        <w:rPr>
          <w:szCs w:val="26"/>
          <w:lang w:val="nb-NO"/>
        </w:rPr>
        <w:t xml:space="preserve">+ </w:t>
      </w:r>
      <w:r w:rsidR="00A71447" w:rsidRPr="00C729B7">
        <w:rPr>
          <w:szCs w:val="26"/>
          <w:lang w:val="nb-NO"/>
        </w:rPr>
        <w:t xml:space="preserve">Tích cực gọi vốn ODA cho lĩnh vực xây dựng và nâng cấp cơ sở hạ tầng, cho các chương trình phát triển y tế cộng đồng và nâng cao mức sống của người dân ở vùng sâu, vùng xa của tỉnh, bảo vệ môi trường sinh thái. Đây là các lĩnh vực mà cộng đồng quốc tế và các tổ chức NGO dễ chấp nhận tài trợ ODA. </w:t>
      </w:r>
    </w:p>
    <w:p w14:paraId="05613F90" w14:textId="77777777" w:rsidR="00A71447" w:rsidRPr="00C729B7" w:rsidRDefault="00972B90" w:rsidP="006E3B66">
      <w:pPr>
        <w:rPr>
          <w:szCs w:val="26"/>
          <w:lang w:val="nb-NO"/>
        </w:rPr>
      </w:pPr>
      <w:r>
        <w:rPr>
          <w:szCs w:val="26"/>
          <w:lang w:val="nb-NO"/>
        </w:rPr>
        <w:t>+</w:t>
      </w:r>
      <w:r w:rsidR="00A71447" w:rsidRPr="00C729B7">
        <w:rPr>
          <w:szCs w:val="26"/>
          <w:lang w:val="nb-NO"/>
        </w:rPr>
        <w:t xml:space="preserve"> Trước mắt ưu tiên kêu gọi đầu tư dự án hạ tầng cụm công nghiệp, các dự án giao thông đến trung tâm các xã, dự án điện và dự án thuỷ lợi, dự án cấp, thoát nước, môi trường đô thị, xử lý rác thải bảo vệ môi trường, hỗ trợ tạo nghề…</w:t>
      </w:r>
      <w:bookmarkStart w:id="352" w:name="_Toc263610143"/>
    </w:p>
    <w:p w14:paraId="7ED03653" w14:textId="77777777" w:rsidR="00A71447" w:rsidRPr="00C729B7" w:rsidRDefault="00A71447" w:rsidP="006E3B66">
      <w:pPr>
        <w:pStyle w:val="Heading3"/>
        <w:rPr>
          <w:rFonts w:cs="Times New Roman"/>
          <w:lang w:val="nb-NO"/>
        </w:rPr>
      </w:pPr>
      <w:bookmarkStart w:id="353" w:name="_Toc69910139"/>
      <w:r w:rsidRPr="00C729B7">
        <w:rPr>
          <w:rFonts w:cs="Times New Roman"/>
          <w:lang w:val="nb-NO"/>
        </w:rPr>
        <w:t>3. Sử dụng hiệu quả các nguồn đầu tư phát triển</w:t>
      </w:r>
      <w:bookmarkEnd w:id="352"/>
      <w:bookmarkEnd w:id="353"/>
    </w:p>
    <w:p w14:paraId="14C10524" w14:textId="77777777" w:rsidR="00A71447" w:rsidRPr="00C729B7" w:rsidRDefault="00A71447" w:rsidP="006E3B66">
      <w:pPr>
        <w:rPr>
          <w:i/>
          <w:szCs w:val="26"/>
          <w:lang w:val="nb-NO"/>
        </w:rPr>
      </w:pPr>
      <w:r w:rsidRPr="00C729B7">
        <w:rPr>
          <w:szCs w:val="26"/>
          <w:lang w:val="nb-NO"/>
        </w:rPr>
        <w:t>Tổ chức quản lý chặt chẽ việc thu chi ngân sách đảm bảo tăng đầu tư ngân sách cho phát triển kết cấu hạ tầng  và các lĩnh vực xã hội thiết yếu. Thực hiện lồng ghép các nguồn vốn của các Chương trình quốc gia, các dự án hỗ trợ của quốc tế để tạo sức mạnh tổng hợp của các nguồn vốn và nâng cao hiệu quả vốn đầu tư.</w:t>
      </w:r>
    </w:p>
    <w:p w14:paraId="4BEEFAA3" w14:textId="77777777" w:rsidR="00A71447" w:rsidRPr="00C729B7" w:rsidRDefault="00A71447" w:rsidP="006E3B66">
      <w:pPr>
        <w:rPr>
          <w:i/>
          <w:szCs w:val="26"/>
          <w:lang w:val="nb-NO"/>
        </w:rPr>
      </w:pPr>
      <w:r w:rsidRPr="00C729B7">
        <w:rPr>
          <w:szCs w:val="26"/>
          <w:lang w:val="nb-NO"/>
        </w:rPr>
        <w:t>Áp dụng các hình thức khuyến khích tiết kiệm và tiêu dùng hợp lý trong dân cư. Tăng cường công tác thông tin, xúc tiến đầu tư các dự án có tính chất trọng điểm và có hiệu quả cao để thu hút vốn thực hiện.</w:t>
      </w:r>
    </w:p>
    <w:p w14:paraId="2A1220C6" w14:textId="77777777" w:rsidR="00A71447" w:rsidRPr="00C729B7" w:rsidRDefault="00A71447" w:rsidP="006E3B66">
      <w:pPr>
        <w:rPr>
          <w:i/>
          <w:szCs w:val="26"/>
          <w:lang w:val="nb-NO"/>
        </w:rPr>
      </w:pPr>
      <w:r w:rsidRPr="00C729B7">
        <w:rPr>
          <w:szCs w:val="26"/>
          <w:lang w:val="nb-NO"/>
        </w:rPr>
        <w:t xml:space="preserve">Tranh thủ và sử dụng hiệu quả các nguồn ODA, ưu tiên đầu tư cho các công trình hạ tầng thiết yếu, ưu tiên các dự án vốn lớn, thu hút nhiều lao động, tiêu thụ nguyên liệu tại chỗ và bao tiêu sản phẩm, có công nghệ tiên tiến, thân thiện với môi trường. </w:t>
      </w:r>
    </w:p>
    <w:p w14:paraId="14801271" w14:textId="77777777" w:rsidR="00A71447" w:rsidRPr="00C729B7" w:rsidRDefault="00A71447" w:rsidP="006E3B66">
      <w:pPr>
        <w:keepNext/>
        <w:widowControl w:val="0"/>
        <w:rPr>
          <w:szCs w:val="26"/>
          <w:lang w:val="nb-NO"/>
        </w:rPr>
      </w:pPr>
      <w:r w:rsidRPr="00C729B7">
        <w:rPr>
          <w:szCs w:val="26"/>
          <w:lang w:val="nb-NO"/>
        </w:rPr>
        <w:t>Tăng cường công tác thông tin và trao đổi trực tiếp với các chủ</w:t>
      </w:r>
      <w:r w:rsidR="00972B90">
        <w:rPr>
          <w:szCs w:val="26"/>
          <w:lang w:val="nb-NO"/>
        </w:rPr>
        <w:t xml:space="preserve"> đầu tư để thu hút đầu tư trực tiếp;</w:t>
      </w:r>
      <w:r w:rsidRPr="00C729B7">
        <w:rPr>
          <w:szCs w:val="26"/>
          <w:lang w:val="nb-NO"/>
        </w:rPr>
        <w:t xml:space="preserve"> </w:t>
      </w:r>
      <w:r w:rsidR="00972B90">
        <w:rPr>
          <w:szCs w:val="26"/>
          <w:lang w:val="nb-NO"/>
        </w:rPr>
        <w:t>p</w:t>
      </w:r>
      <w:r w:rsidRPr="00C729B7">
        <w:rPr>
          <w:szCs w:val="26"/>
          <w:lang w:val="nb-NO"/>
        </w:rPr>
        <w:t>hối hợp triển khai các thủ tục cần thiết để dự án sớm đi vào hoạt động.</w:t>
      </w:r>
    </w:p>
    <w:p w14:paraId="1050299C" w14:textId="77777777" w:rsidR="00A71447" w:rsidRPr="00B9371E" w:rsidRDefault="00A71447" w:rsidP="006E3B66">
      <w:pPr>
        <w:pStyle w:val="Heading2"/>
      </w:pPr>
      <w:bookmarkStart w:id="354" w:name="_Toc69910140"/>
      <w:r w:rsidRPr="00B9371E">
        <w:t>II. GIẢI PHÁP VỀ ĐÀO TẠO NGUỒN NHÂN LỰC</w:t>
      </w:r>
      <w:bookmarkEnd w:id="354"/>
      <w:r w:rsidRPr="00B9371E">
        <w:t xml:space="preserve"> </w:t>
      </w:r>
    </w:p>
    <w:p w14:paraId="6E58EDC2" w14:textId="77777777" w:rsidR="00A71447" w:rsidRPr="00C729B7" w:rsidRDefault="00A71447" w:rsidP="006E3B66">
      <w:pPr>
        <w:rPr>
          <w:szCs w:val="26"/>
          <w:lang w:val="nb-NO"/>
        </w:rPr>
      </w:pPr>
      <w:r w:rsidRPr="00C729B7">
        <w:rPr>
          <w:szCs w:val="26"/>
          <w:lang w:val="nb-NO"/>
        </w:rPr>
        <w:t>Lực lượng lao động của huyện đang trong cơ cấu độ tuổi lao động trẻ, do đó cần phát huy có hiệu quả ưu thế này.</w:t>
      </w:r>
    </w:p>
    <w:p w14:paraId="64A60C22" w14:textId="77777777" w:rsidR="00A71447" w:rsidRPr="00C729B7" w:rsidRDefault="00A71447" w:rsidP="006E3B66">
      <w:pPr>
        <w:rPr>
          <w:szCs w:val="26"/>
          <w:lang w:val="nb-NO"/>
        </w:rPr>
      </w:pPr>
      <w:r w:rsidRPr="00C729B7">
        <w:rPr>
          <w:szCs w:val="26"/>
          <w:lang w:val="nb-NO"/>
        </w:rPr>
        <w:t>1. Trước tiên cần coi trọng hệ thống giáo dục đào tạo chính quy cho các thế hệ tương lai, từ giáo dục mẫu giáo, mầm non đến giáo dục phổ thông và đào tạo chuyên nghiệp dạy nghề gắn với các chương trình đào tạo và phát triển nguồn nhân lực của huyện, của tỉnh và của cả nước.</w:t>
      </w:r>
    </w:p>
    <w:p w14:paraId="512C5A7A" w14:textId="77777777" w:rsidR="00A71447" w:rsidRPr="00C729B7" w:rsidRDefault="00A71447" w:rsidP="006E3B66">
      <w:pPr>
        <w:rPr>
          <w:szCs w:val="26"/>
          <w:lang w:val="nb-NO"/>
        </w:rPr>
      </w:pPr>
      <w:r w:rsidRPr="00C729B7">
        <w:rPr>
          <w:szCs w:val="26"/>
          <w:lang w:val="nb-NO"/>
        </w:rPr>
        <w:t xml:space="preserve">2. Có chính sách ưu tiên đào tạo trong và ngoài nước cho các cán bộ lãnh đạo, cán bộ quản lý và cán bộ tham mưu  theo nhiều kênh: Gửi đến các khoá học do các bộ ngành </w:t>
      </w:r>
      <w:r w:rsidRPr="00C729B7">
        <w:rPr>
          <w:szCs w:val="26"/>
          <w:lang w:val="nb-NO"/>
        </w:rPr>
        <w:lastRenderedPageBreak/>
        <w:t xml:space="preserve">TW liên quan tổ chức, xin nhà nước hỗ trợ các nguồn vốn hợp tác quốc tế để cử ra nước ngoài đào tạo... </w:t>
      </w:r>
    </w:p>
    <w:p w14:paraId="2D97EA44" w14:textId="77777777" w:rsidR="00A71447" w:rsidRPr="00C729B7" w:rsidRDefault="00A71447" w:rsidP="006E3B66">
      <w:pPr>
        <w:rPr>
          <w:szCs w:val="26"/>
          <w:lang w:val="nb-NO"/>
        </w:rPr>
      </w:pPr>
      <w:r w:rsidRPr="00C729B7">
        <w:rPr>
          <w:szCs w:val="26"/>
          <w:lang w:val="nb-NO"/>
        </w:rPr>
        <w:t xml:space="preserve">3. Tăng cường đào tạo đội ngũ cán bộ công nhân kỹ thuật giỏi trong các lĩnh vực sản xuất công nghiệp, dịch vụ - du lịch, nông nghiệp... phù hợp với xu thế phát triển khoa học - công nghệ chung cả nước và quốc tế, trước mắt là đáp ứng cho nhu cầu lao động của các dự án công nghiệp, dịch vụ trong huyện, trong tỉnh, trong vùng. </w:t>
      </w:r>
    </w:p>
    <w:p w14:paraId="3802F46B" w14:textId="77777777" w:rsidR="00A71447" w:rsidRPr="00C729B7" w:rsidRDefault="00A71447" w:rsidP="006E3B66">
      <w:pPr>
        <w:rPr>
          <w:szCs w:val="26"/>
          <w:lang w:val="nb-NO"/>
        </w:rPr>
      </w:pPr>
      <w:r w:rsidRPr="00C729B7">
        <w:rPr>
          <w:szCs w:val="26"/>
          <w:lang w:val="nb-NO"/>
        </w:rPr>
        <w:t>4. Đẩy mạnh đào tạo đội ngũ cán bộ có trình độ cao trong một số lĩnh vực như công nghệ thông tin, cơ khí, chế tạo... để sẵn sàng đáp ứng cho sự nghiệp xây dựng kinh tế của huyện trong 10-20 năm tới.</w:t>
      </w:r>
    </w:p>
    <w:p w14:paraId="64676BCF" w14:textId="77777777" w:rsidR="00A71447" w:rsidRPr="00C729B7" w:rsidRDefault="00A71447" w:rsidP="006E3B66">
      <w:pPr>
        <w:rPr>
          <w:b/>
          <w:bCs/>
          <w:szCs w:val="26"/>
          <w:lang w:val="nb-NO"/>
        </w:rPr>
      </w:pPr>
      <w:bookmarkStart w:id="355" w:name="_Toc263610147"/>
      <w:bookmarkStart w:id="356" w:name="_Toc243908391"/>
      <w:bookmarkStart w:id="357" w:name="_Toc243908572"/>
      <w:bookmarkStart w:id="358" w:name="_Toc243908971"/>
      <w:r w:rsidRPr="00C729B7">
        <w:rPr>
          <w:b/>
          <w:bCs/>
          <w:szCs w:val="26"/>
          <w:lang w:val="nb-NO"/>
        </w:rPr>
        <w:t>Những biện pháp cụ thể:</w:t>
      </w:r>
      <w:bookmarkEnd w:id="355"/>
      <w:bookmarkEnd w:id="356"/>
      <w:bookmarkEnd w:id="357"/>
      <w:bookmarkEnd w:id="358"/>
      <w:r w:rsidRPr="00C729B7">
        <w:rPr>
          <w:b/>
          <w:bCs/>
          <w:szCs w:val="26"/>
          <w:lang w:val="nb-NO"/>
        </w:rPr>
        <w:t xml:space="preserve"> </w:t>
      </w:r>
    </w:p>
    <w:p w14:paraId="6E9FD437" w14:textId="77777777" w:rsidR="00A71447" w:rsidRPr="00C729B7" w:rsidRDefault="00A71447" w:rsidP="006E3B66">
      <w:pPr>
        <w:rPr>
          <w:szCs w:val="26"/>
          <w:lang w:val="nb-NO"/>
        </w:rPr>
      </w:pPr>
      <w:r w:rsidRPr="00C729B7">
        <w:rPr>
          <w:szCs w:val="26"/>
          <w:lang w:val="nb-NO"/>
        </w:rPr>
        <w:t xml:space="preserve">Đa dạng hóa các nguồn vốn và hình thức tổ chức giáo dục các cấp. Đầu tư xây dựng các trường nội trú cho con em đồng bào ở vùng sâu vùng xa. Kết hợp tốt công tác tuyên truyền giáo dục để thu hút trẻ đi học đúng tuổi và không bỏ học. </w:t>
      </w:r>
    </w:p>
    <w:p w14:paraId="049D3107" w14:textId="77777777" w:rsidR="00A71447" w:rsidRPr="00C729B7" w:rsidRDefault="00A71447" w:rsidP="006E3B66">
      <w:pPr>
        <w:rPr>
          <w:szCs w:val="26"/>
          <w:lang w:val="nb-NO"/>
        </w:rPr>
      </w:pPr>
      <w:r w:rsidRPr="00C729B7">
        <w:rPr>
          <w:szCs w:val="26"/>
          <w:lang w:val="nb-NO"/>
        </w:rPr>
        <w:t>Tăng cường mở rộng công tác hướng nghiệp trong các trường phổ thông trung học, mở rộng quy mô đào tạo nghề chuyên nghiệp cho thanh niên.</w:t>
      </w:r>
    </w:p>
    <w:p w14:paraId="1D6E9484" w14:textId="77777777" w:rsidR="00A71447" w:rsidRPr="00C729B7" w:rsidRDefault="00A71447" w:rsidP="006E3B66">
      <w:pPr>
        <w:rPr>
          <w:szCs w:val="26"/>
          <w:lang w:val="nb-NO"/>
        </w:rPr>
      </w:pPr>
      <w:r w:rsidRPr="00C729B7">
        <w:rPr>
          <w:szCs w:val="26"/>
          <w:lang w:val="nb-NO"/>
        </w:rPr>
        <w:t xml:space="preserve">Coi trọng cải thiện chất lượng nguồn nhân lực bằng việc tạo cơ chế công bằng xã hội trong phát triển giáo dục đào tạo chú ý đào tạo công nhân kỹ thuật, chuyên gia công nghệ và quản lý, đội ngũ các doanh nhân. </w:t>
      </w:r>
    </w:p>
    <w:p w14:paraId="36443D8E" w14:textId="77777777" w:rsidR="00A71447" w:rsidRPr="00C729B7" w:rsidRDefault="00A71447" w:rsidP="006E3B66">
      <w:pPr>
        <w:rPr>
          <w:szCs w:val="26"/>
          <w:lang w:val="nb-NO"/>
        </w:rPr>
      </w:pPr>
      <w:r w:rsidRPr="00C729B7">
        <w:rPr>
          <w:szCs w:val="26"/>
          <w:lang w:val="nb-NO"/>
        </w:rPr>
        <w:t>Quy hoạch đào tạo nguồn nhân lực phù hợp về cơ cấu ngành và lĩnh  vực. Đẩy nhanh quá trình chuyển dịch cơ cấu theo ngành.</w:t>
      </w:r>
    </w:p>
    <w:p w14:paraId="72FA53DD" w14:textId="77777777" w:rsidR="00A71447" w:rsidRPr="00C729B7" w:rsidRDefault="00A71447" w:rsidP="006E3B66">
      <w:pPr>
        <w:keepNext/>
        <w:widowControl w:val="0"/>
        <w:rPr>
          <w:szCs w:val="26"/>
          <w:lang w:val="nb-NO"/>
        </w:rPr>
      </w:pPr>
      <w:r w:rsidRPr="00C729B7">
        <w:rPr>
          <w:szCs w:val="26"/>
          <w:lang w:val="nb-NO"/>
        </w:rPr>
        <w:t xml:space="preserve">Nâng cao chất lượng nguồn nhân lực quản lý và quản trị doanh nghiệp, kỹ thuật viên bậc cao và thợ bậc cao, công nhân lành nghề. Chú trọng đào tạo toàn diện về chuyên môn nghiệp vụ, đào tạo cán bộ khoa học, công chức quản lý nhà nước, công nhân kỹ thuật và kỹ thuật viên. </w:t>
      </w:r>
      <w:r w:rsidR="00972B90">
        <w:rPr>
          <w:szCs w:val="26"/>
          <w:lang w:val="nb-NO"/>
        </w:rPr>
        <w:t>Đ</w:t>
      </w:r>
      <w:r w:rsidRPr="00C729B7">
        <w:rPr>
          <w:szCs w:val="26"/>
          <w:lang w:val="nb-NO"/>
        </w:rPr>
        <w:t>ầu tư chuẩn bị và đào tạo đội ngũ quản lý chất lượng cao và kỹ thuật đủ đáp ứng như cầu phát triển mạnh kinh tế của huyện.</w:t>
      </w:r>
    </w:p>
    <w:p w14:paraId="087038FA" w14:textId="77777777" w:rsidR="00A71447" w:rsidRPr="00C729B7" w:rsidRDefault="00A71447" w:rsidP="006E3B66">
      <w:pPr>
        <w:keepNext/>
        <w:widowControl w:val="0"/>
        <w:rPr>
          <w:szCs w:val="26"/>
          <w:lang w:val="nb-NO"/>
        </w:rPr>
      </w:pPr>
      <w:r w:rsidRPr="00C729B7">
        <w:rPr>
          <w:szCs w:val="26"/>
          <w:lang w:val="nb-NO"/>
        </w:rPr>
        <w:t xml:space="preserve">- Chú trọng công tác đào tạo, nâng cao trình độ cán bộ, công chức các ngành, các cấp về pháp luật, quản lý và điều hành các lĩnh vực kinh tế - xã hội, quốc phòng, an ninh. </w:t>
      </w:r>
    </w:p>
    <w:p w14:paraId="544693AE" w14:textId="77777777" w:rsidR="00A71447" w:rsidRPr="00C729B7" w:rsidRDefault="00A71447" w:rsidP="006E3B66">
      <w:pPr>
        <w:keepNext/>
        <w:widowControl w:val="0"/>
        <w:rPr>
          <w:szCs w:val="26"/>
          <w:lang w:val="nb-NO"/>
        </w:rPr>
      </w:pPr>
      <w:r w:rsidRPr="00C729B7">
        <w:rPr>
          <w:szCs w:val="26"/>
          <w:lang w:val="nb-NO"/>
        </w:rPr>
        <w:t>- Ban hành cụ thể các chế độ, chính sách về lương, phụ cấp và các ưu đãi khác để thu hút nhân tài và lao động kỹ thuật từ các nơi khác đến công tác và làm việc lâu dài ở huyện đặc biệt là nguồn nhân lực chất lượng cao phục vụ cho phát triển kinh t</w:t>
      </w:r>
      <w:r w:rsidR="00972B90">
        <w:rPr>
          <w:szCs w:val="26"/>
          <w:lang w:val="nb-NO"/>
        </w:rPr>
        <w:t>ế - xã hội của huyện. Đồng thời,</w:t>
      </w:r>
      <w:r w:rsidRPr="00C729B7">
        <w:rPr>
          <w:szCs w:val="26"/>
          <w:lang w:val="nb-NO"/>
        </w:rPr>
        <w:t xml:space="preserve"> đẩy nhanh tốc độ đào tạo nguồn nhân lực tại chỗ phù hợp với cơ cấu kinh tế - xã hội của huyện. </w:t>
      </w:r>
    </w:p>
    <w:p w14:paraId="329C5147" w14:textId="77777777" w:rsidR="00A71447" w:rsidRPr="00C729B7" w:rsidRDefault="00A71447" w:rsidP="006E3B66">
      <w:pPr>
        <w:keepNext/>
        <w:widowControl w:val="0"/>
        <w:rPr>
          <w:szCs w:val="26"/>
          <w:lang w:val="nb-NO"/>
        </w:rPr>
      </w:pPr>
      <w:r w:rsidRPr="00C729B7">
        <w:rPr>
          <w:szCs w:val="26"/>
          <w:lang w:val="nb-NO"/>
        </w:rPr>
        <w:t xml:space="preserve">Đào tạo và đào tạo lại đội ngũ công chức đáp ứng được yêu cầu đặt ra đối với thời kỳ công nghiệp hoá, hiện đại hoá. </w:t>
      </w:r>
    </w:p>
    <w:p w14:paraId="31E6ED2E" w14:textId="77777777" w:rsidR="00A71447" w:rsidRPr="00C729B7" w:rsidRDefault="00A71447" w:rsidP="006E3B66">
      <w:pPr>
        <w:keepNext/>
        <w:widowControl w:val="0"/>
        <w:rPr>
          <w:szCs w:val="26"/>
          <w:lang w:val="nb-NO"/>
        </w:rPr>
      </w:pPr>
      <w:r w:rsidRPr="00C729B7">
        <w:rPr>
          <w:szCs w:val="26"/>
          <w:lang w:val="nb-NO"/>
        </w:rPr>
        <w:t xml:space="preserve"> Lập kế hoạch đào tạo và đào tạo lại đội ngũ cán bộ quản trị doanh nghiệp đủ sức </w:t>
      </w:r>
      <w:r w:rsidRPr="00C729B7">
        <w:rPr>
          <w:szCs w:val="26"/>
          <w:lang w:val="nb-NO"/>
        </w:rPr>
        <w:lastRenderedPageBreak/>
        <w:t xml:space="preserve">tiếp cận những tiến bộ mới về khoa học quản lý, về công nghệ mới, biết dự báo và tiếp cận với thị trường để chủ động hội nhập vào tiến trình toàn cầu hoá. </w:t>
      </w:r>
    </w:p>
    <w:p w14:paraId="0325D621" w14:textId="77777777" w:rsidR="00A71447" w:rsidRPr="00C729B7" w:rsidRDefault="00A71447" w:rsidP="006E3B66">
      <w:pPr>
        <w:keepNext/>
        <w:widowControl w:val="0"/>
        <w:rPr>
          <w:szCs w:val="26"/>
          <w:lang w:val="nb-NO"/>
        </w:rPr>
      </w:pPr>
      <w:r w:rsidRPr="00C729B7">
        <w:rPr>
          <w:szCs w:val="26"/>
          <w:lang w:val="nb-NO"/>
        </w:rPr>
        <w:t>- Mở rộng hợp tác với các cơ sở đào tạo có trang bị hiện đại về đào tạo lao động kỹ thuật lành nghề. Khuyến khích các doanh nghiệp có sử dụng lao động góp vốn và trang bị phương tiện để nâng cao chất lượng đào tạo hoặc liên kết đào tạo tại doanh nghiệp, nhà nước sẽ hỗ trợ một phần kinh phí. Tạo sự liên kết giữa cơ quan quản lý nhà nước về phát triển công nghiệp, các cơ quan tư vấn về phát triển kinh tế - kỹ thuật công nghệ, các doanh nghiệp với các trường đại học, các cơ sở đào tạo công nhân kỹ thuật để hỗ trợ nhau trong vấn đề đào tạo, cung ứng, sử dụng nhân lực một cách có hiệu quả nhất.</w:t>
      </w:r>
    </w:p>
    <w:p w14:paraId="5D94705A" w14:textId="77777777" w:rsidR="00A71447" w:rsidRPr="00B9371E" w:rsidRDefault="00A71447" w:rsidP="006E3B66">
      <w:pPr>
        <w:pStyle w:val="Heading2"/>
      </w:pPr>
      <w:bookmarkStart w:id="359" w:name="_Toc69910141"/>
      <w:r w:rsidRPr="00B9371E">
        <w:t>III. GIẢI PHÁP VỀ PHÁT TRIỂN KHOA HỌC – CÔNG NGHỆ, MÔI TRƯỜNG</w:t>
      </w:r>
      <w:bookmarkEnd w:id="359"/>
      <w:r w:rsidRPr="00B9371E">
        <w:t xml:space="preserve"> </w:t>
      </w:r>
    </w:p>
    <w:p w14:paraId="22A707AA" w14:textId="77777777" w:rsidR="00A71447" w:rsidRPr="00B9371E" w:rsidRDefault="00A71447" w:rsidP="006E3B66">
      <w:pPr>
        <w:pStyle w:val="Heading3"/>
      </w:pPr>
      <w:bookmarkStart w:id="360" w:name="_Toc69910142"/>
      <w:r w:rsidRPr="00B9371E">
        <w:t>1. Giải pháp về phát triển khoa học công nghệ</w:t>
      </w:r>
      <w:bookmarkEnd w:id="360"/>
    </w:p>
    <w:p w14:paraId="7CDDBC80" w14:textId="77777777" w:rsidR="00A71447" w:rsidRPr="00C729B7" w:rsidRDefault="00A71447" w:rsidP="006E3B66">
      <w:pPr>
        <w:rPr>
          <w:szCs w:val="26"/>
          <w:lang w:val="nb-NO"/>
        </w:rPr>
      </w:pPr>
      <w:r w:rsidRPr="00C729B7">
        <w:rPr>
          <w:szCs w:val="26"/>
          <w:lang w:val="nb-NO"/>
        </w:rPr>
        <w:t>a. Giải pháp phát triển khoa học công nghệ cùng với các giải pháp về vốn đầu tư, về nguồn nhân lực tạo ra nhóm giải pháp cơ bản nhằm huy động và sử dụng có hiệu quả nguồn lực vào thực hiện quy hoạch kinh tế xã hội của tỉnh.</w:t>
      </w:r>
    </w:p>
    <w:p w14:paraId="61958018" w14:textId="77777777" w:rsidR="00A71447" w:rsidRPr="00C729B7" w:rsidRDefault="00A71447" w:rsidP="006E3B66">
      <w:pPr>
        <w:rPr>
          <w:spacing w:val="-2"/>
          <w:szCs w:val="26"/>
          <w:lang w:val="nb-NO"/>
        </w:rPr>
      </w:pPr>
      <w:r w:rsidRPr="00C729B7">
        <w:rPr>
          <w:spacing w:val="-2"/>
          <w:szCs w:val="26"/>
          <w:lang w:val="nb-NO"/>
        </w:rPr>
        <w:t>b. Một trong những vấn đề mấu chốt để nâng cao hiệu quả sản xuất và tăng khả năng cạnh tranh là không ngừng đổi mới công nghệ. Phải coi trọng khoa học công nghệ, trước hết tập trung vào các khâu trọng yếu, các chương trình phát triển và ứng dụng, đưa tiến bộ khoa học và công nghệ hỗ trợ phát triển nông thôn.</w:t>
      </w:r>
    </w:p>
    <w:p w14:paraId="3F6013D4" w14:textId="77777777" w:rsidR="00A71447" w:rsidRPr="00C729B7" w:rsidRDefault="00A71447" w:rsidP="006E3B66">
      <w:pPr>
        <w:rPr>
          <w:szCs w:val="26"/>
          <w:lang w:val="nb-NO"/>
        </w:rPr>
      </w:pPr>
      <w:r w:rsidRPr="00C729B7">
        <w:rPr>
          <w:spacing w:val="-2"/>
          <w:szCs w:val="26"/>
          <w:lang w:val="nb-NO"/>
        </w:rPr>
        <w:t xml:space="preserve">c. Dành tỷ lệ vốn thích đáng theo từng ngành cho đổi mới công nghệ; nâng cao hiệu quả sử dụng vốn đầu tư cho khoa học và công nghệ. Dành một phần vốn đầu tư cho việc tăng cường các cơ quan làm dịch vụ công nghệ (đo lường, kiểm tra chất lượng sản phẩm...). Xây dựng và phát triển mạng lưới thông tin khoa học và công nghệ, chuẩn bị điều kiện để nối mạng với cả tỉnh và cả nước. </w:t>
      </w:r>
    </w:p>
    <w:p w14:paraId="63E57033" w14:textId="77777777" w:rsidR="00A71447" w:rsidRPr="00C729B7" w:rsidRDefault="00A71447" w:rsidP="006E3B66">
      <w:pPr>
        <w:rPr>
          <w:szCs w:val="26"/>
          <w:lang w:val="nb-NO"/>
        </w:rPr>
      </w:pPr>
      <w:r w:rsidRPr="00C729B7">
        <w:rPr>
          <w:szCs w:val="26"/>
          <w:lang w:val="nb-NO"/>
        </w:rPr>
        <w:t>d. Đẩy mạnh việc áp dụng và phát triển công nghệ cao, đặc biệt là công nghệ tin học trong mọi lĩnh vực. Ứng dụng mạnh mẽ công nghệ thông tin vào các lĩnh vực quản lý, kể cả quản lý kinh tế và quản lý xã hội. Trước mắt, cần dành phần đầu tư nhất định cho việc trang bị hệ thống máy vi tính và đào tạo nhân viên máy tính cho các bộ phận quản lý dữ liệu thông tin kinh tế - xã hội, các bộ phận đầu não quản lý của huyện.</w:t>
      </w:r>
    </w:p>
    <w:p w14:paraId="740E399A" w14:textId="77777777" w:rsidR="00A71447" w:rsidRPr="00C729B7" w:rsidRDefault="00A71447" w:rsidP="006E3B66">
      <w:pPr>
        <w:rPr>
          <w:szCs w:val="26"/>
          <w:lang w:val="nb-NO"/>
        </w:rPr>
      </w:pPr>
      <w:r w:rsidRPr="00C729B7">
        <w:rPr>
          <w:szCs w:val="26"/>
          <w:lang w:val="nb-NO"/>
        </w:rPr>
        <w:t>đ. Trước định hướng phát triển mạnh của công nghiệp trong giai đoạn tới, các hoạt động khoa học công nghệ cũng cần được triển khai với phương thức tổ chức phù hợp tập trung vào giải quyết các vấn đề của công nghiệp và của các ngành kinh tế khác, theo hướng:</w:t>
      </w:r>
    </w:p>
    <w:p w14:paraId="60C4CA6B" w14:textId="77777777" w:rsidR="00A71447" w:rsidRPr="00C729B7" w:rsidRDefault="00A71447" w:rsidP="006E3B66">
      <w:pPr>
        <w:rPr>
          <w:spacing w:val="-10"/>
          <w:szCs w:val="26"/>
          <w:lang w:val="nb-NO"/>
        </w:rPr>
      </w:pPr>
      <w:r w:rsidRPr="00C729B7">
        <w:rPr>
          <w:spacing w:val="-10"/>
          <w:szCs w:val="26"/>
          <w:lang w:val="nb-NO"/>
        </w:rPr>
        <w:t>- Tổ chức quản lý hoạt động khoa học công n</w:t>
      </w:r>
      <w:r w:rsidR="00972B90">
        <w:rPr>
          <w:spacing w:val="-10"/>
          <w:szCs w:val="26"/>
          <w:lang w:val="nb-NO"/>
        </w:rPr>
        <w:t>ghệ đối với các cụm công nghiệp.</w:t>
      </w:r>
    </w:p>
    <w:p w14:paraId="78966646" w14:textId="77777777" w:rsidR="00A71447" w:rsidRPr="00C729B7" w:rsidRDefault="00A71447" w:rsidP="006E3B66">
      <w:pPr>
        <w:rPr>
          <w:szCs w:val="26"/>
          <w:lang w:val="nb-NO"/>
        </w:rPr>
      </w:pPr>
      <w:r w:rsidRPr="00C729B7">
        <w:rPr>
          <w:szCs w:val="26"/>
          <w:lang w:val="nb-NO"/>
        </w:rPr>
        <w:t>- Có chính sách khuyến khích các doanh nghiệp áp dụng công nghệ mới vào sản xuất để nâng cao giá trị sản xuất và bảo vệ môi trường.</w:t>
      </w:r>
    </w:p>
    <w:p w14:paraId="3CDE91DA" w14:textId="77777777" w:rsidR="00A71447" w:rsidRPr="00C729B7" w:rsidRDefault="00A71447" w:rsidP="006E3B66">
      <w:pPr>
        <w:rPr>
          <w:szCs w:val="26"/>
          <w:lang w:val="nb-NO"/>
        </w:rPr>
      </w:pPr>
      <w:r w:rsidRPr="00C729B7">
        <w:rPr>
          <w:szCs w:val="26"/>
          <w:lang w:val="nb-NO"/>
        </w:rPr>
        <w:lastRenderedPageBreak/>
        <w:t>- Xã hội hóa hoạt động khoa học và công nghệ, huy động sự đóng góp trí tuệ và vật chất cho sự nghiệp phát triển khoa học và công nghệ.</w:t>
      </w:r>
    </w:p>
    <w:p w14:paraId="418E2CF0" w14:textId="77777777" w:rsidR="00A71447" w:rsidRPr="00C729B7" w:rsidRDefault="00A71447" w:rsidP="006E3B66">
      <w:pPr>
        <w:rPr>
          <w:szCs w:val="26"/>
          <w:lang w:val="nb-NO"/>
        </w:rPr>
      </w:pPr>
      <w:r w:rsidRPr="00C729B7">
        <w:rPr>
          <w:szCs w:val="26"/>
          <w:lang w:val="nb-NO"/>
        </w:rPr>
        <w:t>Xã hội hóa hoạt động khoa học và công nghệ là một giải pháp mang tính khách quan, xác định vai trò, phân công nhiệm vụ hợp lý giữa nhà nước và cộng đồng trong quá trình phát triển khoa học và công nghệ. Xã hội hóa việc xây dựng hệ thống các tổ chức khoa học và công nghệ; thực hiện việc liên kết các doanh nghiệp có tiềm lực khoa học, công nghệ đang hoạt động trên cùng địa bàn, tạo ra sự phối hợp, hỗ trợ lẫn nhau trong hoạt động khoa học, công nghệ. Giải pháp xã hội hóa tạo điều kiện để phát triển nguồn nhân lực, cung cấp nguồn vốn để thực hiện các nhiệm vụ khoa học công nghệ.</w:t>
      </w:r>
    </w:p>
    <w:p w14:paraId="065EDDBD" w14:textId="77777777" w:rsidR="00A71447" w:rsidRPr="00C729B7" w:rsidRDefault="00A71447" w:rsidP="006E3B66">
      <w:pPr>
        <w:rPr>
          <w:szCs w:val="26"/>
          <w:lang w:val="nb-NO"/>
        </w:rPr>
      </w:pPr>
      <w:r w:rsidRPr="00C729B7">
        <w:rPr>
          <w:szCs w:val="26"/>
          <w:lang w:val="nb-NO"/>
        </w:rPr>
        <w:t>- Đẩy mạnh việc đầu tư xây dựng các cơ sở hạ tầng phục vụ hoạt động khoa học, công nghệ, đặc biệt đối với các lĩnh vực nghiên cứu triển khai.</w:t>
      </w:r>
    </w:p>
    <w:p w14:paraId="006D5A61" w14:textId="77777777" w:rsidR="00A71447" w:rsidRPr="00B9371E" w:rsidRDefault="00A71447" w:rsidP="006E3B66">
      <w:pPr>
        <w:pStyle w:val="Heading3"/>
      </w:pPr>
      <w:bookmarkStart w:id="361" w:name="_Toc69910143"/>
      <w:r w:rsidRPr="00B9371E">
        <w:t>2. Các giải pháp về môi trường, giám sát, quan trắc và xử lý các vấn đề về môi trường trong phát triển kinh tế – xã hội</w:t>
      </w:r>
      <w:bookmarkEnd w:id="361"/>
    </w:p>
    <w:p w14:paraId="7E30EFFC" w14:textId="77777777" w:rsidR="00A71447" w:rsidRPr="00C729B7" w:rsidRDefault="00A71447" w:rsidP="006E3B66">
      <w:pPr>
        <w:rPr>
          <w:szCs w:val="26"/>
          <w:lang w:val="nb-NO"/>
        </w:rPr>
      </w:pPr>
      <w:r w:rsidRPr="00C729B7">
        <w:rPr>
          <w:szCs w:val="26"/>
          <w:lang w:val="nb-NO"/>
        </w:rPr>
        <w:t>a. Tăng cường công tác tuyên truyền giáo dục ý thức bảo vệ môi trường trong cộng đồng dân cư.</w:t>
      </w:r>
    </w:p>
    <w:p w14:paraId="367391F5" w14:textId="77777777" w:rsidR="00A71447" w:rsidRPr="00C729B7" w:rsidRDefault="00A71447" w:rsidP="006E3B66">
      <w:pPr>
        <w:rPr>
          <w:szCs w:val="26"/>
          <w:lang w:val="nb-NO"/>
        </w:rPr>
      </w:pPr>
      <w:r w:rsidRPr="00C729B7">
        <w:rPr>
          <w:szCs w:val="26"/>
          <w:lang w:val="nb-NO"/>
        </w:rPr>
        <w:t>b. Đầu tư kinh phí thực hiện kế hoạch bảo vệ môi trường đặc biệt xử lý nước thải, rác thải, xử lý tác động môi trường của các khu nghĩa địa,...</w:t>
      </w:r>
    </w:p>
    <w:p w14:paraId="0AB32951" w14:textId="77777777" w:rsidR="00A71447" w:rsidRPr="00C729B7" w:rsidRDefault="00A71447" w:rsidP="006E3B66">
      <w:pPr>
        <w:rPr>
          <w:spacing w:val="-2"/>
          <w:szCs w:val="26"/>
          <w:lang w:val="nb-NO"/>
        </w:rPr>
      </w:pPr>
      <w:r w:rsidRPr="00C729B7">
        <w:rPr>
          <w:spacing w:val="-2"/>
          <w:szCs w:val="26"/>
          <w:lang w:val="nb-NO"/>
        </w:rPr>
        <w:t xml:space="preserve">c. Tăng cường các cán bộ đủ trình độ và am hiểu các vấn đề về môi trường để thực hiện tốt công tác quản lý, phát hiện và xử lý các vấn đề môi trường; </w:t>
      </w:r>
    </w:p>
    <w:p w14:paraId="1644BC94" w14:textId="77777777" w:rsidR="00A71447" w:rsidRPr="00C729B7" w:rsidRDefault="00A71447" w:rsidP="006E3B66">
      <w:pPr>
        <w:rPr>
          <w:szCs w:val="26"/>
          <w:lang w:val="nb-NO"/>
        </w:rPr>
      </w:pPr>
      <w:r w:rsidRPr="00C729B7">
        <w:rPr>
          <w:szCs w:val="26"/>
          <w:lang w:val="nb-NO"/>
        </w:rPr>
        <w:t xml:space="preserve">d. Thực hiện tốt công tác giám sát, kiểm tra môi trường; </w:t>
      </w:r>
    </w:p>
    <w:p w14:paraId="66033D6D" w14:textId="77777777" w:rsidR="00A71447" w:rsidRPr="00C729B7" w:rsidRDefault="00A71447" w:rsidP="006E3B66">
      <w:pPr>
        <w:rPr>
          <w:szCs w:val="26"/>
          <w:lang w:val="nb-NO"/>
        </w:rPr>
      </w:pPr>
      <w:r w:rsidRPr="00C729B7">
        <w:rPr>
          <w:szCs w:val="26"/>
          <w:lang w:val="nb-NO"/>
        </w:rPr>
        <w:t xml:space="preserve">đ. Xây dựng quy chế quản lý chất thải, quản lý ô nhiễm, tính đúng và đủ các chi phí về bảo vệ môi trường trong các dự án đầu tư mới, thực hiện luật bảo vệ môi trường; </w:t>
      </w:r>
    </w:p>
    <w:p w14:paraId="25585943" w14:textId="77777777" w:rsidR="00A71447" w:rsidRPr="00C729B7" w:rsidRDefault="00A71447" w:rsidP="006E3B66">
      <w:pPr>
        <w:rPr>
          <w:szCs w:val="26"/>
          <w:lang w:val="nb-NO"/>
        </w:rPr>
      </w:pPr>
      <w:r w:rsidRPr="00C729B7">
        <w:rPr>
          <w:szCs w:val="26"/>
          <w:lang w:val="nb-NO"/>
        </w:rPr>
        <w:t>Thực hiện tốt các chương trình trồng rừng, bảo vệ tài nguyên nước;</w:t>
      </w:r>
    </w:p>
    <w:p w14:paraId="496530F0" w14:textId="77777777" w:rsidR="00A71447" w:rsidRPr="00C729B7" w:rsidRDefault="00A71447" w:rsidP="006E3B66">
      <w:pPr>
        <w:rPr>
          <w:szCs w:val="26"/>
          <w:lang w:val="nb-NO"/>
        </w:rPr>
      </w:pPr>
      <w:r w:rsidRPr="00C729B7">
        <w:rPr>
          <w:szCs w:val="26"/>
          <w:lang w:val="nb-NO"/>
        </w:rPr>
        <w:t>e. Nghiên cứu áp dụng các công nghệ xử lý rác công suất lớn hoặc bãi chôn lấp rác theo tiêu chuẩn quốc tế.</w:t>
      </w:r>
    </w:p>
    <w:p w14:paraId="4A13399C" w14:textId="77777777" w:rsidR="00A71447" w:rsidRPr="00C729B7" w:rsidRDefault="00A71447" w:rsidP="006E3B66">
      <w:pPr>
        <w:rPr>
          <w:szCs w:val="26"/>
          <w:lang w:val="nb-NO"/>
        </w:rPr>
      </w:pPr>
      <w:r w:rsidRPr="00C729B7">
        <w:rPr>
          <w:szCs w:val="26"/>
          <w:lang w:val="nb-NO"/>
        </w:rPr>
        <w:t>Tăng cường công tác quản lý môi trường trong khu vực đang sản xuất công nghiệp:</w:t>
      </w:r>
    </w:p>
    <w:p w14:paraId="5E95E804" w14:textId="77777777" w:rsidR="00A71447" w:rsidRPr="00C729B7" w:rsidRDefault="00A71447" w:rsidP="006E3B66">
      <w:pPr>
        <w:rPr>
          <w:szCs w:val="26"/>
          <w:lang w:val="nb-NO"/>
        </w:rPr>
      </w:pPr>
      <w:r w:rsidRPr="00C729B7">
        <w:rPr>
          <w:szCs w:val="26"/>
          <w:lang w:val="nb-NO"/>
        </w:rPr>
        <w:t>- Tổ chức tốt hoạt động quản lý môi trường trong các khu vực đang sản xuất công nghiệp theo sự phân cấp và ủy quyền đối với cơ quan quản lý các khu vực đang sản xuất công nghiệp.</w:t>
      </w:r>
    </w:p>
    <w:p w14:paraId="37F2D332" w14:textId="77777777" w:rsidR="00A71447" w:rsidRPr="00C729B7" w:rsidRDefault="00A71447" w:rsidP="006E3B66">
      <w:pPr>
        <w:rPr>
          <w:spacing w:val="-10"/>
          <w:szCs w:val="26"/>
          <w:lang w:val="nb-NO"/>
        </w:rPr>
      </w:pPr>
      <w:r w:rsidRPr="00C729B7">
        <w:rPr>
          <w:spacing w:val="-10"/>
          <w:szCs w:val="26"/>
          <w:lang w:val="nb-NO"/>
        </w:rPr>
        <w:t xml:space="preserve">- Nâng cao năng lực của bộ máy quản lý môi trường trong các </w:t>
      </w:r>
      <w:r w:rsidRPr="00C729B7">
        <w:rPr>
          <w:szCs w:val="26"/>
          <w:lang w:val="nb-NO"/>
        </w:rPr>
        <w:t>khu vực đang sản xuất</w:t>
      </w:r>
      <w:r w:rsidRPr="00C729B7">
        <w:rPr>
          <w:spacing w:val="-10"/>
          <w:szCs w:val="26"/>
          <w:lang w:val="nb-NO"/>
        </w:rPr>
        <w:t xml:space="preserve"> công nghiệp. </w:t>
      </w:r>
    </w:p>
    <w:p w14:paraId="799CF4A9" w14:textId="77777777" w:rsidR="00A71447" w:rsidRPr="00C729B7" w:rsidRDefault="00A71447" w:rsidP="006E3B66">
      <w:pPr>
        <w:rPr>
          <w:szCs w:val="26"/>
          <w:lang w:val="nb-NO"/>
        </w:rPr>
      </w:pPr>
      <w:r w:rsidRPr="00C729B7">
        <w:rPr>
          <w:szCs w:val="26"/>
          <w:lang w:val="nb-NO"/>
        </w:rPr>
        <w:t xml:space="preserve">- Sớm xây dựng và ban hành quy chế, nội quy về bảo vệ môi trường đối với hoạt động của các khu vực đang sản xuất công nghiệp, các cụm công nghiệp trong tương lai. Nghiên cứu xây dựng quy chế khuyến khích các doanh nghiệp đầu tư trang thiết bị sản xuất </w:t>
      </w:r>
      <w:r w:rsidRPr="00C729B7">
        <w:rPr>
          <w:szCs w:val="26"/>
          <w:lang w:val="nb-NO"/>
        </w:rPr>
        <w:lastRenderedPageBreak/>
        <w:t>hiện đại, cũng như trang thiết bị xử lý các tác động môi trường trong hoạt động sản xuất kinh doanh.</w:t>
      </w:r>
    </w:p>
    <w:p w14:paraId="1562ECE3" w14:textId="77777777" w:rsidR="00A71447" w:rsidRPr="00C729B7" w:rsidRDefault="00A71447" w:rsidP="006E3B66">
      <w:pPr>
        <w:rPr>
          <w:szCs w:val="26"/>
          <w:lang w:val="nb-NO"/>
        </w:rPr>
      </w:pPr>
      <w:r w:rsidRPr="00C729B7">
        <w:rPr>
          <w:szCs w:val="26"/>
          <w:lang w:val="nb-NO"/>
        </w:rPr>
        <w:t>g. Ngoài việc bảo đảm hệ thống xử lý nước thải công nghiệp ngay trong quá trình đầu tư phát triển hạ tầng cụm công nghiệp cần phối hợp với các cơ quan có liên quan trong huyện, trong tỉnh xây dựng quy hoạch xử lý chất thải rắn qua hệ thống thu gom và xử lý tập trung.</w:t>
      </w:r>
    </w:p>
    <w:p w14:paraId="0F266CC0" w14:textId="77777777" w:rsidR="00A71447" w:rsidRPr="00C729B7" w:rsidRDefault="00A71447" w:rsidP="006E3B66">
      <w:pPr>
        <w:rPr>
          <w:szCs w:val="26"/>
          <w:lang w:val="nb-NO"/>
        </w:rPr>
      </w:pPr>
      <w:r w:rsidRPr="00C729B7">
        <w:rPr>
          <w:szCs w:val="26"/>
          <w:lang w:val="nb-NO"/>
        </w:rPr>
        <w:t>h. Huyện cần triển khai đồng bộ, kịp thời việc đầu tư công trình xử lý rác thải; hỗ trợ các nhà đầu tư các thủ tục cần thiết để tiếp cận các nguồn vốn đầu tư bảo vệ môi trường.</w:t>
      </w:r>
    </w:p>
    <w:p w14:paraId="5026C2A3" w14:textId="77777777" w:rsidR="00A71447" w:rsidRPr="00C729B7" w:rsidRDefault="00A71447" w:rsidP="006E3B66">
      <w:pPr>
        <w:rPr>
          <w:szCs w:val="26"/>
          <w:lang w:val="nb-NO"/>
        </w:rPr>
      </w:pPr>
      <w:r w:rsidRPr="00C729B7">
        <w:rPr>
          <w:szCs w:val="26"/>
          <w:lang w:val="nb-NO"/>
        </w:rPr>
        <w:t>i. Thực hiện cơ chế phát triển các doanh nghiệp dịch vụ môi trường, có thể cung cấp các dịch vụ về:</w:t>
      </w:r>
    </w:p>
    <w:p w14:paraId="7A05CC97" w14:textId="77777777" w:rsidR="00A71447" w:rsidRPr="00C729B7" w:rsidRDefault="00A71447" w:rsidP="006E3B66">
      <w:pPr>
        <w:rPr>
          <w:szCs w:val="26"/>
          <w:lang w:val="nb-NO"/>
        </w:rPr>
      </w:pPr>
      <w:r w:rsidRPr="00C729B7">
        <w:rPr>
          <w:szCs w:val="26"/>
          <w:lang w:val="nb-NO"/>
        </w:rPr>
        <w:t>- Thu gom và xử lý chất thải;</w:t>
      </w:r>
    </w:p>
    <w:p w14:paraId="4B86B3D7" w14:textId="77777777" w:rsidR="00A71447" w:rsidRPr="00C729B7" w:rsidRDefault="00A71447" w:rsidP="006E3B66">
      <w:pPr>
        <w:rPr>
          <w:szCs w:val="26"/>
          <w:lang w:val="nb-NO"/>
        </w:rPr>
      </w:pPr>
      <w:r w:rsidRPr="00C729B7">
        <w:rPr>
          <w:szCs w:val="26"/>
          <w:lang w:val="nb-NO"/>
        </w:rPr>
        <w:t>- Dịch vụ quan trắc môi trường;</w:t>
      </w:r>
    </w:p>
    <w:p w14:paraId="09AE2A08" w14:textId="77777777" w:rsidR="00A71447" w:rsidRPr="00C729B7" w:rsidRDefault="00A71447" w:rsidP="006E3B66">
      <w:pPr>
        <w:rPr>
          <w:szCs w:val="26"/>
          <w:lang w:val="nb-NO"/>
        </w:rPr>
      </w:pPr>
      <w:r w:rsidRPr="00C729B7">
        <w:rPr>
          <w:szCs w:val="26"/>
          <w:lang w:val="nb-NO"/>
        </w:rPr>
        <w:t>- Dịch vụ đào tạo và giáo dục về môi trường;</w:t>
      </w:r>
    </w:p>
    <w:p w14:paraId="798F3019" w14:textId="77777777" w:rsidR="00A71447" w:rsidRPr="00C729B7" w:rsidRDefault="00A71447" w:rsidP="006E3B66">
      <w:pPr>
        <w:rPr>
          <w:szCs w:val="26"/>
          <w:lang w:val="nb-NO"/>
        </w:rPr>
      </w:pPr>
      <w:r w:rsidRPr="00C729B7">
        <w:rPr>
          <w:szCs w:val="26"/>
          <w:lang w:val="nb-NO"/>
        </w:rPr>
        <w:t>- Dịch vụ cung cấp thông tin về môi trường;</w:t>
      </w:r>
    </w:p>
    <w:p w14:paraId="05351BF5" w14:textId="77777777" w:rsidR="00A71447" w:rsidRPr="00C729B7" w:rsidRDefault="00A71447" w:rsidP="006E3B66">
      <w:pPr>
        <w:rPr>
          <w:szCs w:val="26"/>
          <w:lang w:val="nb-NO"/>
        </w:rPr>
      </w:pPr>
      <w:r w:rsidRPr="00C729B7">
        <w:rPr>
          <w:szCs w:val="26"/>
          <w:lang w:val="nb-NO"/>
        </w:rPr>
        <w:t xml:space="preserve">- Dịch vụ kiểm toán môi trường... </w:t>
      </w:r>
    </w:p>
    <w:p w14:paraId="617E36A1" w14:textId="77777777" w:rsidR="00A71447" w:rsidRPr="00B9371E" w:rsidRDefault="00A71447" w:rsidP="006E3B66">
      <w:pPr>
        <w:pStyle w:val="Heading2"/>
      </w:pPr>
      <w:bookmarkStart w:id="362" w:name="_Toc69910144"/>
      <w:r w:rsidRPr="00B9371E">
        <w:t>IV. GIẢI PHÁP VỀ CƠ CHẾ CHÍNH SÁCH</w:t>
      </w:r>
      <w:bookmarkEnd w:id="362"/>
      <w:r w:rsidRPr="00B9371E">
        <w:t xml:space="preserve"> </w:t>
      </w:r>
      <w:bookmarkStart w:id="363" w:name="_Toc263610144"/>
    </w:p>
    <w:p w14:paraId="4202BA45" w14:textId="77777777" w:rsidR="00A71447" w:rsidRPr="00C729B7" w:rsidRDefault="00A71447" w:rsidP="006E3B66">
      <w:pPr>
        <w:pStyle w:val="Heading3"/>
        <w:rPr>
          <w:rFonts w:cs="Times New Roman"/>
          <w:lang w:val="nb-NO"/>
        </w:rPr>
      </w:pPr>
      <w:bookmarkStart w:id="364" w:name="_Toc69910145"/>
      <w:r w:rsidRPr="00C729B7">
        <w:rPr>
          <w:rFonts w:cs="Times New Roman"/>
          <w:lang w:val="nb-NO"/>
        </w:rPr>
        <w:t>1. Thực hiện các biện pháp khuyến khích đầu tư</w:t>
      </w:r>
      <w:bookmarkEnd w:id="363"/>
      <w:bookmarkEnd w:id="364"/>
    </w:p>
    <w:p w14:paraId="7DB0C599" w14:textId="77777777" w:rsidR="00A71447" w:rsidRPr="00C729B7" w:rsidRDefault="00A71447" w:rsidP="006E3B66">
      <w:pPr>
        <w:rPr>
          <w:b/>
          <w:szCs w:val="26"/>
          <w:lang w:val="nb-NO"/>
        </w:rPr>
      </w:pPr>
      <w:r w:rsidRPr="00C729B7">
        <w:rPr>
          <w:szCs w:val="26"/>
          <w:lang w:val="nb-NO"/>
        </w:rPr>
        <w:t xml:space="preserve">- Khuyến khích đầu tư vào công nghiệp chế biến đặc biệt là chế biến </w:t>
      </w:r>
      <w:r w:rsidR="00972B90">
        <w:rPr>
          <w:szCs w:val="26"/>
          <w:lang w:val="nb-NO"/>
        </w:rPr>
        <w:t>phục vụ xuất khẩu</w:t>
      </w:r>
      <w:r w:rsidRPr="00C729B7">
        <w:rPr>
          <w:szCs w:val="26"/>
          <w:lang w:val="nb-NO"/>
        </w:rPr>
        <w:t>. Chú trọng đầu tư cho đổi mới thiết bị và công nghệ để nâng cao chất lượng và tính cạnh tranh cuả sản phẩm.</w:t>
      </w:r>
    </w:p>
    <w:p w14:paraId="01998B4D" w14:textId="77777777" w:rsidR="00A71447" w:rsidRPr="00C729B7" w:rsidRDefault="00A71447" w:rsidP="006E3B66">
      <w:pPr>
        <w:rPr>
          <w:b/>
          <w:szCs w:val="26"/>
          <w:lang w:val="nb-NO"/>
        </w:rPr>
      </w:pPr>
      <w:r w:rsidRPr="00C729B7">
        <w:rPr>
          <w:szCs w:val="26"/>
          <w:lang w:val="nb-NO"/>
        </w:rPr>
        <w:t>- Khuyến khích phát triển kinh tế trang trại, lâm nghiệp xã hội, phát triển chăn nuôi và cây công nghiệp dài ngày, trồng rừng làm nguyên liệu và cây ăn quả tập trung làm hàng hoá. Đáp ứng nhu cầu tín dụng với lãi suất ưu đãi, thủ tục đơn giản nhằm khuyến khích sản xuất quy mô lớn.</w:t>
      </w:r>
    </w:p>
    <w:p w14:paraId="7A81C13E" w14:textId="77777777" w:rsidR="00A71447" w:rsidRPr="00C729B7" w:rsidRDefault="00A71447" w:rsidP="006E3B66">
      <w:pPr>
        <w:rPr>
          <w:b/>
          <w:szCs w:val="26"/>
          <w:lang w:val="nb-NO"/>
        </w:rPr>
      </w:pPr>
      <w:r w:rsidRPr="00C729B7">
        <w:rPr>
          <w:bCs/>
          <w:iCs/>
          <w:szCs w:val="26"/>
          <w:lang w:val="nb-NO"/>
        </w:rPr>
        <w:t>-</w:t>
      </w:r>
      <w:r w:rsidRPr="00C729B7">
        <w:rPr>
          <w:szCs w:val="26"/>
          <w:lang w:val="nb-NO"/>
        </w:rPr>
        <w:t xml:space="preserve"> Khuyến khích đầu tư xây dựng cơ sở hạ tầng các cụm công nghiệp; cơ sở hạ tầng các ngành nông nghiệp, hạ tầng nông thôn, giao thông vận tải; tập trung sử dụng lồng ghép các nguồn vốn cho các công trình quy mô cụm bản và liên huyện. Tăng cường các hình thức hỗ trợ từ các nguồn hỗ trợ của tỉnh, huyện từ ngân sách dưới dạng các vật liệu cho việc kiên cố hoá hạ tầng nông thôn kết hợp với việc sử dụng nhân công taị chỗ và nguồn vốn đóng góp của dân cũng như hoàn thiện khung khổ pháp luật hướng dẫn thực hiện tạo môi trường đầu tư ổn định và bình đẳng giữa các doanh nghiệp, thành phần kinh tế.</w:t>
      </w:r>
    </w:p>
    <w:p w14:paraId="5EDF512C" w14:textId="77777777" w:rsidR="00A71447" w:rsidRDefault="00A71447" w:rsidP="006E3B66">
      <w:pPr>
        <w:rPr>
          <w:szCs w:val="26"/>
          <w:lang w:val="nb-NO"/>
        </w:rPr>
      </w:pPr>
      <w:r w:rsidRPr="00C729B7">
        <w:rPr>
          <w:b/>
          <w:i/>
          <w:szCs w:val="26"/>
          <w:lang w:val="nb-NO"/>
        </w:rPr>
        <w:t xml:space="preserve"> </w:t>
      </w:r>
      <w:r w:rsidRPr="00C729B7">
        <w:rPr>
          <w:bCs/>
          <w:iCs/>
          <w:szCs w:val="26"/>
          <w:lang w:val="nb-NO"/>
        </w:rPr>
        <w:t>-</w:t>
      </w:r>
      <w:r w:rsidRPr="00C729B7">
        <w:rPr>
          <w:szCs w:val="26"/>
          <w:lang w:val="nb-NO"/>
        </w:rPr>
        <w:t xml:space="preserve"> Ổn định môi trường đầu tư và sản xuất kinh doanh:</w:t>
      </w:r>
      <w:r w:rsidRPr="00C729B7">
        <w:rPr>
          <w:b/>
          <w:i/>
          <w:szCs w:val="26"/>
          <w:lang w:val="nb-NO"/>
        </w:rPr>
        <w:t xml:space="preserve"> </w:t>
      </w:r>
      <w:r w:rsidRPr="00C729B7">
        <w:rPr>
          <w:szCs w:val="26"/>
          <w:lang w:val="nb-NO"/>
        </w:rPr>
        <w:t xml:space="preserve">Hoàn thiện công tác quản lý điều hành hoạt động của các doanh nghiệp Nhà nước theo hướng phát huy hiệu quả sản </w:t>
      </w:r>
      <w:r w:rsidRPr="00C729B7">
        <w:rPr>
          <w:szCs w:val="26"/>
          <w:lang w:val="nb-NO"/>
        </w:rPr>
        <w:lastRenderedPageBreak/>
        <w:t>xuất  kinh doanh trên cơ sở bổ sung, hoàn thiện các văn bản pháp quy có liên quan và xử lý tốt vấn đề sở hữu đối với doanh nghiệp nhà nước làm ăn kém hiệu quả.</w:t>
      </w:r>
      <w:bookmarkStart w:id="365" w:name="_Toc263610145"/>
      <w:bookmarkStart w:id="366" w:name="_Toc243908389"/>
      <w:bookmarkStart w:id="367" w:name="_Toc243908570"/>
      <w:bookmarkStart w:id="368" w:name="_Toc243908969"/>
      <w:r>
        <w:rPr>
          <w:szCs w:val="26"/>
          <w:lang w:val="nb-NO"/>
        </w:rPr>
        <w:t xml:space="preserve"> </w:t>
      </w:r>
    </w:p>
    <w:p w14:paraId="3839EEB6" w14:textId="77777777" w:rsidR="00A71447" w:rsidRDefault="00A71447" w:rsidP="006E3B66">
      <w:pPr>
        <w:rPr>
          <w:rFonts w:ascii="Times New Roman Bold" w:hAnsi="Times New Roman Bold"/>
          <w:spacing w:val="-4"/>
          <w:lang w:val="nb-NO"/>
        </w:rPr>
      </w:pPr>
      <w:r w:rsidRPr="005D14A2">
        <w:rPr>
          <w:rFonts w:ascii="Times New Roman Bold" w:hAnsi="Times New Roman Bold"/>
          <w:spacing w:val="-4"/>
          <w:lang w:val="nb-NO"/>
        </w:rPr>
        <w:t>2. Nhóm các giải pháp về hình thành và phát triển các loại thị trường, đổi mới cơ chế kinh tế đối ngoại, tăng nhanh quá trình hội nhập kinh tế khu vực</w:t>
      </w:r>
      <w:bookmarkEnd w:id="365"/>
      <w:bookmarkEnd w:id="366"/>
      <w:bookmarkEnd w:id="367"/>
      <w:bookmarkEnd w:id="368"/>
      <w:r>
        <w:rPr>
          <w:rFonts w:ascii="Times New Roman Bold" w:hAnsi="Times New Roman Bold"/>
          <w:spacing w:val="-4"/>
          <w:lang w:val="nb-NO"/>
        </w:rPr>
        <w:t xml:space="preserve"> </w:t>
      </w:r>
    </w:p>
    <w:p w14:paraId="21877AE9" w14:textId="77777777" w:rsidR="00A71447" w:rsidRPr="005D14A2" w:rsidRDefault="00A71447" w:rsidP="006E3B66">
      <w:pPr>
        <w:rPr>
          <w:rFonts w:ascii="Times New Roman Bold" w:hAnsi="Times New Roman Bold"/>
          <w:spacing w:val="-4"/>
          <w:lang w:val="nb-NO"/>
        </w:rPr>
      </w:pPr>
      <w:r w:rsidRPr="00C729B7">
        <w:rPr>
          <w:szCs w:val="26"/>
          <w:lang w:val="nb-NO"/>
        </w:rPr>
        <w:t>Tạo môi trường thuận lợi cho mọi hoạt động kinh doanh. Mở rộng việc áp dụng công nghệ thông tin trong quản lý tài chính. Khai thông thị trường, nâng cao sức cạnh tranh của các sản phẩm</w:t>
      </w:r>
      <w:r w:rsidR="00DE28BD">
        <w:rPr>
          <w:szCs w:val="26"/>
          <w:lang w:val="nb-NO"/>
        </w:rPr>
        <w:t>,</w:t>
      </w:r>
      <w:r w:rsidRPr="00C729B7">
        <w:rPr>
          <w:szCs w:val="26"/>
          <w:lang w:val="nb-NO"/>
        </w:rPr>
        <w:t xml:space="preserve"> </w:t>
      </w:r>
      <w:r w:rsidR="00DE28BD">
        <w:rPr>
          <w:szCs w:val="26"/>
          <w:lang w:val="nb-NO"/>
        </w:rPr>
        <w:t>k</w:t>
      </w:r>
      <w:r w:rsidRPr="00C729B7">
        <w:rPr>
          <w:szCs w:val="26"/>
          <w:lang w:val="nb-NO"/>
        </w:rPr>
        <w:t xml:space="preserve">hai thác mọi tiềm năng của thị trường trong nước về hàng hoá, lao động, dịch vụ, bất động sản, vốn... </w:t>
      </w:r>
    </w:p>
    <w:p w14:paraId="6582F85C" w14:textId="77777777" w:rsidR="00A71447" w:rsidRPr="00C729B7" w:rsidRDefault="00A71447" w:rsidP="006E3B66">
      <w:pPr>
        <w:keepNext/>
        <w:widowControl w:val="0"/>
        <w:rPr>
          <w:szCs w:val="26"/>
          <w:lang w:val="nb-NO"/>
        </w:rPr>
      </w:pPr>
      <w:r w:rsidRPr="00C729B7">
        <w:rPr>
          <w:szCs w:val="26"/>
          <w:lang w:val="nb-NO"/>
        </w:rPr>
        <w:t xml:space="preserve">Tiếp tục đẩy mạnh sản xuất hàng xuất khẩu, vận dụng tối đa các chính sách đối với xuất nhập khẩu. </w:t>
      </w:r>
    </w:p>
    <w:p w14:paraId="6C7ED8B5" w14:textId="77777777" w:rsidR="00DE28BD" w:rsidRDefault="00A71447" w:rsidP="006E3B66">
      <w:pPr>
        <w:keepNext/>
        <w:widowControl w:val="0"/>
        <w:rPr>
          <w:szCs w:val="26"/>
          <w:lang w:val="nb-NO"/>
        </w:rPr>
      </w:pPr>
      <w:r w:rsidRPr="00C729B7">
        <w:rPr>
          <w:szCs w:val="26"/>
          <w:lang w:val="nb-NO"/>
        </w:rPr>
        <w:t xml:space="preserve">Ra sức cải tiến và tạo môi trường thông thoáng để thu hút các nguồn đầu tư viện trợ nước ngoài. </w:t>
      </w:r>
    </w:p>
    <w:p w14:paraId="594C782F" w14:textId="77777777" w:rsidR="00A71447" w:rsidRPr="00C729B7" w:rsidRDefault="00A71447" w:rsidP="006E3B66">
      <w:pPr>
        <w:keepNext/>
        <w:widowControl w:val="0"/>
        <w:rPr>
          <w:szCs w:val="26"/>
          <w:lang w:val="nb-NO"/>
        </w:rPr>
      </w:pPr>
      <w:r w:rsidRPr="00C729B7">
        <w:rPr>
          <w:szCs w:val="26"/>
          <w:lang w:val="nb-NO"/>
        </w:rPr>
        <w:t>Đẩy mạnh việc cải thiện môi trường cho phát triển sản xuất, kinh doanh; giải quyết đồng bộ từ sản xuất đến chế biến, tiêu thụ một số sản phẩm chủ yếu đang có sức cạnh tranh hoặc có điều kiện nâng cao năng lực cạnh tranh; chủ động và có lộ trình hợp lý hội nhập kinh tế khu vực và quốc tế.</w:t>
      </w:r>
    </w:p>
    <w:p w14:paraId="65AB9A95" w14:textId="77777777" w:rsidR="00A71447" w:rsidRPr="00C729B7" w:rsidRDefault="00A71447" w:rsidP="006E3B66">
      <w:pPr>
        <w:keepNext/>
        <w:widowControl w:val="0"/>
        <w:rPr>
          <w:szCs w:val="26"/>
          <w:lang w:val="nb-NO"/>
        </w:rPr>
      </w:pPr>
      <w:r w:rsidRPr="00C729B7">
        <w:rPr>
          <w:szCs w:val="26"/>
          <w:lang w:val="nb-NO"/>
        </w:rPr>
        <w:t>Tích cực phát triển thị trường mới, nhất là thị trường nông thôn nhằm thực hiện tốt việc tiêu thụ hàng hoá nông sản cho nông dân và tạo điều kiện phát triển sản xuất công nghiệp, tiểu thủ công nghiệp. Có biện pháp kích thích sức mua của dân, nhất là ở vùng nông thôn, như cấp tín dụng xây dựng nhà ở, mua trang thiết bị kỹ thuật, hàng tiêu dùng.</w:t>
      </w:r>
    </w:p>
    <w:p w14:paraId="03563B78" w14:textId="77777777" w:rsidR="00A71447" w:rsidRPr="00C729B7" w:rsidRDefault="00A71447" w:rsidP="006E3B66">
      <w:pPr>
        <w:keepNext/>
        <w:widowControl w:val="0"/>
        <w:rPr>
          <w:szCs w:val="26"/>
          <w:lang w:val="nb-NO"/>
        </w:rPr>
      </w:pPr>
      <w:r w:rsidRPr="00C729B7">
        <w:rPr>
          <w:szCs w:val="26"/>
          <w:lang w:val="nb-NO"/>
        </w:rPr>
        <w:t>Phổ biến kịp thời các thông tin kinh tế, nhất là về cơ chế, chính sách tạo điều kiện thuận lợi cho các hoạt động kinh tế - xã hội của các thành phần kinh tế. Thực hiện tích cực công tác nghiên cứu ứng dụng khoa học kỹ thuật, khuyến nông, khuyến lâm. Tìm kiếm, mở rộng thị trường tiêu thụ sản phẩm (trong nước và xuất khẩu).</w:t>
      </w:r>
    </w:p>
    <w:p w14:paraId="1E342F4E" w14:textId="77777777" w:rsidR="00A71447" w:rsidRPr="00C729B7" w:rsidRDefault="00A71447" w:rsidP="006E3B66">
      <w:pPr>
        <w:keepNext/>
        <w:widowControl w:val="0"/>
        <w:rPr>
          <w:szCs w:val="26"/>
          <w:lang w:val="nb-NO"/>
        </w:rPr>
      </w:pPr>
      <w:r w:rsidRPr="00C729B7">
        <w:rPr>
          <w:szCs w:val="26"/>
          <w:lang w:val="nb-NO"/>
        </w:rPr>
        <w:t>Đẩy mạnh công tác xúc tiến đầu tư. Thu hút đầu tư nước ngoài phù hợp với yêu cầu phát triển kinh tế theo hướng công nghiệp hoá, hiện đại hoá.</w:t>
      </w:r>
    </w:p>
    <w:p w14:paraId="53078C77" w14:textId="77777777" w:rsidR="00A71447" w:rsidRPr="00C729B7" w:rsidRDefault="00A71447" w:rsidP="006E3B66">
      <w:pPr>
        <w:keepNext/>
        <w:widowControl w:val="0"/>
        <w:rPr>
          <w:szCs w:val="26"/>
        </w:rPr>
      </w:pPr>
      <w:r w:rsidRPr="00C729B7">
        <w:rPr>
          <w:szCs w:val="26"/>
          <w:lang w:val="nb-NO"/>
        </w:rPr>
        <w:t xml:space="preserve">Tạo điều kiện cho doanh nghiệp trong việc tiếp cận thông tin, thâm nhập và mở rộng thị trường. Bản thân từng doanh nghiệp đóng vai trò chủ yếu trong việc ngoại giao tìm kiếm khách hàng tiêu thụ sản phẩm hàng hóa của doanh nghiệp mình. </w:t>
      </w:r>
      <w:r w:rsidRPr="00C729B7">
        <w:rPr>
          <w:szCs w:val="26"/>
        </w:rPr>
        <w:t xml:space="preserve">Mỗi doanh nghiệp phải có chiến lược phát triển riêng để tồn tại và phát triển do mức độ cạnh tranh sẽ gay gắt hơn khi kinh tế của ta hội nhập vào nền kinh tế khu vực và thế giới; trong đó phải xác định chất </w:t>
      </w:r>
      <w:r w:rsidRPr="00C729B7">
        <w:rPr>
          <w:szCs w:val="26"/>
        </w:rPr>
        <w:lastRenderedPageBreak/>
        <w:t xml:space="preserve">lượng và giá thành sản phẩm là vấn đề quyết định sự tồn tại của doanh nghiệp khi hội nhập. </w:t>
      </w:r>
    </w:p>
    <w:p w14:paraId="63A495DB" w14:textId="77777777" w:rsidR="00A71447" w:rsidRPr="005D14A2" w:rsidRDefault="00A71447" w:rsidP="006E3B66">
      <w:pPr>
        <w:pStyle w:val="Heading2"/>
      </w:pPr>
      <w:bookmarkStart w:id="369" w:name="_Toc69910146"/>
      <w:r w:rsidRPr="005D14A2">
        <w:t>IV. NHÓM GIẢI PHÁP VỀ TỔ CHỨC THỰC HIỆN</w:t>
      </w:r>
      <w:bookmarkEnd w:id="369"/>
      <w:r w:rsidRPr="005D14A2">
        <w:t xml:space="preserve"> </w:t>
      </w:r>
    </w:p>
    <w:p w14:paraId="3C15F097" w14:textId="77777777" w:rsidR="00A71447" w:rsidRPr="00C729B7" w:rsidRDefault="00A71447" w:rsidP="006E3B66">
      <w:pPr>
        <w:rPr>
          <w:szCs w:val="26"/>
          <w:lang w:val="nb-NO"/>
        </w:rPr>
      </w:pPr>
      <w:r w:rsidRPr="00C729B7">
        <w:rPr>
          <w:szCs w:val="26"/>
          <w:lang w:val="nb-NO"/>
        </w:rPr>
        <w:t xml:space="preserve">Để có nhận thức đúng đắn về quy hoạch, cũng như để bản quy hoạch từng bước đi vào cuộc sống, biện pháp đầu tiên đóng vai trò vô cùng quan trọng là điều hành và tổ chức thực hiện quy hoạch. </w:t>
      </w:r>
    </w:p>
    <w:p w14:paraId="30BB9843" w14:textId="77777777" w:rsidR="00A71447" w:rsidRPr="00C729B7" w:rsidRDefault="00A71447" w:rsidP="006E3B66">
      <w:pPr>
        <w:rPr>
          <w:szCs w:val="26"/>
          <w:lang w:val="nb-NO"/>
        </w:rPr>
      </w:pPr>
      <w:r w:rsidRPr="00C729B7">
        <w:rPr>
          <w:szCs w:val="26"/>
          <w:lang w:val="nb-NO"/>
        </w:rPr>
        <w:t>Quy hoạch chỉ có thể được thực hiện tốt trên cơ sở được quản lý tốt gắn liền với những tiến bộ trong cải cách hành chính. Dưới đây là các giải pháp chính.</w:t>
      </w:r>
    </w:p>
    <w:p w14:paraId="27CD2027" w14:textId="77777777" w:rsidR="00A71447" w:rsidRPr="00C729B7" w:rsidRDefault="00A71447" w:rsidP="006E3B66">
      <w:pPr>
        <w:pStyle w:val="Heading3"/>
        <w:rPr>
          <w:lang w:val="nb-NO"/>
        </w:rPr>
      </w:pPr>
      <w:bookmarkStart w:id="370" w:name="_Toc69910147"/>
      <w:r w:rsidRPr="00C729B7">
        <w:rPr>
          <w:lang w:val="nb-NO"/>
        </w:rPr>
        <w:t xml:space="preserve">1. </w:t>
      </w:r>
      <w:r w:rsidRPr="005D14A2">
        <w:t>Thực</w:t>
      </w:r>
      <w:r w:rsidRPr="00C729B7">
        <w:rPr>
          <w:lang w:val="nb-NO"/>
        </w:rPr>
        <w:t xml:space="preserve"> hiện tốt công tác cải cách hành chính</w:t>
      </w:r>
      <w:bookmarkEnd w:id="370"/>
    </w:p>
    <w:p w14:paraId="03573B88" w14:textId="77777777" w:rsidR="00A71447" w:rsidRPr="00C729B7" w:rsidRDefault="00A71447" w:rsidP="006E3B66">
      <w:pPr>
        <w:rPr>
          <w:szCs w:val="26"/>
          <w:lang w:val="nb-NO"/>
        </w:rPr>
      </w:pPr>
      <w:r w:rsidRPr="00C729B7">
        <w:rPr>
          <w:szCs w:val="26"/>
          <w:lang w:val="nb-NO"/>
        </w:rPr>
        <w:t>- Hoàn thiện tổ chức bộ máy các cơ quan quản lý nhà nước trên địa bàn huyện; Thực hiện tốt việc phân cấp, phân nhiệm, làm rõ chức năng nhiệm vụ của các cơ quan, của các cá nhân, đặc biệt là của người đứng đầu các cơ quan quản lý nhà nước.</w:t>
      </w:r>
    </w:p>
    <w:p w14:paraId="44938F32" w14:textId="77777777" w:rsidR="00A71447" w:rsidRPr="00C729B7" w:rsidRDefault="00A71447" w:rsidP="006E3B66">
      <w:pPr>
        <w:rPr>
          <w:szCs w:val="26"/>
          <w:lang w:val="nb-NO"/>
        </w:rPr>
      </w:pPr>
      <w:r w:rsidRPr="00C729B7">
        <w:rPr>
          <w:szCs w:val="26"/>
          <w:lang w:val="nb-NO"/>
        </w:rPr>
        <w:t>- Tăng cường năng lực của các cơ quan quản lý từ cấp cơ sở cả về nhân lực, cơ sở vật chất và ứng dụng các biện pháp công nghệ mới trong quản lý.</w:t>
      </w:r>
    </w:p>
    <w:p w14:paraId="6BE9533E" w14:textId="77777777" w:rsidR="00A71447" w:rsidRPr="00C729B7" w:rsidRDefault="00A71447" w:rsidP="006E3B66">
      <w:pPr>
        <w:rPr>
          <w:szCs w:val="26"/>
          <w:lang w:val="nb-NO"/>
        </w:rPr>
      </w:pPr>
      <w:r w:rsidRPr="00C729B7">
        <w:rPr>
          <w:szCs w:val="26"/>
          <w:lang w:val="nb-NO"/>
        </w:rPr>
        <w:t>Xây dựng nền hành chính điện tử, triển khai mạnh mẽ ứng dụng công nghệ tin vào công tác quản lý hành chính.</w:t>
      </w:r>
    </w:p>
    <w:p w14:paraId="712B68CE" w14:textId="77777777" w:rsidR="00A71447" w:rsidRPr="00C729B7" w:rsidRDefault="00A71447" w:rsidP="006E3B66">
      <w:pPr>
        <w:pStyle w:val="Heading3"/>
        <w:rPr>
          <w:rFonts w:cs="Times New Roman"/>
          <w:lang w:val="nb-NO"/>
        </w:rPr>
      </w:pPr>
      <w:bookmarkStart w:id="371" w:name="_Toc69910148"/>
      <w:r w:rsidRPr="00C729B7">
        <w:rPr>
          <w:rFonts w:cs="Times New Roman"/>
        </w:rPr>
        <w:t>2. Phổ biến và vận động nhân dân tham gia thực hiện quy hoạch</w:t>
      </w:r>
      <w:r w:rsidRPr="00C729B7">
        <w:rPr>
          <w:rFonts w:cs="Times New Roman"/>
          <w:i/>
          <w:lang w:val="nb-NO"/>
        </w:rPr>
        <w:t>:</w:t>
      </w:r>
      <w:bookmarkEnd w:id="371"/>
      <w:r w:rsidRPr="00C729B7">
        <w:rPr>
          <w:rFonts w:cs="Times New Roman"/>
          <w:lang w:val="nb-NO"/>
        </w:rPr>
        <w:t xml:space="preserve"> </w:t>
      </w:r>
    </w:p>
    <w:p w14:paraId="2960ADA2" w14:textId="77777777" w:rsidR="00A71447" w:rsidRPr="00C729B7" w:rsidRDefault="00A71447" w:rsidP="006E3B66">
      <w:pPr>
        <w:rPr>
          <w:szCs w:val="26"/>
          <w:lang w:val="nb-NO"/>
        </w:rPr>
      </w:pPr>
      <w:r w:rsidRPr="00C729B7">
        <w:rPr>
          <w:szCs w:val="26"/>
          <w:lang w:val="nb-NO"/>
        </w:rPr>
        <w:t>Quy hoạch chỉ có thể thực hiện thành công khi có sự hưởng ứng của nhân dân, của các doanh nghiệp. Việc phổ biến, giải thích để nhân dân hiểu quy hoạch và hưởng ứng tham gia thực hiện quy hoạch là hết sức quan trọng. Đây cũng là thực hiện quy chế dân chủ của Đảng. Để làm được việc này cần:</w:t>
      </w:r>
    </w:p>
    <w:p w14:paraId="7CF1F0FF" w14:textId="77777777" w:rsidR="00A71447" w:rsidRPr="00C729B7" w:rsidRDefault="00A71447" w:rsidP="006E3B66">
      <w:pPr>
        <w:rPr>
          <w:szCs w:val="26"/>
          <w:lang w:val="nb-NO"/>
        </w:rPr>
      </w:pPr>
      <w:r w:rsidRPr="00C729B7">
        <w:rPr>
          <w:szCs w:val="26"/>
          <w:lang w:val="nb-NO"/>
        </w:rPr>
        <w:t>- Công bố công khai quy hoạch; tổ chức giới thiệu về mục đích, nội dung quy hoạch.</w:t>
      </w:r>
    </w:p>
    <w:p w14:paraId="68B75BF9" w14:textId="77777777" w:rsidR="00A71447" w:rsidRPr="00C729B7" w:rsidRDefault="00A71447" w:rsidP="006E3B66">
      <w:pPr>
        <w:rPr>
          <w:szCs w:val="26"/>
          <w:lang w:val="nb-NO"/>
        </w:rPr>
      </w:pPr>
      <w:r w:rsidRPr="00C729B7">
        <w:rPr>
          <w:szCs w:val="26"/>
          <w:lang w:val="nb-NO"/>
        </w:rPr>
        <w:t>- Công khai cho dân biết các khu vực quy hoạch giao thông, công nghiệp, dịch vụ... Đặc biệt là các nội dung quy hoạch liên quan đến quy hoạch xây dựng đô thị, sử dụng đất đai vì đây là vấn đề rất nhạy cảm.</w:t>
      </w:r>
    </w:p>
    <w:p w14:paraId="5D504AAE" w14:textId="77777777" w:rsidR="00A71447" w:rsidRPr="00C729B7" w:rsidRDefault="00A71447" w:rsidP="006E3B66">
      <w:pPr>
        <w:rPr>
          <w:szCs w:val="26"/>
          <w:lang w:val="nb-NO"/>
        </w:rPr>
      </w:pPr>
      <w:r w:rsidRPr="00C729B7">
        <w:rPr>
          <w:szCs w:val="26"/>
          <w:lang w:val="nb-NO"/>
        </w:rPr>
        <w:t xml:space="preserve">- Công khai rộng rãi trong nhân dân các ngành, lĩnh vực, lãnh thổ được ưu tiên khuyến khích phát triển. </w:t>
      </w:r>
    </w:p>
    <w:p w14:paraId="6C4DCC46" w14:textId="77777777" w:rsidR="00A71447" w:rsidRPr="00C729B7" w:rsidRDefault="00A71447" w:rsidP="006E3B66">
      <w:pPr>
        <w:pStyle w:val="Heading3"/>
        <w:rPr>
          <w:rFonts w:cs="Times New Roman"/>
          <w:lang w:val="nb-NO"/>
        </w:rPr>
      </w:pPr>
      <w:bookmarkStart w:id="372" w:name="_Toc69910149"/>
      <w:r w:rsidRPr="00C729B7">
        <w:rPr>
          <w:rFonts w:cs="Times New Roman"/>
          <w:lang w:val="nb-NO"/>
        </w:rPr>
        <w:t>3. Cụ thể hoá các nội dung quy hoạch vào các chương trình nghị sự, chương trình làm việc của các cấp ủy, chính quyền cơ sở</w:t>
      </w:r>
      <w:bookmarkEnd w:id="372"/>
    </w:p>
    <w:p w14:paraId="7FA29C2D" w14:textId="77777777" w:rsidR="00A71447" w:rsidRPr="00C729B7" w:rsidRDefault="00A71447" w:rsidP="006E3B66">
      <w:pPr>
        <w:pStyle w:val="Heading3"/>
        <w:rPr>
          <w:rFonts w:cs="Times New Roman"/>
          <w:i/>
          <w:lang w:val="nb-NO"/>
        </w:rPr>
      </w:pPr>
      <w:bookmarkStart w:id="373" w:name="_Toc69910150"/>
      <w:r w:rsidRPr="00C729B7">
        <w:rPr>
          <w:rFonts w:cs="Times New Roman"/>
        </w:rPr>
        <w:t>4. Thường xuyên cập nhật, cụ thể hoá các nội dung quy hoạch:</w:t>
      </w:r>
      <w:bookmarkEnd w:id="373"/>
      <w:r w:rsidRPr="00C729B7">
        <w:rPr>
          <w:rFonts w:cs="Times New Roman"/>
          <w:i/>
          <w:lang w:val="nb-NO"/>
        </w:rPr>
        <w:t xml:space="preserve"> </w:t>
      </w:r>
    </w:p>
    <w:p w14:paraId="1C4E6934" w14:textId="77777777" w:rsidR="00A71447" w:rsidRPr="00C729B7" w:rsidRDefault="00A71447" w:rsidP="006E3B66">
      <w:pPr>
        <w:rPr>
          <w:szCs w:val="26"/>
          <w:lang w:val="nb-NO"/>
        </w:rPr>
      </w:pPr>
      <w:r w:rsidRPr="00C729B7">
        <w:rPr>
          <w:szCs w:val="26"/>
          <w:lang w:val="nb-NO"/>
        </w:rPr>
        <w:t>Trong quá trình thực hiện sẽ có nhiều vấn đề mới nẩy sinh, mà bản thân quy hoạch không thể lường hết được. Hơn thế nữa bản quy hoạch tổng thể không thể bao quát hết mọi chi tiết của vấn đề. Do vậy cần phải thường xuyên cập nhật, bổ sung và chi tiết hoá quy hoạch. Những việc cần làm là:</w:t>
      </w:r>
    </w:p>
    <w:p w14:paraId="0726B74D" w14:textId="77777777" w:rsidR="00A71447" w:rsidRPr="00C729B7" w:rsidRDefault="00A71447" w:rsidP="006E3B66">
      <w:pPr>
        <w:rPr>
          <w:szCs w:val="26"/>
          <w:lang w:val="nb-NO"/>
        </w:rPr>
      </w:pPr>
      <w:r w:rsidRPr="00C729B7">
        <w:rPr>
          <w:szCs w:val="26"/>
          <w:lang w:val="nb-NO"/>
        </w:rPr>
        <w:lastRenderedPageBreak/>
        <w:t>- Phân công trách nhiệm rõ ràng cho từng cơ quan triển khai thực hiện quy hoạch. Thực hiện quy hoạch này là trách nhiệm của mọi ngành mọi cấp.</w:t>
      </w:r>
    </w:p>
    <w:p w14:paraId="7352BC6B" w14:textId="77777777" w:rsidR="00A71447" w:rsidRPr="00C729B7" w:rsidRDefault="00A71447" w:rsidP="006E3B66">
      <w:pPr>
        <w:rPr>
          <w:szCs w:val="26"/>
          <w:lang w:val="nb-NO"/>
        </w:rPr>
      </w:pPr>
      <w:r w:rsidRPr="00C729B7">
        <w:rPr>
          <w:szCs w:val="26"/>
          <w:lang w:val="nb-NO"/>
        </w:rPr>
        <w:t xml:space="preserve">- Quy hoạch cần được thường xuyên bổ sung cho phù hợp với những diễn biến tình hình quốc tế, tình hình phát triển kinh tế xã hội của đất nước.  </w:t>
      </w:r>
    </w:p>
    <w:p w14:paraId="48133E98" w14:textId="77777777" w:rsidR="00A71447" w:rsidRPr="00C729B7" w:rsidRDefault="00A71447" w:rsidP="006E3B66">
      <w:pPr>
        <w:rPr>
          <w:szCs w:val="26"/>
          <w:lang w:val="nb-NO"/>
        </w:rPr>
      </w:pPr>
      <w:r w:rsidRPr="00C729B7">
        <w:rPr>
          <w:szCs w:val="26"/>
          <w:lang w:val="nb-NO"/>
        </w:rPr>
        <w:t>- Tiến hành bổ sung điều tra, đánh giá, cập nhật các tài liệu cơ bản, chính xác các nguồn tài nguyên làm cơ sở chắc chắn cho các nghiên cứu phát triển chi tiết.</w:t>
      </w:r>
    </w:p>
    <w:p w14:paraId="25553273" w14:textId="77777777" w:rsidR="00A71447" w:rsidRPr="00C729B7" w:rsidRDefault="00A71447" w:rsidP="006E3B66">
      <w:pPr>
        <w:rPr>
          <w:szCs w:val="26"/>
          <w:lang w:val="nb-NO"/>
        </w:rPr>
      </w:pPr>
      <w:r w:rsidRPr="00C729B7">
        <w:rPr>
          <w:szCs w:val="26"/>
          <w:lang w:val="nb-NO"/>
        </w:rPr>
        <w:t>- Thực hiện các quy hoạch chi tiết có liên quan...</w:t>
      </w:r>
    </w:p>
    <w:p w14:paraId="507D2876" w14:textId="77777777" w:rsidR="00A71447" w:rsidRPr="00C729B7" w:rsidRDefault="00A71447" w:rsidP="006E3B66">
      <w:pPr>
        <w:pStyle w:val="Heading3"/>
        <w:rPr>
          <w:rFonts w:cs="Times New Roman"/>
          <w:i/>
          <w:lang w:val="nb-NO"/>
        </w:rPr>
      </w:pPr>
      <w:bookmarkStart w:id="374" w:name="_Toc69910151"/>
      <w:r w:rsidRPr="00C729B7">
        <w:rPr>
          <w:rFonts w:cs="Times New Roman"/>
        </w:rPr>
        <w:t>5. Cụ thể hoá quy hoạch thành các kế hoạch 5 năm, hàng năm</w:t>
      </w:r>
      <w:bookmarkEnd w:id="374"/>
    </w:p>
    <w:p w14:paraId="6C862A08" w14:textId="77777777" w:rsidR="00A71447" w:rsidRPr="00C729B7" w:rsidRDefault="00A71447" w:rsidP="006E3B66">
      <w:pPr>
        <w:rPr>
          <w:szCs w:val="26"/>
          <w:lang w:val="nb-NO"/>
        </w:rPr>
      </w:pPr>
      <w:r w:rsidRPr="00C729B7">
        <w:rPr>
          <w:szCs w:val="26"/>
          <w:lang w:val="nb-NO"/>
        </w:rPr>
        <w:t>Nội dung của kế hoạch 5 năm phải thể hiện được tư tưởng chỉ đạo của Huyện uỷ, Uỷ ban nhân dân, cụ thể hoá được các mục tiêu quy hoạch, lấy các mục tiêu quy hoạch làm cơ sở. Kế hoạch 5 năm phải phù hợp với các mục tiêu quy hoạch và các kế hoạch hàng năm phải phù hợp với kế hoạch 5 năm.</w:t>
      </w:r>
    </w:p>
    <w:p w14:paraId="720755B6" w14:textId="77777777" w:rsidR="00A71447" w:rsidRPr="00C729B7" w:rsidRDefault="00A71447" w:rsidP="006E3B66">
      <w:pPr>
        <w:rPr>
          <w:szCs w:val="26"/>
          <w:lang w:val="nb-NO"/>
        </w:rPr>
      </w:pPr>
      <w:r w:rsidRPr="00C729B7">
        <w:rPr>
          <w:szCs w:val="26"/>
          <w:lang w:val="nb-NO"/>
        </w:rPr>
        <w:t>Trong tổ chức và thực hiện quy hoạch, vấn đề phân chia giai đoạn để thực hiện là vô cùng quan trọng. Mục đích của phân chia giai đoạn là tạo ra những bước đi phù hợp cho từng kế hoạch 5 năm.</w:t>
      </w:r>
    </w:p>
    <w:p w14:paraId="1E701B09" w14:textId="77777777" w:rsidR="00A71447" w:rsidRPr="00C729B7" w:rsidRDefault="00A71447" w:rsidP="006E3B66">
      <w:pPr>
        <w:pStyle w:val="Heading3"/>
        <w:rPr>
          <w:rFonts w:cs="Times New Roman"/>
        </w:rPr>
      </w:pPr>
      <w:bookmarkStart w:id="375" w:name="_Toc69910152"/>
      <w:r w:rsidRPr="00C729B7">
        <w:rPr>
          <w:rFonts w:cs="Times New Roman"/>
        </w:rPr>
        <w:t>6. Tăng cường phối hợp giữa các cấp các ngành thực hiện quy hoạch</w:t>
      </w:r>
      <w:bookmarkEnd w:id="375"/>
    </w:p>
    <w:p w14:paraId="4DC9DBBF" w14:textId="77777777" w:rsidR="00A71447" w:rsidRPr="00C729B7" w:rsidRDefault="00A71447" w:rsidP="006E3B66">
      <w:pPr>
        <w:rPr>
          <w:bCs/>
          <w:szCs w:val="26"/>
          <w:lang w:val="nb-NO"/>
        </w:rPr>
      </w:pPr>
      <w:r w:rsidRPr="00C729B7">
        <w:rPr>
          <w:bCs/>
          <w:szCs w:val="26"/>
          <w:lang w:val="nb-NO"/>
        </w:rPr>
        <w:t>Quy hoạch tổng thể phát triển kinh tế – xã hội huyện phải được tổ chức triển khai thực hiện đồng bộ, có sự phối hợp giữa các cấp, các ngành trong huyện. Trong quá trình thực hiện, Ủy Ban nhân dân huyện nghiên cứu hoàn thiện và thực hiện cơ chế phối hợp giữa các các cấp, các ngành trong huyện trong quá trình tổ chức thực hiện các loại quy hoạch trên địa bàn, nhằm sử dụng hợp lý tài nguyên, thiên nhiên giúp nền kinh tế - xã hội của huyện phát triển bền vững.</w:t>
      </w:r>
    </w:p>
    <w:p w14:paraId="5400000F" w14:textId="77777777" w:rsidR="00A71447" w:rsidRPr="00C729B7" w:rsidRDefault="00A71447" w:rsidP="006E3B66">
      <w:pPr>
        <w:rPr>
          <w:bCs/>
          <w:szCs w:val="26"/>
          <w:lang w:val="nb-NO"/>
        </w:rPr>
      </w:pPr>
      <w:r w:rsidRPr="00C729B7">
        <w:rPr>
          <w:szCs w:val="26"/>
          <w:lang w:val="nb-NO"/>
        </w:rPr>
        <w:t>Những phối hợp giữa các cấp, các ngành trong huyện trong thời gian tới tập trung vào các công việc sau:</w:t>
      </w:r>
    </w:p>
    <w:p w14:paraId="1F0F18D7" w14:textId="77777777" w:rsidR="00A71447" w:rsidRPr="00C729B7" w:rsidRDefault="00A71447" w:rsidP="006E3B66">
      <w:pPr>
        <w:rPr>
          <w:bCs/>
          <w:szCs w:val="26"/>
          <w:lang w:val="nb-NO"/>
        </w:rPr>
      </w:pPr>
      <w:r w:rsidRPr="00C729B7">
        <w:rPr>
          <w:szCs w:val="26"/>
          <w:lang w:val="nb-NO"/>
        </w:rPr>
        <w:t>- Phối hợp trong chỉ đạo, điều hành thực hiện quy hoạch, kế hoạch.</w:t>
      </w:r>
    </w:p>
    <w:p w14:paraId="2138BE55" w14:textId="77777777" w:rsidR="00A71447" w:rsidRPr="00C729B7" w:rsidRDefault="00A71447" w:rsidP="006E3B66">
      <w:pPr>
        <w:rPr>
          <w:bCs/>
          <w:szCs w:val="26"/>
          <w:lang w:val="nb-NO"/>
        </w:rPr>
      </w:pPr>
      <w:r w:rsidRPr="00C729B7">
        <w:rPr>
          <w:szCs w:val="26"/>
          <w:lang w:val="nb-NO"/>
        </w:rPr>
        <w:t>- Phối hợp trong xây dựng, cung cấp thông tin phục vụ cho công tác dự báo; trong đào tạo và cung cấp nguồn nhân lực phục vụ nhu cầu phát triển kinh tế.</w:t>
      </w:r>
    </w:p>
    <w:p w14:paraId="18EA8EA2" w14:textId="77777777" w:rsidR="00A71447" w:rsidRPr="00C729B7" w:rsidRDefault="00A71447" w:rsidP="006E3B66">
      <w:pPr>
        <w:rPr>
          <w:bCs/>
          <w:szCs w:val="26"/>
          <w:lang w:val="nb-NO"/>
        </w:rPr>
      </w:pPr>
      <w:r w:rsidRPr="00C729B7">
        <w:rPr>
          <w:szCs w:val="26"/>
          <w:lang w:val="nb-NO"/>
        </w:rPr>
        <w:t>- Phối hợp trong đào tạo và cung cấp nguồn nhân lực phục vụ nhu cầu phát triển kinh tế.</w:t>
      </w:r>
    </w:p>
    <w:p w14:paraId="796EA8D3" w14:textId="77777777" w:rsidR="00A71447" w:rsidRPr="00C729B7" w:rsidRDefault="00A71447" w:rsidP="006E3B66">
      <w:pPr>
        <w:rPr>
          <w:bCs/>
          <w:szCs w:val="26"/>
          <w:lang w:val="nb-NO"/>
        </w:rPr>
      </w:pPr>
      <w:r w:rsidRPr="00C729B7">
        <w:rPr>
          <w:szCs w:val="26"/>
          <w:lang w:val="nb-NO"/>
        </w:rPr>
        <w:t>- Phối hợp trong đầu tư và xúc tiến và kêu gọi đầu tư phát triển.</w:t>
      </w:r>
    </w:p>
    <w:p w14:paraId="254FADE6" w14:textId="77777777" w:rsidR="00A71447" w:rsidRPr="00C729B7" w:rsidRDefault="00A71447" w:rsidP="006E3B66">
      <w:pPr>
        <w:rPr>
          <w:bCs/>
          <w:szCs w:val="26"/>
          <w:lang w:val="nb-NO"/>
        </w:rPr>
      </w:pPr>
      <w:r w:rsidRPr="00C729B7">
        <w:rPr>
          <w:szCs w:val="26"/>
          <w:lang w:val="nb-NO"/>
        </w:rPr>
        <w:t>- Phối hợp trong ban hành các cơ chế, chính sách ưu đãi kêu gọi đầu tư.</w:t>
      </w:r>
    </w:p>
    <w:p w14:paraId="7CCF2525" w14:textId="77777777" w:rsidR="00A71447" w:rsidRPr="00C729B7" w:rsidRDefault="00A71447" w:rsidP="006E3B66">
      <w:pPr>
        <w:rPr>
          <w:bCs/>
          <w:szCs w:val="26"/>
          <w:lang w:val="nb-NO"/>
        </w:rPr>
      </w:pPr>
      <w:r w:rsidRPr="00C729B7">
        <w:rPr>
          <w:szCs w:val="26"/>
          <w:lang w:val="nb-NO"/>
        </w:rPr>
        <w:t xml:space="preserve">Sự phối hợp giữa các cấp, ngành trong huyện trong đầu tư phát triển và xây dựng, trong ban hành các cơ chế chính sách nhằm thúc đẩy phát triển những ngành có lợi thế của </w:t>
      </w:r>
      <w:r w:rsidRPr="00C729B7">
        <w:rPr>
          <w:szCs w:val="26"/>
          <w:lang w:val="nb-NO"/>
        </w:rPr>
        <w:lastRenderedPageBreak/>
        <w:t xml:space="preserve">huyện, tránh được đầu tư tràn lan, chồng chéo, trùng lặp, xác lập sự cân đối giữa cung và cầu, nâng cao hiệu quả đầu tư. </w:t>
      </w:r>
    </w:p>
    <w:p w14:paraId="31D0FF6B" w14:textId="77777777" w:rsidR="00A71447" w:rsidRPr="00C729B7" w:rsidRDefault="00A71447" w:rsidP="006E3B66">
      <w:pPr>
        <w:keepNext/>
        <w:widowControl w:val="0"/>
        <w:rPr>
          <w:szCs w:val="26"/>
          <w:lang w:val="nb-NO"/>
        </w:rPr>
      </w:pPr>
      <w:r w:rsidRPr="00C729B7">
        <w:rPr>
          <w:szCs w:val="26"/>
          <w:lang w:val="nb-NO"/>
        </w:rPr>
        <w:t>Hoàn thiện cơ chế quản lý, thực hiện tốt chính sách, pháp luật của Nhà nước.</w:t>
      </w:r>
    </w:p>
    <w:p w14:paraId="39E372D4" w14:textId="77777777" w:rsidR="00A71447" w:rsidRPr="00C729B7" w:rsidRDefault="00A71447" w:rsidP="006E3B66">
      <w:pPr>
        <w:keepNext/>
        <w:widowControl w:val="0"/>
        <w:rPr>
          <w:szCs w:val="26"/>
          <w:lang w:val="nb-NO"/>
        </w:rPr>
      </w:pPr>
      <w:r w:rsidRPr="00C729B7">
        <w:rPr>
          <w:szCs w:val="26"/>
          <w:lang w:val="nb-NO"/>
        </w:rPr>
        <w:t>Thực hiện tiết kiệm, chống lãng phí, tiêu cực, tham nhũng; chống và giải quyết các tệ nạn xã hội.</w:t>
      </w:r>
    </w:p>
    <w:p w14:paraId="65B90961" w14:textId="77777777" w:rsidR="00A71447" w:rsidRPr="00C729B7" w:rsidRDefault="00A71447" w:rsidP="006E3B66">
      <w:pPr>
        <w:keepNext/>
        <w:widowControl w:val="0"/>
        <w:rPr>
          <w:szCs w:val="26"/>
          <w:lang w:val="nb-NO"/>
        </w:rPr>
      </w:pPr>
      <w:r w:rsidRPr="00C729B7">
        <w:rPr>
          <w:szCs w:val="26"/>
          <w:lang w:val="nb-NO"/>
        </w:rPr>
        <w:t>Tiếp tục công cuộc cải cách hành chính-nâng cao hiệu quả hoạt động của các cơ quan Nhà nước. Tăng cường công tác đào tạo nâng cao năng lực và trình độ chuyên môn của cán bộ công chức, đặc biệt chú trọng khu vực nông thôn.</w:t>
      </w:r>
    </w:p>
    <w:p w14:paraId="06A9AA54" w14:textId="77777777" w:rsidR="00A71447" w:rsidRPr="00C729B7" w:rsidRDefault="00A71447" w:rsidP="006E3B66">
      <w:pPr>
        <w:keepNext/>
        <w:widowControl w:val="0"/>
        <w:rPr>
          <w:spacing w:val="-6"/>
          <w:szCs w:val="26"/>
          <w:lang w:val="nb-NO"/>
        </w:rPr>
      </w:pPr>
      <w:r w:rsidRPr="00C729B7">
        <w:rPr>
          <w:szCs w:val="26"/>
          <w:lang w:val="nb-NO"/>
        </w:rPr>
        <w:t>- Thực hiện nhất quán các chính sách khuyến khích đầu tư phát triển kinh tế trên địa bàn huyện, tạo môi trường đầu tư thuận lợi cho mọi thành phần kinh tế phát triển.</w:t>
      </w:r>
    </w:p>
    <w:p w14:paraId="35F8150F" w14:textId="77777777" w:rsidR="00A71447" w:rsidRPr="00C729B7" w:rsidRDefault="00A71447" w:rsidP="006E3B66">
      <w:pPr>
        <w:rPr>
          <w:szCs w:val="26"/>
          <w:lang w:val="nb-NO"/>
        </w:rPr>
      </w:pPr>
      <w:r w:rsidRPr="00C729B7">
        <w:rPr>
          <w:szCs w:val="26"/>
          <w:lang w:val="nb-NO"/>
        </w:rPr>
        <w:t xml:space="preserve">Sự phát triển kinh tế - xã hội huyện Tam Đường thời kỳ 2021-2030, tầm nhìn đến năm 2050 có quan hệ chặt chẽ với sự phát triển kinh tế - xã hội của tỉnh Lai Châu, cả nước và đặc biệt là Vùng TMNPB và khu vực kinh tế trọng điểm phía Bắc. Trong quá trình thực hiện quy hoạch, Ủy Ban nhân dân huyện cần có sự phối hợp chặt chẽ với các địa phương trong tỉnh, trong vùng TDMNPB, tranh thủ sự tương hỗ của các địa phương đảm bảo sự phát triển liên vùng. </w:t>
      </w:r>
    </w:p>
    <w:p w14:paraId="094CB14D" w14:textId="77777777" w:rsidR="00A71447" w:rsidRPr="00C729B7" w:rsidRDefault="00A71447" w:rsidP="006E3B66">
      <w:pPr>
        <w:pStyle w:val="Heading3"/>
        <w:rPr>
          <w:rFonts w:cs="Times New Roman"/>
          <w:i/>
          <w:lang w:val="nb-NO"/>
        </w:rPr>
      </w:pPr>
      <w:bookmarkStart w:id="376" w:name="_Toc69910153"/>
      <w:r w:rsidRPr="00C729B7">
        <w:rPr>
          <w:rFonts w:cs="Times New Roman"/>
        </w:rPr>
        <w:t>7. Tăng cường công tác kiểm tra, giám sát thực hiện quy hoạch</w:t>
      </w:r>
      <w:bookmarkEnd w:id="376"/>
    </w:p>
    <w:p w14:paraId="5E3A8A12" w14:textId="77777777" w:rsidR="00A71447" w:rsidRPr="00C729B7" w:rsidRDefault="00A71447" w:rsidP="006E3B66">
      <w:pPr>
        <w:rPr>
          <w:spacing w:val="-4"/>
          <w:szCs w:val="26"/>
          <w:lang w:val="nb-NO"/>
        </w:rPr>
      </w:pPr>
      <w:r w:rsidRPr="00C729B7">
        <w:rPr>
          <w:spacing w:val="-4"/>
          <w:szCs w:val="26"/>
          <w:lang w:val="nb-NO"/>
        </w:rPr>
        <w:t>Sau khi phê duyệt, quy hoạch phải trở thành văn kiện có tính chất pháp lý làm cơ sở cho các hoạt động phát triển trên địa bàn huyện. Chủ tịch uỷ ban nhân dân huyện Tam Đường trực tiếp chỉ đạo triển khai, tổ chức kiểm tra, giám sát thực hiện quy hoạch. Các cấp uỷ Đảng thông qua hệ thống của mình cần phải có đủ thông tin để kịp thời phát hiện vấn đề và có ý kiến chỉ đạo. Hội đồng nhân dân các cấp đại diện cho nhân dân, tạo điều kiện cho nhân dân tham gia giám sát thực hiện quy hoạch./.</w:t>
      </w:r>
    </w:p>
    <w:p w14:paraId="06CFD01A" w14:textId="77777777" w:rsidR="00A71447" w:rsidRPr="00C729B7" w:rsidRDefault="00A71447" w:rsidP="006E3B66">
      <w:pPr>
        <w:rPr>
          <w:spacing w:val="-4"/>
          <w:szCs w:val="26"/>
          <w:lang w:val="nb-NO"/>
        </w:rPr>
      </w:pPr>
    </w:p>
    <w:p w14:paraId="6D6F16B6" w14:textId="77777777" w:rsidR="00A71447" w:rsidRPr="00C729B7" w:rsidRDefault="00A71447" w:rsidP="006E3B66">
      <w:pPr>
        <w:rPr>
          <w:spacing w:val="-4"/>
          <w:szCs w:val="26"/>
          <w:lang w:val="nb-NO"/>
        </w:rPr>
      </w:pPr>
    </w:p>
    <w:p w14:paraId="59C736D5" w14:textId="77777777" w:rsidR="00A71447" w:rsidRPr="00C729B7" w:rsidRDefault="00A71447" w:rsidP="006E3B66">
      <w:pPr>
        <w:rPr>
          <w:spacing w:val="-4"/>
          <w:szCs w:val="26"/>
          <w:lang w:val="nb-NO"/>
        </w:rPr>
      </w:pPr>
    </w:p>
    <w:p w14:paraId="4A8F66D0" w14:textId="77777777" w:rsidR="00A71447" w:rsidRPr="00C729B7" w:rsidRDefault="00A71447" w:rsidP="006E3B66">
      <w:pPr>
        <w:rPr>
          <w:spacing w:val="-4"/>
          <w:szCs w:val="26"/>
          <w:lang w:val="nb-NO"/>
        </w:rPr>
      </w:pPr>
    </w:p>
    <w:p w14:paraId="7A6826CE" w14:textId="77777777" w:rsidR="00A71447" w:rsidRPr="00C729B7" w:rsidRDefault="00A71447" w:rsidP="006E3B66">
      <w:pPr>
        <w:rPr>
          <w:spacing w:val="-4"/>
          <w:szCs w:val="26"/>
          <w:lang w:val="nb-NO"/>
        </w:rPr>
      </w:pPr>
    </w:p>
    <w:p w14:paraId="08A5A699" w14:textId="77777777" w:rsidR="00A71447" w:rsidRPr="00C729B7" w:rsidRDefault="00A71447" w:rsidP="006E3B66">
      <w:pPr>
        <w:rPr>
          <w:spacing w:val="-4"/>
          <w:szCs w:val="26"/>
          <w:lang w:val="nb-NO"/>
        </w:rPr>
      </w:pPr>
    </w:p>
    <w:p w14:paraId="55F4F580" w14:textId="77777777" w:rsidR="00A71447" w:rsidRPr="005D14A2" w:rsidRDefault="00A71447" w:rsidP="006E3B66">
      <w:pPr>
        <w:pStyle w:val="Heading1"/>
      </w:pPr>
      <w:r w:rsidRPr="00C729B7">
        <w:rPr>
          <w:lang w:val="nb-NO"/>
        </w:rPr>
        <w:br w:type="page"/>
      </w:r>
      <w:bookmarkStart w:id="377" w:name="_Toc69910154"/>
      <w:r w:rsidRPr="005D14A2">
        <w:lastRenderedPageBreak/>
        <w:t>PHẦN THỨ 4: KẾT LUẬN VÀ KIẾN NGHỊ</w:t>
      </w:r>
      <w:bookmarkEnd w:id="377"/>
    </w:p>
    <w:p w14:paraId="317B1900" w14:textId="77777777" w:rsidR="00A71447" w:rsidRDefault="00A71447" w:rsidP="006E3B66">
      <w:pPr>
        <w:pStyle w:val="Heading2"/>
        <w:rPr>
          <w:szCs w:val="26"/>
        </w:rPr>
      </w:pPr>
    </w:p>
    <w:p w14:paraId="5A7AE53F" w14:textId="77777777" w:rsidR="00A71447" w:rsidRPr="00C729B7" w:rsidRDefault="00A71447" w:rsidP="006E3B66">
      <w:pPr>
        <w:pStyle w:val="Heading2"/>
        <w:rPr>
          <w:szCs w:val="26"/>
        </w:rPr>
      </w:pPr>
      <w:bookmarkStart w:id="378" w:name="_Toc69910155"/>
      <w:r w:rsidRPr="00C729B7">
        <w:rPr>
          <w:szCs w:val="26"/>
        </w:rPr>
        <w:t>I. KẾT LUẬN</w:t>
      </w:r>
      <w:bookmarkEnd w:id="378"/>
    </w:p>
    <w:p w14:paraId="37B99055" w14:textId="77777777" w:rsidR="00A71447" w:rsidRPr="00C729B7" w:rsidRDefault="00A71447" w:rsidP="006E3B66">
      <w:pPr>
        <w:rPr>
          <w:bCs/>
          <w:spacing w:val="-4"/>
          <w:szCs w:val="26"/>
          <w:lang w:val="nb-NO"/>
        </w:rPr>
      </w:pPr>
      <w:r w:rsidRPr="00C729B7">
        <w:rPr>
          <w:bCs/>
          <w:szCs w:val="26"/>
          <w:lang w:val="nb-NO"/>
        </w:rPr>
        <w:t xml:space="preserve">1. Quy hoạch huyện Tam Đường thời kỳ 2021-2030, tầm nhìn đến năm 2050 là luận </w:t>
      </w:r>
      <w:r w:rsidRPr="00C729B7">
        <w:rPr>
          <w:bCs/>
          <w:spacing w:val="-4"/>
          <w:szCs w:val="26"/>
          <w:lang w:val="nb-NO"/>
        </w:rPr>
        <w:t>chứng về định hướng phát triển và tổ chức không gian các hoạt động kinh tế, xã hội hợp lý trong một thời gian, không gian xác định nhằm khai thác, phát huy có hiệu quả các điều kiện và đặc điểm các ngành và vùng lãnh thổ. Quy hoạch huyện Tam Đường thời kỳ 2021-2030, tầm nhìn đến năm 2050 là cơ sở pháp lý để tiến hành lập quy hoạch ngành, lĩnh vực, quy hoạch xây dựng và quy hoạch sử dụng đất. Quy hoạch cụ thể ngành, lĩnh vực, quy hoạch xây dựng và quy hoạch sử dụng đất là căn cứ để bổ sung, điều chỉnh quy hoạch tổng thể phát triển kinh tế-xã hội.</w:t>
      </w:r>
    </w:p>
    <w:p w14:paraId="64E2DCAD" w14:textId="77777777" w:rsidR="00A71447" w:rsidRPr="00C729B7" w:rsidRDefault="00A71447" w:rsidP="006E3B66">
      <w:pPr>
        <w:rPr>
          <w:bCs/>
          <w:szCs w:val="26"/>
          <w:lang w:val="nb-NO"/>
        </w:rPr>
      </w:pPr>
      <w:r w:rsidRPr="00C729B7">
        <w:rPr>
          <w:bCs/>
          <w:szCs w:val="26"/>
          <w:lang w:val="nb-NO"/>
        </w:rPr>
        <w:t>2. Các nhiệm vụ và mục tiêu, định hướng quy hoạch cần được cụ thể hoá bằng các quy hoạch phát triển ngành; các kế hoạch 5 năm và kế hoạch hàng năm; cụ thể hoá thông qua các biện pháp trong chỉ đạo điều hành của các cấp, các ngành.</w:t>
      </w:r>
    </w:p>
    <w:p w14:paraId="6E38C3D8" w14:textId="77777777" w:rsidR="00A71447" w:rsidRPr="00C729B7" w:rsidRDefault="00A71447" w:rsidP="006E3B66">
      <w:pPr>
        <w:pStyle w:val="Heading2"/>
        <w:rPr>
          <w:szCs w:val="26"/>
        </w:rPr>
      </w:pPr>
      <w:bookmarkStart w:id="379" w:name="_Toc69910156"/>
      <w:r w:rsidRPr="00C729B7">
        <w:rPr>
          <w:szCs w:val="26"/>
        </w:rPr>
        <w:t>II. KIẾN NGHỊ</w:t>
      </w:r>
      <w:bookmarkEnd w:id="379"/>
      <w:r w:rsidRPr="00C729B7">
        <w:rPr>
          <w:szCs w:val="26"/>
        </w:rPr>
        <w:t xml:space="preserve"> </w:t>
      </w:r>
    </w:p>
    <w:p w14:paraId="12BE1DFF" w14:textId="77777777" w:rsidR="00A71447" w:rsidRPr="00C729B7" w:rsidRDefault="00A71447" w:rsidP="006E3B66">
      <w:pPr>
        <w:pStyle w:val="Heading3"/>
        <w:rPr>
          <w:lang w:val="de-DE"/>
        </w:rPr>
      </w:pPr>
      <w:bookmarkStart w:id="380" w:name="_Toc69910157"/>
      <w:r w:rsidRPr="00C729B7">
        <w:rPr>
          <w:lang w:val="de-DE"/>
        </w:rPr>
        <w:t xml:space="preserve">1. </w:t>
      </w:r>
      <w:r>
        <w:rPr>
          <w:lang w:val="de-DE"/>
        </w:rPr>
        <w:t>Đối với Tỉnh</w:t>
      </w:r>
      <w:bookmarkEnd w:id="380"/>
    </w:p>
    <w:p w14:paraId="2291821A" w14:textId="77777777" w:rsidR="00A71447" w:rsidRPr="00C729B7" w:rsidRDefault="00A71447" w:rsidP="006E3B66">
      <w:pPr>
        <w:rPr>
          <w:bCs/>
          <w:szCs w:val="26"/>
          <w:lang w:val="de-DE"/>
        </w:rPr>
      </w:pPr>
      <w:r w:rsidRPr="00C729B7">
        <w:rPr>
          <w:bCs/>
          <w:szCs w:val="26"/>
          <w:lang w:val="de-DE"/>
        </w:rPr>
        <w:t>- Tăng cường công tác kiểm tra, giám sát thực hiện quy hoạch từ cấp Tỉnh – cấp huyện.</w:t>
      </w:r>
    </w:p>
    <w:p w14:paraId="4338D758" w14:textId="77777777" w:rsidR="00A71447" w:rsidRPr="00C729B7" w:rsidRDefault="00A71447" w:rsidP="006E3B66">
      <w:pPr>
        <w:rPr>
          <w:bCs/>
          <w:szCs w:val="26"/>
          <w:lang w:val="de-DE"/>
        </w:rPr>
      </w:pPr>
      <w:r w:rsidRPr="00C729B7">
        <w:rPr>
          <w:bCs/>
          <w:szCs w:val="26"/>
          <w:lang w:val="de-DE"/>
        </w:rPr>
        <w:t>- Tăng vốn hỗ trợ từ ngân sách Tỉnh cho công tác lập quy hoạch.</w:t>
      </w:r>
    </w:p>
    <w:p w14:paraId="76AA11C6" w14:textId="77777777" w:rsidR="00A71447" w:rsidRPr="00C729B7" w:rsidRDefault="00A71447" w:rsidP="006E3B66">
      <w:pPr>
        <w:rPr>
          <w:bCs/>
          <w:szCs w:val="26"/>
          <w:lang w:val="de-DE"/>
        </w:rPr>
      </w:pPr>
      <w:r w:rsidRPr="00C729B7">
        <w:rPr>
          <w:bCs/>
          <w:szCs w:val="26"/>
          <w:lang w:val="de-DE"/>
        </w:rPr>
        <w:t>- Đẩy nhanh tiến độ đầu tư các công trình kết cấu hạ tầng quan trọng, có tác động lớn đến các mặt kinh tế-xã hội, an ninh quốc phòng của huyện như: sớm triển khai xây dựng tuyến đường cao tốc nối thành phố Lai Châu – đi qua huyện Tam Đường – nối với cao tốc Hà Nội – Lào Cai; sớm triển khai tuyến đường nối Lai Châu sang Sa Pa đi qua huyện Tam Đường; sớm triển khai xây dựng sân bay Lai Châu; xây dựng các dự án sản xuất có quy mô lớn tạo năng lực tăng thêm mới như: Sản xuất vật liệu xây dựng, công nghiệp khai khoáng (khai thác mỏ đất hiếm), công nghiệp khai thác và sản xuất đá xẻ, xây dựng hạ tầng các cụm công nghiệp...</w:t>
      </w:r>
    </w:p>
    <w:p w14:paraId="7578CBB8" w14:textId="77777777" w:rsidR="00A71447" w:rsidRPr="00C729B7" w:rsidRDefault="00A71447" w:rsidP="006E3B66">
      <w:pPr>
        <w:rPr>
          <w:bCs/>
          <w:szCs w:val="26"/>
          <w:lang w:val="de-DE"/>
        </w:rPr>
      </w:pPr>
      <w:r w:rsidRPr="00C729B7">
        <w:rPr>
          <w:bCs/>
          <w:szCs w:val="26"/>
          <w:lang w:val="de-DE"/>
        </w:rPr>
        <w:t>- Hỗ trợ huyện thực hiện nâng cao chất lượng nguồn nhân lực.</w:t>
      </w:r>
    </w:p>
    <w:p w14:paraId="362C362C" w14:textId="77777777" w:rsidR="00A71447" w:rsidRPr="00C729B7" w:rsidRDefault="00A71447" w:rsidP="006E3B66">
      <w:pPr>
        <w:pStyle w:val="Heading3"/>
        <w:rPr>
          <w:lang w:val="de-DE"/>
        </w:rPr>
      </w:pPr>
      <w:bookmarkStart w:id="381" w:name="_Toc69910158"/>
      <w:r w:rsidRPr="00C729B7">
        <w:rPr>
          <w:lang w:val="de-DE"/>
        </w:rPr>
        <w:t xml:space="preserve">2. </w:t>
      </w:r>
      <w:r>
        <w:rPr>
          <w:lang w:val="de-DE"/>
        </w:rPr>
        <w:t>Đối với địa phương</w:t>
      </w:r>
      <w:bookmarkEnd w:id="381"/>
    </w:p>
    <w:p w14:paraId="59271837" w14:textId="77777777" w:rsidR="00A71447" w:rsidRPr="00C729B7" w:rsidRDefault="00A71447" w:rsidP="006E3B66">
      <w:pPr>
        <w:rPr>
          <w:bCs/>
          <w:szCs w:val="26"/>
          <w:lang w:val="de-DE"/>
        </w:rPr>
      </w:pPr>
      <w:r w:rsidRPr="00C729B7">
        <w:rPr>
          <w:bCs/>
          <w:szCs w:val="26"/>
          <w:lang w:val="de-DE"/>
        </w:rPr>
        <w:t>- Làm tốt công tác công khai, công bố quy hoạch; lấy ý kiến của các ngành, các cấp và quần chúng nhân dân cho xây dựng quy hoạch.</w:t>
      </w:r>
    </w:p>
    <w:p w14:paraId="4BD8D4D7" w14:textId="77777777" w:rsidR="00A71447" w:rsidRPr="00C729B7" w:rsidRDefault="00A71447" w:rsidP="006E3B66">
      <w:pPr>
        <w:rPr>
          <w:bCs/>
          <w:szCs w:val="26"/>
          <w:lang w:val="de-DE"/>
        </w:rPr>
      </w:pPr>
      <w:r w:rsidRPr="00C729B7">
        <w:rPr>
          <w:bCs/>
          <w:szCs w:val="26"/>
          <w:lang w:val="de-DE"/>
        </w:rPr>
        <w:t>- Cụ thể hoá quy hoạch tổng thể tới quy hoạch ngành, lĩnh vực, tới kế hoạch 5 năm, hàng năm tạo sự thống nhất trong nhận thức và hành động.</w:t>
      </w:r>
    </w:p>
    <w:p w14:paraId="586A144B" w14:textId="77777777" w:rsidR="00A71447" w:rsidRPr="00C729B7" w:rsidRDefault="00A71447" w:rsidP="006E3B66">
      <w:pPr>
        <w:rPr>
          <w:bCs/>
          <w:szCs w:val="26"/>
          <w:lang w:val="de-DE"/>
        </w:rPr>
      </w:pPr>
      <w:r w:rsidRPr="00C729B7">
        <w:rPr>
          <w:bCs/>
          <w:szCs w:val="26"/>
          <w:lang w:val="de-DE"/>
        </w:rPr>
        <w:lastRenderedPageBreak/>
        <w:t>- Chủ tịch UBND huyện chỉ đạo thường xuyên công tác kiểm tra, giám sát thực hiện quy hoạch.</w:t>
      </w:r>
    </w:p>
    <w:p w14:paraId="7899796E" w14:textId="77777777" w:rsidR="00A71447" w:rsidRPr="00C729B7" w:rsidRDefault="00A71447" w:rsidP="006E3B66">
      <w:pPr>
        <w:rPr>
          <w:bCs/>
          <w:szCs w:val="26"/>
          <w:lang w:val="de-DE"/>
        </w:rPr>
      </w:pPr>
      <w:r w:rsidRPr="00C729B7">
        <w:rPr>
          <w:bCs/>
          <w:szCs w:val="26"/>
          <w:lang w:val="de-DE"/>
        </w:rPr>
        <w:t>- Tăng cường sự phối hợp với các huyện bạn trong tỉnh thực hiện quy hoạch, đảm bảo tính thống nhất, liên vùng trong quy hoạch./.</w:t>
      </w:r>
    </w:p>
    <w:p w14:paraId="32D4584A" w14:textId="77777777" w:rsidR="00A71447" w:rsidRPr="00445EEF" w:rsidRDefault="00A71447" w:rsidP="00A71447">
      <w:pPr>
        <w:spacing w:line="26" w:lineRule="atLeast"/>
        <w:ind w:firstLine="360"/>
        <w:rPr>
          <w:bCs/>
          <w:lang w:val="de-DE"/>
        </w:rPr>
      </w:pPr>
      <w:r w:rsidRPr="00C729B7">
        <w:rPr>
          <w:bCs/>
          <w:szCs w:val="26"/>
          <w:lang w:val="de-DE"/>
        </w:rPr>
        <w:br w:type="page"/>
      </w:r>
    </w:p>
    <w:p w14:paraId="174BD4F2" w14:textId="77777777" w:rsidR="00A71447" w:rsidRPr="00445EEF" w:rsidRDefault="00A71447" w:rsidP="00A71447">
      <w:pPr>
        <w:pStyle w:val="Heading1"/>
      </w:pPr>
      <w:bookmarkStart w:id="382" w:name="_Toc69910159"/>
      <w:r w:rsidRPr="00445EEF">
        <w:lastRenderedPageBreak/>
        <w:t>PHỤ LỤC</w:t>
      </w:r>
      <w:bookmarkEnd w:id="382"/>
    </w:p>
    <w:p w14:paraId="5334F505" w14:textId="77777777" w:rsidR="00A71447" w:rsidRPr="00445EEF" w:rsidRDefault="00A71447" w:rsidP="00A71447">
      <w:pPr>
        <w:pStyle w:val="Heading1"/>
      </w:pPr>
      <w:bookmarkStart w:id="383" w:name="_Toc69910160"/>
      <w:r w:rsidRPr="00445EEF">
        <w:t>PHỤ LỤC 1: HIỆN TRẠNG SỬ DỤNG ĐẤT NĂM 2020 CỦA HUYỆN TAM ĐƯỜNG - TỈNH LAI CHÂU</w:t>
      </w:r>
      <w:bookmarkEnd w:id="383"/>
    </w:p>
    <w:p w14:paraId="31A8A7FE" w14:textId="77777777" w:rsidR="00A71447" w:rsidRPr="00445EEF" w:rsidRDefault="00A71447" w:rsidP="00A71447">
      <w:pPr>
        <w:jc w:val="right"/>
        <w:rPr>
          <w:bCs/>
          <w:i/>
          <w:sz w:val="24"/>
          <w:szCs w:val="24"/>
        </w:rPr>
      </w:pPr>
      <w:r w:rsidRPr="00445EEF">
        <w:rPr>
          <w:bCs/>
          <w:i/>
          <w:sz w:val="24"/>
          <w:szCs w:val="24"/>
        </w:rPr>
        <w:t>Đơn vị: ha</w:t>
      </w:r>
    </w:p>
    <w:tbl>
      <w:tblPr>
        <w:tblW w:w="10133" w:type="dxa"/>
        <w:tblLook w:val="04A0" w:firstRow="1" w:lastRow="0" w:firstColumn="1" w:lastColumn="0" w:noHBand="0" w:noVBand="1"/>
      </w:tblPr>
      <w:tblGrid>
        <w:gridCol w:w="680"/>
        <w:gridCol w:w="6538"/>
        <w:gridCol w:w="992"/>
        <w:gridCol w:w="1701"/>
        <w:gridCol w:w="222"/>
      </w:tblGrid>
      <w:tr w:rsidR="00A71447" w:rsidRPr="00445EEF" w14:paraId="455107E2" w14:textId="77777777" w:rsidTr="00A71447">
        <w:trPr>
          <w:gridAfter w:val="1"/>
          <w:wAfter w:w="222" w:type="dxa"/>
          <w:trHeight w:val="584"/>
        </w:trPr>
        <w:tc>
          <w:tcPr>
            <w:tcW w:w="680" w:type="dxa"/>
            <w:vMerge w:val="restart"/>
            <w:tcBorders>
              <w:top w:val="double" w:sz="6" w:space="0" w:color="auto"/>
              <w:left w:val="double" w:sz="6" w:space="0" w:color="auto"/>
              <w:bottom w:val="single" w:sz="4" w:space="0" w:color="000000"/>
              <w:right w:val="single" w:sz="4" w:space="0" w:color="auto"/>
            </w:tcBorders>
            <w:shd w:val="clear" w:color="auto" w:fill="auto"/>
            <w:noWrap/>
            <w:vAlign w:val="center"/>
            <w:hideMark/>
          </w:tcPr>
          <w:p w14:paraId="2E4199AF"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STT</w:t>
            </w:r>
          </w:p>
        </w:tc>
        <w:tc>
          <w:tcPr>
            <w:tcW w:w="6538" w:type="dxa"/>
            <w:vMerge w:val="restart"/>
            <w:tcBorders>
              <w:top w:val="double" w:sz="6" w:space="0" w:color="auto"/>
              <w:left w:val="single" w:sz="4" w:space="0" w:color="auto"/>
              <w:bottom w:val="single" w:sz="4" w:space="0" w:color="000000"/>
              <w:right w:val="single" w:sz="4" w:space="0" w:color="auto"/>
            </w:tcBorders>
            <w:shd w:val="clear" w:color="auto" w:fill="auto"/>
            <w:vAlign w:val="center"/>
            <w:hideMark/>
          </w:tcPr>
          <w:p w14:paraId="25B1A352"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Chỉ tiêu</w:t>
            </w:r>
          </w:p>
        </w:tc>
        <w:tc>
          <w:tcPr>
            <w:tcW w:w="992" w:type="dxa"/>
            <w:vMerge w:val="restart"/>
            <w:tcBorders>
              <w:top w:val="double" w:sz="6" w:space="0" w:color="auto"/>
              <w:left w:val="single" w:sz="4" w:space="0" w:color="auto"/>
              <w:bottom w:val="single" w:sz="4" w:space="0" w:color="000000"/>
              <w:right w:val="single" w:sz="4" w:space="0" w:color="auto"/>
            </w:tcBorders>
            <w:shd w:val="clear" w:color="auto" w:fill="auto"/>
            <w:noWrap/>
            <w:vAlign w:val="center"/>
            <w:hideMark/>
          </w:tcPr>
          <w:p w14:paraId="2AD344FA"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Mã</w:t>
            </w:r>
          </w:p>
        </w:tc>
        <w:tc>
          <w:tcPr>
            <w:tcW w:w="1701" w:type="dxa"/>
            <w:vMerge w:val="restart"/>
            <w:tcBorders>
              <w:top w:val="double" w:sz="6" w:space="0" w:color="auto"/>
              <w:left w:val="single" w:sz="4" w:space="0" w:color="auto"/>
              <w:bottom w:val="single" w:sz="4" w:space="0" w:color="000000"/>
              <w:right w:val="single" w:sz="4" w:space="0" w:color="auto"/>
            </w:tcBorders>
            <w:shd w:val="clear" w:color="auto" w:fill="auto"/>
            <w:noWrap/>
            <w:vAlign w:val="center"/>
            <w:hideMark/>
          </w:tcPr>
          <w:p w14:paraId="0609E98A"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Tổng diện tích</w:t>
            </w:r>
          </w:p>
        </w:tc>
      </w:tr>
      <w:tr w:rsidR="00A71447" w:rsidRPr="00445EEF" w14:paraId="3188301C" w14:textId="77777777" w:rsidTr="00A71447">
        <w:trPr>
          <w:trHeight w:val="243"/>
        </w:trPr>
        <w:tc>
          <w:tcPr>
            <w:tcW w:w="680" w:type="dxa"/>
            <w:vMerge/>
            <w:tcBorders>
              <w:top w:val="double" w:sz="6" w:space="0" w:color="auto"/>
              <w:left w:val="double" w:sz="6" w:space="0" w:color="auto"/>
              <w:bottom w:val="single" w:sz="4" w:space="0" w:color="000000"/>
              <w:right w:val="single" w:sz="4" w:space="0" w:color="auto"/>
            </w:tcBorders>
            <w:vAlign w:val="center"/>
            <w:hideMark/>
          </w:tcPr>
          <w:p w14:paraId="50A83E25" w14:textId="77777777" w:rsidR="00A71447" w:rsidRPr="00445EEF" w:rsidRDefault="00A71447" w:rsidP="00A71447">
            <w:pPr>
              <w:spacing w:before="0" w:after="0" w:line="240" w:lineRule="auto"/>
              <w:ind w:firstLine="0"/>
              <w:rPr>
                <w:b/>
                <w:bCs/>
                <w:sz w:val="24"/>
                <w:szCs w:val="24"/>
              </w:rPr>
            </w:pPr>
          </w:p>
        </w:tc>
        <w:tc>
          <w:tcPr>
            <w:tcW w:w="6538" w:type="dxa"/>
            <w:vMerge/>
            <w:tcBorders>
              <w:top w:val="double" w:sz="6" w:space="0" w:color="auto"/>
              <w:left w:val="single" w:sz="4" w:space="0" w:color="auto"/>
              <w:bottom w:val="single" w:sz="4" w:space="0" w:color="000000"/>
              <w:right w:val="single" w:sz="4" w:space="0" w:color="auto"/>
            </w:tcBorders>
            <w:vAlign w:val="center"/>
            <w:hideMark/>
          </w:tcPr>
          <w:p w14:paraId="6164F17F" w14:textId="77777777" w:rsidR="00A71447" w:rsidRPr="00445EEF" w:rsidRDefault="00A71447" w:rsidP="00A71447">
            <w:pPr>
              <w:spacing w:before="0" w:after="0" w:line="240" w:lineRule="auto"/>
              <w:ind w:firstLine="0"/>
              <w:rPr>
                <w:b/>
                <w:bCs/>
                <w:sz w:val="24"/>
                <w:szCs w:val="24"/>
              </w:rPr>
            </w:pPr>
          </w:p>
        </w:tc>
        <w:tc>
          <w:tcPr>
            <w:tcW w:w="992" w:type="dxa"/>
            <w:vMerge/>
            <w:tcBorders>
              <w:top w:val="double" w:sz="6" w:space="0" w:color="auto"/>
              <w:left w:val="single" w:sz="4" w:space="0" w:color="auto"/>
              <w:bottom w:val="single" w:sz="4" w:space="0" w:color="000000"/>
              <w:right w:val="single" w:sz="4" w:space="0" w:color="auto"/>
            </w:tcBorders>
            <w:vAlign w:val="center"/>
            <w:hideMark/>
          </w:tcPr>
          <w:p w14:paraId="78919017" w14:textId="77777777" w:rsidR="00A71447" w:rsidRPr="00445EEF" w:rsidRDefault="00A71447" w:rsidP="00A71447">
            <w:pPr>
              <w:spacing w:before="0" w:after="0" w:line="240" w:lineRule="auto"/>
              <w:ind w:firstLine="0"/>
              <w:rPr>
                <w:b/>
                <w:bCs/>
                <w:sz w:val="24"/>
                <w:szCs w:val="24"/>
              </w:rPr>
            </w:pPr>
          </w:p>
        </w:tc>
        <w:tc>
          <w:tcPr>
            <w:tcW w:w="1701" w:type="dxa"/>
            <w:vMerge/>
            <w:tcBorders>
              <w:top w:val="double" w:sz="6" w:space="0" w:color="auto"/>
              <w:left w:val="single" w:sz="4" w:space="0" w:color="auto"/>
              <w:bottom w:val="single" w:sz="4" w:space="0" w:color="000000"/>
              <w:right w:val="single" w:sz="4" w:space="0" w:color="auto"/>
            </w:tcBorders>
            <w:vAlign w:val="center"/>
            <w:hideMark/>
          </w:tcPr>
          <w:p w14:paraId="0351C556" w14:textId="77777777" w:rsidR="00A71447" w:rsidRPr="00445EEF" w:rsidRDefault="00A71447" w:rsidP="00A71447">
            <w:pPr>
              <w:spacing w:before="0" w:after="0" w:line="240" w:lineRule="auto"/>
              <w:ind w:firstLine="0"/>
              <w:rPr>
                <w:b/>
                <w:bCs/>
                <w:sz w:val="24"/>
                <w:szCs w:val="24"/>
              </w:rPr>
            </w:pPr>
          </w:p>
        </w:tc>
        <w:tc>
          <w:tcPr>
            <w:tcW w:w="222" w:type="dxa"/>
            <w:tcBorders>
              <w:top w:val="nil"/>
              <w:left w:val="nil"/>
              <w:bottom w:val="nil"/>
              <w:right w:val="nil"/>
            </w:tcBorders>
            <w:shd w:val="clear" w:color="auto" w:fill="auto"/>
            <w:noWrap/>
            <w:vAlign w:val="bottom"/>
            <w:hideMark/>
          </w:tcPr>
          <w:p w14:paraId="730C14D5" w14:textId="77777777" w:rsidR="00A71447" w:rsidRPr="00445EEF" w:rsidRDefault="00A71447" w:rsidP="00A71447">
            <w:pPr>
              <w:jc w:val="center"/>
              <w:rPr>
                <w:b/>
                <w:bCs/>
                <w:sz w:val="24"/>
                <w:szCs w:val="24"/>
              </w:rPr>
            </w:pPr>
          </w:p>
        </w:tc>
      </w:tr>
      <w:tr w:rsidR="00A71447" w:rsidRPr="00445EEF" w14:paraId="15CB7E10"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50AA6EF9"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 </w:t>
            </w:r>
          </w:p>
        </w:tc>
        <w:tc>
          <w:tcPr>
            <w:tcW w:w="6538" w:type="dxa"/>
            <w:tcBorders>
              <w:top w:val="nil"/>
              <w:left w:val="nil"/>
              <w:bottom w:val="single" w:sz="4" w:space="0" w:color="auto"/>
              <w:right w:val="single" w:sz="4" w:space="0" w:color="auto"/>
            </w:tcBorders>
            <w:shd w:val="clear" w:color="auto" w:fill="auto"/>
            <w:vAlign w:val="center"/>
            <w:hideMark/>
          </w:tcPr>
          <w:p w14:paraId="35702744" w14:textId="77777777" w:rsidR="00A71447" w:rsidRPr="00445EEF" w:rsidRDefault="00A71447" w:rsidP="00A71447">
            <w:pPr>
              <w:spacing w:before="0" w:after="0" w:line="240" w:lineRule="auto"/>
              <w:ind w:firstLine="0"/>
              <w:rPr>
                <w:b/>
                <w:bCs/>
                <w:sz w:val="24"/>
                <w:szCs w:val="24"/>
              </w:rPr>
            </w:pPr>
            <w:r w:rsidRPr="00445EEF">
              <w:rPr>
                <w:b/>
                <w:bCs/>
                <w:sz w:val="24"/>
                <w:szCs w:val="24"/>
              </w:rPr>
              <w:t>TỔNG DIỆN TÍCH TỰ NHIÊN</w:t>
            </w:r>
          </w:p>
        </w:tc>
        <w:tc>
          <w:tcPr>
            <w:tcW w:w="992" w:type="dxa"/>
            <w:tcBorders>
              <w:top w:val="nil"/>
              <w:left w:val="nil"/>
              <w:bottom w:val="single" w:sz="4" w:space="0" w:color="auto"/>
              <w:right w:val="single" w:sz="4" w:space="0" w:color="auto"/>
            </w:tcBorders>
            <w:shd w:val="clear" w:color="auto" w:fill="auto"/>
            <w:noWrap/>
            <w:vAlign w:val="center"/>
            <w:hideMark/>
          </w:tcPr>
          <w:p w14:paraId="2A9F2941"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w:t>
            </w:r>
          </w:p>
        </w:tc>
        <w:tc>
          <w:tcPr>
            <w:tcW w:w="1701" w:type="dxa"/>
            <w:tcBorders>
              <w:top w:val="nil"/>
              <w:left w:val="nil"/>
              <w:bottom w:val="single" w:sz="4" w:space="0" w:color="auto"/>
              <w:right w:val="single" w:sz="4" w:space="0" w:color="auto"/>
            </w:tcBorders>
            <w:shd w:val="clear" w:color="auto" w:fill="auto"/>
            <w:noWrap/>
            <w:vAlign w:val="center"/>
            <w:hideMark/>
          </w:tcPr>
          <w:p w14:paraId="36FE7C61"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xml:space="preserve"> 66.315,43 </w:t>
            </w:r>
          </w:p>
        </w:tc>
        <w:tc>
          <w:tcPr>
            <w:tcW w:w="222" w:type="dxa"/>
            <w:vAlign w:val="center"/>
            <w:hideMark/>
          </w:tcPr>
          <w:p w14:paraId="5BF65FF1" w14:textId="77777777" w:rsidR="00A71447" w:rsidRPr="00445EEF" w:rsidRDefault="00A71447" w:rsidP="00A71447">
            <w:pPr>
              <w:rPr>
                <w:sz w:val="20"/>
                <w:szCs w:val="20"/>
              </w:rPr>
            </w:pPr>
          </w:p>
        </w:tc>
      </w:tr>
      <w:tr w:rsidR="00A71447" w:rsidRPr="00445EEF" w14:paraId="751003A7" w14:textId="77777777" w:rsidTr="00A71447">
        <w:trPr>
          <w:trHeight w:val="458"/>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AAFF9AA" w14:textId="77777777" w:rsidR="00A71447" w:rsidRPr="00445EEF" w:rsidRDefault="00A71447" w:rsidP="00A71447">
            <w:pPr>
              <w:spacing w:before="0" w:after="0" w:line="240" w:lineRule="auto"/>
              <w:ind w:firstLine="0"/>
              <w:jc w:val="right"/>
              <w:rPr>
                <w:sz w:val="24"/>
                <w:szCs w:val="24"/>
              </w:rPr>
            </w:pPr>
            <w:r w:rsidRPr="00445EEF">
              <w:rPr>
                <w:sz w:val="24"/>
                <w:szCs w:val="24"/>
              </w:rPr>
              <w:t>1</w:t>
            </w:r>
          </w:p>
        </w:tc>
        <w:tc>
          <w:tcPr>
            <w:tcW w:w="6538" w:type="dxa"/>
            <w:tcBorders>
              <w:top w:val="nil"/>
              <w:left w:val="nil"/>
              <w:bottom w:val="single" w:sz="4" w:space="0" w:color="auto"/>
              <w:right w:val="single" w:sz="4" w:space="0" w:color="auto"/>
            </w:tcBorders>
            <w:shd w:val="clear" w:color="auto" w:fill="auto"/>
            <w:vAlign w:val="center"/>
            <w:hideMark/>
          </w:tcPr>
          <w:p w14:paraId="0C09BE09" w14:textId="77777777" w:rsidR="00A71447" w:rsidRPr="00445EEF" w:rsidRDefault="00A71447" w:rsidP="00A71447">
            <w:pPr>
              <w:spacing w:before="0" w:after="0" w:line="240" w:lineRule="auto"/>
              <w:ind w:firstLine="0"/>
              <w:rPr>
                <w:sz w:val="24"/>
                <w:szCs w:val="24"/>
              </w:rPr>
            </w:pPr>
            <w:r w:rsidRPr="00445EEF">
              <w:rPr>
                <w:sz w:val="24"/>
                <w:szCs w:val="24"/>
              </w:rPr>
              <w:t>Đất nông nghiệp</w:t>
            </w:r>
          </w:p>
        </w:tc>
        <w:tc>
          <w:tcPr>
            <w:tcW w:w="992" w:type="dxa"/>
            <w:tcBorders>
              <w:top w:val="nil"/>
              <w:left w:val="nil"/>
              <w:bottom w:val="single" w:sz="4" w:space="0" w:color="auto"/>
              <w:right w:val="single" w:sz="4" w:space="0" w:color="auto"/>
            </w:tcBorders>
            <w:shd w:val="clear" w:color="auto" w:fill="auto"/>
            <w:noWrap/>
            <w:vAlign w:val="center"/>
            <w:hideMark/>
          </w:tcPr>
          <w:p w14:paraId="6CCC197D" w14:textId="77777777" w:rsidR="00A71447" w:rsidRPr="00445EEF" w:rsidRDefault="00A71447" w:rsidP="00A71447">
            <w:pPr>
              <w:spacing w:before="0" w:after="0" w:line="240" w:lineRule="auto"/>
              <w:ind w:firstLine="0"/>
              <w:jc w:val="center"/>
              <w:rPr>
                <w:sz w:val="24"/>
                <w:szCs w:val="24"/>
              </w:rPr>
            </w:pPr>
            <w:r w:rsidRPr="00445EEF">
              <w:rPr>
                <w:sz w:val="24"/>
                <w:szCs w:val="24"/>
              </w:rPr>
              <w:t>NNP</w:t>
            </w:r>
          </w:p>
        </w:tc>
        <w:tc>
          <w:tcPr>
            <w:tcW w:w="1701" w:type="dxa"/>
            <w:tcBorders>
              <w:top w:val="nil"/>
              <w:left w:val="nil"/>
              <w:bottom w:val="single" w:sz="4" w:space="0" w:color="auto"/>
              <w:right w:val="single" w:sz="4" w:space="0" w:color="auto"/>
            </w:tcBorders>
            <w:shd w:val="clear" w:color="auto" w:fill="auto"/>
            <w:noWrap/>
            <w:vAlign w:val="center"/>
            <w:hideMark/>
          </w:tcPr>
          <w:p w14:paraId="6CFAAF6B"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49.823,54 </w:t>
            </w:r>
          </w:p>
        </w:tc>
        <w:tc>
          <w:tcPr>
            <w:tcW w:w="222" w:type="dxa"/>
            <w:vAlign w:val="center"/>
            <w:hideMark/>
          </w:tcPr>
          <w:p w14:paraId="682881FF" w14:textId="77777777" w:rsidR="00A71447" w:rsidRPr="00445EEF" w:rsidRDefault="00A71447" w:rsidP="00A71447">
            <w:pPr>
              <w:rPr>
                <w:sz w:val="20"/>
                <w:szCs w:val="20"/>
              </w:rPr>
            </w:pPr>
          </w:p>
        </w:tc>
      </w:tr>
      <w:tr w:rsidR="00A71447" w:rsidRPr="00445EEF" w14:paraId="3F673220"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2690CB7" w14:textId="77777777" w:rsidR="00A71447" w:rsidRPr="00445EEF" w:rsidRDefault="00A71447" w:rsidP="00A71447">
            <w:pPr>
              <w:spacing w:before="0" w:after="0" w:line="240" w:lineRule="auto"/>
              <w:ind w:firstLine="0"/>
              <w:jc w:val="right"/>
              <w:rPr>
                <w:sz w:val="24"/>
                <w:szCs w:val="24"/>
              </w:rPr>
            </w:pPr>
            <w:r w:rsidRPr="00445EEF">
              <w:rPr>
                <w:sz w:val="24"/>
                <w:szCs w:val="24"/>
              </w:rPr>
              <w:t>1.1</w:t>
            </w:r>
          </w:p>
        </w:tc>
        <w:tc>
          <w:tcPr>
            <w:tcW w:w="6538" w:type="dxa"/>
            <w:tcBorders>
              <w:top w:val="nil"/>
              <w:left w:val="nil"/>
              <w:bottom w:val="single" w:sz="4" w:space="0" w:color="auto"/>
              <w:right w:val="single" w:sz="4" w:space="0" w:color="auto"/>
            </w:tcBorders>
            <w:shd w:val="clear" w:color="auto" w:fill="auto"/>
            <w:vAlign w:val="center"/>
            <w:hideMark/>
          </w:tcPr>
          <w:p w14:paraId="13198374" w14:textId="77777777" w:rsidR="00A71447" w:rsidRPr="00445EEF" w:rsidRDefault="00A71447" w:rsidP="00A71447">
            <w:pPr>
              <w:spacing w:before="0" w:after="0" w:line="240" w:lineRule="auto"/>
              <w:ind w:firstLine="0"/>
              <w:rPr>
                <w:sz w:val="24"/>
                <w:szCs w:val="24"/>
              </w:rPr>
            </w:pPr>
            <w:r w:rsidRPr="00445EEF">
              <w:rPr>
                <w:sz w:val="24"/>
                <w:szCs w:val="24"/>
              </w:rPr>
              <w:t>Đất trồng lúa</w:t>
            </w:r>
          </w:p>
        </w:tc>
        <w:tc>
          <w:tcPr>
            <w:tcW w:w="992" w:type="dxa"/>
            <w:tcBorders>
              <w:top w:val="nil"/>
              <w:left w:val="nil"/>
              <w:bottom w:val="single" w:sz="4" w:space="0" w:color="auto"/>
              <w:right w:val="single" w:sz="4" w:space="0" w:color="auto"/>
            </w:tcBorders>
            <w:shd w:val="clear" w:color="auto" w:fill="auto"/>
            <w:noWrap/>
            <w:vAlign w:val="center"/>
            <w:hideMark/>
          </w:tcPr>
          <w:p w14:paraId="54D4AABF" w14:textId="77777777" w:rsidR="00A71447" w:rsidRPr="00445EEF" w:rsidRDefault="00A71447" w:rsidP="00A71447">
            <w:pPr>
              <w:spacing w:before="0" w:after="0" w:line="240" w:lineRule="auto"/>
              <w:ind w:firstLine="0"/>
              <w:jc w:val="center"/>
              <w:rPr>
                <w:sz w:val="24"/>
                <w:szCs w:val="24"/>
              </w:rPr>
            </w:pPr>
            <w:r w:rsidRPr="00445EEF">
              <w:rPr>
                <w:sz w:val="24"/>
                <w:szCs w:val="24"/>
              </w:rPr>
              <w:t>LUA</w:t>
            </w:r>
          </w:p>
        </w:tc>
        <w:tc>
          <w:tcPr>
            <w:tcW w:w="1701" w:type="dxa"/>
            <w:tcBorders>
              <w:top w:val="nil"/>
              <w:left w:val="nil"/>
              <w:bottom w:val="single" w:sz="4" w:space="0" w:color="auto"/>
              <w:right w:val="single" w:sz="4" w:space="0" w:color="auto"/>
            </w:tcBorders>
            <w:shd w:val="clear" w:color="auto" w:fill="auto"/>
            <w:noWrap/>
            <w:vAlign w:val="center"/>
            <w:hideMark/>
          </w:tcPr>
          <w:p w14:paraId="7DA7354E"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5.404,46 </w:t>
            </w:r>
          </w:p>
        </w:tc>
        <w:tc>
          <w:tcPr>
            <w:tcW w:w="222" w:type="dxa"/>
            <w:vAlign w:val="center"/>
            <w:hideMark/>
          </w:tcPr>
          <w:p w14:paraId="12B4DBF6" w14:textId="77777777" w:rsidR="00A71447" w:rsidRPr="00445EEF" w:rsidRDefault="00A71447" w:rsidP="00A71447">
            <w:pPr>
              <w:rPr>
                <w:sz w:val="20"/>
                <w:szCs w:val="20"/>
              </w:rPr>
            </w:pPr>
          </w:p>
        </w:tc>
      </w:tr>
      <w:tr w:rsidR="00A71447" w:rsidRPr="00445EEF" w14:paraId="25101A3B"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4FAD395" w14:textId="77777777" w:rsidR="00A71447" w:rsidRPr="00445EEF" w:rsidRDefault="00A71447" w:rsidP="00A71447">
            <w:pPr>
              <w:spacing w:before="0" w:after="0" w:line="240" w:lineRule="auto"/>
              <w:ind w:firstLine="0"/>
              <w:jc w:val="right"/>
              <w:rPr>
                <w:i/>
                <w:iCs/>
                <w:sz w:val="24"/>
                <w:szCs w:val="24"/>
              </w:rPr>
            </w:pPr>
            <w:r w:rsidRPr="00445EEF">
              <w:rPr>
                <w:i/>
                <w:iCs/>
                <w:sz w:val="24"/>
                <w:szCs w:val="24"/>
              </w:rPr>
              <w:t> </w:t>
            </w:r>
          </w:p>
        </w:tc>
        <w:tc>
          <w:tcPr>
            <w:tcW w:w="6538" w:type="dxa"/>
            <w:tcBorders>
              <w:top w:val="nil"/>
              <w:left w:val="nil"/>
              <w:bottom w:val="single" w:sz="4" w:space="0" w:color="auto"/>
              <w:right w:val="single" w:sz="4" w:space="0" w:color="auto"/>
            </w:tcBorders>
            <w:shd w:val="clear" w:color="auto" w:fill="auto"/>
            <w:vAlign w:val="center"/>
            <w:hideMark/>
          </w:tcPr>
          <w:p w14:paraId="5593F2CA" w14:textId="77777777" w:rsidR="00A71447" w:rsidRPr="00445EEF" w:rsidRDefault="00A71447" w:rsidP="00A71447">
            <w:pPr>
              <w:spacing w:before="0" w:after="0" w:line="240" w:lineRule="auto"/>
              <w:ind w:firstLine="0"/>
              <w:rPr>
                <w:i/>
                <w:iCs/>
                <w:sz w:val="24"/>
                <w:szCs w:val="24"/>
              </w:rPr>
            </w:pPr>
            <w:r w:rsidRPr="00445EEF">
              <w:rPr>
                <w:i/>
                <w:iCs/>
                <w:sz w:val="24"/>
                <w:szCs w:val="24"/>
              </w:rPr>
              <w:t>Trong đó: Đất chuyên trồng lúa nước</w:t>
            </w:r>
          </w:p>
        </w:tc>
        <w:tc>
          <w:tcPr>
            <w:tcW w:w="992" w:type="dxa"/>
            <w:tcBorders>
              <w:top w:val="nil"/>
              <w:left w:val="nil"/>
              <w:bottom w:val="single" w:sz="4" w:space="0" w:color="auto"/>
              <w:right w:val="single" w:sz="4" w:space="0" w:color="auto"/>
            </w:tcBorders>
            <w:shd w:val="clear" w:color="auto" w:fill="auto"/>
            <w:noWrap/>
            <w:vAlign w:val="center"/>
            <w:hideMark/>
          </w:tcPr>
          <w:p w14:paraId="27D60C5F" w14:textId="77777777" w:rsidR="00A71447" w:rsidRPr="00445EEF" w:rsidRDefault="00A71447" w:rsidP="00A71447">
            <w:pPr>
              <w:spacing w:before="0" w:after="0" w:line="240" w:lineRule="auto"/>
              <w:ind w:firstLine="0"/>
              <w:jc w:val="center"/>
              <w:rPr>
                <w:i/>
                <w:iCs/>
                <w:sz w:val="24"/>
                <w:szCs w:val="24"/>
              </w:rPr>
            </w:pPr>
            <w:r w:rsidRPr="00445EEF">
              <w:rPr>
                <w:i/>
                <w:iCs/>
                <w:sz w:val="24"/>
                <w:szCs w:val="24"/>
              </w:rPr>
              <w:t>LUC</w:t>
            </w:r>
          </w:p>
        </w:tc>
        <w:tc>
          <w:tcPr>
            <w:tcW w:w="1701" w:type="dxa"/>
            <w:tcBorders>
              <w:top w:val="nil"/>
              <w:left w:val="nil"/>
              <w:bottom w:val="single" w:sz="4" w:space="0" w:color="auto"/>
              <w:right w:val="single" w:sz="4" w:space="0" w:color="auto"/>
            </w:tcBorders>
            <w:shd w:val="clear" w:color="auto" w:fill="auto"/>
            <w:noWrap/>
            <w:vAlign w:val="center"/>
            <w:hideMark/>
          </w:tcPr>
          <w:p w14:paraId="59A55BF2" w14:textId="77777777" w:rsidR="00A71447" w:rsidRPr="00445EEF" w:rsidRDefault="00A71447" w:rsidP="00A71447">
            <w:pPr>
              <w:spacing w:before="0" w:after="0" w:line="240" w:lineRule="auto"/>
              <w:ind w:firstLine="0"/>
              <w:jc w:val="center"/>
              <w:rPr>
                <w:i/>
                <w:iCs/>
                <w:sz w:val="24"/>
                <w:szCs w:val="24"/>
              </w:rPr>
            </w:pPr>
            <w:r w:rsidRPr="00445EEF">
              <w:rPr>
                <w:i/>
                <w:iCs/>
                <w:sz w:val="24"/>
                <w:szCs w:val="24"/>
              </w:rPr>
              <w:t xml:space="preserve">      832,55 </w:t>
            </w:r>
          </w:p>
        </w:tc>
        <w:tc>
          <w:tcPr>
            <w:tcW w:w="222" w:type="dxa"/>
            <w:vAlign w:val="center"/>
            <w:hideMark/>
          </w:tcPr>
          <w:p w14:paraId="37C53F09" w14:textId="77777777" w:rsidR="00A71447" w:rsidRPr="00445EEF" w:rsidRDefault="00A71447" w:rsidP="00A71447">
            <w:pPr>
              <w:rPr>
                <w:sz w:val="20"/>
                <w:szCs w:val="20"/>
              </w:rPr>
            </w:pPr>
          </w:p>
        </w:tc>
      </w:tr>
      <w:tr w:rsidR="00A71447" w:rsidRPr="00445EEF" w14:paraId="1A5D397A"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5CB1ABA" w14:textId="77777777" w:rsidR="00A71447" w:rsidRPr="00445EEF" w:rsidRDefault="00A71447" w:rsidP="00A71447">
            <w:pPr>
              <w:spacing w:before="0" w:after="0" w:line="240" w:lineRule="auto"/>
              <w:ind w:firstLine="0"/>
              <w:jc w:val="right"/>
              <w:rPr>
                <w:i/>
                <w:iCs/>
                <w:sz w:val="24"/>
                <w:szCs w:val="24"/>
              </w:rPr>
            </w:pPr>
            <w:r w:rsidRPr="00445EEF">
              <w:rPr>
                <w:i/>
                <w:iCs/>
                <w:sz w:val="24"/>
                <w:szCs w:val="24"/>
              </w:rPr>
              <w:t> </w:t>
            </w:r>
          </w:p>
        </w:tc>
        <w:tc>
          <w:tcPr>
            <w:tcW w:w="6538" w:type="dxa"/>
            <w:tcBorders>
              <w:top w:val="nil"/>
              <w:left w:val="nil"/>
              <w:bottom w:val="single" w:sz="4" w:space="0" w:color="auto"/>
              <w:right w:val="single" w:sz="4" w:space="0" w:color="auto"/>
            </w:tcBorders>
            <w:shd w:val="clear" w:color="auto" w:fill="auto"/>
            <w:vAlign w:val="center"/>
            <w:hideMark/>
          </w:tcPr>
          <w:p w14:paraId="0BCD54D9" w14:textId="77777777" w:rsidR="00A71447" w:rsidRPr="00445EEF" w:rsidRDefault="00A71447" w:rsidP="00A71447">
            <w:pPr>
              <w:spacing w:before="0" w:after="0" w:line="240" w:lineRule="auto"/>
              <w:ind w:firstLine="0"/>
              <w:rPr>
                <w:i/>
                <w:iCs/>
                <w:sz w:val="24"/>
                <w:szCs w:val="24"/>
              </w:rPr>
            </w:pPr>
            <w:r w:rsidRPr="00445EEF">
              <w:rPr>
                <w:i/>
                <w:iCs/>
                <w:sz w:val="24"/>
                <w:szCs w:val="24"/>
              </w:rPr>
              <w:t>Đất trồng lúa nước còn lại</w:t>
            </w:r>
          </w:p>
        </w:tc>
        <w:tc>
          <w:tcPr>
            <w:tcW w:w="992" w:type="dxa"/>
            <w:tcBorders>
              <w:top w:val="nil"/>
              <w:left w:val="nil"/>
              <w:bottom w:val="single" w:sz="4" w:space="0" w:color="auto"/>
              <w:right w:val="single" w:sz="4" w:space="0" w:color="auto"/>
            </w:tcBorders>
            <w:shd w:val="clear" w:color="auto" w:fill="auto"/>
            <w:noWrap/>
            <w:vAlign w:val="center"/>
            <w:hideMark/>
          </w:tcPr>
          <w:p w14:paraId="5F3CC54C" w14:textId="77777777" w:rsidR="00A71447" w:rsidRPr="00445EEF" w:rsidRDefault="00A71447" w:rsidP="00A71447">
            <w:pPr>
              <w:spacing w:before="0" w:after="0" w:line="240" w:lineRule="auto"/>
              <w:ind w:firstLine="0"/>
              <w:jc w:val="center"/>
              <w:rPr>
                <w:i/>
                <w:iCs/>
                <w:sz w:val="24"/>
                <w:szCs w:val="24"/>
              </w:rPr>
            </w:pPr>
            <w:r w:rsidRPr="00445EEF">
              <w:rPr>
                <w:i/>
                <w:iCs/>
                <w:sz w:val="24"/>
                <w:szCs w:val="24"/>
              </w:rPr>
              <w:t>LUK</w:t>
            </w:r>
          </w:p>
        </w:tc>
        <w:tc>
          <w:tcPr>
            <w:tcW w:w="1701" w:type="dxa"/>
            <w:tcBorders>
              <w:top w:val="nil"/>
              <w:left w:val="nil"/>
              <w:bottom w:val="single" w:sz="4" w:space="0" w:color="auto"/>
              <w:right w:val="single" w:sz="4" w:space="0" w:color="auto"/>
            </w:tcBorders>
            <w:shd w:val="clear" w:color="auto" w:fill="auto"/>
            <w:noWrap/>
            <w:vAlign w:val="center"/>
            <w:hideMark/>
          </w:tcPr>
          <w:p w14:paraId="3969E4DA" w14:textId="77777777" w:rsidR="00A71447" w:rsidRPr="00445EEF" w:rsidRDefault="00A71447" w:rsidP="00A71447">
            <w:pPr>
              <w:spacing w:before="0" w:after="0" w:line="240" w:lineRule="auto"/>
              <w:ind w:firstLine="0"/>
              <w:jc w:val="center"/>
              <w:rPr>
                <w:i/>
                <w:iCs/>
                <w:sz w:val="24"/>
                <w:szCs w:val="24"/>
              </w:rPr>
            </w:pPr>
            <w:r w:rsidRPr="00445EEF">
              <w:rPr>
                <w:i/>
                <w:iCs/>
                <w:sz w:val="24"/>
                <w:szCs w:val="24"/>
              </w:rPr>
              <w:t xml:space="preserve">   4.571,91 </w:t>
            </w:r>
          </w:p>
        </w:tc>
        <w:tc>
          <w:tcPr>
            <w:tcW w:w="222" w:type="dxa"/>
            <w:vAlign w:val="center"/>
            <w:hideMark/>
          </w:tcPr>
          <w:p w14:paraId="2E7D5CC8" w14:textId="77777777" w:rsidR="00A71447" w:rsidRPr="00445EEF" w:rsidRDefault="00A71447" w:rsidP="00A71447">
            <w:pPr>
              <w:rPr>
                <w:sz w:val="20"/>
                <w:szCs w:val="20"/>
              </w:rPr>
            </w:pPr>
          </w:p>
        </w:tc>
      </w:tr>
      <w:tr w:rsidR="00A71447" w:rsidRPr="00445EEF" w14:paraId="7742084C"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572C87A" w14:textId="77777777" w:rsidR="00A71447" w:rsidRPr="00445EEF" w:rsidRDefault="00A71447" w:rsidP="00A71447">
            <w:pPr>
              <w:spacing w:before="0" w:after="0" w:line="240" w:lineRule="auto"/>
              <w:ind w:firstLine="0"/>
              <w:jc w:val="right"/>
              <w:rPr>
                <w:sz w:val="24"/>
                <w:szCs w:val="24"/>
              </w:rPr>
            </w:pPr>
            <w:r w:rsidRPr="00445EEF">
              <w:rPr>
                <w:sz w:val="24"/>
                <w:szCs w:val="24"/>
              </w:rPr>
              <w:t>1.2</w:t>
            </w:r>
          </w:p>
        </w:tc>
        <w:tc>
          <w:tcPr>
            <w:tcW w:w="6538" w:type="dxa"/>
            <w:tcBorders>
              <w:top w:val="nil"/>
              <w:left w:val="nil"/>
              <w:bottom w:val="single" w:sz="4" w:space="0" w:color="auto"/>
              <w:right w:val="single" w:sz="4" w:space="0" w:color="auto"/>
            </w:tcBorders>
            <w:shd w:val="clear" w:color="auto" w:fill="auto"/>
            <w:vAlign w:val="center"/>
            <w:hideMark/>
          </w:tcPr>
          <w:p w14:paraId="1F81AAEB" w14:textId="77777777" w:rsidR="00A71447" w:rsidRPr="00445EEF" w:rsidRDefault="00A71447" w:rsidP="00A71447">
            <w:pPr>
              <w:spacing w:before="0" w:after="0" w:line="240" w:lineRule="auto"/>
              <w:ind w:firstLine="0"/>
              <w:rPr>
                <w:sz w:val="24"/>
                <w:szCs w:val="24"/>
              </w:rPr>
            </w:pPr>
            <w:r w:rsidRPr="00445EEF">
              <w:rPr>
                <w:sz w:val="24"/>
                <w:szCs w:val="24"/>
              </w:rPr>
              <w:t>Đất trồng cây hàng năm khác</w:t>
            </w:r>
          </w:p>
        </w:tc>
        <w:tc>
          <w:tcPr>
            <w:tcW w:w="992" w:type="dxa"/>
            <w:tcBorders>
              <w:top w:val="nil"/>
              <w:left w:val="nil"/>
              <w:bottom w:val="single" w:sz="4" w:space="0" w:color="auto"/>
              <w:right w:val="single" w:sz="4" w:space="0" w:color="auto"/>
            </w:tcBorders>
            <w:shd w:val="clear" w:color="auto" w:fill="auto"/>
            <w:noWrap/>
            <w:vAlign w:val="center"/>
            <w:hideMark/>
          </w:tcPr>
          <w:p w14:paraId="4C86AE7F" w14:textId="77777777" w:rsidR="00A71447" w:rsidRPr="00445EEF" w:rsidRDefault="00A71447" w:rsidP="00A71447">
            <w:pPr>
              <w:spacing w:before="0" w:after="0" w:line="240" w:lineRule="auto"/>
              <w:ind w:firstLine="0"/>
              <w:jc w:val="center"/>
              <w:rPr>
                <w:sz w:val="24"/>
                <w:szCs w:val="24"/>
              </w:rPr>
            </w:pPr>
            <w:r w:rsidRPr="00445EEF">
              <w:rPr>
                <w:sz w:val="24"/>
                <w:szCs w:val="24"/>
              </w:rPr>
              <w:t>HNK</w:t>
            </w:r>
          </w:p>
        </w:tc>
        <w:tc>
          <w:tcPr>
            <w:tcW w:w="1701" w:type="dxa"/>
            <w:tcBorders>
              <w:top w:val="nil"/>
              <w:left w:val="nil"/>
              <w:bottom w:val="single" w:sz="4" w:space="0" w:color="auto"/>
              <w:right w:val="single" w:sz="4" w:space="0" w:color="auto"/>
            </w:tcBorders>
            <w:shd w:val="clear" w:color="auto" w:fill="auto"/>
            <w:noWrap/>
            <w:vAlign w:val="center"/>
            <w:hideMark/>
          </w:tcPr>
          <w:p w14:paraId="65E10FA8"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5.670,07 </w:t>
            </w:r>
          </w:p>
        </w:tc>
        <w:tc>
          <w:tcPr>
            <w:tcW w:w="222" w:type="dxa"/>
            <w:vAlign w:val="center"/>
            <w:hideMark/>
          </w:tcPr>
          <w:p w14:paraId="062291DA" w14:textId="77777777" w:rsidR="00A71447" w:rsidRPr="00445EEF" w:rsidRDefault="00A71447" w:rsidP="00A71447">
            <w:pPr>
              <w:rPr>
                <w:sz w:val="20"/>
                <w:szCs w:val="20"/>
              </w:rPr>
            </w:pPr>
          </w:p>
        </w:tc>
      </w:tr>
      <w:tr w:rsidR="00A71447" w:rsidRPr="00445EEF" w14:paraId="7F18FC75"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B453CFA" w14:textId="77777777" w:rsidR="00A71447" w:rsidRPr="00445EEF" w:rsidRDefault="00A71447" w:rsidP="00A71447">
            <w:pPr>
              <w:spacing w:before="0" w:after="0" w:line="240" w:lineRule="auto"/>
              <w:ind w:firstLine="0"/>
              <w:jc w:val="right"/>
              <w:rPr>
                <w:sz w:val="24"/>
                <w:szCs w:val="24"/>
              </w:rPr>
            </w:pPr>
            <w:r w:rsidRPr="00445EEF">
              <w:rPr>
                <w:sz w:val="24"/>
                <w:szCs w:val="24"/>
              </w:rPr>
              <w:t>1.3</w:t>
            </w:r>
          </w:p>
        </w:tc>
        <w:tc>
          <w:tcPr>
            <w:tcW w:w="6538" w:type="dxa"/>
            <w:tcBorders>
              <w:top w:val="nil"/>
              <w:left w:val="nil"/>
              <w:bottom w:val="single" w:sz="4" w:space="0" w:color="auto"/>
              <w:right w:val="single" w:sz="4" w:space="0" w:color="auto"/>
            </w:tcBorders>
            <w:shd w:val="clear" w:color="auto" w:fill="auto"/>
            <w:vAlign w:val="center"/>
            <w:hideMark/>
          </w:tcPr>
          <w:p w14:paraId="6A4115EA" w14:textId="77777777" w:rsidR="00A71447" w:rsidRPr="00445EEF" w:rsidRDefault="00A71447" w:rsidP="00A71447">
            <w:pPr>
              <w:spacing w:before="0" w:after="0" w:line="240" w:lineRule="auto"/>
              <w:ind w:firstLine="0"/>
              <w:rPr>
                <w:sz w:val="24"/>
                <w:szCs w:val="24"/>
              </w:rPr>
            </w:pPr>
            <w:r w:rsidRPr="00445EEF">
              <w:rPr>
                <w:sz w:val="24"/>
                <w:szCs w:val="24"/>
              </w:rPr>
              <w:t>Đất trồng cây lâu năm</w:t>
            </w:r>
          </w:p>
        </w:tc>
        <w:tc>
          <w:tcPr>
            <w:tcW w:w="992" w:type="dxa"/>
            <w:tcBorders>
              <w:top w:val="nil"/>
              <w:left w:val="nil"/>
              <w:bottom w:val="single" w:sz="4" w:space="0" w:color="auto"/>
              <w:right w:val="single" w:sz="4" w:space="0" w:color="auto"/>
            </w:tcBorders>
            <w:shd w:val="clear" w:color="auto" w:fill="auto"/>
            <w:noWrap/>
            <w:vAlign w:val="center"/>
            <w:hideMark/>
          </w:tcPr>
          <w:p w14:paraId="5DF29CB4" w14:textId="77777777" w:rsidR="00A71447" w:rsidRPr="00445EEF" w:rsidRDefault="00A71447" w:rsidP="00A71447">
            <w:pPr>
              <w:spacing w:before="0" w:after="0" w:line="240" w:lineRule="auto"/>
              <w:ind w:firstLine="0"/>
              <w:jc w:val="center"/>
              <w:rPr>
                <w:sz w:val="24"/>
                <w:szCs w:val="24"/>
              </w:rPr>
            </w:pPr>
            <w:r w:rsidRPr="00445EEF">
              <w:rPr>
                <w:sz w:val="24"/>
                <w:szCs w:val="24"/>
              </w:rPr>
              <w:t>CLN</w:t>
            </w:r>
          </w:p>
        </w:tc>
        <w:tc>
          <w:tcPr>
            <w:tcW w:w="1701" w:type="dxa"/>
            <w:tcBorders>
              <w:top w:val="nil"/>
              <w:left w:val="nil"/>
              <w:bottom w:val="single" w:sz="4" w:space="0" w:color="auto"/>
              <w:right w:val="single" w:sz="4" w:space="0" w:color="auto"/>
            </w:tcBorders>
            <w:shd w:val="clear" w:color="auto" w:fill="auto"/>
            <w:noWrap/>
            <w:vAlign w:val="center"/>
            <w:hideMark/>
          </w:tcPr>
          <w:p w14:paraId="3F729868"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2.890,05 </w:t>
            </w:r>
          </w:p>
        </w:tc>
        <w:tc>
          <w:tcPr>
            <w:tcW w:w="222" w:type="dxa"/>
            <w:vAlign w:val="center"/>
            <w:hideMark/>
          </w:tcPr>
          <w:p w14:paraId="2A4DA0A7" w14:textId="77777777" w:rsidR="00A71447" w:rsidRPr="00445EEF" w:rsidRDefault="00A71447" w:rsidP="00A71447">
            <w:pPr>
              <w:rPr>
                <w:sz w:val="20"/>
                <w:szCs w:val="20"/>
              </w:rPr>
            </w:pPr>
          </w:p>
        </w:tc>
      </w:tr>
      <w:tr w:rsidR="00A71447" w:rsidRPr="00445EEF" w14:paraId="4E237CCD"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C9A13E1" w14:textId="77777777" w:rsidR="00A71447" w:rsidRPr="00445EEF" w:rsidRDefault="00A71447" w:rsidP="00A71447">
            <w:pPr>
              <w:spacing w:before="0" w:after="0" w:line="240" w:lineRule="auto"/>
              <w:ind w:firstLine="0"/>
              <w:jc w:val="right"/>
              <w:rPr>
                <w:sz w:val="24"/>
                <w:szCs w:val="24"/>
              </w:rPr>
            </w:pPr>
            <w:r w:rsidRPr="00445EEF">
              <w:rPr>
                <w:sz w:val="24"/>
                <w:szCs w:val="24"/>
              </w:rPr>
              <w:t>1.4</w:t>
            </w:r>
          </w:p>
        </w:tc>
        <w:tc>
          <w:tcPr>
            <w:tcW w:w="6538" w:type="dxa"/>
            <w:tcBorders>
              <w:top w:val="nil"/>
              <w:left w:val="nil"/>
              <w:bottom w:val="single" w:sz="4" w:space="0" w:color="auto"/>
              <w:right w:val="single" w:sz="4" w:space="0" w:color="auto"/>
            </w:tcBorders>
            <w:shd w:val="clear" w:color="auto" w:fill="auto"/>
            <w:vAlign w:val="center"/>
            <w:hideMark/>
          </w:tcPr>
          <w:p w14:paraId="3DF996D9" w14:textId="77777777" w:rsidR="00A71447" w:rsidRPr="00445EEF" w:rsidRDefault="00A71447" w:rsidP="00A71447">
            <w:pPr>
              <w:spacing w:before="0" w:after="0" w:line="240" w:lineRule="auto"/>
              <w:ind w:firstLine="0"/>
              <w:rPr>
                <w:sz w:val="24"/>
                <w:szCs w:val="24"/>
              </w:rPr>
            </w:pPr>
            <w:r w:rsidRPr="00445EEF">
              <w:rPr>
                <w:sz w:val="24"/>
                <w:szCs w:val="24"/>
              </w:rPr>
              <w:t>Đất rừng sản xuất</w:t>
            </w:r>
          </w:p>
        </w:tc>
        <w:tc>
          <w:tcPr>
            <w:tcW w:w="992" w:type="dxa"/>
            <w:tcBorders>
              <w:top w:val="nil"/>
              <w:left w:val="nil"/>
              <w:bottom w:val="single" w:sz="4" w:space="0" w:color="auto"/>
              <w:right w:val="single" w:sz="4" w:space="0" w:color="auto"/>
            </w:tcBorders>
            <w:shd w:val="clear" w:color="auto" w:fill="auto"/>
            <w:noWrap/>
            <w:vAlign w:val="center"/>
            <w:hideMark/>
          </w:tcPr>
          <w:p w14:paraId="2B1CE344" w14:textId="77777777" w:rsidR="00A71447" w:rsidRPr="00445EEF" w:rsidRDefault="00A71447" w:rsidP="00A71447">
            <w:pPr>
              <w:spacing w:before="0" w:after="0" w:line="240" w:lineRule="auto"/>
              <w:ind w:firstLine="0"/>
              <w:jc w:val="center"/>
              <w:rPr>
                <w:sz w:val="24"/>
                <w:szCs w:val="24"/>
              </w:rPr>
            </w:pPr>
            <w:r w:rsidRPr="00445EEF">
              <w:rPr>
                <w:sz w:val="24"/>
                <w:szCs w:val="24"/>
              </w:rPr>
              <w:t>RSX</w:t>
            </w:r>
          </w:p>
        </w:tc>
        <w:tc>
          <w:tcPr>
            <w:tcW w:w="1701" w:type="dxa"/>
            <w:tcBorders>
              <w:top w:val="nil"/>
              <w:left w:val="nil"/>
              <w:bottom w:val="single" w:sz="4" w:space="0" w:color="auto"/>
              <w:right w:val="single" w:sz="4" w:space="0" w:color="auto"/>
            </w:tcBorders>
            <w:shd w:val="clear" w:color="auto" w:fill="auto"/>
            <w:noWrap/>
            <w:vAlign w:val="center"/>
            <w:hideMark/>
          </w:tcPr>
          <w:p w14:paraId="0E4778C7"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9.957,99 </w:t>
            </w:r>
          </w:p>
        </w:tc>
        <w:tc>
          <w:tcPr>
            <w:tcW w:w="222" w:type="dxa"/>
            <w:vAlign w:val="center"/>
            <w:hideMark/>
          </w:tcPr>
          <w:p w14:paraId="66F1324C" w14:textId="77777777" w:rsidR="00A71447" w:rsidRPr="00445EEF" w:rsidRDefault="00A71447" w:rsidP="00A71447">
            <w:pPr>
              <w:rPr>
                <w:sz w:val="20"/>
                <w:szCs w:val="20"/>
              </w:rPr>
            </w:pPr>
          </w:p>
        </w:tc>
      </w:tr>
      <w:tr w:rsidR="00A71447" w:rsidRPr="00445EEF" w14:paraId="7A2E7E91"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277B397" w14:textId="77777777" w:rsidR="00A71447" w:rsidRPr="00445EEF" w:rsidRDefault="00A71447" w:rsidP="00A71447">
            <w:pPr>
              <w:spacing w:before="0" w:after="0" w:line="240" w:lineRule="auto"/>
              <w:ind w:firstLine="0"/>
              <w:jc w:val="right"/>
              <w:rPr>
                <w:sz w:val="24"/>
                <w:szCs w:val="24"/>
              </w:rPr>
            </w:pPr>
            <w:r w:rsidRPr="00445EEF">
              <w:rPr>
                <w:sz w:val="24"/>
                <w:szCs w:val="24"/>
              </w:rPr>
              <w:t>1.5</w:t>
            </w:r>
          </w:p>
        </w:tc>
        <w:tc>
          <w:tcPr>
            <w:tcW w:w="6538" w:type="dxa"/>
            <w:tcBorders>
              <w:top w:val="nil"/>
              <w:left w:val="nil"/>
              <w:bottom w:val="single" w:sz="4" w:space="0" w:color="auto"/>
              <w:right w:val="single" w:sz="4" w:space="0" w:color="auto"/>
            </w:tcBorders>
            <w:shd w:val="clear" w:color="auto" w:fill="auto"/>
            <w:vAlign w:val="center"/>
            <w:hideMark/>
          </w:tcPr>
          <w:p w14:paraId="05319002" w14:textId="77777777" w:rsidR="00A71447" w:rsidRPr="00445EEF" w:rsidRDefault="00A71447" w:rsidP="00A71447">
            <w:pPr>
              <w:spacing w:before="0" w:after="0" w:line="240" w:lineRule="auto"/>
              <w:ind w:firstLine="0"/>
              <w:rPr>
                <w:sz w:val="24"/>
                <w:szCs w:val="24"/>
              </w:rPr>
            </w:pPr>
            <w:r w:rsidRPr="00445EEF">
              <w:rPr>
                <w:sz w:val="24"/>
                <w:szCs w:val="24"/>
              </w:rPr>
              <w:t>Đất rừng phòng hộ</w:t>
            </w:r>
          </w:p>
        </w:tc>
        <w:tc>
          <w:tcPr>
            <w:tcW w:w="992" w:type="dxa"/>
            <w:tcBorders>
              <w:top w:val="nil"/>
              <w:left w:val="nil"/>
              <w:bottom w:val="single" w:sz="4" w:space="0" w:color="auto"/>
              <w:right w:val="single" w:sz="4" w:space="0" w:color="auto"/>
            </w:tcBorders>
            <w:shd w:val="clear" w:color="auto" w:fill="auto"/>
            <w:noWrap/>
            <w:vAlign w:val="center"/>
            <w:hideMark/>
          </w:tcPr>
          <w:p w14:paraId="596E62A2" w14:textId="77777777" w:rsidR="00A71447" w:rsidRPr="00445EEF" w:rsidRDefault="00A71447" w:rsidP="00A71447">
            <w:pPr>
              <w:spacing w:before="0" w:after="0" w:line="240" w:lineRule="auto"/>
              <w:ind w:firstLine="0"/>
              <w:jc w:val="center"/>
              <w:rPr>
                <w:sz w:val="24"/>
                <w:szCs w:val="24"/>
              </w:rPr>
            </w:pPr>
            <w:r w:rsidRPr="00445EEF">
              <w:rPr>
                <w:sz w:val="24"/>
                <w:szCs w:val="24"/>
              </w:rPr>
              <w:t>RPH</w:t>
            </w:r>
          </w:p>
        </w:tc>
        <w:tc>
          <w:tcPr>
            <w:tcW w:w="1701" w:type="dxa"/>
            <w:tcBorders>
              <w:top w:val="nil"/>
              <w:left w:val="nil"/>
              <w:bottom w:val="single" w:sz="4" w:space="0" w:color="auto"/>
              <w:right w:val="single" w:sz="4" w:space="0" w:color="auto"/>
            </w:tcBorders>
            <w:shd w:val="clear" w:color="auto" w:fill="auto"/>
            <w:noWrap/>
            <w:vAlign w:val="center"/>
            <w:hideMark/>
          </w:tcPr>
          <w:p w14:paraId="7ACACCBF"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25.613,48 </w:t>
            </w:r>
          </w:p>
        </w:tc>
        <w:tc>
          <w:tcPr>
            <w:tcW w:w="222" w:type="dxa"/>
            <w:vAlign w:val="center"/>
            <w:hideMark/>
          </w:tcPr>
          <w:p w14:paraId="511DAACE" w14:textId="77777777" w:rsidR="00A71447" w:rsidRPr="00445EEF" w:rsidRDefault="00A71447" w:rsidP="00A71447">
            <w:pPr>
              <w:rPr>
                <w:sz w:val="20"/>
                <w:szCs w:val="20"/>
              </w:rPr>
            </w:pPr>
          </w:p>
        </w:tc>
      </w:tr>
      <w:tr w:rsidR="00A71447" w:rsidRPr="00445EEF" w14:paraId="036629C9"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64BA89CB" w14:textId="77777777" w:rsidR="00A71447" w:rsidRPr="00445EEF" w:rsidRDefault="00A71447" w:rsidP="00A71447">
            <w:pPr>
              <w:spacing w:before="0" w:after="0" w:line="240" w:lineRule="auto"/>
              <w:ind w:firstLine="0"/>
              <w:jc w:val="right"/>
              <w:rPr>
                <w:sz w:val="24"/>
                <w:szCs w:val="24"/>
              </w:rPr>
            </w:pPr>
            <w:r w:rsidRPr="00445EEF">
              <w:rPr>
                <w:sz w:val="24"/>
                <w:szCs w:val="24"/>
              </w:rPr>
              <w:t>1.6</w:t>
            </w:r>
          </w:p>
        </w:tc>
        <w:tc>
          <w:tcPr>
            <w:tcW w:w="6538" w:type="dxa"/>
            <w:tcBorders>
              <w:top w:val="nil"/>
              <w:left w:val="nil"/>
              <w:bottom w:val="single" w:sz="4" w:space="0" w:color="auto"/>
              <w:right w:val="single" w:sz="4" w:space="0" w:color="auto"/>
            </w:tcBorders>
            <w:shd w:val="clear" w:color="auto" w:fill="auto"/>
            <w:vAlign w:val="center"/>
            <w:hideMark/>
          </w:tcPr>
          <w:p w14:paraId="63451A2B" w14:textId="77777777" w:rsidR="00A71447" w:rsidRPr="00445EEF" w:rsidRDefault="00A71447" w:rsidP="00A71447">
            <w:pPr>
              <w:spacing w:before="0" w:after="0" w:line="240" w:lineRule="auto"/>
              <w:ind w:firstLine="0"/>
              <w:rPr>
                <w:sz w:val="24"/>
                <w:szCs w:val="24"/>
              </w:rPr>
            </w:pPr>
            <w:r w:rsidRPr="00445EEF">
              <w:rPr>
                <w:sz w:val="24"/>
                <w:szCs w:val="24"/>
              </w:rPr>
              <w:t>Đất rừng đặc dụng</w:t>
            </w:r>
          </w:p>
        </w:tc>
        <w:tc>
          <w:tcPr>
            <w:tcW w:w="992" w:type="dxa"/>
            <w:tcBorders>
              <w:top w:val="nil"/>
              <w:left w:val="nil"/>
              <w:bottom w:val="single" w:sz="4" w:space="0" w:color="auto"/>
              <w:right w:val="single" w:sz="4" w:space="0" w:color="auto"/>
            </w:tcBorders>
            <w:shd w:val="clear" w:color="auto" w:fill="auto"/>
            <w:noWrap/>
            <w:vAlign w:val="center"/>
            <w:hideMark/>
          </w:tcPr>
          <w:p w14:paraId="6D09D343" w14:textId="77777777" w:rsidR="00A71447" w:rsidRPr="00445EEF" w:rsidRDefault="00A71447" w:rsidP="00A71447">
            <w:pPr>
              <w:spacing w:before="0" w:after="0" w:line="240" w:lineRule="auto"/>
              <w:ind w:firstLine="0"/>
              <w:jc w:val="center"/>
              <w:rPr>
                <w:sz w:val="24"/>
                <w:szCs w:val="24"/>
              </w:rPr>
            </w:pPr>
            <w:r w:rsidRPr="00445EEF">
              <w:rPr>
                <w:sz w:val="24"/>
                <w:szCs w:val="24"/>
              </w:rPr>
              <w:t>RDD</w:t>
            </w:r>
          </w:p>
        </w:tc>
        <w:tc>
          <w:tcPr>
            <w:tcW w:w="1701" w:type="dxa"/>
            <w:tcBorders>
              <w:top w:val="nil"/>
              <w:left w:val="nil"/>
              <w:bottom w:val="single" w:sz="4" w:space="0" w:color="auto"/>
              <w:right w:val="single" w:sz="4" w:space="0" w:color="auto"/>
            </w:tcBorders>
            <w:shd w:val="clear" w:color="auto" w:fill="auto"/>
            <w:noWrap/>
            <w:vAlign w:val="center"/>
            <w:hideMark/>
          </w:tcPr>
          <w:p w14:paraId="2CFAA3E8"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266ECAC8" w14:textId="77777777" w:rsidR="00A71447" w:rsidRPr="00445EEF" w:rsidRDefault="00A71447" w:rsidP="00A71447">
            <w:pPr>
              <w:rPr>
                <w:sz w:val="20"/>
                <w:szCs w:val="20"/>
              </w:rPr>
            </w:pPr>
          </w:p>
        </w:tc>
      </w:tr>
      <w:tr w:rsidR="00A71447" w:rsidRPr="00445EEF" w14:paraId="609F087B"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15DB04E" w14:textId="77777777" w:rsidR="00A71447" w:rsidRPr="00445EEF" w:rsidRDefault="00A71447" w:rsidP="00A71447">
            <w:pPr>
              <w:spacing w:before="0" w:after="0" w:line="240" w:lineRule="auto"/>
              <w:ind w:firstLine="0"/>
              <w:jc w:val="right"/>
              <w:rPr>
                <w:sz w:val="24"/>
                <w:szCs w:val="24"/>
              </w:rPr>
            </w:pPr>
            <w:r w:rsidRPr="00445EEF">
              <w:rPr>
                <w:sz w:val="24"/>
                <w:szCs w:val="24"/>
              </w:rPr>
              <w:t>1.7</w:t>
            </w:r>
          </w:p>
        </w:tc>
        <w:tc>
          <w:tcPr>
            <w:tcW w:w="6538" w:type="dxa"/>
            <w:tcBorders>
              <w:top w:val="nil"/>
              <w:left w:val="nil"/>
              <w:bottom w:val="single" w:sz="4" w:space="0" w:color="auto"/>
              <w:right w:val="single" w:sz="4" w:space="0" w:color="auto"/>
            </w:tcBorders>
            <w:shd w:val="clear" w:color="auto" w:fill="auto"/>
            <w:vAlign w:val="center"/>
            <w:hideMark/>
          </w:tcPr>
          <w:p w14:paraId="0241613A" w14:textId="77777777" w:rsidR="00A71447" w:rsidRPr="00445EEF" w:rsidRDefault="00A71447" w:rsidP="00A71447">
            <w:pPr>
              <w:spacing w:before="0" w:after="0" w:line="240" w:lineRule="auto"/>
              <w:ind w:firstLine="0"/>
              <w:rPr>
                <w:sz w:val="24"/>
                <w:szCs w:val="24"/>
              </w:rPr>
            </w:pPr>
            <w:r w:rsidRPr="00445EEF">
              <w:rPr>
                <w:sz w:val="24"/>
                <w:szCs w:val="24"/>
              </w:rPr>
              <w:t>Đất nuôi trồng thuỷ sản</w:t>
            </w:r>
          </w:p>
        </w:tc>
        <w:tc>
          <w:tcPr>
            <w:tcW w:w="992" w:type="dxa"/>
            <w:tcBorders>
              <w:top w:val="nil"/>
              <w:left w:val="nil"/>
              <w:bottom w:val="single" w:sz="4" w:space="0" w:color="auto"/>
              <w:right w:val="single" w:sz="4" w:space="0" w:color="auto"/>
            </w:tcBorders>
            <w:shd w:val="clear" w:color="auto" w:fill="auto"/>
            <w:noWrap/>
            <w:vAlign w:val="center"/>
            <w:hideMark/>
          </w:tcPr>
          <w:p w14:paraId="213BAD17" w14:textId="77777777" w:rsidR="00A71447" w:rsidRPr="00445EEF" w:rsidRDefault="00A71447" w:rsidP="00A71447">
            <w:pPr>
              <w:spacing w:before="0" w:after="0" w:line="240" w:lineRule="auto"/>
              <w:ind w:firstLine="0"/>
              <w:jc w:val="center"/>
              <w:rPr>
                <w:sz w:val="24"/>
                <w:szCs w:val="24"/>
              </w:rPr>
            </w:pPr>
            <w:r w:rsidRPr="00445EEF">
              <w:rPr>
                <w:sz w:val="24"/>
                <w:szCs w:val="24"/>
              </w:rPr>
              <w:t>NTS</w:t>
            </w:r>
          </w:p>
        </w:tc>
        <w:tc>
          <w:tcPr>
            <w:tcW w:w="1701" w:type="dxa"/>
            <w:tcBorders>
              <w:top w:val="nil"/>
              <w:left w:val="nil"/>
              <w:bottom w:val="single" w:sz="4" w:space="0" w:color="auto"/>
              <w:right w:val="single" w:sz="4" w:space="0" w:color="auto"/>
            </w:tcBorders>
            <w:shd w:val="clear" w:color="auto" w:fill="auto"/>
            <w:noWrap/>
            <w:vAlign w:val="center"/>
            <w:hideMark/>
          </w:tcPr>
          <w:p w14:paraId="096C011E"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251,27 </w:t>
            </w:r>
          </w:p>
        </w:tc>
        <w:tc>
          <w:tcPr>
            <w:tcW w:w="222" w:type="dxa"/>
            <w:vAlign w:val="center"/>
            <w:hideMark/>
          </w:tcPr>
          <w:p w14:paraId="0F73981B" w14:textId="77777777" w:rsidR="00A71447" w:rsidRPr="00445EEF" w:rsidRDefault="00A71447" w:rsidP="00A71447">
            <w:pPr>
              <w:rPr>
                <w:sz w:val="20"/>
                <w:szCs w:val="20"/>
              </w:rPr>
            </w:pPr>
          </w:p>
        </w:tc>
      </w:tr>
      <w:tr w:rsidR="00A71447" w:rsidRPr="00445EEF" w14:paraId="3CFB5623"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50152F83" w14:textId="77777777" w:rsidR="00A71447" w:rsidRPr="00445EEF" w:rsidRDefault="00A71447" w:rsidP="00A71447">
            <w:pPr>
              <w:spacing w:before="0" w:after="0" w:line="240" w:lineRule="auto"/>
              <w:ind w:firstLine="0"/>
              <w:jc w:val="right"/>
              <w:rPr>
                <w:sz w:val="24"/>
                <w:szCs w:val="24"/>
              </w:rPr>
            </w:pPr>
            <w:r w:rsidRPr="00445EEF">
              <w:rPr>
                <w:sz w:val="24"/>
                <w:szCs w:val="24"/>
              </w:rPr>
              <w:t>1.8</w:t>
            </w:r>
          </w:p>
        </w:tc>
        <w:tc>
          <w:tcPr>
            <w:tcW w:w="6538" w:type="dxa"/>
            <w:tcBorders>
              <w:top w:val="nil"/>
              <w:left w:val="nil"/>
              <w:bottom w:val="single" w:sz="4" w:space="0" w:color="auto"/>
              <w:right w:val="single" w:sz="4" w:space="0" w:color="auto"/>
            </w:tcBorders>
            <w:shd w:val="clear" w:color="auto" w:fill="auto"/>
            <w:vAlign w:val="center"/>
            <w:hideMark/>
          </w:tcPr>
          <w:p w14:paraId="57CC880F" w14:textId="77777777" w:rsidR="00A71447" w:rsidRPr="00445EEF" w:rsidRDefault="00A71447" w:rsidP="00A71447">
            <w:pPr>
              <w:spacing w:before="0" w:after="0" w:line="240" w:lineRule="auto"/>
              <w:ind w:firstLine="0"/>
              <w:rPr>
                <w:sz w:val="24"/>
                <w:szCs w:val="24"/>
              </w:rPr>
            </w:pPr>
            <w:r w:rsidRPr="00445EEF">
              <w:rPr>
                <w:sz w:val="24"/>
                <w:szCs w:val="24"/>
              </w:rPr>
              <w:t>Đất nông nghiệp khác</w:t>
            </w:r>
          </w:p>
        </w:tc>
        <w:tc>
          <w:tcPr>
            <w:tcW w:w="992" w:type="dxa"/>
            <w:tcBorders>
              <w:top w:val="nil"/>
              <w:left w:val="nil"/>
              <w:bottom w:val="single" w:sz="4" w:space="0" w:color="auto"/>
              <w:right w:val="single" w:sz="4" w:space="0" w:color="auto"/>
            </w:tcBorders>
            <w:shd w:val="clear" w:color="auto" w:fill="auto"/>
            <w:noWrap/>
            <w:vAlign w:val="center"/>
            <w:hideMark/>
          </w:tcPr>
          <w:p w14:paraId="5C8C8EA0" w14:textId="77777777" w:rsidR="00A71447" w:rsidRPr="00445EEF" w:rsidRDefault="00A71447" w:rsidP="00A71447">
            <w:pPr>
              <w:spacing w:before="0" w:after="0" w:line="240" w:lineRule="auto"/>
              <w:ind w:firstLine="0"/>
              <w:jc w:val="center"/>
              <w:rPr>
                <w:sz w:val="24"/>
                <w:szCs w:val="24"/>
              </w:rPr>
            </w:pPr>
            <w:r w:rsidRPr="00445EEF">
              <w:rPr>
                <w:sz w:val="24"/>
                <w:szCs w:val="24"/>
              </w:rPr>
              <w:t>NKH</w:t>
            </w:r>
          </w:p>
        </w:tc>
        <w:tc>
          <w:tcPr>
            <w:tcW w:w="1701" w:type="dxa"/>
            <w:tcBorders>
              <w:top w:val="nil"/>
              <w:left w:val="nil"/>
              <w:bottom w:val="single" w:sz="4" w:space="0" w:color="auto"/>
              <w:right w:val="single" w:sz="4" w:space="0" w:color="auto"/>
            </w:tcBorders>
            <w:shd w:val="clear" w:color="auto" w:fill="auto"/>
            <w:noWrap/>
            <w:vAlign w:val="center"/>
            <w:hideMark/>
          </w:tcPr>
          <w:p w14:paraId="17486E8A"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36,21 </w:t>
            </w:r>
          </w:p>
        </w:tc>
        <w:tc>
          <w:tcPr>
            <w:tcW w:w="222" w:type="dxa"/>
            <w:vAlign w:val="center"/>
            <w:hideMark/>
          </w:tcPr>
          <w:p w14:paraId="50C55283" w14:textId="77777777" w:rsidR="00A71447" w:rsidRPr="00445EEF" w:rsidRDefault="00A71447" w:rsidP="00A71447">
            <w:pPr>
              <w:rPr>
                <w:sz w:val="20"/>
                <w:szCs w:val="20"/>
              </w:rPr>
            </w:pPr>
          </w:p>
        </w:tc>
      </w:tr>
      <w:tr w:rsidR="00A71447" w:rsidRPr="00445EEF" w14:paraId="39FF9282"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12461CC"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2</w:t>
            </w:r>
          </w:p>
        </w:tc>
        <w:tc>
          <w:tcPr>
            <w:tcW w:w="6538" w:type="dxa"/>
            <w:tcBorders>
              <w:top w:val="nil"/>
              <w:left w:val="nil"/>
              <w:bottom w:val="single" w:sz="4" w:space="0" w:color="auto"/>
              <w:right w:val="single" w:sz="4" w:space="0" w:color="auto"/>
            </w:tcBorders>
            <w:shd w:val="clear" w:color="auto" w:fill="auto"/>
            <w:vAlign w:val="center"/>
            <w:hideMark/>
          </w:tcPr>
          <w:p w14:paraId="3BC883DC" w14:textId="77777777" w:rsidR="00A71447" w:rsidRPr="00445EEF" w:rsidRDefault="00A71447" w:rsidP="00A71447">
            <w:pPr>
              <w:spacing w:before="0" w:after="0" w:line="240" w:lineRule="auto"/>
              <w:ind w:firstLine="0"/>
              <w:rPr>
                <w:b/>
                <w:bCs/>
                <w:sz w:val="24"/>
                <w:szCs w:val="24"/>
              </w:rPr>
            </w:pPr>
            <w:r w:rsidRPr="00445EEF">
              <w:rPr>
                <w:b/>
                <w:bCs/>
                <w:sz w:val="24"/>
                <w:szCs w:val="24"/>
              </w:rPr>
              <w:t>Đất phi nông nghiệp</w:t>
            </w:r>
          </w:p>
        </w:tc>
        <w:tc>
          <w:tcPr>
            <w:tcW w:w="992" w:type="dxa"/>
            <w:tcBorders>
              <w:top w:val="nil"/>
              <w:left w:val="nil"/>
              <w:bottom w:val="single" w:sz="4" w:space="0" w:color="auto"/>
              <w:right w:val="single" w:sz="4" w:space="0" w:color="auto"/>
            </w:tcBorders>
            <w:shd w:val="clear" w:color="auto" w:fill="auto"/>
            <w:noWrap/>
            <w:vAlign w:val="center"/>
            <w:hideMark/>
          </w:tcPr>
          <w:p w14:paraId="167763F8"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PNN</w:t>
            </w:r>
          </w:p>
        </w:tc>
        <w:tc>
          <w:tcPr>
            <w:tcW w:w="1701" w:type="dxa"/>
            <w:tcBorders>
              <w:top w:val="nil"/>
              <w:left w:val="nil"/>
              <w:bottom w:val="single" w:sz="4" w:space="0" w:color="auto"/>
              <w:right w:val="single" w:sz="4" w:space="0" w:color="auto"/>
            </w:tcBorders>
            <w:shd w:val="clear" w:color="auto" w:fill="auto"/>
            <w:noWrap/>
            <w:vAlign w:val="center"/>
            <w:hideMark/>
          </w:tcPr>
          <w:p w14:paraId="7D42DAC9"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xml:space="preserve">   2.027,23 </w:t>
            </w:r>
          </w:p>
        </w:tc>
        <w:tc>
          <w:tcPr>
            <w:tcW w:w="222" w:type="dxa"/>
            <w:vAlign w:val="center"/>
            <w:hideMark/>
          </w:tcPr>
          <w:p w14:paraId="08D04BFB" w14:textId="77777777" w:rsidR="00A71447" w:rsidRPr="00445EEF" w:rsidRDefault="00A71447" w:rsidP="00A71447">
            <w:pPr>
              <w:rPr>
                <w:sz w:val="20"/>
                <w:szCs w:val="20"/>
              </w:rPr>
            </w:pPr>
          </w:p>
        </w:tc>
      </w:tr>
      <w:tr w:rsidR="00A71447" w:rsidRPr="00445EEF" w14:paraId="0E65C57E"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CA45328" w14:textId="77777777" w:rsidR="00A71447" w:rsidRPr="00445EEF" w:rsidRDefault="00A71447" w:rsidP="00A71447">
            <w:pPr>
              <w:spacing w:before="0" w:after="0" w:line="240" w:lineRule="auto"/>
              <w:ind w:firstLine="0"/>
              <w:jc w:val="right"/>
              <w:rPr>
                <w:sz w:val="24"/>
                <w:szCs w:val="24"/>
              </w:rPr>
            </w:pPr>
            <w:r w:rsidRPr="00445EEF">
              <w:rPr>
                <w:sz w:val="24"/>
                <w:szCs w:val="24"/>
              </w:rPr>
              <w:t>2.1</w:t>
            </w:r>
          </w:p>
        </w:tc>
        <w:tc>
          <w:tcPr>
            <w:tcW w:w="6538" w:type="dxa"/>
            <w:tcBorders>
              <w:top w:val="nil"/>
              <w:left w:val="nil"/>
              <w:bottom w:val="single" w:sz="4" w:space="0" w:color="auto"/>
              <w:right w:val="single" w:sz="4" w:space="0" w:color="auto"/>
            </w:tcBorders>
            <w:shd w:val="clear" w:color="auto" w:fill="auto"/>
            <w:vAlign w:val="center"/>
            <w:hideMark/>
          </w:tcPr>
          <w:p w14:paraId="6716D569" w14:textId="77777777" w:rsidR="00A71447" w:rsidRPr="00445EEF" w:rsidRDefault="00A71447" w:rsidP="00A71447">
            <w:pPr>
              <w:spacing w:before="0" w:after="0" w:line="240" w:lineRule="auto"/>
              <w:ind w:firstLine="0"/>
              <w:rPr>
                <w:sz w:val="24"/>
                <w:szCs w:val="24"/>
              </w:rPr>
            </w:pPr>
            <w:r w:rsidRPr="00445EEF">
              <w:rPr>
                <w:sz w:val="24"/>
                <w:szCs w:val="24"/>
              </w:rPr>
              <w:t>Đất quốc phòng</w:t>
            </w:r>
          </w:p>
        </w:tc>
        <w:tc>
          <w:tcPr>
            <w:tcW w:w="992" w:type="dxa"/>
            <w:tcBorders>
              <w:top w:val="nil"/>
              <w:left w:val="nil"/>
              <w:bottom w:val="single" w:sz="4" w:space="0" w:color="auto"/>
              <w:right w:val="single" w:sz="4" w:space="0" w:color="auto"/>
            </w:tcBorders>
            <w:shd w:val="clear" w:color="auto" w:fill="auto"/>
            <w:noWrap/>
            <w:vAlign w:val="center"/>
            <w:hideMark/>
          </w:tcPr>
          <w:p w14:paraId="7205F99A" w14:textId="77777777" w:rsidR="00A71447" w:rsidRPr="00445EEF" w:rsidRDefault="00A71447" w:rsidP="00A71447">
            <w:pPr>
              <w:spacing w:before="0" w:after="0" w:line="240" w:lineRule="auto"/>
              <w:ind w:firstLine="0"/>
              <w:jc w:val="center"/>
              <w:rPr>
                <w:sz w:val="24"/>
                <w:szCs w:val="24"/>
              </w:rPr>
            </w:pPr>
            <w:r w:rsidRPr="00445EEF">
              <w:rPr>
                <w:sz w:val="24"/>
                <w:szCs w:val="24"/>
              </w:rPr>
              <w:t>CQP</w:t>
            </w:r>
          </w:p>
        </w:tc>
        <w:tc>
          <w:tcPr>
            <w:tcW w:w="1701" w:type="dxa"/>
            <w:tcBorders>
              <w:top w:val="nil"/>
              <w:left w:val="nil"/>
              <w:bottom w:val="single" w:sz="4" w:space="0" w:color="auto"/>
              <w:right w:val="single" w:sz="4" w:space="0" w:color="auto"/>
            </w:tcBorders>
            <w:shd w:val="clear" w:color="auto" w:fill="auto"/>
            <w:noWrap/>
            <w:vAlign w:val="center"/>
            <w:hideMark/>
          </w:tcPr>
          <w:p w14:paraId="6A458EB1"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4,03 </w:t>
            </w:r>
          </w:p>
        </w:tc>
        <w:tc>
          <w:tcPr>
            <w:tcW w:w="222" w:type="dxa"/>
            <w:vAlign w:val="center"/>
            <w:hideMark/>
          </w:tcPr>
          <w:p w14:paraId="097FFEFC" w14:textId="77777777" w:rsidR="00A71447" w:rsidRPr="00445EEF" w:rsidRDefault="00A71447" w:rsidP="00A71447">
            <w:pPr>
              <w:rPr>
                <w:sz w:val="20"/>
                <w:szCs w:val="20"/>
              </w:rPr>
            </w:pPr>
          </w:p>
        </w:tc>
      </w:tr>
      <w:tr w:rsidR="00A71447" w:rsidRPr="00445EEF" w14:paraId="1436CFC5"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156323C" w14:textId="77777777" w:rsidR="00A71447" w:rsidRPr="00445EEF" w:rsidRDefault="00A71447" w:rsidP="00A71447">
            <w:pPr>
              <w:spacing w:before="0" w:after="0" w:line="240" w:lineRule="auto"/>
              <w:ind w:firstLine="0"/>
              <w:jc w:val="right"/>
              <w:rPr>
                <w:sz w:val="24"/>
                <w:szCs w:val="24"/>
              </w:rPr>
            </w:pPr>
            <w:r w:rsidRPr="00445EEF">
              <w:rPr>
                <w:sz w:val="24"/>
                <w:szCs w:val="24"/>
              </w:rPr>
              <w:t>2.2</w:t>
            </w:r>
          </w:p>
        </w:tc>
        <w:tc>
          <w:tcPr>
            <w:tcW w:w="6538" w:type="dxa"/>
            <w:tcBorders>
              <w:top w:val="nil"/>
              <w:left w:val="nil"/>
              <w:bottom w:val="single" w:sz="4" w:space="0" w:color="auto"/>
              <w:right w:val="single" w:sz="4" w:space="0" w:color="auto"/>
            </w:tcBorders>
            <w:shd w:val="clear" w:color="auto" w:fill="auto"/>
            <w:vAlign w:val="center"/>
            <w:hideMark/>
          </w:tcPr>
          <w:p w14:paraId="12D2223C" w14:textId="77777777" w:rsidR="00A71447" w:rsidRPr="00445EEF" w:rsidRDefault="00A71447" w:rsidP="00A71447">
            <w:pPr>
              <w:spacing w:before="0" w:after="0" w:line="240" w:lineRule="auto"/>
              <w:ind w:firstLine="0"/>
              <w:rPr>
                <w:sz w:val="24"/>
                <w:szCs w:val="24"/>
              </w:rPr>
            </w:pPr>
            <w:r w:rsidRPr="00445EEF">
              <w:rPr>
                <w:sz w:val="24"/>
                <w:szCs w:val="24"/>
              </w:rPr>
              <w:t>Đất an ninh</w:t>
            </w:r>
          </w:p>
        </w:tc>
        <w:tc>
          <w:tcPr>
            <w:tcW w:w="992" w:type="dxa"/>
            <w:tcBorders>
              <w:top w:val="nil"/>
              <w:left w:val="nil"/>
              <w:bottom w:val="single" w:sz="4" w:space="0" w:color="auto"/>
              <w:right w:val="single" w:sz="4" w:space="0" w:color="auto"/>
            </w:tcBorders>
            <w:shd w:val="clear" w:color="auto" w:fill="auto"/>
            <w:noWrap/>
            <w:vAlign w:val="center"/>
            <w:hideMark/>
          </w:tcPr>
          <w:p w14:paraId="227803C8" w14:textId="77777777" w:rsidR="00A71447" w:rsidRPr="00445EEF" w:rsidRDefault="00A71447" w:rsidP="00A71447">
            <w:pPr>
              <w:spacing w:before="0" w:after="0" w:line="240" w:lineRule="auto"/>
              <w:ind w:firstLine="0"/>
              <w:jc w:val="center"/>
              <w:rPr>
                <w:sz w:val="24"/>
                <w:szCs w:val="24"/>
              </w:rPr>
            </w:pPr>
            <w:r w:rsidRPr="00445EEF">
              <w:rPr>
                <w:sz w:val="24"/>
                <w:szCs w:val="24"/>
              </w:rPr>
              <w:t>CAN</w:t>
            </w:r>
          </w:p>
        </w:tc>
        <w:tc>
          <w:tcPr>
            <w:tcW w:w="1701" w:type="dxa"/>
            <w:tcBorders>
              <w:top w:val="nil"/>
              <w:left w:val="nil"/>
              <w:bottom w:val="single" w:sz="4" w:space="0" w:color="auto"/>
              <w:right w:val="single" w:sz="4" w:space="0" w:color="auto"/>
            </w:tcBorders>
            <w:shd w:val="clear" w:color="auto" w:fill="auto"/>
            <w:noWrap/>
            <w:vAlign w:val="center"/>
            <w:hideMark/>
          </w:tcPr>
          <w:p w14:paraId="7135DB08"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2,43 </w:t>
            </w:r>
          </w:p>
        </w:tc>
        <w:tc>
          <w:tcPr>
            <w:tcW w:w="222" w:type="dxa"/>
            <w:vAlign w:val="center"/>
            <w:hideMark/>
          </w:tcPr>
          <w:p w14:paraId="3A20B7C5" w14:textId="77777777" w:rsidR="00A71447" w:rsidRPr="00445EEF" w:rsidRDefault="00A71447" w:rsidP="00A71447">
            <w:pPr>
              <w:rPr>
                <w:sz w:val="20"/>
                <w:szCs w:val="20"/>
              </w:rPr>
            </w:pPr>
          </w:p>
        </w:tc>
      </w:tr>
      <w:tr w:rsidR="00A71447" w:rsidRPr="00445EEF" w14:paraId="49284678"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5CD6BD2" w14:textId="77777777" w:rsidR="00A71447" w:rsidRPr="00445EEF" w:rsidRDefault="00A71447" w:rsidP="00A71447">
            <w:pPr>
              <w:spacing w:before="0" w:after="0" w:line="240" w:lineRule="auto"/>
              <w:ind w:firstLine="0"/>
              <w:jc w:val="right"/>
              <w:rPr>
                <w:sz w:val="24"/>
                <w:szCs w:val="24"/>
              </w:rPr>
            </w:pPr>
            <w:r w:rsidRPr="00445EEF">
              <w:rPr>
                <w:sz w:val="24"/>
                <w:szCs w:val="24"/>
              </w:rPr>
              <w:t>2.3</w:t>
            </w:r>
          </w:p>
        </w:tc>
        <w:tc>
          <w:tcPr>
            <w:tcW w:w="6538" w:type="dxa"/>
            <w:tcBorders>
              <w:top w:val="nil"/>
              <w:left w:val="nil"/>
              <w:bottom w:val="single" w:sz="4" w:space="0" w:color="auto"/>
              <w:right w:val="single" w:sz="4" w:space="0" w:color="auto"/>
            </w:tcBorders>
            <w:shd w:val="clear" w:color="auto" w:fill="auto"/>
            <w:vAlign w:val="center"/>
            <w:hideMark/>
          </w:tcPr>
          <w:p w14:paraId="04AE140F" w14:textId="77777777" w:rsidR="00A71447" w:rsidRPr="00445EEF" w:rsidRDefault="00A71447" w:rsidP="00A71447">
            <w:pPr>
              <w:spacing w:before="0" w:after="0" w:line="240" w:lineRule="auto"/>
              <w:ind w:firstLine="0"/>
              <w:rPr>
                <w:sz w:val="24"/>
                <w:szCs w:val="24"/>
              </w:rPr>
            </w:pPr>
            <w:r w:rsidRPr="00445EEF">
              <w:rPr>
                <w:sz w:val="24"/>
                <w:szCs w:val="24"/>
              </w:rPr>
              <w:t>Đất khu công nghiệp</w:t>
            </w:r>
          </w:p>
        </w:tc>
        <w:tc>
          <w:tcPr>
            <w:tcW w:w="992" w:type="dxa"/>
            <w:tcBorders>
              <w:top w:val="nil"/>
              <w:left w:val="nil"/>
              <w:bottom w:val="single" w:sz="4" w:space="0" w:color="auto"/>
              <w:right w:val="single" w:sz="4" w:space="0" w:color="auto"/>
            </w:tcBorders>
            <w:shd w:val="clear" w:color="auto" w:fill="auto"/>
            <w:noWrap/>
            <w:vAlign w:val="center"/>
            <w:hideMark/>
          </w:tcPr>
          <w:p w14:paraId="254442D7" w14:textId="77777777" w:rsidR="00A71447" w:rsidRPr="00445EEF" w:rsidRDefault="00A71447" w:rsidP="00A71447">
            <w:pPr>
              <w:spacing w:before="0" w:after="0" w:line="240" w:lineRule="auto"/>
              <w:ind w:firstLine="0"/>
              <w:jc w:val="center"/>
              <w:rPr>
                <w:sz w:val="24"/>
                <w:szCs w:val="24"/>
              </w:rPr>
            </w:pPr>
            <w:r w:rsidRPr="00445EEF">
              <w:rPr>
                <w:sz w:val="24"/>
                <w:szCs w:val="24"/>
              </w:rPr>
              <w:t>SKK</w:t>
            </w:r>
          </w:p>
        </w:tc>
        <w:tc>
          <w:tcPr>
            <w:tcW w:w="1701" w:type="dxa"/>
            <w:tcBorders>
              <w:top w:val="nil"/>
              <w:left w:val="nil"/>
              <w:bottom w:val="single" w:sz="4" w:space="0" w:color="auto"/>
              <w:right w:val="single" w:sz="4" w:space="0" w:color="auto"/>
            </w:tcBorders>
            <w:shd w:val="clear" w:color="auto" w:fill="auto"/>
            <w:noWrap/>
            <w:vAlign w:val="center"/>
            <w:hideMark/>
          </w:tcPr>
          <w:p w14:paraId="46C4FF35"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0E7F6A93" w14:textId="77777777" w:rsidR="00A71447" w:rsidRPr="00445EEF" w:rsidRDefault="00A71447" w:rsidP="00A71447">
            <w:pPr>
              <w:rPr>
                <w:sz w:val="20"/>
                <w:szCs w:val="20"/>
              </w:rPr>
            </w:pPr>
          </w:p>
        </w:tc>
      </w:tr>
      <w:tr w:rsidR="00A71447" w:rsidRPr="00445EEF" w14:paraId="797CDE23"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292444DC" w14:textId="77777777" w:rsidR="00A71447" w:rsidRPr="00445EEF" w:rsidRDefault="00A71447" w:rsidP="00A71447">
            <w:pPr>
              <w:spacing w:before="0" w:after="0" w:line="240" w:lineRule="auto"/>
              <w:ind w:firstLine="0"/>
              <w:jc w:val="right"/>
              <w:rPr>
                <w:sz w:val="24"/>
                <w:szCs w:val="24"/>
              </w:rPr>
            </w:pPr>
            <w:r w:rsidRPr="00445EEF">
              <w:rPr>
                <w:sz w:val="24"/>
                <w:szCs w:val="24"/>
              </w:rPr>
              <w:t>2.4</w:t>
            </w:r>
          </w:p>
        </w:tc>
        <w:tc>
          <w:tcPr>
            <w:tcW w:w="6538" w:type="dxa"/>
            <w:tcBorders>
              <w:top w:val="nil"/>
              <w:left w:val="nil"/>
              <w:bottom w:val="single" w:sz="4" w:space="0" w:color="auto"/>
              <w:right w:val="single" w:sz="4" w:space="0" w:color="auto"/>
            </w:tcBorders>
            <w:shd w:val="clear" w:color="auto" w:fill="auto"/>
            <w:vAlign w:val="center"/>
            <w:hideMark/>
          </w:tcPr>
          <w:p w14:paraId="6F726889" w14:textId="77777777" w:rsidR="00A71447" w:rsidRPr="00445EEF" w:rsidRDefault="00A71447" w:rsidP="00A71447">
            <w:pPr>
              <w:spacing w:before="0" w:after="0" w:line="240" w:lineRule="auto"/>
              <w:ind w:firstLine="0"/>
              <w:rPr>
                <w:sz w:val="24"/>
                <w:szCs w:val="24"/>
              </w:rPr>
            </w:pPr>
            <w:r w:rsidRPr="00445EEF">
              <w:rPr>
                <w:sz w:val="24"/>
                <w:szCs w:val="24"/>
              </w:rPr>
              <w:t>Đất khu chế xuất</w:t>
            </w:r>
          </w:p>
        </w:tc>
        <w:tc>
          <w:tcPr>
            <w:tcW w:w="992" w:type="dxa"/>
            <w:tcBorders>
              <w:top w:val="nil"/>
              <w:left w:val="nil"/>
              <w:bottom w:val="single" w:sz="4" w:space="0" w:color="auto"/>
              <w:right w:val="single" w:sz="4" w:space="0" w:color="auto"/>
            </w:tcBorders>
            <w:shd w:val="clear" w:color="auto" w:fill="auto"/>
            <w:noWrap/>
            <w:vAlign w:val="center"/>
            <w:hideMark/>
          </w:tcPr>
          <w:p w14:paraId="13214DF4" w14:textId="77777777" w:rsidR="00A71447" w:rsidRPr="00445EEF" w:rsidRDefault="00A71447" w:rsidP="00A71447">
            <w:pPr>
              <w:spacing w:before="0" w:after="0" w:line="240" w:lineRule="auto"/>
              <w:ind w:firstLine="0"/>
              <w:jc w:val="center"/>
              <w:rPr>
                <w:sz w:val="24"/>
                <w:szCs w:val="24"/>
              </w:rPr>
            </w:pPr>
            <w:r w:rsidRPr="00445EEF">
              <w:rPr>
                <w:sz w:val="24"/>
                <w:szCs w:val="24"/>
              </w:rPr>
              <w:t>SKT</w:t>
            </w:r>
          </w:p>
        </w:tc>
        <w:tc>
          <w:tcPr>
            <w:tcW w:w="1701" w:type="dxa"/>
            <w:tcBorders>
              <w:top w:val="nil"/>
              <w:left w:val="nil"/>
              <w:bottom w:val="single" w:sz="4" w:space="0" w:color="auto"/>
              <w:right w:val="single" w:sz="4" w:space="0" w:color="auto"/>
            </w:tcBorders>
            <w:shd w:val="clear" w:color="auto" w:fill="auto"/>
            <w:noWrap/>
            <w:vAlign w:val="center"/>
            <w:hideMark/>
          </w:tcPr>
          <w:p w14:paraId="7FB8389E"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59610154" w14:textId="77777777" w:rsidR="00A71447" w:rsidRPr="00445EEF" w:rsidRDefault="00A71447" w:rsidP="00A71447">
            <w:pPr>
              <w:rPr>
                <w:sz w:val="20"/>
                <w:szCs w:val="20"/>
              </w:rPr>
            </w:pPr>
          </w:p>
        </w:tc>
      </w:tr>
      <w:tr w:rsidR="00A71447" w:rsidRPr="00445EEF" w14:paraId="638DD778"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662D0C3" w14:textId="77777777" w:rsidR="00A71447" w:rsidRPr="00445EEF" w:rsidRDefault="00A71447" w:rsidP="00A71447">
            <w:pPr>
              <w:spacing w:before="0" w:after="0" w:line="240" w:lineRule="auto"/>
              <w:ind w:firstLine="0"/>
              <w:jc w:val="right"/>
              <w:rPr>
                <w:sz w:val="24"/>
                <w:szCs w:val="24"/>
              </w:rPr>
            </w:pPr>
            <w:r w:rsidRPr="00445EEF">
              <w:rPr>
                <w:sz w:val="24"/>
                <w:szCs w:val="24"/>
              </w:rPr>
              <w:t>2.5</w:t>
            </w:r>
          </w:p>
        </w:tc>
        <w:tc>
          <w:tcPr>
            <w:tcW w:w="6538" w:type="dxa"/>
            <w:tcBorders>
              <w:top w:val="nil"/>
              <w:left w:val="nil"/>
              <w:bottom w:val="single" w:sz="4" w:space="0" w:color="auto"/>
              <w:right w:val="single" w:sz="4" w:space="0" w:color="auto"/>
            </w:tcBorders>
            <w:shd w:val="clear" w:color="auto" w:fill="auto"/>
            <w:vAlign w:val="center"/>
            <w:hideMark/>
          </w:tcPr>
          <w:p w14:paraId="57EF9FFB" w14:textId="77777777" w:rsidR="00A71447" w:rsidRPr="00445EEF" w:rsidRDefault="00A71447" w:rsidP="00A71447">
            <w:pPr>
              <w:spacing w:before="0" w:after="0" w:line="240" w:lineRule="auto"/>
              <w:ind w:firstLine="0"/>
              <w:rPr>
                <w:sz w:val="24"/>
                <w:szCs w:val="24"/>
              </w:rPr>
            </w:pPr>
            <w:r w:rsidRPr="00445EEF">
              <w:rPr>
                <w:sz w:val="24"/>
                <w:szCs w:val="24"/>
              </w:rPr>
              <w:t>Đất cụm công nghiệp</w:t>
            </w:r>
          </w:p>
        </w:tc>
        <w:tc>
          <w:tcPr>
            <w:tcW w:w="992" w:type="dxa"/>
            <w:tcBorders>
              <w:top w:val="nil"/>
              <w:left w:val="nil"/>
              <w:bottom w:val="single" w:sz="4" w:space="0" w:color="auto"/>
              <w:right w:val="single" w:sz="4" w:space="0" w:color="auto"/>
            </w:tcBorders>
            <w:shd w:val="clear" w:color="auto" w:fill="auto"/>
            <w:noWrap/>
            <w:vAlign w:val="center"/>
            <w:hideMark/>
          </w:tcPr>
          <w:p w14:paraId="1ED9438A" w14:textId="77777777" w:rsidR="00A71447" w:rsidRPr="00445EEF" w:rsidRDefault="00A71447" w:rsidP="00A71447">
            <w:pPr>
              <w:spacing w:before="0" w:after="0" w:line="240" w:lineRule="auto"/>
              <w:ind w:firstLine="0"/>
              <w:jc w:val="center"/>
              <w:rPr>
                <w:sz w:val="24"/>
                <w:szCs w:val="24"/>
              </w:rPr>
            </w:pPr>
            <w:r w:rsidRPr="00445EEF">
              <w:rPr>
                <w:sz w:val="24"/>
                <w:szCs w:val="24"/>
              </w:rPr>
              <w:t>SKN</w:t>
            </w:r>
          </w:p>
        </w:tc>
        <w:tc>
          <w:tcPr>
            <w:tcW w:w="1701" w:type="dxa"/>
            <w:tcBorders>
              <w:top w:val="nil"/>
              <w:left w:val="nil"/>
              <w:bottom w:val="single" w:sz="4" w:space="0" w:color="auto"/>
              <w:right w:val="single" w:sz="4" w:space="0" w:color="auto"/>
            </w:tcBorders>
            <w:shd w:val="clear" w:color="auto" w:fill="auto"/>
            <w:noWrap/>
            <w:vAlign w:val="center"/>
            <w:hideMark/>
          </w:tcPr>
          <w:p w14:paraId="1000D96E"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0BA211B4" w14:textId="77777777" w:rsidR="00A71447" w:rsidRPr="00445EEF" w:rsidRDefault="00A71447" w:rsidP="00A71447">
            <w:pPr>
              <w:rPr>
                <w:sz w:val="20"/>
                <w:szCs w:val="20"/>
              </w:rPr>
            </w:pPr>
          </w:p>
        </w:tc>
      </w:tr>
      <w:tr w:rsidR="00A71447" w:rsidRPr="00445EEF" w14:paraId="5B6FA9FB" w14:textId="77777777" w:rsidTr="00A71447">
        <w:trPr>
          <w:trHeight w:val="233"/>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538FEF75" w14:textId="77777777" w:rsidR="00A71447" w:rsidRPr="00445EEF" w:rsidRDefault="00A71447" w:rsidP="00A71447">
            <w:pPr>
              <w:spacing w:before="0" w:after="0" w:line="240" w:lineRule="auto"/>
              <w:ind w:firstLine="0"/>
              <w:jc w:val="right"/>
              <w:rPr>
                <w:sz w:val="24"/>
                <w:szCs w:val="24"/>
              </w:rPr>
            </w:pPr>
            <w:r w:rsidRPr="00445EEF">
              <w:rPr>
                <w:sz w:val="24"/>
                <w:szCs w:val="24"/>
              </w:rPr>
              <w:t>2.6</w:t>
            </w:r>
          </w:p>
        </w:tc>
        <w:tc>
          <w:tcPr>
            <w:tcW w:w="6538" w:type="dxa"/>
            <w:tcBorders>
              <w:top w:val="nil"/>
              <w:left w:val="nil"/>
              <w:bottom w:val="single" w:sz="4" w:space="0" w:color="auto"/>
              <w:right w:val="single" w:sz="4" w:space="0" w:color="auto"/>
            </w:tcBorders>
            <w:shd w:val="clear" w:color="auto" w:fill="auto"/>
            <w:vAlign w:val="center"/>
            <w:hideMark/>
          </w:tcPr>
          <w:p w14:paraId="53E245AD" w14:textId="77777777" w:rsidR="00A71447" w:rsidRPr="00445EEF" w:rsidRDefault="00A71447" w:rsidP="00A71447">
            <w:pPr>
              <w:spacing w:before="0" w:after="0" w:line="240" w:lineRule="auto"/>
              <w:ind w:firstLine="0"/>
              <w:rPr>
                <w:sz w:val="24"/>
                <w:szCs w:val="24"/>
              </w:rPr>
            </w:pPr>
            <w:r w:rsidRPr="00445EEF">
              <w:rPr>
                <w:sz w:val="24"/>
                <w:szCs w:val="24"/>
              </w:rPr>
              <w:t>Đất thương mại, dịch vụ</w:t>
            </w:r>
          </w:p>
        </w:tc>
        <w:tc>
          <w:tcPr>
            <w:tcW w:w="992" w:type="dxa"/>
            <w:tcBorders>
              <w:top w:val="nil"/>
              <w:left w:val="nil"/>
              <w:bottom w:val="single" w:sz="4" w:space="0" w:color="auto"/>
              <w:right w:val="single" w:sz="4" w:space="0" w:color="auto"/>
            </w:tcBorders>
            <w:shd w:val="clear" w:color="auto" w:fill="auto"/>
            <w:noWrap/>
            <w:vAlign w:val="center"/>
            <w:hideMark/>
          </w:tcPr>
          <w:p w14:paraId="2A97E673" w14:textId="77777777" w:rsidR="00A71447" w:rsidRPr="00445EEF" w:rsidRDefault="00A71447" w:rsidP="00A71447">
            <w:pPr>
              <w:spacing w:before="0" w:after="0" w:line="240" w:lineRule="auto"/>
              <w:ind w:firstLine="0"/>
              <w:jc w:val="center"/>
              <w:rPr>
                <w:sz w:val="24"/>
                <w:szCs w:val="24"/>
              </w:rPr>
            </w:pPr>
            <w:r w:rsidRPr="00445EEF">
              <w:rPr>
                <w:sz w:val="24"/>
                <w:szCs w:val="24"/>
              </w:rPr>
              <w:t>TMD</w:t>
            </w:r>
          </w:p>
        </w:tc>
        <w:tc>
          <w:tcPr>
            <w:tcW w:w="1701" w:type="dxa"/>
            <w:tcBorders>
              <w:top w:val="nil"/>
              <w:left w:val="nil"/>
              <w:bottom w:val="single" w:sz="4" w:space="0" w:color="auto"/>
              <w:right w:val="single" w:sz="4" w:space="0" w:color="auto"/>
            </w:tcBorders>
            <w:shd w:val="clear" w:color="auto" w:fill="auto"/>
            <w:noWrap/>
            <w:vAlign w:val="center"/>
            <w:hideMark/>
          </w:tcPr>
          <w:p w14:paraId="20709322"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12,17 </w:t>
            </w:r>
          </w:p>
        </w:tc>
        <w:tc>
          <w:tcPr>
            <w:tcW w:w="222" w:type="dxa"/>
            <w:vAlign w:val="center"/>
            <w:hideMark/>
          </w:tcPr>
          <w:p w14:paraId="19C95286" w14:textId="77777777" w:rsidR="00A71447" w:rsidRPr="00445EEF" w:rsidRDefault="00A71447" w:rsidP="00A71447">
            <w:pPr>
              <w:rPr>
                <w:sz w:val="20"/>
                <w:szCs w:val="20"/>
              </w:rPr>
            </w:pPr>
          </w:p>
        </w:tc>
      </w:tr>
      <w:tr w:rsidR="00A71447" w:rsidRPr="00445EEF" w14:paraId="73077F44" w14:textId="77777777" w:rsidTr="00A71447">
        <w:trPr>
          <w:trHeight w:val="350"/>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65D8F113" w14:textId="77777777" w:rsidR="00A71447" w:rsidRPr="00445EEF" w:rsidRDefault="00A71447" w:rsidP="00A71447">
            <w:pPr>
              <w:spacing w:before="0" w:after="0" w:line="240" w:lineRule="auto"/>
              <w:ind w:firstLine="0"/>
              <w:jc w:val="right"/>
              <w:rPr>
                <w:sz w:val="24"/>
                <w:szCs w:val="24"/>
              </w:rPr>
            </w:pPr>
            <w:r w:rsidRPr="00445EEF">
              <w:rPr>
                <w:sz w:val="24"/>
                <w:szCs w:val="24"/>
              </w:rPr>
              <w:t>2.7</w:t>
            </w:r>
          </w:p>
        </w:tc>
        <w:tc>
          <w:tcPr>
            <w:tcW w:w="6538" w:type="dxa"/>
            <w:tcBorders>
              <w:top w:val="nil"/>
              <w:left w:val="nil"/>
              <w:bottom w:val="single" w:sz="4" w:space="0" w:color="auto"/>
              <w:right w:val="single" w:sz="4" w:space="0" w:color="auto"/>
            </w:tcBorders>
            <w:shd w:val="clear" w:color="auto" w:fill="auto"/>
            <w:vAlign w:val="center"/>
            <w:hideMark/>
          </w:tcPr>
          <w:p w14:paraId="4EA55F83" w14:textId="77777777" w:rsidR="00A71447" w:rsidRPr="00445EEF" w:rsidRDefault="00A71447" w:rsidP="00A71447">
            <w:pPr>
              <w:spacing w:before="0" w:after="0" w:line="240" w:lineRule="auto"/>
              <w:ind w:firstLine="0"/>
              <w:rPr>
                <w:sz w:val="24"/>
                <w:szCs w:val="24"/>
              </w:rPr>
            </w:pPr>
            <w:r w:rsidRPr="00445EEF">
              <w:rPr>
                <w:sz w:val="24"/>
                <w:szCs w:val="24"/>
              </w:rPr>
              <w:t>Đất cơ sở sản xuất phi nông nghiệp</w:t>
            </w:r>
          </w:p>
        </w:tc>
        <w:tc>
          <w:tcPr>
            <w:tcW w:w="992" w:type="dxa"/>
            <w:tcBorders>
              <w:top w:val="nil"/>
              <w:left w:val="nil"/>
              <w:bottom w:val="single" w:sz="4" w:space="0" w:color="auto"/>
              <w:right w:val="single" w:sz="4" w:space="0" w:color="auto"/>
            </w:tcBorders>
            <w:shd w:val="clear" w:color="auto" w:fill="auto"/>
            <w:noWrap/>
            <w:vAlign w:val="center"/>
            <w:hideMark/>
          </w:tcPr>
          <w:p w14:paraId="394DF6DD" w14:textId="77777777" w:rsidR="00A71447" w:rsidRPr="00445EEF" w:rsidRDefault="00A71447" w:rsidP="00A71447">
            <w:pPr>
              <w:spacing w:before="0" w:after="0" w:line="240" w:lineRule="auto"/>
              <w:ind w:firstLine="0"/>
              <w:jc w:val="center"/>
              <w:rPr>
                <w:sz w:val="24"/>
                <w:szCs w:val="24"/>
              </w:rPr>
            </w:pPr>
            <w:r w:rsidRPr="00445EEF">
              <w:rPr>
                <w:sz w:val="24"/>
                <w:szCs w:val="24"/>
              </w:rPr>
              <w:t>SKC</w:t>
            </w:r>
          </w:p>
        </w:tc>
        <w:tc>
          <w:tcPr>
            <w:tcW w:w="1701" w:type="dxa"/>
            <w:tcBorders>
              <w:top w:val="nil"/>
              <w:left w:val="nil"/>
              <w:bottom w:val="single" w:sz="4" w:space="0" w:color="auto"/>
              <w:right w:val="single" w:sz="4" w:space="0" w:color="auto"/>
            </w:tcBorders>
            <w:shd w:val="clear" w:color="auto" w:fill="auto"/>
            <w:noWrap/>
            <w:vAlign w:val="center"/>
            <w:hideMark/>
          </w:tcPr>
          <w:p w14:paraId="7F0440B1"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26,17 </w:t>
            </w:r>
          </w:p>
        </w:tc>
        <w:tc>
          <w:tcPr>
            <w:tcW w:w="222" w:type="dxa"/>
            <w:vAlign w:val="center"/>
            <w:hideMark/>
          </w:tcPr>
          <w:p w14:paraId="6132C048" w14:textId="77777777" w:rsidR="00A71447" w:rsidRPr="00445EEF" w:rsidRDefault="00A71447" w:rsidP="00A71447">
            <w:pPr>
              <w:rPr>
                <w:sz w:val="20"/>
                <w:szCs w:val="20"/>
              </w:rPr>
            </w:pPr>
          </w:p>
        </w:tc>
      </w:tr>
      <w:tr w:rsidR="00A71447" w:rsidRPr="00445EEF" w14:paraId="75677623" w14:textId="77777777" w:rsidTr="00A71447">
        <w:trPr>
          <w:trHeight w:val="458"/>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01AA503D" w14:textId="77777777" w:rsidR="00A71447" w:rsidRPr="00445EEF" w:rsidRDefault="00A71447" w:rsidP="00A71447">
            <w:pPr>
              <w:spacing w:before="0" w:after="0" w:line="240" w:lineRule="auto"/>
              <w:ind w:firstLine="0"/>
              <w:jc w:val="right"/>
              <w:rPr>
                <w:sz w:val="24"/>
                <w:szCs w:val="24"/>
              </w:rPr>
            </w:pPr>
            <w:r w:rsidRPr="00445EEF">
              <w:rPr>
                <w:sz w:val="24"/>
                <w:szCs w:val="24"/>
              </w:rPr>
              <w:t>2.8</w:t>
            </w:r>
          </w:p>
        </w:tc>
        <w:tc>
          <w:tcPr>
            <w:tcW w:w="6538" w:type="dxa"/>
            <w:tcBorders>
              <w:top w:val="nil"/>
              <w:left w:val="nil"/>
              <w:bottom w:val="single" w:sz="4" w:space="0" w:color="auto"/>
              <w:right w:val="single" w:sz="4" w:space="0" w:color="auto"/>
            </w:tcBorders>
            <w:shd w:val="clear" w:color="auto" w:fill="auto"/>
            <w:vAlign w:val="center"/>
            <w:hideMark/>
          </w:tcPr>
          <w:p w14:paraId="7DD4E370" w14:textId="77777777" w:rsidR="00A71447" w:rsidRPr="00445EEF" w:rsidRDefault="00A71447" w:rsidP="00A71447">
            <w:pPr>
              <w:spacing w:before="0" w:after="0" w:line="240" w:lineRule="auto"/>
              <w:ind w:firstLine="0"/>
              <w:rPr>
                <w:sz w:val="24"/>
                <w:szCs w:val="24"/>
              </w:rPr>
            </w:pPr>
            <w:r w:rsidRPr="00445EEF">
              <w:rPr>
                <w:sz w:val="24"/>
                <w:szCs w:val="24"/>
              </w:rPr>
              <w:t>Đất sử dụng cho hoạt động khoáng sản</w:t>
            </w:r>
          </w:p>
        </w:tc>
        <w:tc>
          <w:tcPr>
            <w:tcW w:w="992" w:type="dxa"/>
            <w:tcBorders>
              <w:top w:val="nil"/>
              <w:left w:val="nil"/>
              <w:bottom w:val="single" w:sz="4" w:space="0" w:color="auto"/>
              <w:right w:val="single" w:sz="4" w:space="0" w:color="auto"/>
            </w:tcBorders>
            <w:shd w:val="clear" w:color="auto" w:fill="auto"/>
            <w:noWrap/>
            <w:vAlign w:val="center"/>
            <w:hideMark/>
          </w:tcPr>
          <w:p w14:paraId="6B263121" w14:textId="77777777" w:rsidR="00A71447" w:rsidRPr="00445EEF" w:rsidRDefault="00A71447" w:rsidP="00A71447">
            <w:pPr>
              <w:spacing w:before="0" w:after="0" w:line="240" w:lineRule="auto"/>
              <w:ind w:firstLine="0"/>
              <w:jc w:val="center"/>
              <w:rPr>
                <w:sz w:val="24"/>
                <w:szCs w:val="24"/>
              </w:rPr>
            </w:pPr>
            <w:r w:rsidRPr="00445EEF">
              <w:rPr>
                <w:sz w:val="24"/>
                <w:szCs w:val="24"/>
              </w:rPr>
              <w:t>SKS</w:t>
            </w:r>
          </w:p>
        </w:tc>
        <w:tc>
          <w:tcPr>
            <w:tcW w:w="1701" w:type="dxa"/>
            <w:tcBorders>
              <w:top w:val="nil"/>
              <w:left w:val="nil"/>
              <w:bottom w:val="single" w:sz="4" w:space="0" w:color="auto"/>
              <w:right w:val="single" w:sz="4" w:space="0" w:color="auto"/>
            </w:tcBorders>
            <w:shd w:val="clear" w:color="auto" w:fill="auto"/>
            <w:noWrap/>
            <w:vAlign w:val="center"/>
            <w:hideMark/>
          </w:tcPr>
          <w:p w14:paraId="3337A484"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39,69 </w:t>
            </w:r>
          </w:p>
        </w:tc>
        <w:tc>
          <w:tcPr>
            <w:tcW w:w="222" w:type="dxa"/>
            <w:vAlign w:val="center"/>
            <w:hideMark/>
          </w:tcPr>
          <w:p w14:paraId="78AF3A96" w14:textId="77777777" w:rsidR="00A71447" w:rsidRPr="00445EEF" w:rsidRDefault="00A71447" w:rsidP="00A71447">
            <w:pPr>
              <w:rPr>
                <w:sz w:val="20"/>
                <w:szCs w:val="20"/>
              </w:rPr>
            </w:pPr>
          </w:p>
        </w:tc>
      </w:tr>
      <w:tr w:rsidR="00A71447" w:rsidRPr="00445EEF" w14:paraId="15C1D452" w14:textId="77777777" w:rsidTr="00A71447">
        <w:trPr>
          <w:trHeight w:val="710"/>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D2C216A" w14:textId="77777777" w:rsidR="00A71447" w:rsidRPr="00445EEF" w:rsidRDefault="00A71447" w:rsidP="00A71447">
            <w:pPr>
              <w:spacing w:before="0" w:after="0" w:line="240" w:lineRule="auto"/>
              <w:ind w:firstLine="0"/>
              <w:jc w:val="right"/>
              <w:rPr>
                <w:sz w:val="24"/>
                <w:szCs w:val="24"/>
              </w:rPr>
            </w:pPr>
            <w:r w:rsidRPr="00445EEF">
              <w:rPr>
                <w:sz w:val="24"/>
                <w:szCs w:val="24"/>
              </w:rPr>
              <w:t>2.9</w:t>
            </w:r>
          </w:p>
        </w:tc>
        <w:tc>
          <w:tcPr>
            <w:tcW w:w="6538" w:type="dxa"/>
            <w:tcBorders>
              <w:top w:val="nil"/>
              <w:left w:val="nil"/>
              <w:bottom w:val="single" w:sz="4" w:space="0" w:color="auto"/>
              <w:right w:val="single" w:sz="4" w:space="0" w:color="auto"/>
            </w:tcBorders>
            <w:shd w:val="clear" w:color="auto" w:fill="auto"/>
            <w:vAlign w:val="center"/>
            <w:hideMark/>
          </w:tcPr>
          <w:p w14:paraId="410AAD5C" w14:textId="77777777" w:rsidR="00A71447" w:rsidRPr="00445EEF" w:rsidRDefault="00A71447" w:rsidP="00A71447">
            <w:pPr>
              <w:spacing w:before="0" w:after="0" w:line="240" w:lineRule="auto"/>
              <w:ind w:firstLine="0"/>
              <w:rPr>
                <w:sz w:val="24"/>
                <w:szCs w:val="24"/>
              </w:rPr>
            </w:pPr>
            <w:r w:rsidRPr="00445EEF">
              <w:rPr>
                <w:sz w:val="24"/>
                <w:szCs w:val="24"/>
              </w:rPr>
              <w:t>Đất phát triển hạ tầng cấp quốc gia, cấp tỉnh, cấp huyện, cấp xã</w:t>
            </w:r>
          </w:p>
        </w:tc>
        <w:tc>
          <w:tcPr>
            <w:tcW w:w="992" w:type="dxa"/>
            <w:tcBorders>
              <w:top w:val="nil"/>
              <w:left w:val="nil"/>
              <w:bottom w:val="single" w:sz="4" w:space="0" w:color="auto"/>
              <w:right w:val="single" w:sz="4" w:space="0" w:color="auto"/>
            </w:tcBorders>
            <w:shd w:val="clear" w:color="auto" w:fill="auto"/>
            <w:noWrap/>
            <w:vAlign w:val="center"/>
            <w:hideMark/>
          </w:tcPr>
          <w:p w14:paraId="51A971B2" w14:textId="77777777" w:rsidR="00A71447" w:rsidRPr="00445EEF" w:rsidRDefault="00A71447" w:rsidP="00A71447">
            <w:pPr>
              <w:spacing w:before="0" w:after="0" w:line="240" w:lineRule="auto"/>
              <w:ind w:firstLine="0"/>
              <w:jc w:val="center"/>
              <w:rPr>
                <w:sz w:val="24"/>
                <w:szCs w:val="24"/>
              </w:rPr>
            </w:pPr>
            <w:r w:rsidRPr="00445EEF">
              <w:rPr>
                <w:sz w:val="24"/>
                <w:szCs w:val="24"/>
              </w:rPr>
              <w:t>DHT</w:t>
            </w:r>
          </w:p>
        </w:tc>
        <w:tc>
          <w:tcPr>
            <w:tcW w:w="1701" w:type="dxa"/>
            <w:tcBorders>
              <w:top w:val="nil"/>
              <w:left w:val="nil"/>
              <w:bottom w:val="single" w:sz="4" w:space="0" w:color="auto"/>
              <w:right w:val="single" w:sz="4" w:space="0" w:color="auto"/>
            </w:tcBorders>
            <w:shd w:val="clear" w:color="auto" w:fill="auto"/>
            <w:noWrap/>
            <w:vAlign w:val="center"/>
            <w:hideMark/>
          </w:tcPr>
          <w:p w14:paraId="6C7B9A3F"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675,82 </w:t>
            </w:r>
          </w:p>
        </w:tc>
        <w:tc>
          <w:tcPr>
            <w:tcW w:w="222" w:type="dxa"/>
            <w:vAlign w:val="center"/>
            <w:hideMark/>
          </w:tcPr>
          <w:p w14:paraId="5CD941E5" w14:textId="77777777" w:rsidR="00A71447" w:rsidRPr="00445EEF" w:rsidRDefault="00A71447" w:rsidP="00A71447">
            <w:pPr>
              <w:rPr>
                <w:sz w:val="20"/>
                <w:szCs w:val="20"/>
              </w:rPr>
            </w:pPr>
          </w:p>
        </w:tc>
      </w:tr>
      <w:tr w:rsidR="00A71447" w:rsidRPr="00445EEF" w14:paraId="63B9415C"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7FB175E" w14:textId="77777777" w:rsidR="00A71447" w:rsidRPr="00445EEF" w:rsidRDefault="00A71447" w:rsidP="00A71447">
            <w:pPr>
              <w:spacing w:before="0" w:after="0" w:line="240" w:lineRule="auto"/>
              <w:ind w:firstLine="0"/>
              <w:jc w:val="right"/>
              <w:rPr>
                <w:sz w:val="24"/>
                <w:szCs w:val="24"/>
              </w:rPr>
            </w:pPr>
            <w:r w:rsidRPr="00445EEF">
              <w:rPr>
                <w:sz w:val="24"/>
                <w:szCs w:val="24"/>
              </w:rPr>
              <w:t>2.10</w:t>
            </w:r>
          </w:p>
        </w:tc>
        <w:tc>
          <w:tcPr>
            <w:tcW w:w="6538" w:type="dxa"/>
            <w:tcBorders>
              <w:top w:val="nil"/>
              <w:left w:val="nil"/>
              <w:bottom w:val="single" w:sz="4" w:space="0" w:color="auto"/>
              <w:right w:val="single" w:sz="4" w:space="0" w:color="auto"/>
            </w:tcBorders>
            <w:shd w:val="clear" w:color="auto" w:fill="auto"/>
            <w:vAlign w:val="center"/>
            <w:hideMark/>
          </w:tcPr>
          <w:p w14:paraId="06BC593A" w14:textId="77777777" w:rsidR="00A71447" w:rsidRPr="00445EEF" w:rsidRDefault="00A71447" w:rsidP="00A71447">
            <w:pPr>
              <w:spacing w:before="0" w:after="0" w:line="240" w:lineRule="auto"/>
              <w:ind w:firstLine="0"/>
              <w:rPr>
                <w:sz w:val="24"/>
                <w:szCs w:val="24"/>
              </w:rPr>
            </w:pPr>
            <w:r w:rsidRPr="00445EEF">
              <w:rPr>
                <w:sz w:val="24"/>
                <w:szCs w:val="24"/>
              </w:rPr>
              <w:t>Đất có di tích lịch sử - văn hóa</w:t>
            </w:r>
          </w:p>
        </w:tc>
        <w:tc>
          <w:tcPr>
            <w:tcW w:w="992" w:type="dxa"/>
            <w:tcBorders>
              <w:top w:val="nil"/>
              <w:left w:val="nil"/>
              <w:bottom w:val="single" w:sz="4" w:space="0" w:color="auto"/>
              <w:right w:val="single" w:sz="4" w:space="0" w:color="auto"/>
            </w:tcBorders>
            <w:shd w:val="clear" w:color="auto" w:fill="auto"/>
            <w:noWrap/>
            <w:vAlign w:val="center"/>
            <w:hideMark/>
          </w:tcPr>
          <w:p w14:paraId="02B7C504" w14:textId="77777777" w:rsidR="00A71447" w:rsidRPr="00445EEF" w:rsidRDefault="00A71447" w:rsidP="00A71447">
            <w:pPr>
              <w:spacing w:before="0" w:after="0" w:line="240" w:lineRule="auto"/>
              <w:ind w:firstLine="0"/>
              <w:jc w:val="center"/>
              <w:rPr>
                <w:sz w:val="24"/>
                <w:szCs w:val="24"/>
              </w:rPr>
            </w:pPr>
            <w:r w:rsidRPr="00445EEF">
              <w:rPr>
                <w:sz w:val="24"/>
                <w:szCs w:val="24"/>
              </w:rPr>
              <w:t>DDT</w:t>
            </w:r>
          </w:p>
        </w:tc>
        <w:tc>
          <w:tcPr>
            <w:tcW w:w="1701" w:type="dxa"/>
            <w:tcBorders>
              <w:top w:val="nil"/>
              <w:left w:val="nil"/>
              <w:bottom w:val="single" w:sz="4" w:space="0" w:color="auto"/>
              <w:right w:val="single" w:sz="4" w:space="0" w:color="auto"/>
            </w:tcBorders>
            <w:shd w:val="clear" w:color="auto" w:fill="auto"/>
            <w:noWrap/>
            <w:vAlign w:val="center"/>
            <w:hideMark/>
          </w:tcPr>
          <w:p w14:paraId="5F0DCDBE"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2,15 </w:t>
            </w:r>
          </w:p>
        </w:tc>
        <w:tc>
          <w:tcPr>
            <w:tcW w:w="222" w:type="dxa"/>
            <w:vAlign w:val="center"/>
            <w:hideMark/>
          </w:tcPr>
          <w:p w14:paraId="2F9AE112" w14:textId="77777777" w:rsidR="00A71447" w:rsidRPr="00445EEF" w:rsidRDefault="00A71447" w:rsidP="00A71447">
            <w:pPr>
              <w:rPr>
                <w:sz w:val="20"/>
                <w:szCs w:val="20"/>
              </w:rPr>
            </w:pPr>
          </w:p>
        </w:tc>
      </w:tr>
      <w:tr w:rsidR="00A71447" w:rsidRPr="00445EEF" w14:paraId="5C891C15"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550D4DBF" w14:textId="77777777" w:rsidR="00A71447" w:rsidRPr="00445EEF" w:rsidRDefault="00A71447" w:rsidP="00A71447">
            <w:pPr>
              <w:spacing w:before="0" w:after="0" w:line="240" w:lineRule="auto"/>
              <w:ind w:firstLine="0"/>
              <w:jc w:val="right"/>
              <w:rPr>
                <w:sz w:val="24"/>
                <w:szCs w:val="24"/>
              </w:rPr>
            </w:pPr>
            <w:r w:rsidRPr="00445EEF">
              <w:rPr>
                <w:sz w:val="24"/>
                <w:szCs w:val="24"/>
              </w:rPr>
              <w:t>2.11</w:t>
            </w:r>
          </w:p>
        </w:tc>
        <w:tc>
          <w:tcPr>
            <w:tcW w:w="6538" w:type="dxa"/>
            <w:tcBorders>
              <w:top w:val="nil"/>
              <w:left w:val="nil"/>
              <w:bottom w:val="single" w:sz="4" w:space="0" w:color="auto"/>
              <w:right w:val="single" w:sz="4" w:space="0" w:color="auto"/>
            </w:tcBorders>
            <w:shd w:val="clear" w:color="auto" w:fill="auto"/>
            <w:vAlign w:val="center"/>
            <w:hideMark/>
          </w:tcPr>
          <w:p w14:paraId="7A6C84BB" w14:textId="77777777" w:rsidR="00A71447" w:rsidRPr="00445EEF" w:rsidRDefault="00A71447" w:rsidP="00A71447">
            <w:pPr>
              <w:spacing w:before="0" w:after="0" w:line="240" w:lineRule="auto"/>
              <w:ind w:firstLine="0"/>
              <w:rPr>
                <w:sz w:val="24"/>
                <w:szCs w:val="24"/>
              </w:rPr>
            </w:pPr>
            <w:r w:rsidRPr="00445EEF">
              <w:rPr>
                <w:sz w:val="24"/>
                <w:szCs w:val="24"/>
              </w:rPr>
              <w:t>Đất danh lam thắng cảnh</w:t>
            </w:r>
          </w:p>
        </w:tc>
        <w:tc>
          <w:tcPr>
            <w:tcW w:w="992" w:type="dxa"/>
            <w:tcBorders>
              <w:top w:val="nil"/>
              <w:left w:val="nil"/>
              <w:bottom w:val="single" w:sz="4" w:space="0" w:color="auto"/>
              <w:right w:val="single" w:sz="4" w:space="0" w:color="auto"/>
            </w:tcBorders>
            <w:shd w:val="clear" w:color="auto" w:fill="auto"/>
            <w:noWrap/>
            <w:vAlign w:val="center"/>
            <w:hideMark/>
          </w:tcPr>
          <w:p w14:paraId="302CECCD" w14:textId="77777777" w:rsidR="00A71447" w:rsidRPr="00445EEF" w:rsidRDefault="00A71447" w:rsidP="00A71447">
            <w:pPr>
              <w:spacing w:before="0" w:after="0" w:line="240" w:lineRule="auto"/>
              <w:ind w:firstLine="0"/>
              <w:jc w:val="center"/>
              <w:rPr>
                <w:sz w:val="24"/>
                <w:szCs w:val="24"/>
              </w:rPr>
            </w:pPr>
            <w:r w:rsidRPr="00445EEF">
              <w:rPr>
                <w:sz w:val="24"/>
                <w:szCs w:val="24"/>
              </w:rPr>
              <w:t>DDL</w:t>
            </w:r>
          </w:p>
        </w:tc>
        <w:tc>
          <w:tcPr>
            <w:tcW w:w="1701" w:type="dxa"/>
            <w:tcBorders>
              <w:top w:val="nil"/>
              <w:left w:val="nil"/>
              <w:bottom w:val="single" w:sz="4" w:space="0" w:color="auto"/>
              <w:right w:val="single" w:sz="4" w:space="0" w:color="auto"/>
            </w:tcBorders>
            <w:shd w:val="clear" w:color="auto" w:fill="auto"/>
            <w:noWrap/>
            <w:vAlign w:val="center"/>
            <w:hideMark/>
          </w:tcPr>
          <w:p w14:paraId="4685397B"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3,65 </w:t>
            </w:r>
          </w:p>
        </w:tc>
        <w:tc>
          <w:tcPr>
            <w:tcW w:w="222" w:type="dxa"/>
            <w:vAlign w:val="center"/>
            <w:hideMark/>
          </w:tcPr>
          <w:p w14:paraId="7FFB08AF" w14:textId="77777777" w:rsidR="00A71447" w:rsidRPr="00445EEF" w:rsidRDefault="00A71447" w:rsidP="00A71447">
            <w:pPr>
              <w:rPr>
                <w:sz w:val="20"/>
                <w:szCs w:val="20"/>
              </w:rPr>
            </w:pPr>
          </w:p>
        </w:tc>
      </w:tr>
      <w:tr w:rsidR="00A71447" w:rsidRPr="00445EEF" w14:paraId="7F493BD8"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3072ADF" w14:textId="77777777" w:rsidR="00A71447" w:rsidRPr="00445EEF" w:rsidRDefault="00A71447" w:rsidP="00A71447">
            <w:pPr>
              <w:spacing w:before="0" w:after="0" w:line="240" w:lineRule="auto"/>
              <w:ind w:firstLine="0"/>
              <w:jc w:val="right"/>
              <w:rPr>
                <w:sz w:val="24"/>
                <w:szCs w:val="24"/>
              </w:rPr>
            </w:pPr>
            <w:r w:rsidRPr="00445EEF">
              <w:rPr>
                <w:sz w:val="24"/>
                <w:szCs w:val="24"/>
              </w:rPr>
              <w:t>2.12</w:t>
            </w:r>
          </w:p>
        </w:tc>
        <w:tc>
          <w:tcPr>
            <w:tcW w:w="6538" w:type="dxa"/>
            <w:tcBorders>
              <w:top w:val="nil"/>
              <w:left w:val="nil"/>
              <w:bottom w:val="single" w:sz="4" w:space="0" w:color="auto"/>
              <w:right w:val="single" w:sz="4" w:space="0" w:color="auto"/>
            </w:tcBorders>
            <w:shd w:val="clear" w:color="auto" w:fill="auto"/>
            <w:vAlign w:val="center"/>
            <w:hideMark/>
          </w:tcPr>
          <w:p w14:paraId="15046D4E" w14:textId="77777777" w:rsidR="00A71447" w:rsidRPr="00445EEF" w:rsidRDefault="00A71447" w:rsidP="00A71447">
            <w:pPr>
              <w:spacing w:before="0" w:after="0" w:line="240" w:lineRule="auto"/>
              <w:ind w:firstLine="0"/>
              <w:rPr>
                <w:sz w:val="24"/>
                <w:szCs w:val="24"/>
              </w:rPr>
            </w:pPr>
            <w:r w:rsidRPr="00445EEF">
              <w:rPr>
                <w:sz w:val="24"/>
                <w:szCs w:val="24"/>
              </w:rPr>
              <w:t>Đất bãi thải, xử lý chất thải</w:t>
            </w:r>
          </w:p>
        </w:tc>
        <w:tc>
          <w:tcPr>
            <w:tcW w:w="992" w:type="dxa"/>
            <w:tcBorders>
              <w:top w:val="nil"/>
              <w:left w:val="nil"/>
              <w:bottom w:val="single" w:sz="4" w:space="0" w:color="auto"/>
              <w:right w:val="single" w:sz="4" w:space="0" w:color="auto"/>
            </w:tcBorders>
            <w:shd w:val="clear" w:color="auto" w:fill="auto"/>
            <w:noWrap/>
            <w:vAlign w:val="center"/>
            <w:hideMark/>
          </w:tcPr>
          <w:p w14:paraId="65E1F6F7" w14:textId="77777777" w:rsidR="00A71447" w:rsidRPr="00445EEF" w:rsidRDefault="00A71447" w:rsidP="00A71447">
            <w:pPr>
              <w:spacing w:before="0" w:after="0" w:line="240" w:lineRule="auto"/>
              <w:ind w:firstLine="0"/>
              <w:jc w:val="center"/>
              <w:rPr>
                <w:sz w:val="24"/>
                <w:szCs w:val="24"/>
              </w:rPr>
            </w:pPr>
            <w:r w:rsidRPr="00445EEF">
              <w:rPr>
                <w:sz w:val="24"/>
                <w:szCs w:val="24"/>
              </w:rPr>
              <w:t>DRA</w:t>
            </w:r>
          </w:p>
        </w:tc>
        <w:tc>
          <w:tcPr>
            <w:tcW w:w="1701" w:type="dxa"/>
            <w:tcBorders>
              <w:top w:val="nil"/>
              <w:left w:val="nil"/>
              <w:bottom w:val="single" w:sz="4" w:space="0" w:color="auto"/>
              <w:right w:val="single" w:sz="4" w:space="0" w:color="auto"/>
            </w:tcBorders>
            <w:shd w:val="clear" w:color="auto" w:fill="auto"/>
            <w:noWrap/>
            <w:vAlign w:val="center"/>
            <w:hideMark/>
          </w:tcPr>
          <w:p w14:paraId="28CC5353"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2,11 </w:t>
            </w:r>
          </w:p>
        </w:tc>
        <w:tc>
          <w:tcPr>
            <w:tcW w:w="222" w:type="dxa"/>
            <w:vAlign w:val="center"/>
            <w:hideMark/>
          </w:tcPr>
          <w:p w14:paraId="41A558B7" w14:textId="77777777" w:rsidR="00A71447" w:rsidRPr="00445EEF" w:rsidRDefault="00A71447" w:rsidP="00A71447">
            <w:pPr>
              <w:rPr>
                <w:sz w:val="20"/>
                <w:szCs w:val="20"/>
              </w:rPr>
            </w:pPr>
          </w:p>
        </w:tc>
      </w:tr>
      <w:tr w:rsidR="00A71447" w:rsidRPr="00445EEF" w14:paraId="7E2AD086"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789C5BB" w14:textId="77777777" w:rsidR="00A71447" w:rsidRPr="00445EEF" w:rsidRDefault="00A71447" w:rsidP="00A71447">
            <w:pPr>
              <w:spacing w:before="0" w:after="0" w:line="240" w:lineRule="auto"/>
              <w:ind w:firstLine="0"/>
              <w:jc w:val="right"/>
              <w:rPr>
                <w:sz w:val="24"/>
                <w:szCs w:val="24"/>
              </w:rPr>
            </w:pPr>
            <w:r w:rsidRPr="00445EEF">
              <w:rPr>
                <w:sz w:val="24"/>
                <w:szCs w:val="24"/>
              </w:rPr>
              <w:t>2.13</w:t>
            </w:r>
          </w:p>
        </w:tc>
        <w:tc>
          <w:tcPr>
            <w:tcW w:w="6538" w:type="dxa"/>
            <w:tcBorders>
              <w:top w:val="nil"/>
              <w:left w:val="nil"/>
              <w:bottom w:val="single" w:sz="4" w:space="0" w:color="auto"/>
              <w:right w:val="single" w:sz="4" w:space="0" w:color="auto"/>
            </w:tcBorders>
            <w:shd w:val="clear" w:color="auto" w:fill="auto"/>
            <w:vAlign w:val="center"/>
            <w:hideMark/>
          </w:tcPr>
          <w:p w14:paraId="3B735EF1" w14:textId="77777777" w:rsidR="00A71447" w:rsidRPr="00445EEF" w:rsidRDefault="00A71447" w:rsidP="00A71447">
            <w:pPr>
              <w:spacing w:before="0" w:after="0" w:line="240" w:lineRule="auto"/>
              <w:ind w:firstLine="0"/>
              <w:rPr>
                <w:sz w:val="24"/>
                <w:szCs w:val="24"/>
              </w:rPr>
            </w:pPr>
            <w:r w:rsidRPr="00445EEF">
              <w:rPr>
                <w:sz w:val="24"/>
                <w:szCs w:val="24"/>
              </w:rPr>
              <w:t>Đất ở tại nông thôn</w:t>
            </w:r>
          </w:p>
        </w:tc>
        <w:tc>
          <w:tcPr>
            <w:tcW w:w="992" w:type="dxa"/>
            <w:tcBorders>
              <w:top w:val="nil"/>
              <w:left w:val="nil"/>
              <w:bottom w:val="single" w:sz="4" w:space="0" w:color="auto"/>
              <w:right w:val="single" w:sz="4" w:space="0" w:color="auto"/>
            </w:tcBorders>
            <w:shd w:val="clear" w:color="auto" w:fill="auto"/>
            <w:noWrap/>
            <w:vAlign w:val="center"/>
            <w:hideMark/>
          </w:tcPr>
          <w:p w14:paraId="540E0C61" w14:textId="77777777" w:rsidR="00A71447" w:rsidRPr="00445EEF" w:rsidRDefault="00A71447" w:rsidP="00A71447">
            <w:pPr>
              <w:spacing w:before="0" w:after="0" w:line="240" w:lineRule="auto"/>
              <w:ind w:firstLine="0"/>
              <w:jc w:val="center"/>
              <w:rPr>
                <w:sz w:val="24"/>
                <w:szCs w:val="24"/>
              </w:rPr>
            </w:pPr>
            <w:r w:rsidRPr="00445EEF">
              <w:rPr>
                <w:sz w:val="24"/>
                <w:szCs w:val="24"/>
              </w:rPr>
              <w:t>ONT</w:t>
            </w:r>
          </w:p>
        </w:tc>
        <w:tc>
          <w:tcPr>
            <w:tcW w:w="1701" w:type="dxa"/>
            <w:tcBorders>
              <w:top w:val="nil"/>
              <w:left w:val="nil"/>
              <w:bottom w:val="single" w:sz="4" w:space="0" w:color="auto"/>
              <w:right w:val="single" w:sz="4" w:space="0" w:color="auto"/>
            </w:tcBorders>
            <w:shd w:val="clear" w:color="auto" w:fill="auto"/>
            <w:noWrap/>
            <w:vAlign w:val="center"/>
            <w:hideMark/>
          </w:tcPr>
          <w:p w14:paraId="39FDD45C"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336,94 </w:t>
            </w:r>
          </w:p>
        </w:tc>
        <w:tc>
          <w:tcPr>
            <w:tcW w:w="222" w:type="dxa"/>
            <w:vAlign w:val="center"/>
            <w:hideMark/>
          </w:tcPr>
          <w:p w14:paraId="59C88F35" w14:textId="77777777" w:rsidR="00A71447" w:rsidRPr="00445EEF" w:rsidRDefault="00A71447" w:rsidP="00A71447">
            <w:pPr>
              <w:rPr>
                <w:sz w:val="20"/>
                <w:szCs w:val="20"/>
              </w:rPr>
            </w:pPr>
          </w:p>
        </w:tc>
      </w:tr>
      <w:tr w:rsidR="00A71447" w:rsidRPr="00445EEF" w14:paraId="60DBBE96"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B8E9093" w14:textId="77777777" w:rsidR="00A71447" w:rsidRPr="00445EEF" w:rsidRDefault="00A71447" w:rsidP="00A71447">
            <w:pPr>
              <w:spacing w:before="0" w:after="0" w:line="240" w:lineRule="auto"/>
              <w:ind w:firstLine="0"/>
              <w:jc w:val="right"/>
              <w:rPr>
                <w:sz w:val="24"/>
                <w:szCs w:val="24"/>
              </w:rPr>
            </w:pPr>
            <w:r w:rsidRPr="00445EEF">
              <w:rPr>
                <w:sz w:val="24"/>
                <w:szCs w:val="24"/>
              </w:rPr>
              <w:t>2.14</w:t>
            </w:r>
          </w:p>
        </w:tc>
        <w:tc>
          <w:tcPr>
            <w:tcW w:w="6538" w:type="dxa"/>
            <w:tcBorders>
              <w:top w:val="nil"/>
              <w:left w:val="nil"/>
              <w:bottom w:val="single" w:sz="4" w:space="0" w:color="auto"/>
              <w:right w:val="single" w:sz="4" w:space="0" w:color="auto"/>
            </w:tcBorders>
            <w:shd w:val="clear" w:color="auto" w:fill="auto"/>
            <w:vAlign w:val="center"/>
            <w:hideMark/>
          </w:tcPr>
          <w:p w14:paraId="374D46D2" w14:textId="77777777" w:rsidR="00A71447" w:rsidRPr="00445EEF" w:rsidRDefault="00A71447" w:rsidP="00A71447">
            <w:pPr>
              <w:spacing w:before="0" w:after="0" w:line="240" w:lineRule="auto"/>
              <w:ind w:firstLine="0"/>
              <w:rPr>
                <w:sz w:val="24"/>
                <w:szCs w:val="24"/>
              </w:rPr>
            </w:pPr>
            <w:r w:rsidRPr="00445EEF">
              <w:rPr>
                <w:sz w:val="24"/>
                <w:szCs w:val="24"/>
              </w:rPr>
              <w:t>Đất ở tại đô thị</w:t>
            </w:r>
          </w:p>
        </w:tc>
        <w:tc>
          <w:tcPr>
            <w:tcW w:w="992" w:type="dxa"/>
            <w:tcBorders>
              <w:top w:val="nil"/>
              <w:left w:val="nil"/>
              <w:bottom w:val="single" w:sz="4" w:space="0" w:color="auto"/>
              <w:right w:val="single" w:sz="4" w:space="0" w:color="auto"/>
            </w:tcBorders>
            <w:shd w:val="clear" w:color="auto" w:fill="auto"/>
            <w:noWrap/>
            <w:vAlign w:val="center"/>
            <w:hideMark/>
          </w:tcPr>
          <w:p w14:paraId="2AA2C3F3" w14:textId="77777777" w:rsidR="00A71447" w:rsidRPr="00445EEF" w:rsidRDefault="00A71447" w:rsidP="00A71447">
            <w:pPr>
              <w:spacing w:before="0" w:after="0" w:line="240" w:lineRule="auto"/>
              <w:ind w:firstLine="0"/>
              <w:jc w:val="center"/>
              <w:rPr>
                <w:sz w:val="24"/>
                <w:szCs w:val="24"/>
              </w:rPr>
            </w:pPr>
            <w:r w:rsidRPr="00445EEF">
              <w:rPr>
                <w:sz w:val="24"/>
                <w:szCs w:val="24"/>
              </w:rPr>
              <w:t>ODT</w:t>
            </w:r>
          </w:p>
        </w:tc>
        <w:tc>
          <w:tcPr>
            <w:tcW w:w="1701" w:type="dxa"/>
            <w:tcBorders>
              <w:top w:val="nil"/>
              <w:left w:val="nil"/>
              <w:bottom w:val="single" w:sz="4" w:space="0" w:color="auto"/>
              <w:right w:val="single" w:sz="4" w:space="0" w:color="auto"/>
            </w:tcBorders>
            <w:shd w:val="clear" w:color="auto" w:fill="auto"/>
            <w:noWrap/>
            <w:vAlign w:val="center"/>
            <w:hideMark/>
          </w:tcPr>
          <w:p w14:paraId="41441D11"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45,60 </w:t>
            </w:r>
          </w:p>
        </w:tc>
        <w:tc>
          <w:tcPr>
            <w:tcW w:w="222" w:type="dxa"/>
            <w:vAlign w:val="center"/>
            <w:hideMark/>
          </w:tcPr>
          <w:p w14:paraId="6D1BDC35" w14:textId="77777777" w:rsidR="00A71447" w:rsidRPr="00445EEF" w:rsidRDefault="00A71447" w:rsidP="00A71447">
            <w:pPr>
              <w:rPr>
                <w:sz w:val="20"/>
                <w:szCs w:val="20"/>
              </w:rPr>
            </w:pPr>
          </w:p>
        </w:tc>
      </w:tr>
      <w:tr w:rsidR="00A71447" w:rsidRPr="00445EEF" w14:paraId="4204BBF1"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692B5888" w14:textId="77777777" w:rsidR="00A71447" w:rsidRPr="00445EEF" w:rsidRDefault="00A71447" w:rsidP="00A71447">
            <w:pPr>
              <w:spacing w:before="0" w:after="0" w:line="240" w:lineRule="auto"/>
              <w:ind w:firstLine="0"/>
              <w:jc w:val="right"/>
              <w:rPr>
                <w:sz w:val="24"/>
                <w:szCs w:val="24"/>
              </w:rPr>
            </w:pPr>
            <w:r w:rsidRPr="00445EEF">
              <w:rPr>
                <w:sz w:val="24"/>
                <w:szCs w:val="24"/>
              </w:rPr>
              <w:t>2.15</w:t>
            </w:r>
          </w:p>
        </w:tc>
        <w:tc>
          <w:tcPr>
            <w:tcW w:w="6538" w:type="dxa"/>
            <w:tcBorders>
              <w:top w:val="nil"/>
              <w:left w:val="nil"/>
              <w:bottom w:val="single" w:sz="4" w:space="0" w:color="auto"/>
              <w:right w:val="single" w:sz="4" w:space="0" w:color="auto"/>
            </w:tcBorders>
            <w:shd w:val="clear" w:color="auto" w:fill="auto"/>
            <w:vAlign w:val="center"/>
            <w:hideMark/>
          </w:tcPr>
          <w:p w14:paraId="3EF043A8" w14:textId="77777777" w:rsidR="00A71447" w:rsidRPr="00445EEF" w:rsidRDefault="00A71447" w:rsidP="00A71447">
            <w:pPr>
              <w:spacing w:before="0" w:after="0" w:line="240" w:lineRule="auto"/>
              <w:ind w:firstLine="0"/>
              <w:rPr>
                <w:sz w:val="24"/>
                <w:szCs w:val="24"/>
              </w:rPr>
            </w:pPr>
            <w:r w:rsidRPr="00445EEF">
              <w:rPr>
                <w:sz w:val="24"/>
                <w:szCs w:val="24"/>
              </w:rPr>
              <w:t>Đất xây dựng trụ sở cơ quan</w:t>
            </w:r>
          </w:p>
        </w:tc>
        <w:tc>
          <w:tcPr>
            <w:tcW w:w="992" w:type="dxa"/>
            <w:tcBorders>
              <w:top w:val="nil"/>
              <w:left w:val="nil"/>
              <w:bottom w:val="single" w:sz="4" w:space="0" w:color="auto"/>
              <w:right w:val="single" w:sz="4" w:space="0" w:color="auto"/>
            </w:tcBorders>
            <w:shd w:val="clear" w:color="auto" w:fill="auto"/>
            <w:noWrap/>
            <w:vAlign w:val="center"/>
            <w:hideMark/>
          </w:tcPr>
          <w:p w14:paraId="22604D3D" w14:textId="77777777" w:rsidR="00A71447" w:rsidRPr="00445EEF" w:rsidRDefault="00A71447" w:rsidP="00A71447">
            <w:pPr>
              <w:spacing w:before="0" w:after="0" w:line="240" w:lineRule="auto"/>
              <w:ind w:firstLine="0"/>
              <w:jc w:val="center"/>
              <w:rPr>
                <w:sz w:val="24"/>
                <w:szCs w:val="24"/>
              </w:rPr>
            </w:pPr>
            <w:r w:rsidRPr="00445EEF">
              <w:rPr>
                <w:sz w:val="24"/>
                <w:szCs w:val="24"/>
              </w:rPr>
              <w:t>TSC</w:t>
            </w:r>
          </w:p>
        </w:tc>
        <w:tc>
          <w:tcPr>
            <w:tcW w:w="1701" w:type="dxa"/>
            <w:tcBorders>
              <w:top w:val="nil"/>
              <w:left w:val="nil"/>
              <w:bottom w:val="single" w:sz="4" w:space="0" w:color="auto"/>
              <w:right w:val="single" w:sz="4" w:space="0" w:color="auto"/>
            </w:tcBorders>
            <w:shd w:val="clear" w:color="auto" w:fill="auto"/>
            <w:noWrap/>
            <w:vAlign w:val="center"/>
            <w:hideMark/>
          </w:tcPr>
          <w:p w14:paraId="637FE264"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12,51 </w:t>
            </w:r>
          </w:p>
        </w:tc>
        <w:tc>
          <w:tcPr>
            <w:tcW w:w="222" w:type="dxa"/>
            <w:vAlign w:val="center"/>
            <w:hideMark/>
          </w:tcPr>
          <w:p w14:paraId="3C1D103D" w14:textId="77777777" w:rsidR="00A71447" w:rsidRPr="00445EEF" w:rsidRDefault="00A71447" w:rsidP="00A71447">
            <w:pPr>
              <w:rPr>
                <w:sz w:val="20"/>
                <w:szCs w:val="20"/>
              </w:rPr>
            </w:pPr>
          </w:p>
        </w:tc>
      </w:tr>
      <w:tr w:rsidR="00A71447" w:rsidRPr="00445EEF" w14:paraId="2D224119"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AAAE6D7" w14:textId="77777777" w:rsidR="00A71447" w:rsidRPr="00445EEF" w:rsidRDefault="00A71447" w:rsidP="00A71447">
            <w:pPr>
              <w:spacing w:before="0" w:after="0" w:line="240" w:lineRule="auto"/>
              <w:ind w:firstLine="0"/>
              <w:jc w:val="right"/>
              <w:rPr>
                <w:sz w:val="24"/>
                <w:szCs w:val="24"/>
              </w:rPr>
            </w:pPr>
            <w:r w:rsidRPr="00445EEF">
              <w:rPr>
                <w:sz w:val="24"/>
                <w:szCs w:val="24"/>
              </w:rPr>
              <w:lastRenderedPageBreak/>
              <w:t>2.16</w:t>
            </w:r>
          </w:p>
        </w:tc>
        <w:tc>
          <w:tcPr>
            <w:tcW w:w="6538" w:type="dxa"/>
            <w:tcBorders>
              <w:top w:val="nil"/>
              <w:left w:val="nil"/>
              <w:bottom w:val="single" w:sz="4" w:space="0" w:color="auto"/>
              <w:right w:val="single" w:sz="4" w:space="0" w:color="auto"/>
            </w:tcBorders>
            <w:shd w:val="clear" w:color="auto" w:fill="auto"/>
            <w:vAlign w:val="center"/>
            <w:hideMark/>
          </w:tcPr>
          <w:p w14:paraId="19669B3A" w14:textId="77777777" w:rsidR="00A71447" w:rsidRPr="00445EEF" w:rsidRDefault="00A71447" w:rsidP="00A71447">
            <w:pPr>
              <w:spacing w:before="0" w:after="0" w:line="240" w:lineRule="auto"/>
              <w:ind w:firstLine="0"/>
              <w:rPr>
                <w:sz w:val="24"/>
                <w:szCs w:val="24"/>
              </w:rPr>
            </w:pPr>
            <w:r w:rsidRPr="00445EEF">
              <w:rPr>
                <w:sz w:val="24"/>
                <w:szCs w:val="24"/>
              </w:rPr>
              <w:t>Đất xây dựng trụ sở của tổ chức sự nghiệp</w:t>
            </w:r>
          </w:p>
        </w:tc>
        <w:tc>
          <w:tcPr>
            <w:tcW w:w="992" w:type="dxa"/>
            <w:tcBorders>
              <w:top w:val="nil"/>
              <w:left w:val="nil"/>
              <w:bottom w:val="single" w:sz="4" w:space="0" w:color="auto"/>
              <w:right w:val="single" w:sz="4" w:space="0" w:color="auto"/>
            </w:tcBorders>
            <w:shd w:val="clear" w:color="auto" w:fill="auto"/>
            <w:noWrap/>
            <w:vAlign w:val="center"/>
            <w:hideMark/>
          </w:tcPr>
          <w:p w14:paraId="105DC0BD" w14:textId="77777777" w:rsidR="00A71447" w:rsidRPr="00445EEF" w:rsidRDefault="00A71447" w:rsidP="00A71447">
            <w:pPr>
              <w:spacing w:before="0" w:after="0" w:line="240" w:lineRule="auto"/>
              <w:ind w:firstLine="0"/>
              <w:jc w:val="center"/>
              <w:rPr>
                <w:sz w:val="24"/>
                <w:szCs w:val="24"/>
              </w:rPr>
            </w:pPr>
            <w:r w:rsidRPr="00445EEF">
              <w:rPr>
                <w:sz w:val="24"/>
                <w:szCs w:val="24"/>
              </w:rPr>
              <w:t>DTS</w:t>
            </w:r>
          </w:p>
        </w:tc>
        <w:tc>
          <w:tcPr>
            <w:tcW w:w="1701" w:type="dxa"/>
            <w:tcBorders>
              <w:top w:val="nil"/>
              <w:left w:val="nil"/>
              <w:bottom w:val="single" w:sz="4" w:space="0" w:color="auto"/>
              <w:right w:val="single" w:sz="4" w:space="0" w:color="auto"/>
            </w:tcBorders>
            <w:shd w:val="clear" w:color="auto" w:fill="auto"/>
            <w:noWrap/>
            <w:vAlign w:val="center"/>
            <w:hideMark/>
          </w:tcPr>
          <w:p w14:paraId="77B7BCC4"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5,23 </w:t>
            </w:r>
          </w:p>
        </w:tc>
        <w:tc>
          <w:tcPr>
            <w:tcW w:w="222" w:type="dxa"/>
            <w:vAlign w:val="center"/>
            <w:hideMark/>
          </w:tcPr>
          <w:p w14:paraId="5ED1AE8D" w14:textId="77777777" w:rsidR="00A71447" w:rsidRPr="00445EEF" w:rsidRDefault="00A71447" w:rsidP="00A71447">
            <w:pPr>
              <w:rPr>
                <w:sz w:val="20"/>
                <w:szCs w:val="20"/>
              </w:rPr>
            </w:pPr>
          </w:p>
        </w:tc>
      </w:tr>
      <w:tr w:rsidR="00A71447" w:rsidRPr="00445EEF" w14:paraId="7CAF73DC"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62828D0" w14:textId="77777777" w:rsidR="00A71447" w:rsidRPr="00445EEF" w:rsidRDefault="00A71447" w:rsidP="00A71447">
            <w:pPr>
              <w:spacing w:before="0" w:after="0" w:line="240" w:lineRule="auto"/>
              <w:ind w:firstLine="0"/>
              <w:jc w:val="right"/>
              <w:rPr>
                <w:sz w:val="24"/>
                <w:szCs w:val="24"/>
              </w:rPr>
            </w:pPr>
            <w:r w:rsidRPr="00445EEF">
              <w:rPr>
                <w:sz w:val="24"/>
                <w:szCs w:val="24"/>
              </w:rPr>
              <w:t>2.17</w:t>
            </w:r>
          </w:p>
        </w:tc>
        <w:tc>
          <w:tcPr>
            <w:tcW w:w="6538" w:type="dxa"/>
            <w:tcBorders>
              <w:top w:val="nil"/>
              <w:left w:val="nil"/>
              <w:bottom w:val="single" w:sz="4" w:space="0" w:color="auto"/>
              <w:right w:val="single" w:sz="4" w:space="0" w:color="auto"/>
            </w:tcBorders>
            <w:shd w:val="clear" w:color="auto" w:fill="auto"/>
            <w:vAlign w:val="center"/>
            <w:hideMark/>
          </w:tcPr>
          <w:p w14:paraId="1DB2670A" w14:textId="77777777" w:rsidR="00A71447" w:rsidRPr="00445EEF" w:rsidRDefault="00A71447" w:rsidP="00A71447">
            <w:pPr>
              <w:spacing w:before="0" w:after="0" w:line="240" w:lineRule="auto"/>
              <w:ind w:firstLine="0"/>
              <w:rPr>
                <w:sz w:val="24"/>
                <w:szCs w:val="24"/>
              </w:rPr>
            </w:pPr>
            <w:r w:rsidRPr="00445EEF">
              <w:rPr>
                <w:sz w:val="24"/>
                <w:szCs w:val="24"/>
              </w:rPr>
              <w:t>Đất xây dựng cơ sở ngoại giao</w:t>
            </w:r>
          </w:p>
        </w:tc>
        <w:tc>
          <w:tcPr>
            <w:tcW w:w="992" w:type="dxa"/>
            <w:tcBorders>
              <w:top w:val="nil"/>
              <w:left w:val="nil"/>
              <w:bottom w:val="single" w:sz="4" w:space="0" w:color="auto"/>
              <w:right w:val="single" w:sz="4" w:space="0" w:color="auto"/>
            </w:tcBorders>
            <w:shd w:val="clear" w:color="auto" w:fill="auto"/>
            <w:noWrap/>
            <w:vAlign w:val="center"/>
            <w:hideMark/>
          </w:tcPr>
          <w:p w14:paraId="6027BC4E" w14:textId="77777777" w:rsidR="00A71447" w:rsidRPr="00445EEF" w:rsidRDefault="00A71447" w:rsidP="00A71447">
            <w:pPr>
              <w:spacing w:before="0" w:after="0" w:line="240" w:lineRule="auto"/>
              <w:ind w:firstLine="0"/>
              <w:jc w:val="center"/>
              <w:rPr>
                <w:sz w:val="24"/>
                <w:szCs w:val="24"/>
              </w:rPr>
            </w:pPr>
            <w:r w:rsidRPr="00445EEF">
              <w:rPr>
                <w:sz w:val="24"/>
                <w:szCs w:val="24"/>
              </w:rPr>
              <w:t>DNG</w:t>
            </w:r>
          </w:p>
        </w:tc>
        <w:tc>
          <w:tcPr>
            <w:tcW w:w="1701" w:type="dxa"/>
            <w:tcBorders>
              <w:top w:val="nil"/>
              <w:left w:val="nil"/>
              <w:bottom w:val="single" w:sz="4" w:space="0" w:color="auto"/>
              <w:right w:val="single" w:sz="4" w:space="0" w:color="auto"/>
            </w:tcBorders>
            <w:shd w:val="clear" w:color="auto" w:fill="auto"/>
            <w:noWrap/>
            <w:vAlign w:val="center"/>
            <w:hideMark/>
          </w:tcPr>
          <w:p w14:paraId="6F6FD5B9"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30670ECC" w14:textId="77777777" w:rsidR="00A71447" w:rsidRPr="00445EEF" w:rsidRDefault="00A71447" w:rsidP="00A71447">
            <w:pPr>
              <w:rPr>
                <w:sz w:val="20"/>
                <w:szCs w:val="20"/>
              </w:rPr>
            </w:pPr>
          </w:p>
        </w:tc>
      </w:tr>
      <w:tr w:rsidR="00A71447" w:rsidRPr="00445EEF" w14:paraId="4721CA9F"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1FCB142" w14:textId="77777777" w:rsidR="00A71447" w:rsidRPr="00445EEF" w:rsidRDefault="00A71447" w:rsidP="00A71447">
            <w:pPr>
              <w:spacing w:before="0" w:after="0" w:line="240" w:lineRule="auto"/>
              <w:ind w:firstLine="0"/>
              <w:jc w:val="right"/>
              <w:rPr>
                <w:sz w:val="24"/>
                <w:szCs w:val="24"/>
              </w:rPr>
            </w:pPr>
            <w:r w:rsidRPr="00445EEF">
              <w:rPr>
                <w:sz w:val="24"/>
                <w:szCs w:val="24"/>
              </w:rPr>
              <w:t>2.18</w:t>
            </w:r>
          </w:p>
        </w:tc>
        <w:tc>
          <w:tcPr>
            <w:tcW w:w="6538" w:type="dxa"/>
            <w:tcBorders>
              <w:top w:val="nil"/>
              <w:left w:val="nil"/>
              <w:bottom w:val="single" w:sz="4" w:space="0" w:color="auto"/>
              <w:right w:val="single" w:sz="4" w:space="0" w:color="auto"/>
            </w:tcBorders>
            <w:shd w:val="clear" w:color="auto" w:fill="auto"/>
            <w:vAlign w:val="center"/>
            <w:hideMark/>
          </w:tcPr>
          <w:p w14:paraId="06293860" w14:textId="77777777" w:rsidR="00A71447" w:rsidRPr="00445EEF" w:rsidRDefault="00A71447" w:rsidP="00A71447">
            <w:pPr>
              <w:spacing w:before="0" w:after="0" w:line="240" w:lineRule="auto"/>
              <w:ind w:firstLine="0"/>
              <w:rPr>
                <w:sz w:val="24"/>
                <w:szCs w:val="24"/>
              </w:rPr>
            </w:pPr>
            <w:r w:rsidRPr="00445EEF">
              <w:rPr>
                <w:sz w:val="24"/>
                <w:szCs w:val="24"/>
              </w:rPr>
              <w:t>Đất cơ sở tôn giáo</w:t>
            </w:r>
          </w:p>
        </w:tc>
        <w:tc>
          <w:tcPr>
            <w:tcW w:w="992" w:type="dxa"/>
            <w:tcBorders>
              <w:top w:val="nil"/>
              <w:left w:val="nil"/>
              <w:bottom w:val="single" w:sz="4" w:space="0" w:color="auto"/>
              <w:right w:val="single" w:sz="4" w:space="0" w:color="auto"/>
            </w:tcBorders>
            <w:shd w:val="clear" w:color="auto" w:fill="auto"/>
            <w:noWrap/>
            <w:vAlign w:val="center"/>
            <w:hideMark/>
          </w:tcPr>
          <w:p w14:paraId="7664770A" w14:textId="77777777" w:rsidR="00A71447" w:rsidRPr="00445EEF" w:rsidRDefault="00A71447" w:rsidP="00A71447">
            <w:pPr>
              <w:spacing w:before="0" w:after="0" w:line="240" w:lineRule="auto"/>
              <w:ind w:firstLine="0"/>
              <w:jc w:val="center"/>
              <w:rPr>
                <w:sz w:val="24"/>
                <w:szCs w:val="24"/>
              </w:rPr>
            </w:pPr>
            <w:r w:rsidRPr="00445EEF">
              <w:rPr>
                <w:sz w:val="24"/>
                <w:szCs w:val="24"/>
              </w:rPr>
              <w:t>TON</w:t>
            </w:r>
          </w:p>
        </w:tc>
        <w:tc>
          <w:tcPr>
            <w:tcW w:w="1701" w:type="dxa"/>
            <w:tcBorders>
              <w:top w:val="nil"/>
              <w:left w:val="nil"/>
              <w:bottom w:val="single" w:sz="4" w:space="0" w:color="auto"/>
              <w:right w:val="single" w:sz="4" w:space="0" w:color="auto"/>
            </w:tcBorders>
            <w:shd w:val="clear" w:color="auto" w:fill="auto"/>
            <w:noWrap/>
            <w:vAlign w:val="center"/>
            <w:hideMark/>
          </w:tcPr>
          <w:p w14:paraId="0737B55F"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7F359F00" w14:textId="77777777" w:rsidR="00A71447" w:rsidRPr="00445EEF" w:rsidRDefault="00A71447" w:rsidP="00A71447">
            <w:pPr>
              <w:rPr>
                <w:sz w:val="20"/>
                <w:szCs w:val="20"/>
              </w:rPr>
            </w:pPr>
          </w:p>
        </w:tc>
      </w:tr>
      <w:tr w:rsidR="00A71447" w:rsidRPr="00445EEF" w14:paraId="1728CDD6"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66706E8" w14:textId="77777777" w:rsidR="00A71447" w:rsidRPr="00445EEF" w:rsidRDefault="00A71447" w:rsidP="00A71447">
            <w:pPr>
              <w:spacing w:before="0" w:after="0" w:line="240" w:lineRule="auto"/>
              <w:ind w:firstLine="0"/>
              <w:jc w:val="right"/>
              <w:rPr>
                <w:sz w:val="24"/>
                <w:szCs w:val="24"/>
              </w:rPr>
            </w:pPr>
            <w:r w:rsidRPr="00445EEF">
              <w:rPr>
                <w:sz w:val="24"/>
                <w:szCs w:val="24"/>
              </w:rPr>
              <w:t>2.19</w:t>
            </w:r>
          </w:p>
        </w:tc>
        <w:tc>
          <w:tcPr>
            <w:tcW w:w="6538" w:type="dxa"/>
            <w:tcBorders>
              <w:top w:val="nil"/>
              <w:left w:val="nil"/>
              <w:bottom w:val="single" w:sz="4" w:space="0" w:color="auto"/>
              <w:right w:val="single" w:sz="4" w:space="0" w:color="auto"/>
            </w:tcBorders>
            <w:shd w:val="clear" w:color="auto" w:fill="auto"/>
            <w:vAlign w:val="center"/>
            <w:hideMark/>
          </w:tcPr>
          <w:p w14:paraId="6980E79E" w14:textId="77777777" w:rsidR="00A71447" w:rsidRPr="00445EEF" w:rsidRDefault="00A71447" w:rsidP="00A71447">
            <w:pPr>
              <w:spacing w:before="0" w:after="0" w:line="240" w:lineRule="auto"/>
              <w:ind w:firstLine="0"/>
              <w:rPr>
                <w:sz w:val="24"/>
                <w:szCs w:val="24"/>
              </w:rPr>
            </w:pPr>
            <w:r w:rsidRPr="00445EEF">
              <w:rPr>
                <w:sz w:val="24"/>
                <w:szCs w:val="24"/>
              </w:rPr>
              <w:t>Đất làm nghĩa trang, nghĩa địa</w:t>
            </w:r>
          </w:p>
        </w:tc>
        <w:tc>
          <w:tcPr>
            <w:tcW w:w="992" w:type="dxa"/>
            <w:tcBorders>
              <w:top w:val="nil"/>
              <w:left w:val="nil"/>
              <w:bottom w:val="single" w:sz="4" w:space="0" w:color="auto"/>
              <w:right w:val="single" w:sz="4" w:space="0" w:color="auto"/>
            </w:tcBorders>
            <w:shd w:val="clear" w:color="auto" w:fill="auto"/>
            <w:noWrap/>
            <w:vAlign w:val="center"/>
            <w:hideMark/>
          </w:tcPr>
          <w:p w14:paraId="114283A0" w14:textId="77777777" w:rsidR="00A71447" w:rsidRPr="00445EEF" w:rsidRDefault="00A71447" w:rsidP="00A71447">
            <w:pPr>
              <w:spacing w:before="0" w:after="0" w:line="240" w:lineRule="auto"/>
              <w:ind w:firstLine="0"/>
              <w:jc w:val="center"/>
              <w:rPr>
                <w:sz w:val="24"/>
                <w:szCs w:val="24"/>
              </w:rPr>
            </w:pPr>
            <w:r w:rsidRPr="00445EEF">
              <w:rPr>
                <w:sz w:val="24"/>
                <w:szCs w:val="24"/>
              </w:rPr>
              <w:t>NTD</w:t>
            </w:r>
          </w:p>
        </w:tc>
        <w:tc>
          <w:tcPr>
            <w:tcW w:w="1701" w:type="dxa"/>
            <w:tcBorders>
              <w:top w:val="nil"/>
              <w:left w:val="nil"/>
              <w:bottom w:val="single" w:sz="4" w:space="0" w:color="auto"/>
              <w:right w:val="single" w:sz="4" w:space="0" w:color="auto"/>
            </w:tcBorders>
            <w:shd w:val="clear" w:color="auto" w:fill="auto"/>
            <w:noWrap/>
            <w:vAlign w:val="center"/>
            <w:hideMark/>
          </w:tcPr>
          <w:p w14:paraId="3FC041D4"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49,86 </w:t>
            </w:r>
          </w:p>
        </w:tc>
        <w:tc>
          <w:tcPr>
            <w:tcW w:w="222" w:type="dxa"/>
            <w:vAlign w:val="center"/>
            <w:hideMark/>
          </w:tcPr>
          <w:p w14:paraId="4DAA3E67" w14:textId="77777777" w:rsidR="00A71447" w:rsidRPr="00445EEF" w:rsidRDefault="00A71447" w:rsidP="00A71447">
            <w:pPr>
              <w:rPr>
                <w:sz w:val="20"/>
                <w:szCs w:val="20"/>
              </w:rPr>
            </w:pPr>
          </w:p>
        </w:tc>
      </w:tr>
      <w:tr w:rsidR="00A71447" w:rsidRPr="00445EEF" w14:paraId="39F4A2C2"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36D4B1C" w14:textId="77777777" w:rsidR="00A71447" w:rsidRPr="00445EEF" w:rsidRDefault="00A71447" w:rsidP="00A71447">
            <w:pPr>
              <w:spacing w:before="0" w:after="0" w:line="240" w:lineRule="auto"/>
              <w:ind w:firstLine="0"/>
              <w:jc w:val="right"/>
              <w:rPr>
                <w:sz w:val="24"/>
                <w:szCs w:val="24"/>
              </w:rPr>
            </w:pPr>
            <w:r w:rsidRPr="00445EEF">
              <w:rPr>
                <w:sz w:val="24"/>
                <w:szCs w:val="24"/>
              </w:rPr>
              <w:t>2.20</w:t>
            </w:r>
          </w:p>
        </w:tc>
        <w:tc>
          <w:tcPr>
            <w:tcW w:w="6538" w:type="dxa"/>
            <w:tcBorders>
              <w:top w:val="nil"/>
              <w:left w:val="nil"/>
              <w:bottom w:val="single" w:sz="4" w:space="0" w:color="auto"/>
              <w:right w:val="single" w:sz="4" w:space="0" w:color="auto"/>
            </w:tcBorders>
            <w:shd w:val="clear" w:color="auto" w:fill="auto"/>
            <w:vAlign w:val="center"/>
            <w:hideMark/>
          </w:tcPr>
          <w:p w14:paraId="62E725C5" w14:textId="77777777" w:rsidR="00A71447" w:rsidRPr="00445EEF" w:rsidRDefault="00A71447" w:rsidP="00A71447">
            <w:pPr>
              <w:spacing w:before="0" w:after="0" w:line="240" w:lineRule="auto"/>
              <w:ind w:firstLine="0"/>
              <w:rPr>
                <w:sz w:val="24"/>
                <w:szCs w:val="24"/>
              </w:rPr>
            </w:pPr>
            <w:r w:rsidRPr="00445EEF">
              <w:rPr>
                <w:sz w:val="24"/>
                <w:szCs w:val="24"/>
              </w:rPr>
              <w:t>Đất sản xuất vật liệu xây dựng</w:t>
            </w:r>
          </w:p>
        </w:tc>
        <w:tc>
          <w:tcPr>
            <w:tcW w:w="992" w:type="dxa"/>
            <w:tcBorders>
              <w:top w:val="nil"/>
              <w:left w:val="nil"/>
              <w:bottom w:val="single" w:sz="4" w:space="0" w:color="auto"/>
              <w:right w:val="single" w:sz="4" w:space="0" w:color="auto"/>
            </w:tcBorders>
            <w:shd w:val="clear" w:color="auto" w:fill="auto"/>
            <w:noWrap/>
            <w:vAlign w:val="center"/>
            <w:hideMark/>
          </w:tcPr>
          <w:p w14:paraId="58A0E409" w14:textId="77777777" w:rsidR="00A71447" w:rsidRPr="00445EEF" w:rsidRDefault="00A71447" w:rsidP="00A71447">
            <w:pPr>
              <w:spacing w:before="0" w:after="0" w:line="240" w:lineRule="auto"/>
              <w:ind w:firstLine="0"/>
              <w:jc w:val="center"/>
              <w:rPr>
                <w:sz w:val="24"/>
                <w:szCs w:val="24"/>
              </w:rPr>
            </w:pPr>
            <w:r w:rsidRPr="00445EEF">
              <w:rPr>
                <w:sz w:val="24"/>
                <w:szCs w:val="24"/>
              </w:rPr>
              <w:t>SKX</w:t>
            </w:r>
          </w:p>
        </w:tc>
        <w:tc>
          <w:tcPr>
            <w:tcW w:w="1701" w:type="dxa"/>
            <w:tcBorders>
              <w:top w:val="nil"/>
              <w:left w:val="nil"/>
              <w:bottom w:val="single" w:sz="4" w:space="0" w:color="auto"/>
              <w:right w:val="single" w:sz="4" w:space="0" w:color="auto"/>
            </w:tcBorders>
            <w:shd w:val="clear" w:color="auto" w:fill="auto"/>
            <w:noWrap/>
            <w:vAlign w:val="center"/>
            <w:hideMark/>
          </w:tcPr>
          <w:p w14:paraId="2F591592"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45,50 </w:t>
            </w:r>
          </w:p>
        </w:tc>
        <w:tc>
          <w:tcPr>
            <w:tcW w:w="222" w:type="dxa"/>
            <w:vAlign w:val="center"/>
            <w:hideMark/>
          </w:tcPr>
          <w:p w14:paraId="079D55E3" w14:textId="77777777" w:rsidR="00A71447" w:rsidRPr="00445EEF" w:rsidRDefault="00A71447" w:rsidP="00A71447">
            <w:pPr>
              <w:rPr>
                <w:sz w:val="20"/>
                <w:szCs w:val="20"/>
              </w:rPr>
            </w:pPr>
          </w:p>
        </w:tc>
      </w:tr>
      <w:tr w:rsidR="00A71447" w:rsidRPr="00445EEF" w14:paraId="0DCD1C18"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914B647" w14:textId="77777777" w:rsidR="00A71447" w:rsidRPr="00445EEF" w:rsidRDefault="00A71447" w:rsidP="00A71447">
            <w:pPr>
              <w:spacing w:before="0" w:after="0" w:line="240" w:lineRule="auto"/>
              <w:ind w:firstLine="0"/>
              <w:jc w:val="right"/>
              <w:rPr>
                <w:sz w:val="24"/>
                <w:szCs w:val="24"/>
              </w:rPr>
            </w:pPr>
            <w:r w:rsidRPr="00445EEF">
              <w:rPr>
                <w:sz w:val="24"/>
                <w:szCs w:val="24"/>
              </w:rPr>
              <w:t>2.21</w:t>
            </w:r>
          </w:p>
        </w:tc>
        <w:tc>
          <w:tcPr>
            <w:tcW w:w="6538" w:type="dxa"/>
            <w:tcBorders>
              <w:top w:val="nil"/>
              <w:left w:val="nil"/>
              <w:bottom w:val="single" w:sz="4" w:space="0" w:color="auto"/>
              <w:right w:val="single" w:sz="4" w:space="0" w:color="auto"/>
            </w:tcBorders>
            <w:shd w:val="clear" w:color="auto" w:fill="auto"/>
            <w:vAlign w:val="center"/>
            <w:hideMark/>
          </w:tcPr>
          <w:p w14:paraId="2AA1BEC6" w14:textId="77777777" w:rsidR="00A71447" w:rsidRPr="00445EEF" w:rsidRDefault="00A71447" w:rsidP="00A71447">
            <w:pPr>
              <w:spacing w:before="0" w:after="0" w:line="240" w:lineRule="auto"/>
              <w:ind w:firstLine="0"/>
              <w:rPr>
                <w:sz w:val="24"/>
                <w:szCs w:val="24"/>
              </w:rPr>
            </w:pPr>
            <w:r w:rsidRPr="00445EEF">
              <w:rPr>
                <w:sz w:val="24"/>
                <w:szCs w:val="24"/>
              </w:rPr>
              <w:t>Đất sinh hoạt cộng đồng</w:t>
            </w:r>
          </w:p>
        </w:tc>
        <w:tc>
          <w:tcPr>
            <w:tcW w:w="992" w:type="dxa"/>
            <w:tcBorders>
              <w:top w:val="nil"/>
              <w:left w:val="nil"/>
              <w:bottom w:val="single" w:sz="4" w:space="0" w:color="auto"/>
              <w:right w:val="single" w:sz="4" w:space="0" w:color="auto"/>
            </w:tcBorders>
            <w:shd w:val="clear" w:color="auto" w:fill="auto"/>
            <w:noWrap/>
            <w:vAlign w:val="center"/>
            <w:hideMark/>
          </w:tcPr>
          <w:p w14:paraId="1A208ADF" w14:textId="77777777" w:rsidR="00A71447" w:rsidRPr="00445EEF" w:rsidRDefault="00A71447" w:rsidP="00A71447">
            <w:pPr>
              <w:spacing w:before="0" w:after="0" w:line="240" w:lineRule="auto"/>
              <w:ind w:firstLine="0"/>
              <w:jc w:val="center"/>
              <w:rPr>
                <w:sz w:val="24"/>
                <w:szCs w:val="24"/>
              </w:rPr>
            </w:pPr>
            <w:r w:rsidRPr="00445EEF">
              <w:rPr>
                <w:sz w:val="24"/>
                <w:szCs w:val="24"/>
              </w:rPr>
              <w:t>DSH</w:t>
            </w:r>
          </w:p>
        </w:tc>
        <w:tc>
          <w:tcPr>
            <w:tcW w:w="1701" w:type="dxa"/>
            <w:tcBorders>
              <w:top w:val="nil"/>
              <w:left w:val="nil"/>
              <w:bottom w:val="single" w:sz="4" w:space="0" w:color="auto"/>
              <w:right w:val="single" w:sz="4" w:space="0" w:color="auto"/>
            </w:tcBorders>
            <w:shd w:val="clear" w:color="auto" w:fill="auto"/>
            <w:noWrap/>
            <w:vAlign w:val="center"/>
            <w:hideMark/>
          </w:tcPr>
          <w:p w14:paraId="6D7C57CA"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5640C4DC" w14:textId="77777777" w:rsidR="00A71447" w:rsidRPr="00445EEF" w:rsidRDefault="00A71447" w:rsidP="00A71447">
            <w:pPr>
              <w:rPr>
                <w:sz w:val="20"/>
                <w:szCs w:val="20"/>
              </w:rPr>
            </w:pPr>
          </w:p>
        </w:tc>
      </w:tr>
      <w:tr w:rsidR="00A71447" w:rsidRPr="00445EEF" w14:paraId="457000AF"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0BB74FA" w14:textId="77777777" w:rsidR="00A71447" w:rsidRPr="00445EEF" w:rsidRDefault="00A71447" w:rsidP="00A71447">
            <w:pPr>
              <w:spacing w:before="0" w:after="0" w:line="240" w:lineRule="auto"/>
              <w:ind w:firstLine="0"/>
              <w:jc w:val="right"/>
              <w:rPr>
                <w:sz w:val="24"/>
                <w:szCs w:val="24"/>
              </w:rPr>
            </w:pPr>
            <w:r w:rsidRPr="00445EEF">
              <w:rPr>
                <w:sz w:val="24"/>
                <w:szCs w:val="24"/>
              </w:rPr>
              <w:t>2.22</w:t>
            </w:r>
          </w:p>
        </w:tc>
        <w:tc>
          <w:tcPr>
            <w:tcW w:w="6538" w:type="dxa"/>
            <w:tcBorders>
              <w:top w:val="nil"/>
              <w:left w:val="nil"/>
              <w:bottom w:val="single" w:sz="4" w:space="0" w:color="auto"/>
              <w:right w:val="single" w:sz="4" w:space="0" w:color="auto"/>
            </w:tcBorders>
            <w:shd w:val="clear" w:color="auto" w:fill="auto"/>
            <w:vAlign w:val="center"/>
            <w:hideMark/>
          </w:tcPr>
          <w:p w14:paraId="02834D67" w14:textId="77777777" w:rsidR="00A71447" w:rsidRPr="00445EEF" w:rsidRDefault="00A71447" w:rsidP="00A71447">
            <w:pPr>
              <w:spacing w:before="0" w:after="0" w:line="240" w:lineRule="auto"/>
              <w:ind w:firstLine="0"/>
              <w:rPr>
                <w:sz w:val="24"/>
                <w:szCs w:val="24"/>
              </w:rPr>
            </w:pPr>
            <w:r w:rsidRPr="00445EEF">
              <w:rPr>
                <w:sz w:val="24"/>
                <w:szCs w:val="24"/>
              </w:rPr>
              <w:t>Đất khu vui chơi, giải trí công cộng</w:t>
            </w:r>
          </w:p>
        </w:tc>
        <w:tc>
          <w:tcPr>
            <w:tcW w:w="992" w:type="dxa"/>
            <w:tcBorders>
              <w:top w:val="nil"/>
              <w:left w:val="nil"/>
              <w:bottom w:val="single" w:sz="4" w:space="0" w:color="auto"/>
              <w:right w:val="single" w:sz="4" w:space="0" w:color="auto"/>
            </w:tcBorders>
            <w:shd w:val="clear" w:color="auto" w:fill="auto"/>
            <w:noWrap/>
            <w:vAlign w:val="center"/>
            <w:hideMark/>
          </w:tcPr>
          <w:p w14:paraId="023D0CD6" w14:textId="77777777" w:rsidR="00A71447" w:rsidRPr="00445EEF" w:rsidRDefault="00A71447" w:rsidP="00A71447">
            <w:pPr>
              <w:spacing w:before="0" w:after="0" w:line="240" w:lineRule="auto"/>
              <w:ind w:firstLine="0"/>
              <w:jc w:val="center"/>
              <w:rPr>
                <w:sz w:val="24"/>
                <w:szCs w:val="24"/>
              </w:rPr>
            </w:pPr>
            <w:r w:rsidRPr="00445EEF">
              <w:rPr>
                <w:sz w:val="24"/>
                <w:szCs w:val="24"/>
              </w:rPr>
              <w:t>DKV</w:t>
            </w:r>
          </w:p>
        </w:tc>
        <w:tc>
          <w:tcPr>
            <w:tcW w:w="1701" w:type="dxa"/>
            <w:tcBorders>
              <w:top w:val="nil"/>
              <w:left w:val="nil"/>
              <w:bottom w:val="single" w:sz="4" w:space="0" w:color="auto"/>
              <w:right w:val="single" w:sz="4" w:space="0" w:color="auto"/>
            </w:tcBorders>
            <w:shd w:val="clear" w:color="auto" w:fill="auto"/>
            <w:noWrap/>
            <w:vAlign w:val="center"/>
            <w:hideMark/>
          </w:tcPr>
          <w:p w14:paraId="7B222BDB"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2,74 </w:t>
            </w:r>
          </w:p>
        </w:tc>
        <w:tc>
          <w:tcPr>
            <w:tcW w:w="222" w:type="dxa"/>
            <w:vAlign w:val="center"/>
            <w:hideMark/>
          </w:tcPr>
          <w:p w14:paraId="68F977A6" w14:textId="77777777" w:rsidR="00A71447" w:rsidRPr="00445EEF" w:rsidRDefault="00A71447" w:rsidP="00A71447">
            <w:pPr>
              <w:rPr>
                <w:sz w:val="20"/>
                <w:szCs w:val="20"/>
              </w:rPr>
            </w:pPr>
          </w:p>
        </w:tc>
      </w:tr>
      <w:tr w:rsidR="00A71447" w:rsidRPr="00445EEF" w14:paraId="3F3A3A9C"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74D70A32" w14:textId="77777777" w:rsidR="00A71447" w:rsidRPr="00445EEF" w:rsidRDefault="00A71447" w:rsidP="00A71447">
            <w:pPr>
              <w:spacing w:before="0" w:after="0" w:line="240" w:lineRule="auto"/>
              <w:ind w:firstLine="0"/>
              <w:jc w:val="right"/>
              <w:rPr>
                <w:sz w:val="24"/>
                <w:szCs w:val="24"/>
              </w:rPr>
            </w:pPr>
            <w:r w:rsidRPr="00445EEF">
              <w:rPr>
                <w:sz w:val="24"/>
                <w:szCs w:val="24"/>
              </w:rPr>
              <w:t>2.23</w:t>
            </w:r>
          </w:p>
        </w:tc>
        <w:tc>
          <w:tcPr>
            <w:tcW w:w="6538" w:type="dxa"/>
            <w:tcBorders>
              <w:top w:val="nil"/>
              <w:left w:val="nil"/>
              <w:bottom w:val="single" w:sz="4" w:space="0" w:color="auto"/>
              <w:right w:val="single" w:sz="4" w:space="0" w:color="auto"/>
            </w:tcBorders>
            <w:shd w:val="clear" w:color="auto" w:fill="auto"/>
            <w:vAlign w:val="center"/>
            <w:hideMark/>
          </w:tcPr>
          <w:p w14:paraId="78AF0B15" w14:textId="77777777" w:rsidR="00A71447" w:rsidRPr="00445EEF" w:rsidRDefault="00A71447" w:rsidP="00A71447">
            <w:pPr>
              <w:spacing w:before="0" w:after="0" w:line="240" w:lineRule="auto"/>
              <w:ind w:firstLine="0"/>
              <w:rPr>
                <w:sz w:val="24"/>
                <w:szCs w:val="24"/>
              </w:rPr>
            </w:pPr>
            <w:r w:rsidRPr="00445EEF">
              <w:rPr>
                <w:sz w:val="24"/>
                <w:szCs w:val="24"/>
              </w:rPr>
              <w:t>Đất cơ sở tín ngưỡng</w:t>
            </w:r>
          </w:p>
        </w:tc>
        <w:tc>
          <w:tcPr>
            <w:tcW w:w="992" w:type="dxa"/>
            <w:tcBorders>
              <w:top w:val="nil"/>
              <w:left w:val="nil"/>
              <w:bottom w:val="single" w:sz="4" w:space="0" w:color="auto"/>
              <w:right w:val="single" w:sz="4" w:space="0" w:color="auto"/>
            </w:tcBorders>
            <w:shd w:val="clear" w:color="auto" w:fill="auto"/>
            <w:noWrap/>
            <w:vAlign w:val="center"/>
            <w:hideMark/>
          </w:tcPr>
          <w:p w14:paraId="6E492C9F" w14:textId="77777777" w:rsidR="00A71447" w:rsidRPr="00445EEF" w:rsidRDefault="00A71447" w:rsidP="00A71447">
            <w:pPr>
              <w:spacing w:before="0" w:after="0" w:line="240" w:lineRule="auto"/>
              <w:ind w:firstLine="0"/>
              <w:jc w:val="center"/>
              <w:rPr>
                <w:sz w:val="24"/>
                <w:szCs w:val="24"/>
              </w:rPr>
            </w:pPr>
            <w:r w:rsidRPr="00445EEF">
              <w:rPr>
                <w:sz w:val="24"/>
                <w:szCs w:val="24"/>
              </w:rPr>
              <w:t>TIN</w:t>
            </w:r>
          </w:p>
        </w:tc>
        <w:tc>
          <w:tcPr>
            <w:tcW w:w="1701" w:type="dxa"/>
            <w:tcBorders>
              <w:top w:val="nil"/>
              <w:left w:val="nil"/>
              <w:bottom w:val="single" w:sz="4" w:space="0" w:color="auto"/>
              <w:right w:val="single" w:sz="4" w:space="0" w:color="auto"/>
            </w:tcBorders>
            <w:shd w:val="clear" w:color="auto" w:fill="auto"/>
            <w:noWrap/>
            <w:vAlign w:val="center"/>
            <w:hideMark/>
          </w:tcPr>
          <w:p w14:paraId="0841C3AE"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5DFC9DAF" w14:textId="77777777" w:rsidR="00A71447" w:rsidRPr="00445EEF" w:rsidRDefault="00A71447" w:rsidP="00A71447">
            <w:pPr>
              <w:rPr>
                <w:sz w:val="20"/>
                <w:szCs w:val="20"/>
              </w:rPr>
            </w:pPr>
          </w:p>
        </w:tc>
      </w:tr>
      <w:tr w:rsidR="00A71447" w:rsidRPr="00445EEF" w14:paraId="0C526CD9" w14:textId="77777777" w:rsidTr="00A71447">
        <w:trPr>
          <w:trHeight w:val="6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37E74C10" w14:textId="77777777" w:rsidR="00A71447" w:rsidRPr="00445EEF" w:rsidRDefault="00A71447" w:rsidP="00A71447">
            <w:pPr>
              <w:spacing w:before="0" w:after="0" w:line="240" w:lineRule="auto"/>
              <w:ind w:firstLine="0"/>
              <w:jc w:val="right"/>
              <w:rPr>
                <w:sz w:val="24"/>
                <w:szCs w:val="24"/>
              </w:rPr>
            </w:pPr>
            <w:r w:rsidRPr="00445EEF">
              <w:rPr>
                <w:sz w:val="24"/>
                <w:szCs w:val="24"/>
              </w:rPr>
              <w:t>2.24</w:t>
            </w:r>
          </w:p>
        </w:tc>
        <w:tc>
          <w:tcPr>
            <w:tcW w:w="6538" w:type="dxa"/>
            <w:tcBorders>
              <w:top w:val="nil"/>
              <w:left w:val="nil"/>
              <w:bottom w:val="single" w:sz="4" w:space="0" w:color="auto"/>
              <w:right w:val="single" w:sz="4" w:space="0" w:color="auto"/>
            </w:tcBorders>
            <w:shd w:val="clear" w:color="auto" w:fill="auto"/>
            <w:vAlign w:val="center"/>
            <w:hideMark/>
          </w:tcPr>
          <w:p w14:paraId="3F5DD00A" w14:textId="77777777" w:rsidR="00A71447" w:rsidRPr="00445EEF" w:rsidRDefault="00A71447" w:rsidP="00A71447">
            <w:pPr>
              <w:spacing w:before="0" w:after="0" w:line="240" w:lineRule="auto"/>
              <w:ind w:firstLine="0"/>
              <w:rPr>
                <w:sz w:val="24"/>
                <w:szCs w:val="24"/>
              </w:rPr>
            </w:pPr>
            <w:r w:rsidRPr="00445EEF">
              <w:rPr>
                <w:sz w:val="24"/>
                <w:szCs w:val="24"/>
              </w:rPr>
              <w:t>Đất sông, ngòi, kênh, rạch, suối</w:t>
            </w:r>
          </w:p>
        </w:tc>
        <w:tc>
          <w:tcPr>
            <w:tcW w:w="992" w:type="dxa"/>
            <w:tcBorders>
              <w:top w:val="nil"/>
              <w:left w:val="nil"/>
              <w:bottom w:val="single" w:sz="4" w:space="0" w:color="auto"/>
              <w:right w:val="single" w:sz="4" w:space="0" w:color="auto"/>
            </w:tcBorders>
            <w:shd w:val="clear" w:color="auto" w:fill="auto"/>
            <w:noWrap/>
            <w:vAlign w:val="center"/>
            <w:hideMark/>
          </w:tcPr>
          <w:p w14:paraId="0D02DB64" w14:textId="77777777" w:rsidR="00A71447" w:rsidRPr="00445EEF" w:rsidRDefault="00A71447" w:rsidP="00A71447">
            <w:pPr>
              <w:spacing w:before="0" w:after="0" w:line="240" w:lineRule="auto"/>
              <w:ind w:firstLine="0"/>
              <w:jc w:val="center"/>
              <w:rPr>
                <w:sz w:val="24"/>
                <w:szCs w:val="24"/>
              </w:rPr>
            </w:pPr>
            <w:r w:rsidRPr="00445EEF">
              <w:rPr>
                <w:sz w:val="24"/>
                <w:szCs w:val="24"/>
              </w:rPr>
              <w:t>SON</w:t>
            </w:r>
          </w:p>
        </w:tc>
        <w:tc>
          <w:tcPr>
            <w:tcW w:w="1701" w:type="dxa"/>
            <w:tcBorders>
              <w:top w:val="nil"/>
              <w:left w:val="nil"/>
              <w:bottom w:val="single" w:sz="4" w:space="0" w:color="auto"/>
              <w:right w:val="single" w:sz="4" w:space="0" w:color="auto"/>
            </w:tcBorders>
            <w:shd w:val="clear" w:color="auto" w:fill="auto"/>
            <w:noWrap/>
            <w:vAlign w:val="center"/>
            <w:hideMark/>
          </w:tcPr>
          <w:p w14:paraId="41A730F1"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758,07 </w:t>
            </w:r>
          </w:p>
        </w:tc>
        <w:tc>
          <w:tcPr>
            <w:tcW w:w="222" w:type="dxa"/>
            <w:vAlign w:val="center"/>
            <w:hideMark/>
          </w:tcPr>
          <w:p w14:paraId="460D6E6F" w14:textId="77777777" w:rsidR="00A71447" w:rsidRPr="00445EEF" w:rsidRDefault="00A71447" w:rsidP="00A71447">
            <w:pPr>
              <w:rPr>
                <w:sz w:val="20"/>
                <w:szCs w:val="20"/>
              </w:rPr>
            </w:pPr>
          </w:p>
        </w:tc>
      </w:tr>
      <w:tr w:rsidR="00A71447" w:rsidRPr="00445EEF" w14:paraId="01B30363"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5126701C" w14:textId="77777777" w:rsidR="00A71447" w:rsidRPr="00445EEF" w:rsidRDefault="00A71447" w:rsidP="00A71447">
            <w:pPr>
              <w:spacing w:before="0" w:after="0" w:line="240" w:lineRule="auto"/>
              <w:ind w:firstLine="0"/>
              <w:jc w:val="right"/>
              <w:rPr>
                <w:sz w:val="24"/>
                <w:szCs w:val="24"/>
              </w:rPr>
            </w:pPr>
            <w:r w:rsidRPr="00445EEF">
              <w:rPr>
                <w:sz w:val="24"/>
                <w:szCs w:val="24"/>
              </w:rPr>
              <w:t>2.25</w:t>
            </w:r>
          </w:p>
        </w:tc>
        <w:tc>
          <w:tcPr>
            <w:tcW w:w="6538" w:type="dxa"/>
            <w:tcBorders>
              <w:top w:val="nil"/>
              <w:left w:val="nil"/>
              <w:bottom w:val="single" w:sz="4" w:space="0" w:color="auto"/>
              <w:right w:val="single" w:sz="4" w:space="0" w:color="auto"/>
            </w:tcBorders>
            <w:shd w:val="clear" w:color="auto" w:fill="auto"/>
            <w:vAlign w:val="center"/>
            <w:hideMark/>
          </w:tcPr>
          <w:p w14:paraId="4AA7D39D" w14:textId="77777777" w:rsidR="00A71447" w:rsidRPr="00445EEF" w:rsidRDefault="00A71447" w:rsidP="00A71447">
            <w:pPr>
              <w:spacing w:before="0" w:after="0" w:line="240" w:lineRule="auto"/>
              <w:ind w:firstLine="0"/>
              <w:rPr>
                <w:sz w:val="24"/>
                <w:szCs w:val="24"/>
              </w:rPr>
            </w:pPr>
            <w:r w:rsidRPr="00445EEF">
              <w:rPr>
                <w:sz w:val="24"/>
                <w:szCs w:val="24"/>
              </w:rPr>
              <w:t>Đất có mặt nước chuyên dùng</w:t>
            </w:r>
          </w:p>
        </w:tc>
        <w:tc>
          <w:tcPr>
            <w:tcW w:w="992" w:type="dxa"/>
            <w:tcBorders>
              <w:top w:val="nil"/>
              <w:left w:val="nil"/>
              <w:bottom w:val="single" w:sz="4" w:space="0" w:color="auto"/>
              <w:right w:val="single" w:sz="4" w:space="0" w:color="auto"/>
            </w:tcBorders>
            <w:shd w:val="clear" w:color="auto" w:fill="auto"/>
            <w:noWrap/>
            <w:vAlign w:val="center"/>
            <w:hideMark/>
          </w:tcPr>
          <w:p w14:paraId="236E0807" w14:textId="77777777" w:rsidR="00A71447" w:rsidRPr="00445EEF" w:rsidRDefault="00A71447" w:rsidP="00A71447">
            <w:pPr>
              <w:spacing w:before="0" w:after="0" w:line="240" w:lineRule="auto"/>
              <w:ind w:firstLine="0"/>
              <w:jc w:val="center"/>
              <w:rPr>
                <w:sz w:val="24"/>
                <w:szCs w:val="24"/>
              </w:rPr>
            </w:pPr>
            <w:r w:rsidRPr="00445EEF">
              <w:rPr>
                <w:sz w:val="24"/>
                <w:szCs w:val="24"/>
              </w:rPr>
              <w:t>MNC</w:t>
            </w:r>
          </w:p>
        </w:tc>
        <w:tc>
          <w:tcPr>
            <w:tcW w:w="1701" w:type="dxa"/>
            <w:tcBorders>
              <w:top w:val="nil"/>
              <w:left w:val="nil"/>
              <w:bottom w:val="single" w:sz="4" w:space="0" w:color="auto"/>
              <w:right w:val="single" w:sz="4" w:space="0" w:color="auto"/>
            </w:tcBorders>
            <w:shd w:val="clear" w:color="auto" w:fill="auto"/>
            <w:noWrap/>
            <w:vAlign w:val="center"/>
            <w:hideMark/>
          </w:tcPr>
          <w:p w14:paraId="4F36ADCA"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   </w:t>
            </w:r>
          </w:p>
        </w:tc>
        <w:tc>
          <w:tcPr>
            <w:tcW w:w="222" w:type="dxa"/>
            <w:vAlign w:val="center"/>
            <w:hideMark/>
          </w:tcPr>
          <w:p w14:paraId="7FB5EF87" w14:textId="77777777" w:rsidR="00A71447" w:rsidRPr="00445EEF" w:rsidRDefault="00A71447" w:rsidP="00A71447">
            <w:pPr>
              <w:rPr>
                <w:sz w:val="20"/>
                <w:szCs w:val="20"/>
              </w:rPr>
            </w:pPr>
          </w:p>
        </w:tc>
      </w:tr>
      <w:tr w:rsidR="00A71447" w:rsidRPr="00445EEF" w14:paraId="3B3059EF"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B958B76" w14:textId="77777777" w:rsidR="00A71447" w:rsidRPr="00445EEF" w:rsidRDefault="00A71447" w:rsidP="00A71447">
            <w:pPr>
              <w:spacing w:before="0" w:after="0" w:line="240" w:lineRule="auto"/>
              <w:ind w:firstLine="0"/>
              <w:jc w:val="right"/>
              <w:rPr>
                <w:sz w:val="24"/>
                <w:szCs w:val="24"/>
              </w:rPr>
            </w:pPr>
            <w:r w:rsidRPr="00445EEF">
              <w:rPr>
                <w:sz w:val="24"/>
                <w:szCs w:val="24"/>
              </w:rPr>
              <w:t>2.26</w:t>
            </w:r>
          </w:p>
        </w:tc>
        <w:tc>
          <w:tcPr>
            <w:tcW w:w="6538" w:type="dxa"/>
            <w:tcBorders>
              <w:top w:val="nil"/>
              <w:left w:val="nil"/>
              <w:bottom w:val="single" w:sz="4" w:space="0" w:color="auto"/>
              <w:right w:val="single" w:sz="4" w:space="0" w:color="auto"/>
            </w:tcBorders>
            <w:shd w:val="clear" w:color="auto" w:fill="auto"/>
            <w:vAlign w:val="center"/>
            <w:hideMark/>
          </w:tcPr>
          <w:p w14:paraId="431404F0" w14:textId="77777777" w:rsidR="00A71447" w:rsidRPr="00445EEF" w:rsidRDefault="00A71447" w:rsidP="00A71447">
            <w:pPr>
              <w:spacing w:before="0" w:after="0" w:line="240" w:lineRule="auto"/>
              <w:ind w:firstLine="0"/>
              <w:rPr>
                <w:sz w:val="24"/>
                <w:szCs w:val="24"/>
              </w:rPr>
            </w:pPr>
            <w:r w:rsidRPr="00445EEF">
              <w:rPr>
                <w:sz w:val="24"/>
                <w:szCs w:val="24"/>
              </w:rPr>
              <w:t>Đất phi nông nghiệp khác</w:t>
            </w:r>
          </w:p>
        </w:tc>
        <w:tc>
          <w:tcPr>
            <w:tcW w:w="992" w:type="dxa"/>
            <w:tcBorders>
              <w:top w:val="nil"/>
              <w:left w:val="nil"/>
              <w:bottom w:val="single" w:sz="4" w:space="0" w:color="auto"/>
              <w:right w:val="single" w:sz="4" w:space="0" w:color="auto"/>
            </w:tcBorders>
            <w:shd w:val="clear" w:color="auto" w:fill="auto"/>
            <w:noWrap/>
            <w:vAlign w:val="center"/>
            <w:hideMark/>
          </w:tcPr>
          <w:p w14:paraId="720E3836" w14:textId="77777777" w:rsidR="00A71447" w:rsidRPr="00445EEF" w:rsidRDefault="00A71447" w:rsidP="00A71447">
            <w:pPr>
              <w:spacing w:before="0" w:after="0" w:line="240" w:lineRule="auto"/>
              <w:ind w:firstLine="0"/>
              <w:jc w:val="center"/>
              <w:rPr>
                <w:sz w:val="24"/>
                <w:szCs w:val="24"/>
              </w:rPr>
            </w:pPr>
            <w:r w:rsidRPr="00445EEF">
              <w:rPr>
                <w:sz w:val="24"/>
                <w:szCs w:val="24"/>
              </w:rPr>
              <w:t>PNK</w:t>
            </w:r>
          </w:p>
        </w:tc>
        <w:tc>
          <w:tcPr>
            <w:tcW w:w="1701" w:type="dxa"/>
            <w:tcBorders>
              <w:top w:val="nil"/>
              <w:left w:val="nil"/>
              <w:bottom w:val="single" w:sz="4" w:space="0" w:color="auto"/>
              <w:right w:val="single" w:sz="4" w:space="0" w:color="auto"/>
            </w:tcBorders>
            <w:shd w:val="clear" w:color="auto" w:fill="auto"/>
            <w:noWrap/>
            <w:vAlign w:val="center"/>
            <w:hideMark/>
          </w:tcPr>
          <w:p w14:paraId="268F6555" w14:textId="77777777" w:rsidR="00A71447" w:rsidRPr="00445EEF" w:rsidRDefault="00A71447" w:rsidP="00A71447">
            <w:pPr>
              <w:spacing w:before="0" w:after="0" w:line="240" w:lineRule="auto"/>
              <w:ind w:firstLine="0"/>
              <w:jc w:val="center"/>
              <w:rPr>
                <w:sz w:val="24"/>
                <w:szCs w:val="24"/>
              </w:rPr>
            </w:pPr>
            <w:r w:rsidRPr="00445EEF">
              <w:rPr>
                <w:sz w:val="24"/>
                <w:szCs w:val="24"/>
              </w:rPr>
              <w:t xml:space="preserve">          2,55 </w:t>
            </w:r>
          </w:p>
        </w:tc>
        <w:tc>
          <w:tcPr>
            <w:tcW w:w="222" w:type="dxa"/>
            <w:vAlign w:val="center"/>
            <w:hideMark/>
          </w:tcPr>
          <w:p w14:paraId="662F2F24" w14:textId="77777777" w:rsidR="00A71447" w:rsidRPr="00445EEF" w:rsidRDefault="00A71447" w:rsidP="00A71447">
            <w:pPr>
              <w:rPr>
                <w:sz w:val="20"/>
                <w:szCs w:val="20"/>
              </w:rPr>
            </w:pPr>
          </w:p>
        </w:tc>
      </w:tr>
      <w:tr w:rsidR="00A71447" w:rsidRPr="00445EEF" w14:paraId="7ADD48B8"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48F70834"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3</w:t>
            </w:r>
          </w:p>
        </w:tc>
        <w:tc>
          <w:tcPr>
            <w:tcW w:w="6538" w:type="dxa"/>
            <w:tcBorders>
              <w:top w:val="nil"/>
              <w:left w:val="nil"/>
              <w:bottom w:val="single" w:sz="4" w:space="0" w:color="auto"/>
              <w:right w:val="single" w:sz="4" w:space="0" w:color="auto"/>
            </w:tcBorders>
            <w:shd w:val="clear" w:color="auto" w:fill="auto"/>
            <w:vAlign w:val="center"/>
            <w:hideMark/>
          </w:tcPr>
          <w:p w14:paraId="48029FB0" w14:textId="77777777" w:rsidR="00A71447" w:rsidRPr="00445EEF" w:rsidRDefault="00A71447" w:rsidP="00A71447">
            <w:pPr>
              <w:spacing w:before="0" w:after="0" w:line="240" w:lineRule="auto"/>
              <w:ind w:firstLine="0"/>
              <w:rPr>
                <w:b/>
                <w:bCs/>
                <w:sz w:val="24"/>
                <w:szCs w:val="24"/>
              </w:rPr>
            </w:pPr>
            <w:r w:rsidRPr="00445EEF">
              <w:rPr>
                <w:b/>
                <w:bCs/>
                <w:sz w:val="24"/>
                <w:szCs w:val="24"/>
              </w:rPr>
              <w:t>Đất chưa sử dụng</w:t>
            </w:r>
          </w:p>
        </w:tc>
        <w:tc>
          <w:tcPr>
            <w:tcW w:w="992" w:type="dxa"/>
            <w:tcBorders>
              <w:top w:val="nil"/>
              <w:left w:val="nil"/>
              <w:bottom w:val="single" w:sz="4" w:space="0" w:color="auto"/>
              <w:right w:val="single" w:sz="4" w:space="0" w:color="auto"/>
            </w:tcBorders>
            <w:shd w:val="clear" w:color="auto" w:fill="auto"/>
            <w:noWrap/>
            <w:vAlign w:val="center"/>
            <w:hideMark/>
          </w:tcPr>
          <w:p w14:paraId="27B4F2E3"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CSD</w:t>
            </w:r>
          </w:p>
        </w:tc>
        <w:tc>
          <w:tcPr>
            <w:tcW w:w="1701" w:type="dxa"/>
            <w:tcBorders>
              <w:top w:val="nil"/>
              <w:left w:val="nil"/>
              <w:bottom w:val="single" w:sz="4" w:space="0" w:color="auto"/>
              <w:right w:val="single" w:sz="4" w:space="0" w:color="auto"/>
            </w:tcBorders>
            <w:shd w:val="clear" w:color="auto" w:fill="auto"/>
            <w:noWrap/>
            <w:vAlign w:val="center"/>
            <w:hideMark/>
          </w:tcPr>
          <w:p w14:paraId="63D6C109"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xml:space="preserve"> 14.464,66 </w:t>
            </w:r>
          </w:p>
        </w:tc>
        <w:tc>
          <w:tcPr>
            <w:tcW w:w="222" w:type="dxa"/>
            <w:vAlign w:val="center"/>
            <w:hideMark/>
          </w:tcPr>
          <w:p w14:paraId="40B8568D" w14:textId="77777777" w:rsidR="00A71447" w:rsidRPr="00445EEF" w:rsidRDefault="00A71447" w:rsidP="00A71447">
            <w:pPr>
              <w:rPr>
                <w:sz w:val="20"/>
                <w:szCs w:val="20"/>
              </w:rPr>
            </w:pPr>
          </w:p>
        </w:tc>
      </w:tr>
      <w:tr w:rsidR="00A71447" w:rsidRPr="00445EEF" w14:paraId="51AC5275" w14:textId="77777777" w:rsidTr="00A71447">
        <w:trPr>
          <w:trHeight w:val="312"/>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163BB175"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4</w:t>
            </w:r>
          </w:p>
        </w:tc>
        <w:tc>
          <w:tcPr>
            <w:tcW w:w="6538" w:type="dxa"/>
            <w:tcBorders>
              <w:top w:val="nil"/>
              <w:left w:val="nil"/>
              <w:bottom w:val="single" w:sz="4" w:space="0" w:color="auto"/>
              <w:right w:val="single" w:sz="4" w:space="0" w:color="auto"/>
            </w:tcBorders>
            <w:shd w:val="clear" w:color="auto" w:fill="auto"/>
            <w:vAlign w:val="center"/>
            <w:hideMark/>
          </w:tcPr>
          <w:p w14:paraId="0B139DAA" w14:textId="77777777" w:rsidR="00A71447" w:rsidRPr="00445EEF" w:rsidRDefault="00A71447" w:rsidP="00A71447">
            <w:pPr>
              <w:spacing w:before="0" w:after="0" w:line="240" w:lineRule="auto"/>
              <w:ind w:firstLine="0"/>
              <w:rPr>
                <w:b/>
                <w:bCs/>
                <w:sz w:val="24"/>
                <w:szCs w:val="24"/>
              </w:rPr>
            </w:pPr>
            <w:r w:rsidRPr="00445EEF">
              <w:rPr>
                <w:b/>
                <w:bCs/>
                <w:sz w:val="24"/>
                <w:szCs w:val="24"/>
              </w:rPr>
              <w:t>Đất khu công nghệ cao*</w:t>
            </w:r>
          </w:p>
        </w:tc>
        <w:tc>
          <w:tcPr>
            <w:tcW w:w="992" w:type="dxa"/>
            <w:tcBorders>
              <w:top w:val="nil"/>
              <w:left w:val="nil"/>
              <w:bottom w:val="single" w:sz="4" w:space="0" w:color="auto"/>
              <w:right w:val="single" w:sz="4" w:space="0" w:color="auto"/>
            </w:tcBorders>
            <w:shd w:val="clear" w:color="auto" w:fill="auto"/>
            <w:noWrap/>
            <w:vAlign w:val="center"/>
            <w:hideMark/>
          </w:tcPr>
          <w:p w14:paraId="0A94332A"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KCN</w:t>
            </w:r>
          </w:p>
        </w:tc>
        <w:tc>
          <w:tcPr>
            <w:tcW w:w="1701" w:type="dxa"/>
            <w:tcBorders>
              <w:top w:val="nil"/>
              <w:left w:val="nil"/>
              <w:bottom w:val="single" w:sz="4" w:space="0" w:color="auto"/>
              <w:right w:val="single" w:sz="4" w:space="0" w:color="auto"/>
            </w:tcBorders>
            <w:shd w:val="clear" w:color="auto" w:fill="auto"/>
            <w:noWrap/>
            <w:vAlign w:val="center"/>
            <w:hideMark/>
          </w:tcPr>
          <w:p w14:paraId="727B92C5"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xml:space="preserve">              -   </w:t>
            </w:r>
          </w:p>
        </w:tc>
        <w:tc>
          <w:tcPr>
            <w:tcW w:w="222" w:type="dxa"/>
            <w:vAlign w:val="center"/>
            <w:hideMark/>
          </w:tcPr>
          <w:p w14:paraId="09BA7878" w14:textId="77777777" w:rsidR="00A71447" w:rsidRPr="00445EEF" w:rsidRDefault="00A71447" w:rsidP="00A71447">
            <w:pPr>
              <w:rPr>
                <w:sz w:val="20"/>
                <w:szCs w:val="20"/>
              </w:rPr>
            </w:pPr>
          </w:p>
        </w:tc>
      </w:tr>
      <w:tr w:rsidR="00A71447" w:rsidRPr="00445EEF" w14:paraId="79C87CB1" w14:textId="77777777" w:rsidTr="00A71447">
        <w:trPr>
          <w:trHeight w:val="224"/>
        </w:trPr>
        <w:tc>
          <w:tcPr>
            <w:tcW w:w="680" w:type="dxa"/>
            <w:tcBorders>
              <w:top w:val="nil"/>
              <w:left w:val="double" w:sz="6" w:space="0" w:color="auto"/>
              <w:bottom w:val="single" w:sz="4" w:space="0" w:color="auto"/>
              <w:right w:val="single" w:sz="4" w:space="0" w:color="auto"/>
            </w:tcBorders>
            <w:shd w:val="clear" w:color="auto" w:fill="auto"/>
            <w:noWrap/>
            <w:vAlign w:val="center"/>
            <w:hideMark/>
          </w:tcPr>
          <w:p w14:paraId="5AE43B8D"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5</w:t>
            </w:r>
          </w:p>
        </w:tc>
        <w:tc>
          <w:tcPr>
            <w:tcW w:w="6538" w:type="dxa"/>
            <w:tcBorders>
              <w:top w:val="nil"/>
              <w:left w:val="nil"/>
              <w:bottom w:val="single" w:sz="4" w:space="0" w:color="auto"/>
              <w:right w:val="single" w:sz="4" w:space="0" w:color="auto"/>
            </w:tcBorders>
            <w:shd w:val="clear" w:color="auto" w:fill="auto"/>
            <w:vAlign w:val="center"/>
            <w:hideMark/>
          </w:tcPr>
          <w:p w14:paraId="00CD8364" w14:textId="77777777" w:rsidR="00A71447" w:rsidRPr="00445EEF" w:rsidRDefault="00A71447" w:rsidP="00A71447">
            <w:pPr>
              <w:spacing w:before="0" w:after="0" w:line="240" w:lineRule="auto"/>
              <w:ind w:firstLine="0"/>
              <w:rPr>
                <w:b/>
                <w:bCs/>
                <w:sz w:val="24"/>
                <w:szCs w:val="24"/>
              </w:rPr>
            </w:pPr>
            <w:r w:rsidRPr="00445EEF">
              <w:rPr>
                <w:b/>
                <w:bCs/>
                <w:sz w:val="24"/>
                <w:szCs w:val="24"/>
              </w:rPr>
              <w:t>Đất khu kinh tế*</w:t>
            </w:r>
          </w:p>
        </w:tc>
        <w:tc>
          <w:tcPr>
            <w:tcW w:w="992" w:type="dxa"/>
            <w:tcBorders>
              <w:top w:val="nil"/>
              <w:left w:val="nil"/>
              <w:bottom w:val="single" w:sz="4" w:space="0" w:color="auto"/>
              <w:right w:val="single" w:sz="4" w:space="0" w:color="auto"/>
            </w:tcBorders>
            <w:shd w:val="clear" w:color="auto" w:fill="auto"/>
            <w:noWrap/>
            <w:vAlign w:val="center"/>
            <w:hideMark/>
          </w:tcPr>
          <w:p w14:paraId="67364DC5"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KKT</w:t>
            </w:r>
          </w:p>
        </w:tc>
        <w:tc>
          <w:tcPr>
            <w:tcW w:w="1701" w:type="dxa"/>
            <w:tcBorders>
              <w:top w:val="nil"/>
              <w:left w:val="nil"/>
              <w:bottom w:val="single" w:sz="4" w:space="0" w:color="auto"/>
              <w:right w:val="single" w:sz="4" w:space="0" w:color="auto"/>
            </w:tcBorders>
            <w:shd w:val="clear" w:color="auto" w:fill="auto"/>
            <w:noWrap/>
            <w:vAlign w:val="center"/>
            <w:hideMark/>
          </w:tcPr>
          <w:p w14:paraId="2952727C"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w:t>
            </w:r>
          </w:p>
        </w:tc>
        <w:tc>
          <w:tcPr>
            <w:tcW w:w="222" w:type="dxa"/>
            <w:vAlign w:val="center"/>
            <w:hideMark/>
          </w:tcPr>
          <w:p w14:paraId="5AFEBDE9" w14:textId="77777777" w:rsidR="00A71447" w:rsidRPr="00445EEF" w:rsidRDefault="00A71447" w:rsidP="00A71447">
            <w:pPr>
              <w:rPr>
                <w:sz w:val="20"/>
                <w:szCs w:val="20"/>
              </w:rPr>
            </w:pPr>
          </w:p>
        </w:tc>
      </w:tr>
      <w:tr w:rsidR="00A71447" w:rsidRPr="00445EEF" w14:paraId="3ADE9006" w14:textId="77777777" w:rsidTr="00A71447">
        <w:trPr>
          <w:trHeight w:val="324"/>
        </w:trPr>
        <w:tc>
          <w:tcPr>
            <w:tcW w:w="680" w:type="dxa"/>
            <w:tcBorders>
              <w:top w:val="nil"/>
              <w:left w:val="double" w:sz="6" w:space="0" w:color="auto"/>
              <w:bottom w:val="double" w:sz="6" w:space="0" w:color="auto"/>
              <w:right w:val="single" w:sz="4" w:space="0" w:color="auto"/>
            </w:tcBorders>
            <w:shd w:val="clear" w:color="auto" w:fill="auto"/>
            <w:noWrap/>
            <w:vAlign w:val="center"/>
            <w:hideMark/>
          </w:tcPr>
          <w:p w14:paraId="1B648578" w14:textId="77777777" w:rsidR="00A71447" w:rsidRPr="00445EEF" w:rsidRDefault="00A71447" w:rsidP="00A71447">
            <w:pPr>
              <w:spacing w:before="0" w:after="0" w:line="240" w:lineRule="auto"/>
              <w:ind w:firstLine="0"/>
              <w:jc w:val="right"/>
              <w:rPr>
                <w:b/>
                <w:bCs/>
                <w:sz w:val="24"/>
                <w:szCs w:val="24"/>
              </w:rPr>
            </w:pPr>
            <w:r w:rsidRPr="00445EEF">
              <w:rPr>
                <w:b/>
                <w:bCs/>
                <w:sz w:val="24"/>
                <w:szCs w:val="24"/>
              </w:rPr>
              <w:t>6</w:t>
            </w:r>
          </w:p>
        </w:tc>
        <w:tc>
          <w:tcPr>
            <w:tcW w:w="6538" w:type="dxa"/>
            <w:tcBorders>
              <w:top w:val="nil"/>
              <w:left w:val="nil"/>
              <w:bottom w:val="double" w:sz="6" w:space="0" w:color="auto"/>
              <w:right w:val="single" w:sz="4" w:space="0" w:color="auto"/>
            </w:tcBorders>
            <w:shd w:val="clear" w:color="auto" w:fill="auto"/>
            <w:vAlign w:val="center"/>
            <w:hideMark/>
          </w:tcPr>
          <w:p w14:paraId="7A61071C" w14:textId="77777777" w:rsidR="00A71447" w:rsidRPr="00445EEF" w:rsidRDefault="00A71447" w:rsidP="00A71447">
            <w:pPr>
              <w:spacing w:before="0" w:after="0" w:line="240" w:lineRule="auto"/>
              <w:ind w:firstLine="0"/>
              <w:rPr>
                <w:b/>
                <w:bCs/>
                <w:sz w:val="24"/>
                <w:szCs w:val="24"/>
              </w:rPr>
            </w:pPr>
            <w:r w:rsidRPr="00445EEF">
              <w:rPr>
                <w:b/>
                <w:bCs/>
                <w:sz w:val="24"/>
                <w:szCs w:val="24"/>
              </w:rPr>
              <w:t>Đất đô thị*</w:t>
            </w:r>
          </w:p>
        </w:tc>
        <w:tc>
          <w:tcPr>
            <w:tcW w:w="992" w:type="dxa"/>
            <w:tcBorders>
              <w:top w:val="nil"/>
              <w:left w:val="nil"/>
              <w:bottom w:val="double" w:sz="6" w:space="0" w:color="auto"/>
              <w:right w:val="single" w:sz="4" w:space="0" w:color="auto"/>
            </w:tcBorders>
            <w:shd w:val="clear" w:color="auto" w:fill="auto"/>
            <w:noWrap/>
            <w:vAlign w:val="center"/>
            <w:hideMark/>
          </w:tcPr>
          <w:p w14:paraId="775AB80D"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KDT</w:t>
            </w:r>
          </w:p>
        </w:tc>
        <w:tc>
          <w:tcPr>
            <w:tcW w:w="1701" w:type="dxa"/>
            <w:tcBorders>
              <w:top w:val="nil"/>
              <w:left w:val="nil"/>
              <w:bottom w:val="double" w:sz="6" w:space="0" w:color="auto"/>
              <w:right w:val="single" w:sz="4" w:space="0" w:color="auto"/>
            </w:tcBorders>
            <w:shd w:val="clear" w:color="auto" w:fill="auto"/>
            <w:noWrap/>
            <w:vAlign w:val="center"/>
            <w:hideMark/>
          </w:tcPr>
          <w:p w14:paraId="6E53C6BA" w14:textId="77777777" w:rsidR="00A71447" w:rsidRPr="00445EEF" w:rsidRDefault="00A71447" w:rsidP="00A71447">
            <w:pPr>
              <w:spacing w:before="0" w:after="0" w:line="240" w:lineRule="auto"/>
              <w:ind w:firstLine="0"/>
              <w:jc w:val="center"/>
              <w:rPr>
                <w:b/>
                <w:bCs/>
                <w:sz w:val="24"/>
                <w:szCs w:val="24"/>
              </w:rPr>
            </w:pPr>
            <w:r w:rsidRPr="00445EEF">
              <w:rPr>
                <w:b/>
                <w:bCs/>
                <w:sz w:val="24"/>
                <w:szCs w:val="24"/>
              </w:rPr>
              <w:t xml:space="preserve">   1.964,34 </w:t>
            </w:r>
          </w:p>
        </w:tc>
        <w:tc>
          <w:tcPr>
            <w:tcW w:w="222" w:type="dxa"/>
            <w:vAlign w:val="center"/>
            <w:hideMark/>
          </w:tcPr>
          <w:p w14:paraId="1EFBBF17" w14:textId="77777777" w:rsidR="00A71447" w:rsidRPr="00445EEF" w:rsidRDefault="00A71447" w:rsidP="00A71447">
            <w:pPr>
              <w:rPr>
                <w:sz w:val="20"/>
                <w:szCs w:val="20"/>
              </w:rPr>
            </w:pPr>
          </w:p>
        </w:tc>
      </w:tr>
    </w:tbl>
    <w:p w14:paraId="074818A4" w14:textId="77777777" w:rsidR="00A71447" w:rsidRPr="00445EEF" w:rsidRDefault="00A71447" w:rsidP="00A71447">
      <w:pPr>
        <w:sectPr w:rsidR="00A71447" w:rsidRPr="00445EEF" w:rsidSect="00A71447">
          <w:type w:val="nextColumn"/>
          <w:pgSz w:w="12240" w:h="15840"/>
          <w:pgMar w:top="1134" w:right="1134" w:bottom="1134" w:left="1701" w:header="720" w:footer="720" w:gutter="0"/>
          <w:cols w:space="720"/>
          <w:docGrid w:linePitch="360"/>
        </w:sectPr>
      </w:pPr>
    </w:p>
    <w:p w14:paraId="73E5F29D" w14:textId="77777777" w:rsidR="00A71447" w:rsidRPr="00445EEF" w:rsidRDefault="00A71447" w:rsidP="00A71447">
      <w:pPr>
        <w:pStyle w:val="Heading1"/>
      </w:pPr>
      <w:bookmarkStart w:id="384" w:name="_Toc69910161"/>
      <w:r w:rsidRPr="00445EEF">
        <w:lastRenderedPageBreak/>
        <w:t>PHỤ LỤC 2: DANH MỤC CÁC CÔNG TRÌNH, DỰ ÁN THỰC HIỆN TRONG QUY HOẠCH SỬ DỤNG ĐẤT THỜI KỲ 2021-2030 CỦA HUYỆN TAM ĐƯỜNG - TỈNH LAI CHÂU</w:t>
      </w:r>
      <w:bookmarkEnd w:id="384"/>
    </w:p>
    <w:tbl>
      <w:tblPr>
        <w:tblW w:w="15663" w:type="dxa"/>
        <w:tblInd w:w="-9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2"/>
        <w:gridCol w:w="2792"/>
        <w:gridCol w:w="720"/>
        <w:gridCol w:w="1080"/>
        <w:gridCol w:w="900"/>
        <w:gridCol w:w="1080"/>
        <w:gridCol w:w="1080"/>
        <w:gridCol w:w="990"/>
        <w:gridCol w:w="990"/>
        <w:gridCol w:w="1800"/>
        <w:gridCol w:w="1261"/>
        <w:gridCol w:w="990"/>
        <w:gridCol w:w="1350"/>
      </w:tblGrid>
      <w:tr w:rsidR="00A71447" w:rsidRPr="00445EEF" w14:paraId="140EE98C" w14:textId="77777777" w:rsidTr="00A71447">
        <w:trPr>
          <w:trHeight w:val="312"/>
        </w:trPr>
        <w:tc>
          <w:tcPr>
            <w:tcW w:w="630" w:type="dxa"/>
            <w:vMerge w:val="restart"/>
            <w:shd w:val="clear" w:color="auto" w:fill="auto"/>
            <w:noWrap/>
            <w:vAlign w:val="center"/>
            <w:hideMark/>
          </w:tcPr>
          <w:p w14:paraId="5799633A"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STT</w:t>
            </w:r>
          </w:p>
        </w:tc>
        <w:tc>
          <w:tcPr>
            <w:tcW w:w="2792" w:type="dxa"/>
            <w:vMerge w:val="restart"/>
            <w:shd w:val="clear" w:color="auto" w:fill="auto"/>
            <w:vAlign w:val="center"/>
            <w:hideMark/>
          </w:tcPr>
          <w:p w14:paraId="32807B04"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Hạng mục</w:t>
            </w:r>
          </w:p>
        </w:tc>
        <w:tc>
          <w:tcPr>
            <w:tcW w:w="720" w:type="dxa"/>
            <w:vMerge w:val="restart"/>
            <w:shd w:val="clear" w:color="auto" w:fill="auto"/>
            <w:vAlign w:val="center"/>
            <w:hideMark/>
          </w:tcPr>
          <w:p w14:paraId="05FC2538"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Mã loại đất</w:t>
            </w:r>
          </w:p>
        </w:tc>
        <w:tc>
          <w:tcPr>
            <w:tcW w:w="1080" w:type="dxa"/>
            <w:vMerge w:val="restart"/>
            <w:shd w:val="clear" w:color="auto" w:fill="auto"/>
            <w:vAlign w:val="center"/>
            <w:hideMark/>
          </w:tcPr>
          <w:p w14:paraId="352C83E0"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Diện tích quy hoạch (ha)</w:t>
            </w:r>
          </w:p>
        </w:tc>
        <w:tc>
          <w:tcPr>
            <w:tcW w:w="900" w:type="dxa"/>
            <w:vMerge w:val="restart"/>
            <w:shd w:val="clear" w:color="auto" w:fill="auto"/>
            <w:vAlign w:val="center"/>
            <w:hideMark/>
          </w:tcPr>
          <w:p w14:paraId="07CBFA80"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Diện tích hiện trạng (ha)</w:t>
            </w:r>
          </w:p>
        </w:tc>
        <w:tc>
          <w:tcPr>
            <w:tcW w:w="4140" w:type="dxa"/>
            <w:gridSpan w:val="4"/>
            <w:shd w:val="clear" w:color="auto" w:fill="auto"/>
            <w:noWrap/>
            <w:vAlign w:val="center"/>
            <w:hideMark/>
          </w:tcPr>
          <w:p w14:paraId="3755B6F9"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Tăng thêm</w:t>
            </w:r>
          </w:p>
        </w:tc>
        <w:tc>
          <w:tcPr>
            <w:tcW w:w="1800" w:type="dxa"/>
            <w:shd w:val="clear" w:color="auto" w:fill="auto"/>
            <w:vAlign w:val="center"/>
          </w:tcPr>
          <w:p w14:paraId="6E594A51" w14:textId="77777777" w:rsidR="00A71447" w:rsidRPr="00445EEF" w:rsidRDefault="00A71447" w:rsidP="00A71447">
            <w:pPr>
              <w:spacing w:before="0" w:after="0" w:line="240" w:lineRule="auto"/>
              <w:ind w:firstLine="0"/>
              <w:jc w:val="center"/>
              <w:rPr>
                <w:b/>
                <w:bCs/>
                <w:sz w:val="22"/>
                <w:szCs w:val="22"/>
              </w:rPr>
            </w:pPr>
          </w:p>
        </w:tc>
        <w:tc>
          <w:tcPr>
            <w:tcW w:w="1261" w:type="dxa"/>
            <w:shd w:val="clear" w:color="auto" w:fill="auto"/>
            <w:vAlign w:val="center"/>
            <w:hideMark/>
          </w:tcPr>
          <w:p w14:paraId="7284F9C9"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Địa điểm (Đến cấp xã)</w:t>
            </w:r>
          </w:p>
        </w:tc>
        <w:tc>
          <w:tcPr>
            <w:tcW w:w="990" w:type="dxa"/>
            <w:shd w:val="clear" w:color="auto" w:fill="auto"/>
            <w:vAlign w:val="center"/>
            <w:hideMark/>
          </w:tcPr>
          <w:p w14:paraId="726F97AA"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Năm thực hiện</w:t>
            </w:r>
          </w:p>
        </w:tc>
        <w:tc>
          <w:tcPr>
            <w:tcW w:w="1350" w:type="dxa"/>
            <w:shd w:val="clear" w:color="auto" w:fill="auto"/>
            <w:vAlign w:val="center"/>
            <w:hideMark/>
          </w:tcPr>
          <w:p w14:paraId="3E1A5A81"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Ghi chú</w:t>
            </w:r>
          </w:p>
        </w:tc>
      </w:tr>
      <w:tr w:rsidR="00A71447" w:rsidRPr="00445EEF" w14:paraId="649657FB" w14:textId="77777777" w:rsidTr="00A71447">
        <w:trPr>
          <w:trHeight w:val="1248"/>
        </w:trPr>
        <w:tc>
          <w:tcPr>
            <w:tcW w:w="630" w:type="dxa"/>
            <w:vMerge/>
            <w:vAlign w:val="center"/>
            <w:hideMark/>
          </w:tcPr>
          <w:p w14:paraId="1B225BCE" w14:textId="77777777" w:rsidR="00A71447" w:rsidRPr="00445EEF" w:rsidRDefault="00A71447" w:rsidP="00A71447">
            <w:pPr>
              <w:spacing w:before="0" w:after="0" w:line="240" w:lineRule="auto"/>
              <w:ind w:firstLine="0"/>
              <w:rPr>
                <w:b/>
                <w:bCs/>
                <w:sz w:val="22"/>
                <w:szCs w:val="22"/>
              </w:rPr>
            </w:pPr>
          </w:p>
        </w:tc>
        <w:tc>
          <w:tcPr>
            <w:tcW w:w="2792" w:type="dxa"/>
            <w:vMerge/>
            <w:vAlign w:val="center"/>
            <w:hideMark/>
          </w:tcPr>
          <w:p w14:paraId="1028AD4E" w14:textId="77777777" w:rsidR="00A71447" w:rsidRPr="00445EEF" w:rsidRDefault="00A71447" w:rsidP="00A71447">
            <w:pPr>
              <w:spacing w:before="0" w:after="0" w:line="240" w:lineRule="auto"/>
              <w:ind w:firstLine="0"/>
              <w:rPr>
                <w:b/>
                <w:bCs/>
                <w:sz w:val="22"/>
                <w:szCs w:val="22"/>
              </w:rPr>
            </w:pPr>
          </w:p>
        </w:tc>
        <w:tc>
          <w:tcPr>
            <w:tcW w:w="720" w:type="dxa"/>
            <w:vMerge/>
            <w:vAlign w:val="center"/>
            <w:hideMark/>
          </w:tcPr>
          <w:p w14:paraId="038D370C" w14:textId="77777777" w:rsidR="00A71447" w:rsidRPr="00445EEF" w:rsidRDefault="00A71447" w:rsidP="00A71447">
            <w:pPr>
              <w:spacing w:before="0" w:after="0" w:line="240" w:lineRule="auto"/>
              <w:ind w:firstLine="0"/>
              <w:rPr>
                <w:b/>
                <w:bCs/>
                <w:sz w:val="22"/>
                <w:szCs w:val="22"/>
              </w:rPr>
            </w:pPr>
          </w:p>
        </w:tc>
        <w:tc>
          <w:tcPr>
            <w:tcW w:w="1080" w:type="dxa"/>
            <w:vMerge/>
            <w:vAlign w:val="center"/>
            <w:hideMark/>
          </w:tcPr>
          <w:p w14:paraId="5B857331" w14:textId="77777777" w:rsidR="00A71447" w:rsidRPr="00445EEF" w:rsidRDefault="00A71447" w:rsidP="00A71447">
            <w:pPr>
              <w:spacing w:before="0" w:after="0" w:line="240" w:lineRule="auto"/>
              <w:ind w:firstLine="0"/>
              <w:rPr>
                <w:b/>
                <w:bCs/>
                <w:sz w:val="22"/>
                <w:szCs w:val="22"/>
              </w:rPr>
            </w:pPr>
          </w:p>
        </w:tc>
        <w:tc>
          <w:tcPr>
            <w:tcW w:w="900" w:type="dxa"/>
            <w:vMerge/>
            <w:vAlign w:val="center"/>
            <w:hideMark/>
          </w:tcPr>
          <w:p w14:paraId="29A1029B" w14:textId="77777777" w:rsidR="00A71447" w:rsidRPr="00445EEF" w:rsidRDefault="00A71447" w:rsidP="00A71447">
            <w:pPr>
              <w:spacing w:before="0" w:after="0" w:line="240" w:lineRule="auto"/>
              <w:ind w:firstLine="0"/>
              <w:rPr>
                <w:b/>
                <w:bCs/>
                <w:sz w:val="22"/>
                <w:szCs w:val="22"/>
              </w:rPr>
            </w:pPr>
          </w:p>
        </w:tc>
        <w:tc>
          <w:tcPr>
            <w:tcW w:w="1080" w:type="dxa"/>
            <w:shd w:val="clear" w:color="auto" w:fill="auto"/>
            <w:vAlign w:val="center"/>
            <w:hideMark/>
          </w:tcPr>
          <w:p w14:paraId="20EDCC0D"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Diện tích (ha)</w:t>
            </w:r>
          </w:p>
        </w:tc>
        <w:tc>
          <w:tcPr>
            <w:tcW w:w="1080" w:type="dxa"/>
            <w:shd w:val="clear" w:color="auto" w:fill="auto"/>
            <w:vAlign w:val="center"/>
            <w:hideMark/>
          </w:tcPr>
          <w:p w14:paraId="5DB9DD19"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Đất nông nghiệp (ha)</w:t>
            </w:r>
          </w:p>
        </w:tc>
        <w:tc>
          <w:tcPr>
            <w:tcW w:w="990" w:type="dxa"/>
            <w:shd w:val="clear" w:color="auto" w:fill="auto"/>
            <w:vAlign w:val="center"/>
            <w:hideMark/>
          </w:tcPr>
          <w:p w14:paraId="3E63E1C6"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Đất phi nông nghiệp (ha)</w:t>
            </w:r>
          </w:p>
        </w:tc>
        <w:tc>
          <w:tcPr>
            <w:tcW w:w="990" w:type="dxa"/>
            <w:shd w:val="clear" w:color="auto" w:fill="auto"/>
            <w:vAlign w:val="center"/>
            <w:hideMark/>
          </w:tcPr>
          <w:p w14:paraId="18D92CAB"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Đất chưa sử dụng (ha)</w:t>
            </w:r>
          </w:p>
        </w:tc>
        <w:tc>
          <w:tcPr>
            <w:tcW w:w="1800" w:type="dxa"/>
            <w:shd w:val="clear" w:color="auto" w:fill="auto"/>
            <w:vAlign w:val="center"/>
            <w:hideMark/>
          </w:tcPr>
          <w:p w14:paraId="5E935763"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Sử dụng vào loại đất</w:t>
            </w:r>
          </w:p>
        </w:tc>
        <w:tc>
          <w:tcPr>
            <w:tcW w:w="1261" w:type="dxa"/>
            <w:vAlign w:val="center"/>
            <w:hideMark/>
          </w:tcPr>
          <w:p w14:paraId="558C64CE" w14:textId="77777777" w:rsidR="00A71447" w:rsidRPr="00445EEF" w:rsidRDefault="00A71447" w:rsidP="00A71447">
            <w:pPr>
              <w:spacing w:before="0" w:after="0" w:line="240" w:lineRule="auto"/>
              <w:ind w:firstLine="0"/>
              <w:rPr>
                <w:b/>
                <w:bCs/>
                <w:sz w:val="22"/>
                <w:szCs w:val="22"/>
              </w:rPr>
            </w:pPr>
          </w:p>
        </w:tc>
        <w:tc>
          <w:tcPr>
            <w:tcW w:w="990" w:type="dxa"/>
            <w:vAlign w:val="center"/>
            <w:hideMark/>
          </w:tcPr>
          <w:p w14:paraId="060405A3" w14:textId="77777777" w:rsidR="00A71447" w:rsidRPr="00445EEF" w:rsidRDefault="00A71447" w:rsidP="00A71447">
            <w:pPr>
              <w:spacing w:before="0" w:after="0" w:line="240" w:lineRule="auto"/>
              <w:ind w:firstLine="0"/>
              <w:rPr>
                <w:b/>
                <w:bCs/>
                <w:sz w:val="22"/>
                <w:szCs w:val="22"/>
              </w:rPr>
            </w:pPr>
          </w:p>
        </w:tc>
        <w:tc>
          <w:tcPr>
            <w:tcW w:w="1350" w:type="dxa"/>
            <w:vAlign w:val="center"/>
            <w:hideMark/>
          </w:tcPr>
          <w:p w14:paraId="6358E6AD" w14:textId="77777777" w:rsidR="00A71447" w:rsidRPr="00445EEF" w:rsidRDefault="00A71447" w:rsidP="00A71447">
            <w:pPr>
              <w:spacing w:before="0" w:after="0" w:line="240" w:lineRule="auto"/>
              <w:ind w:firstLine="0"/>
              <w:rPr>
                <w:b/>
                <w:bCs/>
                <w:sz w:val="22"/>
                <w:szCs w:val="22"/>
              </w:rPr>
            </w:pPr>
          </w:p>
        </w:tc>
      </w:tr>
      <w:tr w:rsidR="00A71447" w:rsidRPr="00445EEF" w14:paraId="091FE7F1" w14:textId="77777777" w:rsidTr="00A71447">
        <w:trPr>
          <w:trHeight w:val="312"/>
        </w:trPr>
        <w:tc>
          <w:tcPr>
            <w:tcW w:w="630" w:type="dxa"/>
            <w:shd w:val="clear" w:color="auto" w:fill="auto"/>
            <w:noWrap/>
            <w:vAlign w:val="center"/>
            <w:hideMark/>
          </w:tcPr>
          <w:p w14:paraId="76BA2FEA"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5FCD2E40"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720" w:type="dxa"/>
            <w:shd w:val="clear" w:color="auto" w:fill="auto"/>
            <w:noWrap/>
            <w:vAlign w:val="center"/>
            <w:hideMark/>
          </w:tcPr>
          <w:p w14:paraId="5D742C08"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1080" w:type="dxa"/>
            <w:shd w:val="clear" w:color="auto" w:fill="auto"/>
            <w:noWrap/>
            <w:vAlign w:val="center"/>
            <w:hideMark/>
          </w:tcPr>
          <w:p w14:paraId="4CCA267E"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900" w:type="dxa"/>
            <w:shd w:val="clear" w:color="auto" w:fill="auto"/>
            <w:noWrap/>
            <w:vAlign w:val="center"/>
            <w:hideMark/>
          </w:tcPr>
          <w:p w14:paraId="023385B8"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1080" w:type="dxa"/>
            <w:shd w:val="clear" w:color="auto" w:fill="auto"/>
            <w:noWrap/>
            <w:vAlign w:val="center"/>
            <w:hideMark/>
          </w:tcPr>
          <w:p w14:paraId="0D9DA46F"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1080" w:type="dxa"/>
            <w:shd w:val="clear" w:color="auto" w:fill="auto"/>
            <w:noWrap/>
            <w:vAlign w:val="center"/>
            <w:hideMark/>
          </w:tcPr>
          <w:p w14:paraId="73B9FFD4"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990" w:type="dxa"/>
            <w:shd w:val="clear" w:color="auto" w:fill="auto"/>
            <w:noWrap/>
            <w:vAlign w:val="center"/>
            <w:hideMark/>
          </w:tcPr>
          <w:p w14:paraId="41986020"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990" w:type="dxa"/>
            <w:shd w:val="clear" w:color="auto" w:fill="auto"/>
            <w:noWrap/>
            <w:vAlign w:val="center"/>
            <w:hideMark/>
          </w:tcPr>
          <w:p w14:paraId="0DAC8C10"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1800" w:type="dxa"/>
            <w:shd w:val="clear" w:color="auto" w:fill="auto"/>
            <w:noWrap/>
            <w:vAlign w:val="center"/>
            <w:hideMark/>
          </w:tcPr>
          <w:p w14:paraId="2F85EC86"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1261" w:type="dxa"/>
            <w:shd w:val="clear" w:color="auto" w:fill="auto"/>
            <w:vAlign w:val="center"/>
            <w:hideMark/>
          </w:tcPr>
          <w:p w14:paraId="3FCF98B0"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990" w:type="dxa"/>
            <w:shd w:val="clear" w:color="auto" w:fill="auto"/>
            <w:vAlign w:val="center"/>
            <w:hideMark/>
          </w:tcPr>
          <w:p w14:paraId="1A2160C5"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1350" w:type="dxa"/>
            <w:shd w:val="clear" w:color="auto" w:fill="auto"/>
            <w:vAlign w:val="center"/>
            <w:hideMark/>
          </w:tcPr>
          <w:p w14:paraId="0D8A2E53"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r>
      <w:tr w:rsidR="00A71447" w:rsidRPr="00445EEF" w14:paraId="694D989E" w14:textId="77777777" w:rsidTr="00A71447">
        <w:trPr>
          <w:trHeight w:val="624"/>
        </w:trPr>
        <w:tc>
          <w:tcPr>
            <w:tcW w:w="630" w:type="dxa"/>
            <w:shd w:val="clear" w:color="auto" w:fill="auto"/>
            <w:noWrap/>
            <w:vAlign w:val="center"/>
            <w:hideMark/>
          </w:tcPr>
          <w:p w14:paraId="2811CE76"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c>
          <w:tcPr>
            <w:tcW w:w="2792" w:type="dxa"/>
            <w:shd w:val="clear" w:color="auto" w:fill="auto"/>
            <w:vAlign w:val="center"/>
            <w:hideMark/>
          </w:tcPr>
          <w:p w14:paraId="4E2A4A66"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TỔNG CỘNG</w:t>
            </w:r>
            <w:r w:rsidRPr="00445EEF">
              <w:rPr>
                <w:b/>
                <w:bCs/>
                <w:sz w:val="22"/>
                <w:szCs w:val="22"/>
              </w:rPr>
              <w:br/>
              <w:t xml:space="preserve"> (731 công trình)</w:t>
            </w:r>
          </w:p>
        </w:tc>
        <w:tc>
          <w:tcPr>
            <w:tcW w:w="720" w:type="dxa"/>
            <w:shd w:val="clear" w:color="auto" w:fill="auto"/>
            <w:noWrap/>
            <w:vAlign w:val="center"/>
            <w:hideMark/>
          </w:tcPr>
          <w:p w14:paraId="47751A79"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c>
          <w:tcPr>
            <w:tcW w:w="1080" w:type="dxa"/>
            <w:shd w:val="clear" w:color="auto" w:fill="auto"/>
            <w:noWrap/>
            <w:vAlign w:val="center"/>
            <w:hideMark/>
          </w:tcPr>
          <w:p w14:paraId="7285719D"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xml:space="preserve">  7.216,25 </w:t>
            </w:r>
          </w:p>
        </w:tc>
        <w:tc>
          <w:tcPr>
            <w:tcW w:w="900" w:type="dxa"/>
            <w:shd w:val="clear" w:color="auto" w:fill="auto"/>
            <w:noWrap/>
            <w:vAlign w:val="center"/>
            <w:hideMark/>
          </w:tcPr>
          <w:p w14:paraId="04649631"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xml:space="preserve">   53,04 </w:t>
            </w:r>
          </w:p>
        </w:tc>
        <w:tc>
          <w:tcPr>
            <w:tcW w:w="1080" w:type="dxa"/>
            <w:shd w:val="clear" w:color="auto" w:fill="auto"/>
            <w:noWrap/>
            <w:vAlign w:val="center"/>
            <w:hideMark/>
          </w:tcPr>
          <w:p w14:paraId="21E2768C"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xml:space="preserve">  7.163,21 </w:t>
            </w:r>
          </w:p>
        </w:tc>
        <w:tc>
          <w:tcPr>
            <w:tcW w:w="1080" w:type="dxa"/>
            <w:shd w:val="clear" w:color="auto" w:fill="auto"/>
            <w:noWrap/>
            <w:vAlign w:val="center"/>
            <w:hideMark/>
          </w:tcPr>
          <w:p w14:paraId="07EA9ACD"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c>
          <w:tcPr>
            <w:tcW w:w="990" w:type="dxa"/>
            <w:shd w:val="clear" w:color="auto" w:fill="auto"/>
            <w:noWrap/>
            <w:vAlign w:val="center"/>
            <w:hideMark/>
          </w:tcPr>
          <w:p w14:paraId="4E4157F4"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c>
          <w:tcPr>
            <w:tcW w:w="990" w:type="dxa"/>
            <w:shd w:val="clear" w:color="auto" w:fill="auto"/>
            <w:noWrap/>
            <w:vAlign w:val="center"/>
            <w:hideMark/>
          </w:tcPr>
          <w:p w14:paraId="3BD80F4C"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c>
          <w:tcPr>
            <w:tcW w:w="1800" w:type="dxa"/>
            <w:shd w:val="clear" w:color="auto" w:fill="auto"/>
            <w:noWrap/>
            <w:vAlign w:val="center"/>
            <w:hideMark/>
          </w:tcPr>
          <w:p w14:paraId="6ACFA069"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c>
          <w:tcPr>
            <w:tcW w:w="1261" w:type="dxa"/>
            <w:shd w:val="clear" w:color="auto" w:fill="auto"/>
            <w:vAlign w:val="center"/>
            <w:hideMark/>
          </w:tcPr>
          <w:p w14:paraId="3A49D920"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c>
          <w:tcPr>
            <w:tcW w:w="990" w:type="dxa"/>
            <w:shd w:val="clear" w:color="auto" w:fill="auto"/>
            <w:noWrap/>
            <w:vAlign w:val="center"/>
            <w:hideMark/>
          </w:tcPr>
          <w:p w14:paraId="3E1B7991"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c>
          <w:tcPr>
            <w:tcW w:w="1350" w:type="dxa"/>
            <w:shd w:val="clear" w:color="auto" w:fill="auto"/>
            <w:noWrap/>
            <w:vAlign w:val="center"/>
            <w:hideMark/>
          </w:tcPr>
          <w:p w14:paraId="3F137A74"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r>
      <w:tr w:rsidR="00A71447" w:rsidRPr="00445EEF" w14:paraId="5F81B32C" w14:textId="77777777" w:rsidTr="00A71447">
        <w:trPr>
          <w:trHeight w:val="648"/>
        </w:trPr>
        <w:tc>
          <w:tcPr>
            <w:tcW w:w="630" w:type="dxa"/>
            <w:shd w:val="clear" w:color="auto" w:fill="auto"/>
            <w:noWrap/>
            <w:vAlign w:val="center"/>
            <w:hideMark/>
          </w:tcPr>
          <w:p w14:paraId="60E4D57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45DF126C"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quốc phòng</w:t>
            </w:r>
          </w:p>
        </w:tc>
        <w:tc>
          <w:tcPr>
            <w:tcW w:w="720" w:type="dxa"/>
            <w:shd w:val="clear" w:color="auto" w:fill="auto"/>
            <w:vAlign w:val="center"/>
            <w:hideMark/>
          </w:tcPr>
          <w:p w14:paraId="19D2964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noWrap/>
            <w:vAlign w:val="center"/>
            <w:hideMark/>
          </w:tcPr>
          <w:p w14:paraId="3EDCAC0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90,76 </w:t>
            </w:r>
          </w:p>
        </w:tc>
        <w:tc>
          <w:tcPr>
            <w:tcW w:w="900" w:type="dxa"/>
            <w:shd w:val="clear" w:color="auto" w:fill="auto"/>
            <w:noWrap/>
            <w:vAlign w:val="center"/>
            <w:hideMark/>
          </w:tcPr>
          <w:p w14:paraId="32BFD71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noWrap/>
            <w:vAlign w:val="center"/>
            <w:hideMark/>
          </w:tcPr>
          <w:p w14:paraId="04AB6BB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90,76 </w:t>
            </w:r>
          </w:p>
        </w:tc>
        <w:tc>
          <w:tcPr>
            <w:tcW w:w="1080" w:type="dxa"/>
            <w:shd w:val="clear" w:color="auto" w:fill="auto"/>
            <w:noWrap/>
            <w:vAlign w:val="center"/>
            <w:hideMark/>
          </w:tcPr>
          <w:p w14:paraId="3F4F331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52,78 </w:t>
            </w:r>
          </w:p>
        </w:tc>
        <w:tc>
          <w:tcPr>
            <w:tcW w:w="990" w:type="dxa"/>
            <w:shd w:val="clear" w:color="auto" w:fill="auto"/>
            <w:noWrap/>
            <w:vAlign w:val="center"/>
            <w:hideMark/>
          </w:tcPr>
          <w:p w14:paraId="5C674E9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noWrap/>
            <w:vAlign w:val="center"/>
            <w:hideMark/>
          </w:tcPr>
          <w:p w14:paraId="023E1BB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37,98 </w:t>
            </w:r>
          </w:p>
        </w:tc>
        <w:tc>
          <w:tcPr>
            <w:tcW w:w="1800" w:type="dxa"/>
            <w:shd w:val="clear" w:color="auto" w:fill="auto"/>
            <w:vAlign w:val="center"/>
            <w:hideMark/>
          </w:tcPr>
          <w:p w14:paraId="23BB26A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261" w:type="dxa"/>
            <w:shd w:val="clear" w:color="auto" w:fill="auto"/>
            <w:vAlign w:val="center"/>
            <w:hideMark/>
          </w:tcPr>
          <w:p w14:paraId="5DC6E4A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noWrap/>
            <w:vAlign w:val="center"/>
            <w:hideMark/>
          </w:tcPr>
          <w:p w14:paraId="323FDC6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noWrap/>
            <w:vAlign w:val="center"/>
            <w:hideMark/>
          </w:tcPr>
          <w:p w14:paraId="56F7123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r>
      <w:tr w:rsidR="00A71447" w:rsidRPr="00445EEF" w14:paraId="1256FFF2" w14:textId="77777777" w:rsidTr="00A71447">
        <w:trPr>
          <w:trHeight w:val="1248"/>
        </w:trPr>
        <w:tc>
          <w:tcPr>
            <w:tcW w:w="630" w:type="dxa"/>
            <w:shd w:val="clear" w:color="auto" w:fill="auto"/>
            <w:noWrap/>
            <w:vAlign w:val="center"/>
            <w:hideMark/>
          </w:tcPr>
          <w:p w14:paraId="0DC382DE"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208036FF" w14:textId="77777777" w:rsidR="00A71447" w:rsidRPr="00445EEF" w:rsidRDefault="00A71447" w:rsidP="00A71447">
            <w:pPr>
              <w:spacing w:before="0" w:after="0" w:line="240" w:lineRule="auto"/>
              <w:ind w:firstLine="0"/>
              <w:rPr>
                <w:sz w:val="22"/>
                <w:szCs w:val="22"/>
              </w:rPr>
            </w:pPr>
            <w:r w:rsidRPr="00445EEF">
              <w:rPr>
                <w:sz w:val="22"/>
                <w:szCs w:val="22"/>
              </w:rPr>
              <w:t xml:space="preserve">Trường bắn Thị trấn Tam Đường </w:t>
            </w:r>
          </w:p>
        </w:tc>
        <w:tc>
          <w:tcPr>
            <w:tcW w:w="720" w:type="dxa"/>
            <w:shd w:val="clear" w:color="auto" w:fill="auto"/>
            <w:vAlign w:val="center"/>
            <w:hideMark/>
          </w:tcPr>
          <w:p w14:paraId="71CA9EE3" w14:textId="77777777" w:rsidR="00A71447" w:rsidRPr="00445EEF" w:rsidRDefault="00A71447" w:rsidP="00A71447">
            <w:pPr>
              <w:spacing w:before="0" w:after="0" w:line="240" w:lineRule="auto"/>
              <w:ind w:firstLine="0"/>
              <w:jc w:val="center"/>
              <w:rPr>
                <w:sz w:val="22"/>
                <w:szCs w:val="22"/>
              </w:rPr>
            </w:pPr>
            <w:r w:rsidRPr="00445EEF">
              <w:rPr>
                <w:sz w:val="22"/>
                <w:szCs w:val="22"/>
              </w:rPr>
              <w:t>CQP</w:t>
            </w:r>
          </w:p>
        </w:tc>
        <w:tc>
          <w:tcPr>
            <w:tcW w:w="1080" w:type="dxa"/>
            <w:shd w:val="clear" w:color="auto" w:fill="auto"/>
            <w:vAlign w:val="center"/>
            <w:hideMark/>
          </w:tcPr>
          <w:p w14:paraId="053E6A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 </w:t>
            </w:r>
          </w:p>
        </w:tc>
        <w:tc>
          <w:tcPr>
            <w:tcW w:w="900" w:type="dxa"/>
            <w:shd w:val="clear" w:color="auto" w:fill="auto"/>
            <w:vAlign w:val="center"/>
            <w:hideMark/>
          </w:tcPr>
          <w:p w14:paraId="4697938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00489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 </w:t>
            </w:r>
          </w:p>
        </w:tc>
        <w:tc>
          <w:tcPr>
            <w:tcW w:w="1080" w:type="dxa"/>
            <w:shd w:val="clear" w:color="auto" w:fill="auto"/>
            <w:vAlign w:val="center"/>
            <w:hideMark/>
          </w:tcPr>
          <w:p w14:paraId="091DAD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17,20 </w:t>
            </w:r>
          </w:p>
        </w:tc>
        <w:tc>
          <w:tcPr>
            <w:tcW w:w="990" w:type="dxa"/>
            <w:shd w:val="clear" w:color="auto" w:fill="auto"/>
            <w:vAlign w:val="center"/>
            <w:hideMark/>
          </w:tcPr>
          <w:p w14:paraId="528F57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28C0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2,80 </w:t>
            </w:r>
          </w:p>
        </w:tc>
        <w:tc>
          <w:tcPr>
            <w:tcW w:w="1800" w:type="dxa"/>
            <w:shd w:val="clear" w:color="auto" w:fill="auto"/>
            <w:vAlign w:val="center"/>
            <w:hideMark/>
          </w:tcPr>
          <w:p w14:paraId="16782939" w14:textId="77777777" w:rsidR="00A71447" w:rsidRPr="00445EEF" w:rsidRDefault="00A71447" w:rsidP="00A71447">
            <w:pPr>
              <w:spacing w:before="0" w:after="0" w:line="240" w:lineRule="auto"/>
              <w:ind w:firstLine="0"/>
              <w:jc w:val="center"/>
              <w:rPr>
                <w:sz w:val="22"/>
                <w:szCs w:val="22"/>
              </w:rPr>
            </w:pPr>
            <w:r w:rsidRPr="00445EEF">
              <w:rPr>
                <w:sz w:val="22"/>
                <w:szCs w:val="22"/>
              </w:rPr>
              <w:t>NHK (2,00 ha); CLN (1,00 ha); RSX (14,20 ha); CSD (2,80 ha)</w:t>
            </w:r>
          </w:p>
        </w:tc>
        <w:tc>
          <w:tcPr>
            <w:tcW w:w="1261" w:type="dxa"/>
            <w:shd w:val="clear" w:color="auto" w:fill="auto"/>
            <w:vAlign w:val="center"/>
            <w:hideMark/>
          </w:tcPr>
          <w:p w14:paraId="1AD23984"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DF52D3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1D4233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721320A" w14:textId="77777777" w:rsidTr="00A71447">
        <w:trPr>
          <w:trHeight w:val="945"/>
        </w:trPr>
        <w:tc>
          <w:tcPr>
            <w:tcW w:w="630" w:type="dxa"/>
            <w:shd w:val="clear" w:color="auto" w:fill="auto"/>
            <w:noWrap/>
            <w:vAlign w:val="center"/>
            <w:hideMark/>
          </w:tcPr>
          <w:p w14:paraId="2EA5A508"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23B8EDA3" w14:textId="77777777" w:rsidR="00A71447" w:rsidRPr="00445EEF" w:rsidRDefault="00A71447" w:rsidP="00A71447">
            <w:pPr>
              <w:spacing w:before="0" w:after="0" w:line="240" w:lineRule="auto"/>
              <w:ind w:firstLine="0"/>
              <w:rPr>
                <w:sz w:val="22"/>
                <w:szCs w:val="22"/>
              </w:rPr>
            </w:pPr>
            <w:r w:rsidRPr="00445EEF">
              <w:rPr>
                <w:sz w:val="22"/>
                <w:szCs w:val="22"/>
              </w:rPr>
              <w:t>Xây dựng công trình chiến đấu xã Bản Hon</w:t>
            </w:r>
          </w:p>
        </w:tc>
        <w:tc>
          <w:tcPr>
            <w:tcW w:w="720" w:type="dxa"/>
            <w:shd w:val="clear" w:color="auto" w:fill="auto"/>
            <w:vAlign w:val="center"/>
            <w:hideMark/>
          </w:tcPr>
          <w:p w14:paraId="088155DE" w14:textId="77777777" w:rsidR="00A71447" w:rsidRPr="00445EEF" w:rsidRDefault="00A71447" w:rsidP="00A71447">
            <w:pPr>
              <w:spacing w:before="0" w:after="0" w:line="240" w:lineRule="auto"/>
              <w:ind w:firstLine="0"/>
              <w:jc w:val="center"/>
              <w:rPr>
                <w:sz w:val="22"/>
                <w:szCs w:val="22"/>
              </w:rPr>
            </w:pPr>
            <w:r w:rsidRPr="00445EEF">
              <w:rPr>
                <w:sz w:val="22"/>
                <w:szCs w:val="22"/>
              </w:rPr>
              <w:t>CQP</w:t>
            </w:r>
          </w:p>
        </w:tc>
        <w:tc>
          <w:tcPr>
            <w:tcW w:w="1080" w:type="dxa"/>
            <w:shd w:val="clear" w:color="auto" w:fill="auto"/>
            <w:vAlign w:val="center"/>
            <w:hideMark/>
          </w:tcPr>
          <w:p w14:paraId="64C7DC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12,00 </w:t>
            </w:r>
          </w:p>
        </w:tc>
        <w:tc>
          <w:tcPr>
            <w:tcW w:w="900" w:type="dxa"/>
            <w:shd w:val="clear" w:color="auto" w:fill="auto"/>
            <w:vAlign w:val="center"/>
            <w:hideMark/>
          </w:tcPr>
          <w:p w14:paraId="625D0CB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6BE70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12,00 </w:t>
            </w:r>
          </w:p>
        </w:tc>
        <w:tc>
          <w:tcPr>
            <w:tcW w:w="1080" w:type="dxa"/>
            <w:shd w:val="clear" w:color="auto" w:fill="auto"/>
            <w:vAlign w:val="center"/>
            <w:hideMark/>
          </w:tcPr>
          <w:p w14:paraId="72E6F1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12,00 </w:t>
            </w:r>
          </w:p>
        </w:tc>
        <w:tc>
          <w:tcPr>
            <w:tcW w:w="990" w:type="dxa"/>
            <w:shd w:val="clear" w:color="auto" w:fill="auto"/>
            <w:vAlign w:val="center"/>
            <w:hideMark/>
          </w:tcPr>
          <w:p w14:paraId="20DC9EB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AC0B4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DE342C1" w14:textId="77777777" w:rsidR="00A71447" w:rsidRPr="00445EEF" w:rsidRDefault="00A71447" w:rsidP="00A71447">
            <w:pPr>
              <w:spacing w:before="0" w:after="0" w:line="240" w:lineRule="auto"/>
              <w:ind w:firstLine="0"/>
              <w:jc w:val="center"/>
              <w:rPr>
                <w:sz w:val="22"/>
                <w:szCs w:val="22"/>
              </w:rPr>
            </w:pPr>
            <w:r w:rsidRPr="00445EEF">
              <w:rPr>
                <w:sz w:val="22"/>
                <w:szCs w:val="22"/>
              </w:rPr>
              <w:t>CLN (5,00 ha); RSX (7,00 ha)</w:t>
            </w:r>
          </w:p>
        </w:tc>
        <w:tc>
          <w:tcPr>
            <w:tcW w:w="1261" w:type="dxa"/>
            <w:shd w:val="clear" w:color="auto" w:fill="auto"/>
            <w:vAlign w:val="center"/>
            <w:hideMark/>
          </w:tcPr>
          <w:p w14:paraId="7284BC8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69408B4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C2B607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0B308D5" w14:textId="77777777" w:rsidTr="00A71447">
        <w:trPr>
          <w:trHeight w:val="1248"/>
        </w:trPr>
        <w:tc>
          <w:tcPr>
            <w:tcW w:w="630" w:type="dxa"/>
            <w:shd w:val="clear" w:color="auto" w:fill="auto"/>
            <w:noWrap/>
            <w:vAlign w:val="center"/>
            <w:hideMark/>
          </w:tcPr>
          <w:p w14:paraId="2F897E14"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48B693F1" w14:textId="77777777" w:rsidR="00A71447" w:rsidRPr="00445EEF" w:rsidRDefault="00A71447" w:rsidP="00A71447">
            <w:pPr>
              <w:spacing w:before="0" w:after="0" w:line="240" w:lineRule="auto"/>
              <w:ind w:firstLine="0"/>
              <w:rPr>
                <w:sz w:val="22"/>
                <w:szCs w:val="22"/>
              </w:rPr>
            </w:pPr>
            <w:r w:rsidRPr="00445EEF">
              <w:rPr>
                <w:sz w:val="22"/>
                <w:szCs w:val="22"/>
              </w:rPr>
              <w:t>Xây dựng 02 trận địa SMPK 12,7mm trong khu vực phòng thủ huyện Tam Đường</w:t>
            </w:r>
          </w:p>
        </w:tc>
        <w:tc>
          <w:tcPr>
            <w:tcW w:w="720" w:type="dxa"/>
            <w:shd w:val="clear" w:color="auto" w:fill="auto"/>
            <w:vAlign w:val="center"/>
            <w:hideMark/>
          </w:tcPr>
          <w:p w14:paraId="1F5653C1" w14:textId="77777777" w:rsidR="00A71447" w:rsidRPr="00445EEF" w:rsidRDefault="00A71447" w:rsidP="00A71447">
            <w:pPr>
              <w:spacing w:before="0" w:after="0" w:line="240" w:lineRule="auto"/>
              <w:ind w:firstLine="0"/>
              <w:jc w:val="center"/>
              <w:rPr>
                <w:sz w:val="22"/>
                <w:szCs w:val="22"/>
              </w:rPr>
            </w:pPr>
            <w:r w:rsidRPr="00445EEF">
              <w:rPr>
                <w:sz w:val="22"/>
                <w:szCs w:val="22"/>
              </w:rPr>
              <w:t>CQP</w:t>
            </w:r>
          </w:p>
        </w:tc>
        <w:tc>
          <w:tcPr>
            <w:tcW w:w="1080" w:type="dxa"/>
            <w:shd w:val="clear" w:color="auto" w:fill="auto"/>
            <w:vAlign w:val="center"/>
            <w:hideMark/>
          </w:tcPr>
          <w:p w14:paraId="4DD7C6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00" w:type="dxa"/>
            <w:shd w:val="clear" w:color="auto" w:fill="auto"/>
            <w:vAlign w:val="center"/>
            <w:hideMark/>
          </w:tcPr>
          <w:p w14:paraId="69E1C0E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4B2B6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1080" w:type="dxa"/>
            <w:shd w:val="clear" w:color="auto" w:fill="auto"/>
            <w:vAlign w:val="center"/>
            <w:hideMark/>
          </w:tcPr>
          <w:p w14:paraId="271A23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noWrap/>
            <w:vAlign w:val="center"/>
            <w:hideMark/>
          </w:tcPr>
          <w:p w14:paraId="30E1AADF"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xml:space="preserve">              -   </w:t>
            </w:r>
          </w:p>
        </w:tc>
        <w:tc>
          <w:tcPr>
            <w:tcW w:w="990" w:type="dxa"/>
            <w:shd w:val="clear" w:color="auto" w:fill="auto"/>
            <w:noWrap/>
            <w:vAlign w:val="center"/>
            <w:hideMark/>
          </w:tcPr>
          <w:p w14:paraId="5C64EA14"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xml:space="preserve">           0,08 </w:t>
            </w:r>
          </w:p>
        </w:tc>
        <w:tc>
          <w:tcPr>
            <w:tcW w:w="1800" w:type="dxa"/>
            <w:shd w:val="clear" w:color="auto" w:fill="auto"/>
            <w:vAlign w:val="center"/>
            <w:hideMark/>
          </w:tcPr>
          <w:p w14:paraId="2674DC88" w14:textId="77777777" w:rsidR="00A71447" w:rsidRPr="00445EEF" w:rsidRDefault="00A71447" w:rsidP="00A71447">
            <w:pPr>
              <w:spacing w:before="0" w:after="0" w:line="240" w:lineRule="auto"/>
              <w:ind w:firstLine="0"/>
              <w:jc w:val="center"/>
              <w:rPr>
                <w:sz w:val="22"/>
                <w:szCs w:val="22"/>
              </w:rPr>
            </w:pPr>
            <w:r w:rsidRPr="00445EEF">
              <w:rPr>
                <w:sz w:val="22"/>
                <w:szCs w:val="22"/>
              </w:rPr>
              <w:t>RSX (0,08 ha); CSD (0,08 ha)</w:t>
            </w:r>
          </w:p>
        </w:tc>
        <w:tc>
          <w:tcPr>
            <w:tcW w:w="1261" w:type="dxa"/>
            <w:shd w:val="clear" w:color="auto" w:fill="auto"/>
            <w:vAlign w:val="center"/>
            <w:hideMark/>
          </w:tcPr>
          <w:p w14:paraId="6C3D0A05"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CB65FFE"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7B8D8EF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A16E7F0" w14:textId="77777777" w:rsidTr="00A71447">
        <w:trPr>
          <w:trHeight w:val="936"/>
        </w:trPr>
        <w:tc>
          <w:tcPr>
            <w:tcW w:w="630" w:type="dxa"/>
            <w:shd w:val="clear" w:color="auto" w:fill="auto"/>
            <w:noWrap/>
            <w:vAlign w:val="center"/>
            <w:hideMark/>
          </w:tcPr>
          <w:p w14:paraId="6F66782B"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491CEA94" w14:textId="77777777" w:rsidR="00A71447" w:rsidRPr="00445EEF" w:rsidRDefault="00A71447" w:rsidP="00A71447">
            <w:pPr>
              <w:spacing w:before="0" w:after="0" w:line="240" w:lineRule="auto"/>
              <w:ind w:firstLine="0"/>
              <w:rPr>
                <w:sz w:val="22"/>
                <w:szCs w:val="22"/>
              </w:rPr>
            </w:pPr>
            <w:r w:rsidRPr="00445EEF">
              <w:rPr>
                <w:sz w:val="22"/>
                <w:szCs w:val="22"/>
              </w:rPr>
              <w:t>Các công trình đảm bảo cho đường hầm sở chỉ huy cơ bản (AC-01)</w:t>
            </w:r>
          </w:p>
        </w:tc>
        <w:tc>
          <w:tcPr>
            <w:tcW w:w="720" w:type="dxa"/>
            <w:shd w:val="clear" w:color="auto" w:fill="auto"/>
            <w:vAlign w:val="center"/>
            <w:hideMark/>
          </w:tcPr>
          <w:p w14:paraId="756016CA" w14:textId="77777777" w:rsidR="00A71447" w:rsidRPr="00445EEF" w:rsidRDefault="00A71447" w:rsidP="00A71447">
            <w:pPr>
              <w:spacing w:before="0" w:after="0" w:line="240" w:lineRule="auto"/>
              <w:ind w:firstLine="0"/>
              <w:jc w:val="center"/>
              <w:rPr>
                <w:sz w:val="22"/>
                <w:szCs w:val="22"/>
              </w:rPr>
            </w:pPr>
            <w:r w:rsidRPr="00445EEF">
              <w:rPr>
                <w:sz w:val="22"/>
                <w:szCs w:val="22"/>
              </w:rPr>
              <w:t>CQP</w:t>
            </w:r>
          </w:p>
        </w:tc>
        <w:tc>
          <w:tcPr>
            <w:tcW w:w="1080" w:type="dxa"/>
            <w:shd w:val="clear" w:color="auto" w:fill="auto"/>
            <w:vAlign w:val="center"/>
            <w:hideMark/>
          </w:tcPr>
          <w:p w14:paraId="02573A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00" w:type="dxa"/>
            <w:shd w:val="clear" w:color="auto" w:fill="auto"/>
            <w:vAlign w:val="center"/>
            <w:hideMark/>
          </w:tcPr>
          <w:p w14:paraId="6761537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BCC671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080" w:type="dxa"/>
            <w:shd w:val="clear" w:color="auto" w:fill="auto"/>
            <w:vAlign w:val="center"/>
            <w:hideMark/>
          </w:tcPr>
          <w:p w14:paraId="0B9A7E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90" w:type="dxa"/>
            <w:shd w:val="clear" w:color="auto" w:fill="auto"/>
            <w:vAlign w:val="center"/>
            <w:hideMark/>
          </w:tcPr>
          <w:p w14:paraId="4105C5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57FAE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800" w:type="dxa"/>
            <w:shd w:val="clear" w:color="auto" w:fill="auto"/>
            <w:vAlign w:val="center"/>
            <w:hideMark/>
          </w:tcPr>
          <w:p w14:paraId="5E5F62A6" w14:textId="77777777" w:rsidR="00A71447" w:rsidRPr="00445EEF" w:rsidRDefault="00A71447" w:rsidP="00A71447">
            <w:pPr>
              <w:spacing w:before="0" w:after="0" w:line="240" w:lineRule="auto"/>
              <w:ind w:firstLine="0"/>
              <w:jc w:val="center"/>
              <w:rPr>
                <w:sz w:val="22"/>
                <w:szCs w:val="22"/>
              </w:rPr>
            </w:pPr>
            <w:r w:rsidRPr="00445EEF">
              <w:rPr>
                <w:sz w:val="22"/>
                <w:szCs w:val="22"/>
              </w:rPr>
              <w:t>NHK (2,00 ha); RSX (1,00 ha); CSD (2,00 ha)</w:t>
            </w:r>
          </w:p>
        </w:tc>
        <w:tc>
          <w:tcPr>
            <w:tcW w:w="1261" w:type="dxa"/>
            <w:shd w:val="clear" w:color="auto" w:fill="auto"/>
            <w:vAlign w:val="center"/>
            <w:hideMark/>
          </w:tcPr>
          <w:p w14:paraId="0C5859EB"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47E3728"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916C88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9F891D4" w14:textId="77777777" w:rsidTr="00A71447">
        <w:trPr>
          <w:trHeight w:val="936"/>
        </w:trPr>
        <w:tc>
          <w:tcPr>
            <w:tcW w:w="630" w:type="dxa"/>
            <w:shd w:val="clear" w:color="auto" w:fill="auto"/>
            <w:noWrap/>
            <w:vAlign w:val="center"/>
            <w:hideMark/>
          </w:tcPr>
          <w:p w14:paraId="4BCCAB51"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5</w:t>
            </w:r>
          </w:p>
        </w:tc>
        <w:tc>
          <w:tcPr>
            <w:tcW w:w="2792" w:type="dxa"/>
            <w:shd w:val="clear" w:color="auto" w:fill="auto"/>
            <w:vAlign w:val="center"/>
            <w:hideMark/>
          </w:tcPr>
          <w:p w14:paraId="05D5270F" w14:textId="77777777" w:rsidR="00A71447" w:rsidRPr="00445EEF" w:rsidRDefault="00A71447" w:rsidP="00A71447">
            <w:pPr>
              <w:spacing w:before="0" w:after="0" w:line="240" w:lineRule="auto"/>
              <w:ind w:firstLine="0"/>
              <w:rPr>
                <w:sz w:val="22"/>
                <w:szCs w:val="22"/>
              </w:rPr>
            </w:pPr>
            <w:r w:rsidRPr="00445EEF">
              <w:rPr>
                <w:sz w:val="22"/>
                <w:szCs w:val="22"/>
              </w:rPr>
              <w:t>Di chuyển kho vũ khí đạn tỉnh</w:t>
            </w:r>
          </w:p>
        </w:tc>
        <w:tc>
          <w:tcPr>
            <w:tcW w:w="720" w:type="dxa"/>
            <w:shd w:val="clear" w:color="auto" w:fill="auto"/>
            <w:vAlign w:val="center"/>
            <w:hideMark/>
          </w:tcPr>
          <w:p w14:paraId="5D481BC0" w14:textId="77777777" w:rsidR="00A71447" w:rsidRPr="00445EEF" w:rsidRDefault="00A71447" w:rsidP="00A71447">
            <w:pPr>
              <w:spacing w:before="0" w:after="0" w:line="240" w:lineRule="auto"/>
              <w:ind w:firstLine="0"/>
              <w:jc w:val="center"/>
              <w:rPr>
                <w:sz w:val="22"/>
                <w:szCs w:val="22"/>
              </w:rPr>
            </w:pPr>
            <w:r w:rsidRPr="00445EEF">
              <w:rPr>
                <w:sz w:val="22"/>
                <w:szCs w:val="22"/>
              </w:rPr>
              <w:t>CQP</w:t>
            </w:r>
          </w:p>
        </w:tc>
        <w:tc>
          <w:tcPr>
            <w:tcW w:w="1080" w:type="dxa"/>
            <w:shd w:val="clear" w:color="auto" w:fill="auto"/>
            <w:vAlign w:val="center"/>
            <w:hideMark/>
          </w:tcPr>
          <w:p w14:paraId="325D82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40,00 </w:t>
            </w:r>
          </w:p>
        </w:tc>
        <w:tc>
          <w:tcPr>
            <w:tcW w:w="900" w:type="dxa"/>
            <w:shd w:val="clear" w:color="auto" w:fill="auto"/>
            <w:vAlign w:val="center"/>
            <w:hideMark/>
          </w:tcPr>
          <w:p w14:paraId="4865062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A8E3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40,00 </w:t>
            </w:r>
          </w:p>
        </w:tc>
        <w:tc>
          <w:tcPr>
            <w:tcW w:w="1080" w:type="dxa"/>
            <w:shd w:val="clear" w:color="auto" w:fill="auto"/>
            <w:vAlign w:val="center"/>
            <w:hideMark/>
          </w:tcPr>
          <w:p w14:paraId="7826B2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 </w:t>
            </w:r>
          </w:p>
        </w:tc>
        <w:tc>
          <w:tcPr>
            <w:tcW w:w="990" w:type="dxa"/>
            <w:shd w:val="clear" w:color="auto" w:fill="auto"/>
            <w:vAlign w:val="center"/>
            <w:hideMark/>
          </w:tcPr>
          <w:p w14:paraId="7F9A21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6F5BF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 </w:t>
            </w:r>
          </w:p>
        </w:tc>
        <w:tc>
          <w:tcPr>
            <w:tcW w:w="1800" w:type="dxa"/>
            <w:shd w:val="clear" w:color="auto" w:fill="auto"/>
            <w:vAlign w:val="center"/>
            <w:hideMark/>
          </w:tcPr>
          <w:p w14:paraId="2CD30E06" w14:textId="77777777" w:rsidR="00A71447" w:rsidRPr="00445EEF" w:rsidRDefault="00A71447" w:rsidP="00A71447">
            <w:pPr>
              <w:spacing w:before="0" w:after="0" w:line="240" w:lineRule="auto"/>
              <w:ind w:firstLine="0"/>
              <w:jc w:val="center"/>
              <w:rPr>
                <w:sz w:val="22"/>
                <w:szCs w:val="22"/>
              </w:rPr>
            </w:pPr>
            <w:r w:rsidRPr="00445EEF">
              <w:rPr>
                <w:sz w:val="22"/>
                <w:szCs w:val="22"/>
              </w:rPr>
              <w:t>NHK (15,00 ha); RSX (5,00 ha); CSD (20,00 ha)</w:t>
            </w:r>
          </w:p>
        </w:tc>
        <w:tc>
          <w:tcPr>
            <w:tcW w:w="1261" w:type="dxa"/>
            <w:shd w:val="clear" w:color="auto" w:fill="auto"/>
            <w:vAlign w:val="center"/>
            <w:hideMark/>
          </w:tcPr>
          <w:p w14:paraId="37CDD01A"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6DB539B4"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C739A7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484B5C9" w14:textId="77777777" w:rsidTr="00A71447">
        <w:trPr>
          <w:trHeight w:val="624"/>
        </w:trPr>
        <w:tc>
          <w:tcPr>
            <w:tcW w:w="630" w:type="dxa"/>
            <w:shd w:val="clear" w:color="auto" w:fill="auto"/>
            <w:noWrap/>
            <w:vAlign w:val="center"/>
            <w:hideMark/>
          </w:tcPr>
          <w:p w14:paraId="2FFF555F"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717AF1CE" w14:textId="77777777" w:rsidR="00A71447" w:rsidRPr="00445EEF" w:rsidRDefault="00A71447" w:rsidP="00A71447">
            <w:pPr>
              <w:spacing w:before="0" w:after="0" w:line="240" w:lineRule="auto"/>
              <w:ind w:firstLine="0"/>
              <w:rPr>
                <w:sz w:val="22"/>
                <w:szCs w:val="22"/>
              </w:rPr>
            </w:pPr>
            <w:r w:rsidRPr="00445EEF">
              <w:rPr>
                <w:sz w:val="22"/>
                <w:szCs w:val="22"/>
              </w:rPr>
              <w:t>Thao trường bắn xã Sơn Bình</w:t>
            </w:r>
          </w:p>
        </w:tc>
        <w:tc>
          <w:tcPr>
            <w:tcW w:w="720" w:type="dxa"/>
            <w:shd w:val="clear" w:color="auto" w:fill="auto"/>
            <w:vAlign w:val="center"/>
            <w:hideMark/>
          </w:tcPr>
          <w:p w14:paraId="149B52F1" w14:textId="77777777" w:rsidR="00A71447" w:rsidRPr="00445EEF" w:rsidRDefault="00A71447" w:rsidP="00A71447">
            <w:pPr>
              <w:spacing w:before="0" w:after="0" w:line="240" w:lineRule="auto"/>
              <w:ind w:firstLine="0"/>
              <w:jc w:val="center"/>
              <w:rPr>
                <w:sz w:val="22"/>
                <w:szCs w:val="22"/>
              </w:rPr>
            </w:pPr>
            <w:r w:rsidRPr="00445EEF">
              <w:rPr>
                <w:sz w:val="22"/>
                <w:szCs w:val="22"/>
              </w:rPr>
              <w:t>CQP</w:t>
            </w:r>
          </w:p>
        </w:tc>
        <w:tc>
          <w:tcPr>
            <w:tcW w:w="1080" w:type="dxa"/>
            <w:shd w:val="clear" w:color="auto" w:fill="auto"/>
            <w:vAlign w:val="center"/>
            <w:hideMark/>
          </w:tcPr>
          <w:p w14:paraId="25C998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2,10 </w:t>
            </w:r>
          </w:p>
        </w:tc>
        <w:tc>
          <w:tcPr>
            <w:tcW w:w="900" w:type="dxa"/>
            <w:shd w:val="clear" w:color="auto" w:fill="auto"/>
            <w:vAlign w:val="center"/>
            <w:hideMark/>
          </w:tcPr>
          <w:p w14:paraId="41F1315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CFF33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2,10 </w:t>
            </w:r>
          </w:p>
        </w:tc>
        <w:tc>
          <w:tcPr>
            <w:tcW w:w="1080" w:type="dxa"/>
            <w:shd w:val="clear" w:color="auto" w:fill="auto"/>
            <w:vAlign w:val="center"/>
            <w:hideMark/>
          </w:tcPr>
          <w:p w14:paraId="4575B44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F90C49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FD3417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2,10 </w:t>
            </w:r>
          </w:p>
        </w:tc>
        <w:tc>
          <w:tcPr>
            <w:tcW w:w="1800" w:type="dxa"/>
            <w:shd w:val="clear" w:color="auto" w:fill="auto"/>
            <w:vAlign w:val="center"/>
            <w:hideMark/>
          </w:tcPr>
          <w:p w14:paraId="6683D6FC" w14:textId="77777777" w:rsidR="00A71447" w:rsidRPr="00445EEF" w:rsidRDefault="00A71447" w:rsidP="00A71447">
            <w:pPr>
              <w:spacing w:before="0" w:after="0" w:line="240" w:lineRule="auto"/>
              <w:ind w:firstLine="0"/>
              <w:jc w:val="center"/>
              <w:rPr>
                <w:sz w:val="22"/>
                <w:szCs w:val="22"/>
              </w:rPr>
            </w:pPr>
            <w:r w:rsidRPr="00445EEF">
              <w:rPr>
                <w:sz w:val="22"/>
                <w:szCs w:val="22"/>
              </w:rPr>
              <w:t>DCS (2,10 ha)</w:t>
            </w:r>
          </w:p>
        </w:tc>
        <w:tc>
          <w:tcPr>
            <w:tcW w:w="1261" w:type="dxa"/>
            <w:shd w:val="clear" w:color="auto" w:fill="auto"/>
            <w:vAlign w:val="center"/>
            <w:hideMark/>
          </w:tcPr>
          <w:p w14:paraId="6ADB7083"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7F78522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5F509C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8D062CF" w14:textId="77777777" w:rsidTr="00A71447">
        <w:trPr>
          <w:trHeight w:val="624"/>
        </w:trPr>
        <w:tc>
          <w:tcPr>
            <w:tcW w:w="630" w:type="dxa"/>
            <w:shd w:val="clear" w:color="auto" w:fill="auto"/>
            <w:noWrap/>
            <w:vAlign w:val="center"/>
            <w:hideMark/>
          </w:tcPr>
          <w:p w14:paraId="523EDD73"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50C2612A" w14:textId="77777777" w:rsidR="00A71447" w:rsidRPr="00445EEF" w:rsidRDefault="00A71447" w:rsidP="00A71447">
            <w:pPr>
              <w:spacing w:before="0" w:after="0" w:line="240" w:lineRule="auto"/>
              <w:ind w:firstLine="0"/>
              <w:rPr>
                <w:sz w:val="22"/>
                <w:szCs w:val="22"/>
              </w:rPr>
            </w:pPr>
            <w:r w:rsidRPr="00445EEF">
              <w:rPr>
                <w:sz w:val="22"/>
                <w:szCs w:val="22"/>
              </w:rPr>
              <w:t>Thao trường bắn xã Thèn Sin</w:t>
            </w:r>
          </w:p>
        </w:tc>
        <w:tc>
          <w:tcPr>
            <w:tcW w:w="720" w:type="dxa"/>
            <w:shd w:val="clear" w:color="auto" w:fill="auto"/>
            <w:vAlign w:val="center"/>
            <w:hideMark/>
          </w:tcPr>
          <w:p w14:paraId="4C1660AC" w14:textId="77777777" w:rsidR="00A71447" w:rsidRPr="00445EEF" w:rsidRDefault="00A71447" w:rsidP="00A71447">
            <w:pPr>
              <w:spacing w:before="0" w:after="0" w:line="240" w:lineRule="auto"/>
              <w:ind w:firstLine="0"/>
              <w:jc w:val="center"/>
              <w:rPr>
                <w:sz w:val="22"/>
                <w:szCs w:val="22"/>
              </w:rPr>
            </w:pPr>
            <w:r w:rsidRPr="00445EEF">
              <w:rPr>
                <w:sz w:val="22"/>
                <w:szCs w:val="22"/>
              </w:rPr>
              <w:t>CQP</w:t>
            </w:r>
          </w:p>
        </w:tc>
        <w:tc>
          <w:tcPr>
            <w:tcW w:w="1080" w:type="dxa"/>
            <w:shd w:val="clear" w:color="auto" w:fill="auto"/>
            <w:vAlign w:val="center"/>
            <w:hideMark/>
          </w:tcPr>
          <w:p w14:paraId="11878D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900" w:type="dxa"/>
            <w:shd w:val="clear" w:color="auto" w:fill="auto"/>
            <w:vAlign w:val="center"/>
            <w:hideMark/>
          </w:tcPr>
          <w:p w14:paraId="18412B9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731BA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1080" w:type="dxa"/>
            <w:shd w:val="clear" w:color="auto" w:fill="auto"/>
            <w:vAlign w:val="center"/>
            <w:hideMark/>
          </w:tcPr>
          <w:p w14:paraId="69C278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4862AE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A29A9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800" w:type="dxa"/>
            <w:shd w:val="clear" w:color="auto" w:fill="auto"/>
            <w:vAlign w:val="center"/>
            <w:hideMark/>
          </w:tcPr>
          <w:p w14:paraId="7B621AEA" w14:textId="77777777" w:rsidR="00A71447" w:rsidRPr="00445EEF" w:rsidRDefault="00A71447" w:rsidP="00A71447">
            <w:pPr>
              <w:spacing w:before="0" w:after="0" w:line="240" w:lineRule="auto"/>
              <w:ind w:firstLine="0"/>
              <w:jc w:val="center"/>
              <w:rPr>
                <w:sz w:val="22"/>
                <w:szCs w:val="22"/>
              </w:rPr>
            </w:pPr>
            <w:r w:rsidRPr="00445EEF">
              <w:rPr>
                <w:sz w:val="22"/>
                <w:szCs w:val="22"/>
              </w:rPr>
              <w:t>LUK (0,50 ha); DCS (2,00 ha)</w:t>
            </w:r>
          </w:p>
        </w:tc>
        <w:tc>
          <w:tcPr>
            <w:tcW w:w="1261" w:type="dxa"/>
            <w:shd w:val="clear" w:color="auto" w:fill="auto"/>
            <w:vAlign w:val="center"/>
            <w:hideMark/>
          </w:tcPr>
          <w:p w14:paraId="7DAF7FFC"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50CDE5D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5F7A70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5410190" w14:textId="77777777" w:rsidTr="00A71447">
        <w:trPr>
          <w:trHeight w:val="624"/>
        </w:trPr>
        <w:tc>
          <w:tcPr>
            <w:tcW w:w="630" w:type="dxa"/>
            <w:shd w:val="clear" w:color="auto" w:fill="auto"/>
            <w:noWrap/>
            <w:vAlign w:val="center"/>
            <w:hideMark/>
          </w:tcPr>
          <w:p w14:paraId="3D6B64CF"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5C072939" w14:textId="77777777" w:rsidR="00A71447" w:rsidRPr="00445EEF" w:rsidRDefault="00A71447" w:rsidP="00A71447">
            <w:pPr>
              <w:spacing w:before="0" w:after="0" w:line="240" w:lineRule="auto"/>
              <w:ind w:firstLine="0"/>
              <w:rPr>
                <w:sz w:val="22"/>
                <w:szCs w:val="22"/>
              </w:rPr>
            </w:pPr>
            <w:r w:rsidRPr="00445EEF">
              <w:rPr>
                <w:sz w:val="22"/>
                <w:szCs w:val="22"/>
              </w:rPr>
              <w:t>Thao trường bắn xã Nà Tăm</w:t>
            </w:r>
          </w:p>
        </w:tc>
        <w:tc>
          <w:tcPr>
            <w:tcW w:w="720" w:type="dxa"/>
            <w:shd w:val="clear" w:color="auto" w:fill="auto"/>
            <w:vAlign w:val="center"/>
            <w:hideMark/>
          </w:tcPr>
          <w:p w14:paraId="19C54940" w14:textId="77777777" w:rsidR="00A71447" w:rsidRPr="00445EEF" w:rsidRDefault="00A71447" w:rsidP="00A71447">
            <w:pPr>
              <w:spacing w:before="0" w:after="0" w:line="240" w:lineRule="auto"/>
              <w:ind w:firstLine="0"/>
              <w:jc w:val="center"/>
              <w:rPr>
                <w:sz w:val="22"/>
                <w:szCs w:val="22"/>
              </w:rPr>
            </w:pPr>
            <w:r w:rsidRPr="00445EEF">
              <w:rPr>
                <w:sz w:val="22"/>
                <w:szCs w:val="22"/>
              </w:rPr>
              <w:t>CQP</w:t>
            </w:r>
          </w:p>
        </w:tc>
        <w:tc>
          <w:tcPr>
            <w:tcW w:w="1080" w:type="dxa"/>
            <w:shd w:val="clear" w:color="auto" w:fill="auto"/>
            <w:vAlign w:val="center"/>
            <w:hideMark/>
          </w:tcPr>
          <w:p w14:paraId="4097D20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00" w:type="dxa"/>
            <w:shd w:val="clear" w:color="auto" w:fill="auto"/>
            <w:vAlign w:val="center"/>
            <w:hideMark/>
          </w:tcPr>
          <w:p w14:paraId="1B62003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9AFCA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1080" w:type="dxa"/>
            <w:shd w:val="clear" w:color="auto" w:fill="auto"/>
            <w:vAlign w:val="center"/>
            <w:hideMark/>
          </w:tcPr>
          <w:p w14:paraId="07F9508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292CFF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541F6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1800" w:type="dxa"/>
            <w:shd w:val="clear" w:color="auto" w:fill="auto"/>
            <w:vAlign w:val="center"/>
            <w:hideMark/>
          </w:tcPr>
          <w:p w14:paraId="5E92B633" w14:textId="77777777" w:rsidR="00A71447" w:rsidRPr="00445EEF" w:rsidRDefault="00A71447" w:rsidP="00A71447">
            <w:pPr>
              <w:spacing w:before="0" w:after="0" w:line="240" w:lineRule="auto"/>
              <w:ind w:firstLine="0"/>
              <w:jc w:val="center"/>
              <w:rPr>
                <w:sz w:val="22"/>
                <w:szCs w:val="22"/>
              </w:rPr>
            </w:pPr>
            <w:r w:rsidRPr="00445EEF">
              <w:rPr>
                <w:sz w:val="22"/>
                <w:szCs w:val="22"/>
              </w:rPr>
              <w:t>DCS (3,00 ha)</w:t>
            </w:r>
          </w:p>
        </w:tc>
        <w:tc>
          <w:tcPr>
            <w:tcW w:w="1261" w:type="dxa"/>
            <w:shd w:val="clear" w:color="auto" w:fill="auto"/>
            <w:vAlign w:val="center"/>
            <w:hideMark/>
          </w:tcPr>
          <w:p w14:paraId="3D64A549"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5925A46E"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421F1A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837EA57" w14:textId="77777777" w:rsidTr="00A71447">
        <w:trPr>
          <w:trHeight w:val="624"/>
        </w:trPr>
        <w:tc>
          <w:tcPr>
            <w:tcW w:w="630" w:type="dxa"/>
            <w:shd w:val="clear" w:color="auto" w:fill="auto"/>
            <w:noWrap/>
            <w:vAlign w:val="center"/>
            <w:hideMark/>
          </w:tcPr>
          <w:p w14:paraId="59E5E659"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63C2DA0B" w14:textId="77777777" w:rsidR="00A71447" w:rsidRPr="00445EEF" w:rsidRDefault="00A71447" w:rsidP="00A71447">
            <w:pPr>
              <w:spacing w:before="0" w:after="0" w:line="240" w:lineRule="auto"/>
              <w:ind w:firstLine="0"/>
              <w:rPr>
                <w:sz w:val="22"/>
                <w:szCs w:val="22"/>
              </w:rPr>
            </w:pPr>
            <w:r w:rsidRPr="00445EEF">
              <w:rPr>
                <w:sz w:val="22"/>
                <w:szCs w:val="22"/>
              </w:rPr>
              <w:t>Thao trường bắn xã Bản Hon</w:t>
            </w:r>
          </w:p>
        </w:tc>
        <w:tc>
          <w:tcPr>
            <w:tcW w:w="720" w:type="dxa"/>
            <w:shd w:val="clear" w:color="auto" w:fill="auto"/>
            <w:vAlign w:val="center"/>
            <w:hideMark/>
          </w:tcPr>
          <w:p w14:paraId="4533BF8C" w14:textId="77777777" w:rsidR="00A71447" w:rsidRPr="00445EEF" w:rsidRDefault="00A71447" w:rsidP="00A71447">
            <w:pPr>
              <w:spacing w:before="0" w:after="0" w:line="240" w:lineRule="auto"/>
              <w:ind w:firstLine="0"/>
              <w:jc w:val="center"/>
              <w:rPr>
                <w:sz w:val="22"/>
                <w:szCs w:val="22"/>
              </w:rPr>
            </w:pPr>
            <w:r w:rsidRPr="00445EEF">
              <w:rPr>
                <w:sz w:val="22"/>
                <w:szCs w:val="22"/>
              </w:rPr>
              <w:t>CQP</w:t>
            </w:r>
          </w:p>
        </w:tc>
        <w:tc>
          <w:tcPr>
            <w:tcW w:w="1080" w:type="dxa"/>
            <w:shd w:val="clear" w:color="auto" w:fill="auto"/>
            <w:vAlign w:val="center"/>
            <w:hideMark/>
          </w:tcPr>
          <w:p w14:paraId="6D4838B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00" w:type="dxa"/>
            <w:shd w:val="clear" w:color="auto" w:fill="auto"/>
            <w:vAlign w:val="center"/>
            <w:hideMark/>
          </w:tcPr>
          <w:p w14:paraId="06B5DDE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0E39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1080" w:type="dxa"/>
            <w:shd w:val="clear" w:color="auto" w:fill="auto"/>
            <w:vAlign w:val="center"/>
            <w:hideMark/>
          </w:tcPr>
          <w:p w14:paraId="5ECF8CE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B5E940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660A2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1800" w:type="dxa"/>
            <w:shd w:val="clear" w:color="auto" w:fill="auto"/>
            <w:vAlign w:val="center"/>
            <w:hideMark/>
          </w:tcPr>
          <w:p w14:paraId="54436AE3" w14:textId="77777777" w:rsidR="00A71447" w:rsidRPr="00445EEF" w:rsidRDefault="00A71447" w:rsidP="00A71447">
            <w:pPr>
              <w:spacing w:before="0" w:after="0" w:line="240" w:lineRule="auto"/>
              <w:ind w:firstLine="0"/>
              <w:jc w:val="center"/>
              <w:rPr>
                <w:sz w:val="22"/>
                <w:szCs w:val="22"/>
              </w:rPr>
            </w:pPr>
            <w:r w:rsidRPr="00445EEF">
              <w:rPr>
                <w:sz w:val="22"/>
                <w:szCs w:val="22"/>
              </w:rPr>
              <w:t>DCS (3,00 ha)</w:t>
            </w:r>
          </w:p>
        </w:tc>
        <w:tc>
          <w:tcPr>
            <w:tcW w:w="1261" w:type="dxa"/>
            <w:shd w:val="clear" w:color="auto" w:fill="auto"/>
            <w:vAlign w:val="center"/>
            <w:hideMark/>
          </w:tcPr>
          <w:p w14:paraId="39687103"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76C4652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769FDB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5677895" w14:textId="77777777" w:rsidTr="00A71447">
        <w:trPr>
          <w:trHeight w:val="624"/>
        </w:trPr>
        <w:tc>
          <w:tcPr>
            <w:tcW w:w="630" w:type="dxa"/>
            <w:shd w:val="clear" w:color="auto" w:fill="auto"/>
            <w:noWrap/>
            <w:vAlign w:val="center"/>
            <w:hideMark/>
          </w:tcPr>
          <w:p w14:paraId="4425EBAA"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7DCEAD59" w14:textId="77777777" w:rsidR="00A71447" w:rsidRPr="00445EEF" w:rsidRDefault="00A71447" w:rsidP="00A71447">
            <w:pPr>
              <w:spacing w:before="0" w:after="0" w:line="240" w:lineRule="auto"/>
              <w:ind w:firstLine="0"/>
              <w:rPr>
                <w:sz w:val="22"/>
                <w:szCs w:val="22"/>
              </w:rPr>
            </w:pPr>
            <w:r w:rsidRPr="00445EEF">
              <w:rPr>
                <w:sz w:val="22"/>
                <w:szCs w:val="22"/>
              </w:rPr>
              <w:t>Thao trường bắn xã Hồ Thầu</w:t>
            </w:r>
          </w:p>
        </w:tc>
        <w:tc>
          <w:tcPr>
            <w:tcW w:w="720" w:type="dxa"/>
            <w:shd w:val="clear" w:color="auto" w:fill="auto"/>
            <w:vAlign w:val="center"/>
            <w:hideMark/>
          </w:tcPr>
          <w:p w14:paraId="7CDD324E" w14:textId="77777777" w:rsidR="00A71447" w:rsidRPr="00445EEF" w:rsidRDefault="00A71447" w:rsidP="00A71447">
            <w:pPr>
              <w:spacing w:before="0" w:after="0" w:line="240" w:lineRule="auto"/>
              <w:ind w:firstLine="0"/>
              <w:jc w:val="center"/>
              <w:rPr>
                <w:sz w:val="22"/>
                <w:szCs w:val="22"/>
              </w:rPr>
            </w:pPr>
            <w:r w:rsidRPr="00445EEF">
              <w:rPr>
                <w:sz w:val="22"/>
                <w:szCs w:val="22"/>
              </w:rPr>
              <w:t>CQP</w:t>
            </w:r>
          </w:p>
        </w:tc>
        <w:tc>
          <w:tcPr>
            <w:tcW w:w="1080" w:type="dxa"/>
            <w:shd w:val="clear" w:color="auto" w:fill="auto"/>
            <w:vAlign w:val="center"/>
            <w:hideMark/>
          </w:tcPr>
          <w:p w14:paraId="4CDFC7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00" w:type="dxa"/>
            <w:shd w:val="clear" w:color="auto" w:fill="auto"/>
            <w:vAlign w:val="center"/>
            <w:hideMark/>
          </w:tcPr>
          <w:p w14:paraId="3FFB527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797A8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1080" w:type="dxa"/>
            <w:shd w:val="clear" w:color="auto" w:fill="auto"/>
            <w:vAlign w:val="center"/>
            <w:hideMark/>
          </w:tcPr>
          <w:p w14:paraId="002DC71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73B8E9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2D999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1800" w:type="dxa"/>
            <w:shd w:val="clear" w:color="auto" w:fill="auto"/>
            <w:vAlign w:val="center"/>
            <w:hideMark/>
          </w:tcPr>
          <w:p w14:paraId="30EAAA2B" w14:textId="77777777" w:rsidR="00A71447" w:rsidRPr="00445EEF" w:rsidRDefault="00A71447" w:rsidP="00A71447">
            <w:pPr>
              <w:spacing w:before="0" w:after="0" w:line="240" w:lineRule="auto"/>
              <w:ind w:firstLine="0"/>
              <w:jc w:val="center"/>
              <w:rPr>
                <w:sz w:val="22"/>
                <w:szCs w:val="22"/>
              </w:rPr>
            </w:pPr>
            <w:r w:rsidRPr="00445EEF">
              <w:rPr>
                <w:sz w:val="22"/>
                <w:szCs w:val="22"/>
              </w:rPr>
              <w:t>DCS (3,00 ha)</w:t>
            </w:r>
          </w:p>
        </w:tc>
        <w:tc>
          <w:tcPr>
            <w:tcW w:w="1261" w:type="dxa"/>
            <w:shd w:val="clear" w:color="auto" w:fill="auto"/>
            <w:vAlign w:val="center"/>
            <w:hideMark/>
          </w:tcPr>
          <w:p w14:paraId="358EFF4D"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49E4F1F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F240F2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AAD4B90" w14:textId="77777777" w:rsidTr="00A71447">
        <w:trPr>
          <w:trHeight w:val="324"/>
        </w:trPr>
        <w:tc>
          <w:tcPr>
            <w:tcW w:w="630" w:type="dxa"/>
            <w:shd w:val="clear" w:color="auto" w:fill="auto"/>
            <w:vAlign w:val="center"/>
            <w:hideMark/>
          </w:tcPr>
          <w:p w14:paraId="7D89C55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29658DCD"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an ninh</w:t>
            </w:r>
          </w:p>
        </w:tc>
        <w:tc>
          <w:tcPr>
            <w:tcW w:w="720" w:type="dxa"/>
            <w:shd w:val="clear" w:color="auto" w:fill="auto"/>
            <w:vAlign w:val="center"/>
            <w:hideMark/>
          </w:tcPr>
          <w:p w14:paraId="37FDC59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1D93179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2,19 </w:t>
            </w:r>
          </w:p>
        </w:tc>
        <w:tc>
          <w:tcPr>
            <w:tcW w:w="900" w:type="dxa"/>
            <w:shd w:val="clear" w:color="auto" w:fill="auto"/>
            <w:vAlign w:val="center"/>
            <w:hideMark/>
          </w:tcPr>
          <w:p w14:paraId="2EFBCEF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0D40E4C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2,19 </w:t>
            </w:r>
          </w:p>
        </w:tc>
        <w:tc>
          <w:tcPr>
            <w:tcW w:w="1080" w:type="dxa"/>
            <w:shd w:val="clear" w:color="auto" w:fill="auto"/>
            <w:vAlign w:val="center"/>
            <w:hideMark/>
          </w:tcPr>
          <w:p w14:paraId="0D948AF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2,05 </w:t>
            </w:r>
          </w:p>
        </w:tc>
        <w:tc>
          <w:tcPr>
            <w:tcW w:w="990" w:type="dxa"/>
            <w:shd w:val="clear" w:color="auto" w:fill="auto"/>
            <w:vAlign w:val="center"/>
            <w:hideMark/>
          </w:tcPr>
          <w:p w14:paraId="16A4112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0,14 </w:t>
            </w:r>
          </w:p>
        </w:tc>
        <w:tc>
          <w:tcPr>
            <w:tcW w:w="990" w:type="dxa"/>
            <w:shd w:val="clear" w:color="auto" w:fill="auto"/>
            <w:vAlign w:val="center"/>
            <w:hideMark/>
          </w:tcPr>
          <w:p w14:paraId="2F33D75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72D834CF"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6B6EE91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8F166A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350" w:type="dxa"/>
            <w:shd w:val="clear" w:color="auto" w:fill="auto"/>
            <w:vAlign w:val="center"/>
            <w:hideMark/>
          </w:tcPr>
          <w:p w14:paraId="7FFD122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7EF89568" w14:textId="77777777" w:rsidTr="00A71447">
        <w:trPr>
          <w:trHeight w:val="624"/>
        </w:trPr>
        <w:tc>
          <w:tcPr>
            <w:tcW w:w="630" w:type="dxa"/>
            <w:shd w:val="clear" w:color="auto" w:fill="auto"/>
            <w:vAlign w:val="center"/>
            <w:hideMark/>
          </w:tcPr>
          <w:p w14:paraId="5538A98E"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79CD890B" w14:textId="77777777" w:rsidR="00A71447" w:rsidRPr="00445EEF" w:rsidRDefault="00A71447" w:rsidP="00A71447">
            <w:pPr>
              <w:spacing w:before="0" w:after="0" w:line="240" w:lineRule="auto"/>
              <w:ind w:firstLine="0"/>
              <w:rPr>
                <w:sz w:val="22"/>
                <w:szCs w:val="22"/>
              </w:rPr>
            </w:pPr>
            <w:r w:rsidRPr="00445EEF">
              <w:rPr>
                <w:sz w:val="22"/>
                <w:szCs w:val="22"/>
              </w:rPr>
              <w:t>Trụ sở công an Xã Bản Bo</w:t>
            </w:r>
          </w:p>
        </w:tc>
        <w:tc>
          <w:tcPr>
            <w:tcW w:w="720" w:type="dxa"/>
            <w:shd w:val="clear" w:color="auto" w:fill="auto"/>
            <w:vAlign w:val="center"/>
            <w:hideMark/>
          </w:tcPr>
          <w:p w14:paraId="5D0F70BE"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34650B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237EDAB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498C4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03B6E9D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1B35D5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B52BE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065720E" w14:textId="77777777" w:rsidR="00A71447" w:rsidRPr="00445EEF" w:rsidRDefault="00A71447" w:rsidP="00A71447">
            <w:pPr>
              <w:spacing w:before="0" w:after="0" w:line="240" w:lineRule="auto"/>
              <w:ind w:firstLine="0"/>
              <w:jc w:val="center"/>
              <w:rPr>
                <w:sz w:val="22"/>
                <w:szCs w:val="22"/>
              </w:rPr>
            </w:pPr>
            <w:r w:rsidRPr="00445EEF">
              <w:rPr>
                <w:sz w:val="22"/>
                <w:szCs w:val="22"/>
              </w:rPr>
              <w:t>CLN (0,20 ha)</w:t>
            </w:r>
          </w:p>
        </w:tc>
        <w:tc>
          <w:tcPr>
            <w:tcW w:w="1261" w:type="dxa"/>
            <w:shd w:val="clear" w:color="auto" w:fill="auto"/>
            <w:vAlign w:val="center"/>
            <w:hideMark/>
          </w:tcPr>
          <w:p w14:paraId="3ED5518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18A5D56E"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2CF99C9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B75488F" w14:textId="77777777" w:rsidTr="00A71447">
        <w:trPr>
          <w:trHeight w:val="624"/>
        </w:trPr>
        <w:tc>
          <w:tcPr>
            <w:tcW w:w="630" w:type="dxa"/>
            <w:shd w:val="clear" w:color="auto" w:fill="auto"/>
            <w:vAlign w:val="center"/>
            <w:hideMark/>
          </w:tcPr>
          <w:p w14:paraId="2188A71A"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127F4EB7" w14:textId="77777777" w:rsidR="00A71447" w:rsidRPr="00445EEF" w:rsidRDefault="00A71447" w:rsidP="00A71447">
            <w:pPr>
              <w:spacing w:before="0" w:after="0" w:line="240" w:lineRule="auto"/>
              <w:ind w:firstLine="0"/>
              <w:rPr>
                <w:sz w:val="22"/>
                <w:szCs w:val="22"/>
              </w:rPr>
            </w:pPr>
            <w:r w:rsidRPr="00445EEF">
              <w:rPr>
                <w:sz w:val="22"/>
                <w:szCs w:val="22"/>
              </w:rPr>
              <w:t>Trụ sở công an xã Bản Hon</w:t>
            </w:r>
          </w:p>
        </w:tc>
        <w:tc>
          <w:tcPr>
            <w:tcW w:w="720" w:type="dxa"/>
            <w:shd w:val="clear" w:color="auto" w:fill="auto"/>
            <w:vAlign w:val="center"/>
            <w:hideMark/>
          </w:tcPr>
          <w:p w14:paraId="38FB73C9"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2195AD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062B0C6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C87DB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42FCC9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76B880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F27D8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6B0DEBC" w14:textId="77777777" w:rsidR="00A71447" w:rsidRPr="00445EEF" w:rsidRDefault="00A71447" w:rsidP="00A71447">
            <w:pPr>
              <w:spacing w:before="0" w:after="0" w:line="240" w:lineRule="auto"/>
              <w:ind w:firstLine="0"/>
              <w:jc w:val="center"/>
              <w:rPr>
                <w:sz w:val="22"/>
                <w:szCs w:val="22"/>
              </w:rPr>
            </w:pPr>
            <w:r w:rsidRPr="00445EEF">
              <w:rPr>
                <w:sz w:val="22"/>
                <w:szCs w:val="22"/>
              </w:rPr>
              <w:t>CLN (0,20 ha)</w:t>
            </w:r>
          </w:p>
        </w:tc>
        <w:tc>
          <w:tcPr>
            <w:tcW w:w="1261" w:type="dxa"/>
            <w:shd w:val="clear" w:color="auto" w:fill="auto"/>
            <w:vAlign w:val="center"/>
            <w:hideMark/>
          </w:tcPr>
          <w:p w14:paraId="5A5DA35E"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55513B84"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865262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D112FEF" w14:textId="77777777" w:rsidTr="00A71447">
        <w:trPr>
          <w:trHeight w:val="624"/>
        </w:trPr>
        <w:tc>
          <w:tcPr>
            <w:tcW w:w="630" w:type="dxa"/>
            <w:shd w:val="clear" w:color="auto" w:fill="auto"/>
            <w:vAlign w:val="center"/>
            <w:hideMark/>
          </w:tcPr>
          <w:p w14:paraId="6D6D7E19"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1C8B715B" w14:textId="77777777" w:rsidR="00A71447" w:rsidRPr="00445EEF" w:rsidRDefault="00A71447" w:rsidP="00A71447">
            <w:pPr>
              <w:spacing w:before="0" w:after="0" w:line="240" w:lineRule="auto"/>
              <w:ind w:firstLine="0"/>
              <w:rPr>
                <w:sz w:val="22"/>
                <w:szCs w:val="22"/>
              </w:rPr>
            </w:pPr>
            <w:r w:rsidRPr="00445EEF">
              <w:rPr>
                <w:sz w:val="22"/>
                <w:szCs w:val="22"/>
              </w:rPr>
              <w:t>Trụ sở công an Xã Bản Giang</w:t>
            </w:r>
          </w:p>
        </w:tc>
        <w:tc>
          <w:tcPr>
            <w:tcW w:w="720" w:type="dxa"/>
            <w:shd w:val="clear" w:color="auto" w:fill="auto"/>
            <w:vAlign w:val="center"/>
            <w:hideMark/>
          </w:tcPr>
          <w:p w14:paraId="2C8875AB"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0A16F1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00" w:type="dxa"/>
            <w:shd w:val="clear" w:color="auto" w:fill="auto"/>
            <w:vAlign w:val="center"/>
            <w:hideMark/>
          </w:tcPr>
          <w:p w14:paraId="2D2DF1F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6A906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080" w:type="dxa"/>
            <w:shd w:val="clear" w:color="auto" w:fill="auto"/>
            <w:vAlign w:val="center"/>
            <w:hideMark/>
          </w:tcPr>
          <w:p w14:paraId="2D6547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2181F6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1CEB6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2291609" w14:textId="77777777" w:rsidR="00A71447" w:rsidRPr="00445EEF" w:rsidRDefault="00A71447" w:rsidP="00A71447">
            <w:pPr>
              <w:spacing w:before="0" w:after="0" w:line="240" w:lineRule="auto"/>
              <w:ind w:firstLine="0"/>
              <w:jc w:val="center"/>
              <w:rPr>
                <w:sz w:val="22"/>
                <w:szCs w:val="22"/>
              </w:rPr>
            </w:pPr>
            <w:r w:rsidRPr="00445EEF">
              <w:rPr>
                <w:sz w:val="22"/>
                <w:szCs w:val="22"/>
              </w:rPr>
              <w:t>NHK (0,15 ha)</w:t>
            </w:r>
          </w:p>
        </w:tc>
        <w:tc>
          <w:tcPr>
            <w:tcW w:w="1261" w:type="dxa"/>
            <w:shd w:val="clear" w:color="auto" w:fill="auto"/>
            <w:vAlign w:val="center"/>
            <w:hideMark/>
          </w:tcPr>
          <w:p w14:paraId="3D3F30A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3C3A919F"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2DF14C8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D4DCF25" w14:textId="77777777" w:rsidTr="00A71447">
        <w:trPr>
          <w:trHeight w:val="624"/>
        </w:trPr>
        <w:tc>
          <w:tcPr>
            <w:tcW w:w="630" w:type="dxa"/>
            <w:shd w:val="clear" w:color="auto" w:fill="auto"/>
            <w:vAlign w:val="center"/>
            <w:hideMark/>
          </w:tcPr>
          <w:p w14:paraId="37689E58"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438F6A7D" w14:textId="77777777" w:rsidR="00A71447" w:rsidRPr="00445EEF" w:rsidRDefault="00A71447" w:rsidP="00A71447">
            <w:pPr>
              <w:spacing w:before="0" w:after="0" w:line="240" w:lineRule="auto"/>
              <w:ind w:firstLine="0"/>
              <w:rPr>
                <w:sz w:val="22"/>
                <w:szCs w:val="22"/>
              </w:rPr>
            </w:pPr>
            <w:r w:rsidRPr="00445EEF">
              <w:rPr>
                <w:sz w:val="22"/>
                <w:szCs w:val="22"/>
              </w:rPr>
              <w:t>Trụ sở công an xã Nùng Nàng</w:t>
            </w:r>
          </w:p>
        </w:tc>
        <w:tc>
          <w:tcPr>
            <w:tcW w:w="720" w:type="dxa"/>
            <w:shd w:val="clear" w:color="auto" w:fill="auto"/>
            <w:vAlign w:val="center"/>
            <w:hideMark/>
          </w:tcPr>
          <w:p w14:paraId="6FF5130D"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27E8CB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900" w:type="dxa"/>
            <w:shd w:val="clear" w:color="auto" w:fill="auto"/>
            <w:vAlign w:val="center"/>
            <w:hideMark/>
          </w:tcPr>
          <w:p w14:paraId="28C6E46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134E43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1080" w:type="dxa"/>
            <w:shd w:val="clear" w:color="auto" w:fill="auto"/>
            <w:vAlign w:val="center"/>
            <w:hideMark/>
          </w:tcPr>
          <w:p w14:paraId="1524C1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990" w:type="dxa"/>
            <w:shd w:val="clear" w:color="auto" w:fill="auto"/>
            <w:vAlign w:val="center"/>
            <w:hideMark/>
          </w:tcPr>
          <w:p w14:paraId="3E0F78F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2A0D3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EDCF1AB" w14:textId="77777777" w:rsidR="00A71447" w:rsidRPr="00445EEF" w:rsidRDefault="00A71447" w:rsidP="00A71447">
            <w:pPr>
              <w:spacing w:before="0" w:after="0" w:line="240" w:lineRule="auto"/>
              <w:ind w:firstLine="0"/>
              <w:jc w:val="center"/>
              <w:rPr>
                <w:sz w:val="22"/>
                <w:szCs w:val="22"/>
              </w:rPr>
            </w:pPr>
            <w:r w:rsidRPr="00445EEF">
              <w:rPr>
                <w:sz w:val="22"/>
                <w:szCs w:val="22"/>
              </w:rPr>
              <w:t>NHK (0,13 ha)</w:t>
            </w:r>
          </w:p>
        </w:tc>
        <w:tc>
          <w:tcPr>
            <w:tcW w:w="1261" w:type="dxa"/>
            <w:shd w:val="clear" w:color="auto" w:fill="auto"/>
            <w:vAlign w:val="center"/>
            <w:hideMark/>
          </w:tcPr>
          <w:p w14:paraId="1D2FEF96"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53070563"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4F66942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C59CF28" w14:textId="77777777" w:rsidTr="00A71447">
        <w:trPr>
          <w:trHeight w:val="624"/>
        </w:trPr>
        <w:tc>
          <w:tcPr>
            <w:tcW w:w="630" w:type="dxa"/>
            <w:shd w:val="clear" w:color="auto" w:fill="auto"/>
            <w:vAlign w:val="center"/>
            <w:hideMark/>
          </w:tcPr>
          <w:p w14:paraId="1D107C69"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1C8183F1" w14:textId="77777777" w:rsidR="00A71447" w:rsidRPr="00445EEF" w:rsidRDefault="00A71447" w:rsidP="00A71447">
            <w:pPr>
              <w:spacing w:before="0" w:after="0" w:line="240" w:lineRule="auto"/>
              <w:ind w:firstLine="0"/>
              <w:rPr>
                <w:sz w:val="22"/>
                <w:szCs w:val="22"/>
              </w:rPr>
            </w:pPr>
            <w:r w:rsidRPr="00445EEF">
              <w:rPr>
                <w:sz w:val="22"/>
                <w:szCs w:val="22"/>
              </w:rPr>
              <w:t>Trụ sở công an xã Bình Lư</w:t>
            </w:r>
          </w:p>
        </w:tc>
        <w:tc>
          <w:tcPr>
            <w:tcW w:w="720" w:type="dxa"/>
            <w:shd w:val="clear" w:color="auto" w:fill="auto"/>
            <w:vAlign w:val="center"/>
            <w:hideMark/>
          </w:tcPr>
          <w:p w14:paraId="2FAF6614"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76EBE9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900" w:type="dxa"/>
            <w:shd w:val="clear" w:color="auto" w:fill="auto"/>
            <w:vAlign w:val="center"/>
            <w:hideMark/>
          </w:tcPr>
          <w:p w14:paraId="536CA43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9E496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1080" w:type="dxa"/>
            <w:shd w:val="clear" w:color="auto" w:fill="auto"/>
            <w:vAlign w:val="center"/>
            <w:hideMark/>
          </w:tcPr>
          <w:p w14:paraId="21700DB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2CA05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990" w:type="dxa"/>
            <w:shd w:val="clear" w:color="auto" w:fill="auto"/>
            <w:vAlign w:val="center"/>
            <w:hideMark/>
          </w:tcPr>
          <w:p w14:paraId="7B4DAD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DF72659" w14:textId="77777777" w:rsidR="00A71447" w:rsidRPr="00445EEF" w:rsidRDefault="00A71447" w:rsidP="00A71447">
            <w:pPr>
              <w:spacing w:before="0" w:after="0" w:line="240" w:lineRule="auto"/>
              <w:ind w:firstLine="0"/>
              <w:jc w:val="center"/>
              <w:rPr>
                <w:sz w:val="22"/>
                <w:szCs w:val="22"/>
              </w:rPr>
            </w:pPr>
            <w:r w:rsidRPr="00445EEF">
              <w:rPr>
                <w:sz w:val="22"/>
                <w:szCs w:val="22"/>
              </w:rPr>
              <w:t>TSC (0,14 ha)</w:t>
            </w:r>
          </w:p>
        </w:tc>
        <w:tc>
          <w:tcPr>
            <w:tcW w:w="1261" w:type="dxa"/>
            <w:shd w:val="clear" w:color="auto" w:fill="auto"/>
            <w:vAlign w:val="center"/>
            <w:hideMark/>
          </w:tcPr>
          <w:p w14:paraId="3D870511"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7FDA23D4"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E9D873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05AA00B" w14:textId="77777777" w:rsidTr="00A71447">
        <w:trPr>
          <w:trHeight w:val="624"/>
        </w:trPr>
        <w:tc>
          <w:tcPr>
            <w:tcW w:w="630" w:type="dxa"/>
            <w:shd w:val="clear" w:color="auto" w:fill="auto"/>
            <w:vAlign w:val="center"/>
            <w:hideMark/>
          </w:tcPr>
          <w:p w14:paraId="0C6CFA97"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4BD62A27" w14:textId="77777777" w:rsidR="00A71447" w:rsidRPr="00445EEF" w:rsidRDefault="00A71447" w:rsidP="00A71447">
            <w:pPr>
              <w:spacing w:before="0" w:after="0" w:line="240" w:lineRule="auto"/>
              <w:ind w:firstLine="0"/>
              <w:rPr>
                <w:sz w:val="22"/>
                <w:szCs w:val="22"/>
              </w:rPr>
            </w:pPr>
            <w:r w:rsidRPr="00445EEF">
              <w:rPr>
                <w:sz w:val="22"/>
                <w:szCs w:val="22"/>
              </w:rPr>
              <w:t>Trụ sở công an xã Giang Ma</w:t>
            </w:r>
          </w:p>
        </w:tc>
        <w:tc>
          <w:tcPr>
            <w:tcW w:w="720" w:type="dxa"/>
            <w:shd w:val="clear" w:color="auto" w:fill="auto"/>
            <w:vAlign w:val="center"/>
            <w:hideMark/>
          </w:tcPr>
          <w:p w14:paraId="721BF5F4"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35B77F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5B915D9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2C0B4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65E931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3E2D1E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3F7E0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765C976" w14:textId="77777777" w:rsidR="00A71447" w:rsidRPr="00445EEF" w:rsidRDefault="00A71447" w:rsidP="00A71447">
            <w:pPr>
              <w:spacing w:before="0" w:after="0" w:line="240" w:lineRule="auto"/>
              <w:ind w:firstLine="0"/>
              <w:jc w:val="center"/>
              <w:rPr>
                <w:sz w:val="22"/>
                <w:szCs w:val="22"/>
              </w:rPr>
            </w:pPr>
            <w:r w:rsidRPr="00445EEF">
              <w:rPr>
                <w:sz w:val="22"/>
                <w:szCs w:val="22"/>
              </w:rPr>
              <w:t>LUK (0,20 ha)</w:t>
            </w:r>
          </w:p>
        </w:tc>
        <w:tc>
          <w:tcPr>
            <w:tcW w:w="1261" w:type="dxa"/>
            <w:shd w:val="clear" w:color="auto" w:fill="auto"/>
            <w:vAlign w:val="center"/>
            <w:hideMark/>
          </w:tcPr>
          <w:p w14:paraId="56EE90A1"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192F4562"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58592B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56984DA" w14:textId="77777777" w:rsidTr="00A71447">
        <w:trPr>
          <w:trHeight w:val="624"/>
        </w:trPr>
        <w:tc>
          <w:tcPr>
            <w:tcW w:w="630" w:type="dxa"/>
            <w:shd w:val="clear" w:color="auto" w:fill="auto"/>
            <w:vAlign w:val="center"/>
            <w:hideMark/>
          </w:tcPr>
          <w:p w14:paraId="1FBAA1DC"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55E042EC" w14:textId="77777777" w:rsidR="00A71447" w:rsidRPr="00445EEF" w:rsidRDefault="00A71447" w:rsidP="00A71447">
            <w:pPr>
              <w:spacing w:before="0" w:after="0" w:line="240" w:lineRule="auto"/>
              <w:ind w:firstLine="0"/>
              <w:rPr>
                <w:sz w:val="22"/>
                <w:szCs w:val="22"/>
              </w:rPr>
            </w:pPr>
            <w:r w:rsidRPr="00445EEF">
              <w:rPr>
                <w:sz w:val="22"/>
                <w:szCs w:val="22"/>
              </w:rPr>
              <w:t>Trụ sở công an xã Hồ Thầu</w:t>
            </w:r>
          </w:p>
        </w:tc>
        <w:tc>
          <w:tcPr>
            <w:tcW w:w="720" w:type="dxa"/>
            <w:shd w:val="clear" w:color="auto" w:fill="auto"/>
            <w:vAlign w:val="center"/>
            <w:hideMark/>
          </w:tcPr>
          <w:p w14:paraId="177434F3"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noWrap/>
            <w:vAlign w:val="center"/>
            <w:hideMark/>
          </w:tcPr>
          <w:p w14:paraId="602000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noWrap/>
            <w:vAlign w:val="center"/>
            <w:hideMark/>
          </w:tcPr>
          <w:p w14:paraId="46B69D5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noWrap/>
            <w:vAlign w:val="center"/>
            <w:hideMark/>
          </w:tcPr>
          <w:p w14:paraId="66C024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noWrap/>
            <w:vAlign w:val="center"/>
            <w:hideMark/>
          </w:tcPr>
          <w:p w14:paraId="7448C8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noWrap/>
            <w:vAlign w:val="center"/>
            <w:hideMark/>
          </w:tcPr>
          <w:p w14:paraId="273990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noWrap/>
            <w:vAlign w:val="center"/>
            <w:hideMark/>
          </w:tcPr>
          <w:p w14:paraId="667816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808E0E0" w14:textId="77777777" w:rsidR="00A71447" w:rsidRPr="00445EEF" w:rsidRDefault="00A71447" w:rsidP="00A71447">
            <w:pPr>
              <w:spacing w:before="0" w:after="0" w:line="240" w:lineRule="auto"/>
              <w:ind w:firstLine="0"/>
              <w:jc w:val="center"/>
              <w:rPr>
                <w:sz w:val="22"/>
                <w:szCs w:val="22"/>
              </w:rPr>
            </w:pPr>
            <w:r w:rsidRPr="00445EEF">
              <w:rPr>
                <w:sz w:val="22"/>
                <w:szCs w:val="22"/>
              </w:rPr>
              <w:t>NHK (0,20 ha)</w:t>
            </w:r>
          </w:p>
        </w:tc>
        <w:tc>
          <w:tcPr>
            <w:tcW w:w="1261" w:type="dxa"/>
            <w:shd w:val="clear" w:color="auto" w:fill="auto"/>
            <w:vAlign w:val="center"/>
            <w:hideMark/>
          </w:tcPr>
          <w:p w14:paraId="77A7C8AA"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7ACA130C"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549A5C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3B634C1" w14:textId="77777777" w:rsidTr="00A71447">
        <w:trPr>
          <w:trHeight w:val="624"/>
        </w:trPr>
        <w:tc>
          <w:tcPr>
            <w:tcW w:w="630" w:type="dxa"/>
            <w:shd w:val="clear" w:color="auto" w:fill="auto"/>
            <w:vAlign w:val="center"/>
            <w:hideMark/>
          </w:tcPr>
          <w:p w14:paraId="1C1A9CE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8</w:t>
            </w:r>
          </w:p>
        </w:tc>
        <w:tc>
          <w:tcPr>
            <w:tcW w:w="2792" w:type="dxa"/>
            <w:shd w:val="clear" w:color="auto" w:fill="auto"/>
            <w:vAlign w:val="center"/>
            <w:hideMark/>
          </w:tcPr>
          <w:p w14:paraId="440301FF" w14:textId="77777777" w:rsidR="00A71447" w:rsidRPr="00445EEF" w:rsidRDefault="00A71447" w:rsidP="00A71447">
            <w:pPr>
              <w:spacing w:before="0" w:after="0" w:line="240" w:lineRule="auto"/>
              <w:ind w:firstLine="0"/>
              <w:rPr>
                <w:sz w:val="22"/>
                <w:szCs w:val="22"/>
              </w:rPr>
            </w:pPr>
            <w:r w:rsidRPr="00445EEF">
              <w:rPr>
                <w:sz w:val="22"/>
                <w:szCs w:val="22"/>
              </w:rPr>
              <w:t>Trụ sở công an xã Khun Há</w:t>
            </w:r>
          </w:p>
        </w:tc>
        <w:tc>
          <w:tcPr>
            <w:tcW w:w="720" w:type="dxa"/>
            <w:shd w:val="clear" w:color="auto" w:fill="auto"/>
            <w:vAlign w:val="center"/>
            <w:hideMark/>
          </w:tcPr>
          <w:p w14:paraId="42705B91"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6B75B1E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1D36B7C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735CE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464673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17D744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85C14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F910C88" w14:textId="77777777" w:rsidR="00A71447" w:rsidRPr="00445EEF" w:rsidRDefault="00A71447" w:rsidP="00A71447">
            <w:pPr>
              <w:spacing w:before="0" w:after="0" w:line="240" w:lineRule="auto"/>
              <w:ind w:firstLine="0"/>
              <w:jc w:val="center"/>
              <w:rPr>
                <w:sz w:val="22"/>
                <w:szCs w:val="22"/>
              </w:rPr>
            </w:pPr>
            <w:r w:rsidRPr="00445EEF">
              <w:rPr>
                <w:sz w:val="22"/>
                <w:szCs w:val="22"/>
              </w:rPr>
              <w:t>NHK (0,20 ha)</w:t>
            </w:r>
          </w:p>
        </w:tc>
        <w:tc>
          <w:tcPr>
            <w:tcW w:w="1261" w:type="dxa"/>
            <w:shd w:val="clear" w:color="auto" w:fill="auto"/>
            <w:vAlign w:val="center"/>
            <w:hideMark/>
          </w:tcPr>
          <w:p w14:paraId="3A9A8A49"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55B7D3EE"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084A414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A79B8C8" w14:textId="77777777" w:rsidTr="00A71447">
        <w:trPr>
          <w:trHeight w:val="624"/>
        </w:trPr>
        <w:tc>
          <w:tcPr>
            <w:tcW w:w="630" w:type="dxa"/>
            <w:shd w:val="clear" w:color="auto" w:fill="auto"/>
            <w:vAlign w:val="center"/>
            <w:hideMark/>
          </w:tcPr>
          <w:p w14:paraId="2012974C"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04430785" w14:textId="77777777" w:rsidR="00A71447" w:rsidRPr="00445EEF" w:rsidRDefault="00A71447" w:rsidP="00A71447">
            <w:pPr>
              <w:spacing w:before="0" w:after="0" w:line="240" w:lineRule="auto"/>
              <w:ind w:firstLine="0"/>
              <w:rPr>
                <w:sz w:val="22"/>
                <w:szCs w:val="22"/>
              </w:rPr>
            </w:pPr>
            <w:r w:rsidRPr="00445EEF">
              <w:rPr>
                <w:sz w:val="22"/>
                <w:szCs w:val="22"/>
              </w:rPr>
              <w:t>Trụ sở công an xã Nà Tăm</w:t>
            </w:r>
          </w:p>
        </w:tc>
        <w:tc>
          <w:tcPr>
            <w:tcW w:w="720" w:type="dxa"/>
            <w:shd w:val="clear" w:color="auto" w:fill="auto"/>
            <w:vAlign w:val="center"/>
            <w:hideMark/>
          </w:tcPr>
          <w:p w14:paraId="1A8422AE"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5A332A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7800C00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FD368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7C50FA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49AE18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6EC6D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7229EA5" w14:textId="77777777" w:rsidR="00A71447" w:rsidRPr="00445EEF" w:rsidRDefault="00A71447" w:rsidP="00A71447">
            <w:pPr>
              <w:spacing w:before="0" w:after="0" w:line="240" w:lineRule="auto"/>
              <w:ind w:firstLine="0"/>
              <w:jc w:val="center"/>
              <w:rPr>
                <w:sz w:val="22"/>
                <w:szCs w:val="22"/>
              </w:rPr>
            </w:pPr>
            <w:r w:rsidRPr="00445EEF">
              <w:rPr>
                <w:sz w:val="22"/>
                <w:szCs w:val="22"/>
              </w:rPr>
              <w:t>NHK (0,20 ha)</w:t>
            </w:r>
          </w:p>
        </w:tc>
        <w:tc>
          <w:tcPr>
            <w:tcW w:w="1261" w:type="dxa"/>
            <w:shd w:val="clear" w:color="auto" w:fill="auto"/>
            <w:vAlign w:val="center"/>
            <w:hideMark/>
          </w:tcPr>
          <w:p w14:paraId="762CE0C0"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32B72A86"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37E72B6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BEC6877" w14:textId="77777777" w:rsidTr="00A71447">
        <w:trPr>
          <w:trHeight w:val="624"/>
        </w:trPr>
        <w:tc>
          <w:tcPr>
            <w:tcW w:w="630" w:type="dxa"/>
            <w:shd w:val="clear" w:color="auto" w:fill="auto"/>
            <w:vAlign w:val="center"/>
            <w:hideMark/>
          </w:tcPr>
          <w:p w14:paraId="6AB2B5BB"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64F2C868" w14:textId="77777777" w:rsidR="00A71447" w:rsidRPr="00445EEF" w:rsidRDefault="00A71447" w:rsidP="00A71447">
            <w:pPr>
              <w:spacing w:before="0" w:after="0" w:line="240" w:lineRule="auto"/>
              <w:ind w:firstLine="0"/>
              <w:rPr>
                <w:sz w:val="22"/>
                <w:szCs w:val="22"/>
              </w:rPr>
            </w:pPr>
            <w:r w:rsidRPr="00445EEF">
              <w:rPr>
                <w:sz w:val="22"/>
                <w:szCs w:val="22"/>
              </w:rPr>
              <w:t>Trụ sở công an Xã Sơn Bình</w:t>
            </w:r>
          </w:p>
        </w:tc>
        <w:tc>
          <w:tcPr>
            <w:tcW w:w="720" w:type="dxa"/>
            <w:shd w:val="clear" w:color="auto" w:fill="auto"/>
            <w:vAlign w:val="center"/>
            <w:hideMark/>
          </w:tcPr>
          <w:p w14:paraId="50FF3930"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6A41C6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7868CAB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73644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7F075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4EE4AD4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5D8CBF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915CBFF" w14:textId="77777777" w:rsidR="00A71447" w:rsidRPr="00445EEF" w:rsidRDefault="00A71447" w:rsidP="00A71447">
            <w:pPr>
              <w:spacing w:before="0" w:after="0" w:line="240" w:lineRule="auto"/>
              <w:ind w:firstLine="0"/>
              <w:jc w:val="center"/>
              <w:rPr>
                <w:sz w:val="22"/>
                <w:szCs w:val="22"/>
              </w:rPr>
            </w:pPr>
            <w:r w:rsidRPr="00445EEF">
              <w:rPr>
                <w:sz w:val="22"/>
                <w:szCs w:val="22"/>
              </w:rPr>
              <w:t>NHK (0,20 ha)</w:t>
            </w:r>
          </w:p>
        </w:tc>
        <w:tc>
          <w:tcPr>
            <w:tcW w:w="1261" w:type="dxa"/>
            <w:shd w:val="clear" w:color="auto" w:fill="auto"/>
            <w:vAlign w:val="center"/>
            <w:hideMark/>
          </w:tcPr>
          <w:p w14:paraId="343FECD9"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136E1A4D"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01F3AAC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D5916C8" w14:textId="77777777" w:rsidTr="00A71447">
        <w:trPr>
          <w:trHeight w:val="624"/>
        </w:trPr>
        <w:tc>
          <w:tcPr>
            <w:tcW w:w="630" w:type="dxa"/>
            <w:shd w:val="clear" w:color="auto" w:fill="auto"/>
            <w:vAlign w:val="center"/>
            <w:hideMark/>
          </w:tcPr>
          <w:p w14:paraId="37708FF3"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744F2B46" w14:textId="77777777" w:rsidR="00A71447" w:rsidRPr="00445EEF" w:rsidRDefault="00A71447" w:rsidP="00A71447">
            <w:pPr>
              <w:spacing w:before="0" w:after="0" w:line="240" w:lineRule="auto"/>
              <w:ind w:firstLine="0"/>
              <w:rPr>
                <w:sz w:val="22"/>
                <w:szCs w:val="22"/>
              </w:rPr>
            </w:pPr>
            <w:r w:rsidRPr="00445EEF">
              <w:rPr>
                <w:sz w:val="22"/>
                <w:szCs w:val="22"/>
              </w:rPr>
              <w:t>Trụ sở công an xã Tả Lèng</w:t>
            </w:r>
          </w:p>
        </w:tc>
        <w:tc>
          <w:tcPr>
            <w:tcW w:w="720" w:type="dxa"/>
            <w:shd w:val="clear" w:color="auto" w:fill="auto"/>
            <w:vAlign w:val="center"/>
            <w:hideMark/>
          </w:tcPr>
          <w:p w14:paraId="1C3C2002"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49A49E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4B693F2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FA873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1C72B8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781F31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FC53B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C75EA63" w14:textId="77777777" w:rsidR="00A71447" w:rsidRPr="00445EEF" w:rsidRDefault="00A71447" w:rsidP="00A71447">
            <w:pPr>
              <w:spacing w:before="0" w:after="0" w:line="240" w:lineRule="auto"/>
              <w:ind w:firstLine="0"/>
              <w:jc w:val="center"/>
              <w:rPr>
                <w:sz w:val="22"/>
                <w:szCs w:val="22"/>
              </w:rPr>
            </w:pPr>
            <w:r w:rsidRPr="00445EEF">
              <w:rPr>
                <w:sz w:val="22"/>
                <w:szCs w:val="22"/>
              </w:rPr>
              <w:t>NHK (0,20 ha)</w:t>
            </w:r>
          </w:p>
        </w:tc>
        <w:tc>
          <w:tcPr>
            <w:tcW w:w="1261" w:type="dxa"/>
            <w:shd w:val="clear" w:color="auto" w:fill="auto"/>
            <w:vAlign w:val="center"/>
            <w:hideMark/>
          </w:tcPr>
          <w:p w14:paraId="42AD9AF3"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191E44F4"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94814F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62B9843" w14:textId="77777777" w:rsidTr="00A71447">
        <w:trPr>
          <w:trHeight w:val="624"/>
        </w:trPr>
        <w:tc>
          <w:tcPr>
            <w:tcW w:w="630" w:type="dxa"/>
            <w:shd w:val="clear" w:color="auto" w:fill="auto"/>
            <w:vAlign w:val="center"/>
            <w:hideMark/>
          </w:tcPr>
          <w:p w14:paraId="7DCBC255"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0CEB2241" w14:textId="77777777" w:rsidR="00A71447" w:rsidRPr="00445EEF" w:rsidRDefault="00A71447" w:rsidP="00A71447">
            <w:pPr>
              <w:spacing w:before="0" w:after="0" w:line="240" w:lineRule="auto"/>
              <w:ind w:firstLine="0"/>
              <w:rPr>
                <w:sz w:val="22"/>
                <w:szCs w:val="22"/>
              </w:rPr>
            </w:pPr>
            <w:r w:rsidRPr="00445EEF">
              <w:rPr>
                <w:sz w:val="22"/>
                <w:szCs w:val="22"/>
              </w:rPr>
              <w:t>Trụ sở công an xã Thèn Sin</w:t>
            </w:r>
          </w:p>
        </w:tc>
        <w:tc>
          <w:tcPr>
            <w:tcW w:w="720" w:type="dxa"/>
            <w:shd w:val="clear" w:color="auto" w:fill="auto"/>
            <w:vAlign w:val="center"/>
            <w:hideMark/>
          </w:tcPr>
          <w:p w14:paraId="338DD654" w14:textId="77777777" w:rsidR="00A71447" w:rsidRPr="00445EEF" w:rsidRDefault="00A71447" w:rsidP="00A71447">
            <w:pPr>
              <w:spacing w:before="0" w:after="0" w:line="240" w:lineRule="auto"/>
              <w:ind w:firstLine="0"/>
              <w:jc w:val="center"/>
              <w:rPr>
                <w:sz w:val="22"/>
                <w:szCs w:val="22"/>
              </w:rPr>
            </w:pPr>
            <w:r w:rsidRPr="00445EEF">
              <w:rPr>
                <w:sz w:val="22"/>
                <w:szCs w:val="22"/>
              </w:rPr>
              <w:t>CAN</w:t>
            </w:r>
          </w:p>
        </w:tc>
        <w:tc>
          <w:tcPr>
            <w:tcW w:w="1080" w:type="dxa"/>
            <w:shd w:val="clear" w:color="auto" w:fill="auto"/>
            <w:vAlign w:val="center"/>
            <w:hideMark/>
          </w:tcPr>
          <w:p w14:paraId="63642F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0,17 </w:t>
            </w:r>
          </w:p>
        </w:tc>
        <w:tc>
          <w:tcPr>
            <w:tcW w:w="900" w:type="dxa"/>
            <w:shd w:val="clear" w:color="auto" w:fill="auto"/>
            <w:vAlign w:val="center"/>
            <w:hideMark/>
          </w:tcPr>
          <w:p w14:paraId="1584088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54829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0,17 </w:t>
            </w:r>
          </w:p>
        </w:tc>
        <w:tc>
          <w:tcPr>
            <w:tcW w:w="1080" w:type="dxa"/>
            <w:shd w:val="clear" w:color="auto" w:fill="auto"/>
            <w:vAlign w:val="center"/>
            <w:hideMark/>
          </w:tcPr>
          <w:p w14:paraId="3C6B8ED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0,17 </w:t>
            </w:r>
          </w:p>
        </w:tc>
        <w:tc>
          <w:tcPr>
            <w:tcW w:w="990" w:type="dxa"/>
            <w:shd w:val="clear" w:color="auto" w:fill="auto"/>
            <w:vAlign w:val="center"/>
            <w:hideMark/>
          </w:tcPr>
          <w:p w14:paraId="055311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ECA24A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BED41C3" w14:textId="77777777" w:rsidR="00A71447" w:rsidRPr="00445EEF" w:rsidRDefault="00A71447" w:rsidP="00A71447">
            <w:pPr>
              <w:spacing w:before="0" w:after="0" w:line="240" w:lineRule="auto"/>
              <w:ind w:firstLine="0"/>
              <w:jc w:val="center"/>
              <w:rPr>
                <w:sz w:val="22"/>
                <w:szCs w:val="22"/>
              </w:rPr>
            </w:pPr>
            <w:r w:rsidRPr="00445EEF">
              <w:rPr>
                <w:sz w:val="22"/>
                <w:szCs w:val="22"/>
              </w:rPr>
              <w:t>LUK (0,17 ha)</w:t>
            </w:r>
          </w:p>
        </w:tc>
        <w:tc>
          <w:tcPr>
            <w:tcW w:w="1261" w:type="dxa"/>
            <w:shd w:val="clear" w:color="auto" w:fill="auto"/>
            <w:vAlign w:val="center"/>
            <w:hideMark/>
          </w:tcPr>
          <w:p w14:paraId="28008B91"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37F6F638"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1850933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AB3BBBE" w14:textId="77777777" w:rsidTr="00A71447">
        <w:trPr>
          <w:trHeight w:val="648"/>
        </w:trPr>
        <w:tc>
          <w:tcPr>
            <w:tcW w:w="630" w:type="dxa"/>
            <w:shd w:val="clear" w:color="auto" w:fill="auto"/>
            <w:vAlign w:val="center"/>
            <w:hideMark/>
          </w:tcPr>
          <w:p w14:paraId="317D3DE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2CBC6830"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trồng lúa nước còn lại</w:t>
            </w:r>
          </w:p>
        </w:tc>
        <w:tc>
          <w:tcPr>
            <w:tcW w:w="720" w:type="dxa"/>
            <w:shd w:val="clear" w:color="auto" w:fill="auto"/>
            <w:vAlign w:val="center"/>
            <w:hideMark/>
          </w:tcPr>
          <w:p w14:paraId="52F5C5C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39B1B3B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48,40 </w:t>
            </w:r>
          </w:p>
        </w:tc>
        <w:tc>
          <w:tcPr>
            <w:tcW w:w="900" w:type="dxa"/>
            <w:shd w:val="clear" w:color="auto" w:fill="auto"/>
            <w:vAlign w:val="center"/>
            <w:hideMark/>
          </w:tcPr>
          <w:p w14:paraId="7149664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27E66F7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48,40 </w:t>
            </w:r>
          </w:p>
        </w:tc>
        <w:tc>
          <w:tcPr>
            <w:tcW w:w="1080" w:type="dxa"/>
            <w:shd w:val="clear" w:color="auto" w:fill="auto"/>
            <w:vAlign w:val="center"/>
            <w:hideMark/>
          </w:tcPr>
          <w:p w14:paraId="4E4FEE3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15,40 </w:t>
            </w:r>
          </w:p>
        </w:tc>
        <w:tc>
          <w:tcPr>
            <w:tcW w:w="990" w:type="dxa"/>
            <w:shd w:val="clear" w:color="auto" w:fill="auto"/>
            <w:vAlign w:val="center"/>
            <w:hideMark/>
          </w:tcPr>
          <w:p w14:paraId="6B73A69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4ECA3E6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33,00 </w:t>
            </w:r>
          </w:p>
        </w:tc>
        <w:tc>
          <w:tcPr>
            <w:tcW w:w="1800" w:type="dxa"/>
            <w:shd w:val="clear" w:color="auto" w:fill="auto"/>
            <w:vAlign w:val="center"/>
            <w:hideMark/>
          </w:tcPr>
          <w:p w14:paraId="3FC7D526"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7048D85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5A04AA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615D132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11AE8288" w14:textId="77777777" w:rsidTr="00A71447">
        <w:trPr>
          <w:trHeight w:val="746"/>
        </w:trPr>
        <w:tc>
          <w:tcPr>
            <w:tcW w:w="630" w:type="dxa"/>
            <w:shd w:val="clear" w:color="auto" w:fill="auto"/>
            <w:noWrap/>
            <w:vAlign w:val="center"/>
            <w:hideMark/>
          </w:tcPr>
          <w:p w14:paraId="6C36514C"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7AD9B250" w14:textId="77777777" w:rsidR="00A71447" w:rsidRPr="00445EEF" w:rsidRDefault="00A71447" w:rsidP="00A71447">
            <w:pPr>
              <w:spacing w:before="0" w:after="0" w:line="240" w:lineRule="auto"/>
              <w:ind w:firstLine="0"/>
              <w:rPr>
                <w:sz w:val="22"/>
                <w:szCs w:val="22"/>
              </w:rPr>
            </w:pPr>
            <w:r w:rsidRPr="00445EEF">
              <w:rPr>
                <w:sz w:val="22"/>
                <w:szCs w:val="22"/>
              </w:rPr>
              <w:t>Khai hoang lúa</w:t>
            </w:r>
          </w:p>
        </w:tc>
        <w:tc>
          <w:tcPr>
            <w:tcW w:w="720" w:type="dxa"/>
            <w:shd w:val="clear" w:color="auto" w:fill="auto"/>
            <w:vAlign w:val="center"/>
            <w:hideMark/>
          </w:tcPr>
          <w:p w14:paraId="0C9AA1E0" w14:textId="77777777" w:rsidR="00A71447" w:rsidRPr="00445EEF" w:rsidRDefault="00A71447" w:rsidP="00A71447">
            <w:pPr>
              <w:spacing w:before="0" w:after="0" w:line="240" w:lineRule="auto"/>
              <w:ind w:firstLine="0"/>
              <w:jc w:val="center"/>
              <w:rPr>
                <w:sz w:val="22"/>
                <w:szCs w:val="22"/>
              </w:rPr>
            </w:pPr>
            <w:r w:rsidRPr="00445EEF">
              <w:rPr>
                <w:sz w:val="22"/>
                <w:szCs w:val="22"/>
              </w:rPr>
              <w:t>LUK</w:t>
            </w:r>
          </w:p>
        </w:tc>
        <w:tc>
          <w:tcPr>
            <w:tcW w:w="1080" w:type="dxa"/>
            <w:shd w:val="clear" w:color="auto" w:fill="auto"/>
            <w:vAlign w:val="center"/>
            <w:hideMark/>
          </w:tcPr>
          <w:p w14:paraId="2340B6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10,40 </w:t>
            </w:r>
          </w:p>
        </w:tc>
        <w:tc>
          <w:tcPr>
            <w:tcW w:w="900" w:type="dxa"/>
            <w:shd w:val="clear" w:color="auto" w:fill="auto"/>
            <w:vAlign w:val="center"/>
            <w:hideMark/>
          </w:tcPr>
          <w:p w14:paraId="04B02D0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5BB7B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10,40 </w:t>
            </w:r>
          </w:p>
        </w:tc>
        <w:tc>
          <w:tcPr>
            <w:tcW w:w="1080" w:type="dxa"/>
            <w:shd w:val="clear" w:color="auto" w:fill="auto"/>
            <w:vAlign w:val="center"/>
            <w:hideMark/>
          </w:tcPr>
          <w:p w14:paraId="3472F6D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3,40 </w:t>
            </w:r>
          </w:p>
        </w:tc>
        <w:tc>
          <w:tcPr>
            <w:tcW w:w="990" w:type="dxa"/>
            <w:shd w:val="clear" w:color="auto" w:fill="auto"/>
            <w:vAlign w:val="center"/>
            <w:hideMark/>
          </w:tcPr>
          <w:p w14:paraId="3974C51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FB8D5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7,00 </w:t>
            </w:r>
          </w:p>
        </w:tc>
        <w:tc>
          <w:tcPr>
            <w:tcW w:w="1800" w:type="dxa"/>
            <w:shd w:val="clear" w:color="auto" w:fill="auto"/>
            <w:vAlign w:val="center"/>
            <w:hideMark/>
          </w:tcPr>
          <w:p w14:paraId="00E9FFAE" w14:textId="77777777" w:rsidR="00A71447" w:rsidRPr="00445EEF" w:rsidRDefault="00A71447" w:rsidP="00A71447">
            <w:pPr>
              <w:spacing w:before="0" w:after="0" w:line="240" w:lineRule="auto"/>
              <w:ind w:firstLine="0"/>
              <w:jc w:val="center"/>
              <w:rPr>
                <w:sz w:val="22"/>
                <w:szCs w:val="22"/>
              </w:rPr>
            </w:pPr>
            <w:r w:rsidRPr="00445EEF">
              <w:rPr>
                <w:sz w:val="22"/>
                <w:szCs w:val="22"/>
              </w:rPr>
              <w:t>NHK (3,40 ha); CSD (7,00 ha)</w:t>
            </w:r>
          </w:p>
        </w:tc>
        <w:tc>
          <w:tcPr>
            <w:tcW w:w="1261" w:type="dxa"/>
            <w:shd w:val="clear" w:color="auto" w:fill="auto"/>
            <w:vAlign w:val="center"/>
            <w:hideMark/>
          </w:tcPr>
          <w:p w14:paraId="2C0261AC"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7269C472"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5EA2414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1B890C5" w14:textId="77777777" w:rsidTr="00A71447">
        <w:trPr>
          <w:trHeight w:val="1248"/>
        </w:trPr>
        <w:tc>
          <w:tcPr>
            <w:tcW w:w="630" w:type="dxa"/>
            <w:shd w:val="clear" w:color="auto" w:fill="auto"/>
            <w:noWrap/>
            <w:vAlign w:val="center"/>
            <w:hideMark/>
          </w:tcPr>
          <w:p w14:paraId="6ED2510D"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157C6207" w14:textId="77777777" w:rsidR="00A71447" w:rsidRPr="00445EEF" w:rsidRDefault="00A71447" w:rsidP="00A71447">
            <w:pPr>
              <w:spacing w:before="0" w:after="0" w:line="240" w:lineRule="auto"/>
              <w:ind w:firstLine="0"/>
              <w:rPr>
                <w:sz w:val="22"/>
                <w:szCs w:val="22"/>
              </w:rPr>
            </w:pPr>
            <w:r w:rsidRPr="00445EEF">
              <w:rPr>
                <w:sz w:val="22"/>
                <w:szCs w:val="22"/>
              </w:rPr>
              <w:t>Khai hoang lúa</w:t>
            </w:r>
          </w:p>
        </w:tc>
        <w:tc>
          <w:tcPr>
            <w:tcW w:w="720" w:type="dxa"/>
            <w:shd w:val="clear" w:color="auto" w:fill="auto"/>
            <w:vAlign w:val="center"/>
            <w:hideMark/>
          </w:tcPr>
          <w:p w14:paraId="5FC95539" w14:textId="77777777" w:rsidR="00A71447" w:rsidRPr="00445EEF" w:rsidRDefault="00A71447" w:rsidP="00A71447">
            <w:pPr>
              <w:spacing w:before="0" w:after="0" w:line="240" w:lineRule="auto"/>
              <w:ind w:firstLine="0"/>
              <w:jc w:val="center"/>
              <w:rPr>
                <w:sz w:val="22"/>
                <w:szCs w:val="22"/>
              </w:rPr>
            </w:pPr>
            <w:r w:rsidRPr="00445EEF">
              <w:rPr>
                <w:sz w:val="22"/>
                <w:szCs w:val="22"/>
              </w:rPr>
              <w:t>LUK</w:t>
            </w:r>
          </w:p>
        </w:tc>
        <w:tc>
          <w:tcPr>
            <w:tcW w:w="1080" w:type="dxa"/>
            <w:shd w:val="clear" w:color="auto" w:fill="auto"/>
            <w:vAlign w:val="center"/>
            <w:hideMark/>
          </w:tcPr>
          <w:p w14:paraId="49D74B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00" w:type="dxa"/>
            <w:shd w:val="clear" w:color="auto" w:fill="auto"/>
            <w:vAlign w:val="center"/>
            <w:hideMark/>
          </w:tcPr>
          <w:p w14:paraId="638272C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E7AD8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1080" w:type="dxa"/>
            <w:shd w:val="clear" w:color="auto" w:fill="auto"/>
            <w:vAlign w:val="center"/>
            <w:hideMark/>
          </w:tcPr>
          <w:p w14:paraId="69D8F8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43B53D9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B09D8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800" w:type="dxa"/>
            <w:shd w:val="clear" w:color="auto" w:fill="auto"/>
            <w:vAlign w:val="center"/>
            <w:hideMark/>
          </w:tcPr>
          <w:p w14:paraId="63D0DFBC" w14:textId="77777777" w:rsidR="00A71447" w:rsidRPr="00445EEF" w:rsidRDefault="00A71447" w:rsidP="00A71447">
            <w:pPr>
              <w:spacing w:before="0" w:after="0" w:line="240" w:lineRule="auto"/>
              <w:ind w:firstLine="0"/>
              <w:jc w:val="center"/>
              <w:rPr>
                <w:sz w:val="22"/>
                <w:szCs w:val="22"/>
              </w:rPr>
            </w:pPr>
            <w:r w:rsidRPr="00445EEF">
              <w:rPr>
                <w:sz w:val="22"/>
                <w:szCs w:val="22"/>
              </w:rPr>
              <w:t>NHK (2,00 ha); CSD (1,00 ha)</w:t>
            </w:r>
          </w:p>
        </w:tc>
        <w:tc>
          <w:tcPr>
            <w:tcW w:w="1261" w:type="dxa"/>
            <w:shd w:val="clear" w:color="auto" w:fill="auto"/>
            <w:vAlign w:val="center"/>
            <w:hideMark/>
          </w:tcPr>
          <w:p w14:paraId="5F242682"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08E622B2"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7FCDB57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2A76518" w14:textId="77777777" w:rsidTr="00A71447">
        <w:trPr>
          <w:trHeight w:val="1560"/>
        </w:trPr>
        <w:tc>
          <w:tcPr>
            <w:tcW w:w="630" w:type="dxa"/>
            <w:shd w:val="clear" w:color="auto" w:fill="auto"/>
            <w:noWrap/>
            <w:vAlign w:val="center"/>
            <w:hideMark/>
          </w:tcPr>
          <w:p w14:paraId="7096A1EA"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5DCE91BB" w14:textId="77777777" w:rsidR="00A71447" w:rsidRPr="00445EEF" w:rsidRDefault="00A71447" w:rsidP="00A71447">
            <w:pPr>
              <w:spacing w:before="0" w:after="0" w:line="240" w:lineRule="auto"/>
              <w:ind w:firstLine="0"/>
              <w:rPr>
                <w:sz w:val="22"/>
                <w:szCs w:val="22"/>
              </w:rPr>
            </w:pPr>
            <w:r w:rsidRPr="00445EEF">
              <w:rPr>
                <w:sz w:val="22"/>
                <w:szCs w:val="22"/>
              </w:rPr>
              <w:t>Khai hoang lúa tại các bản: Na Đông (7ha); Sin Câu (12ha); Pan Kèo (6ha); Thèn sin 1+2 (5ha); Lở Thàng 1+2 (5ha);</w:t>
            </w:r>
          </w:p>
        </w:tc>
        <w:tc>
          <w:tcPr>
            <w:tcW w:w="720" w:type="dxa"/>
            <w:shd w:val="clear" w:color="auto" w:fill="auto"/>
            <w:vAlign w:val="center"/>
            <w:hideMark/>
          </w:tcPr>
          <w:p w14:paraId="58B9995C" w14:textId="77777777" w:rsidR="00A71447" w:rsidRPr="00445EEF" w:rsidRDefault="00A71447" w:rsidP="00A71447">
            <w:pPr>
              <w:spacing w:before="0" w:after="0" w:line="240" w:lineRule="auto"/>
              <w:ind w:firstLine="0"/>
              <w:jc w:val="center"/>
              <w:rPr>
                <w:sz w:val="22"/>
                <w:szCs w:val="22"/>
              </w:rPr>
            </w:pPr>
            <w:r w:rsidRPr="00445EEF">
              <w:rPr>
                <w:sz w:val="22"/>
                <w:szCs w:val="22"/>
              </w:rPr>
              <w:t>LUK</w:t>
            </w:r>
          </w:p>
        </w:tc>
        <w:tc>
          <w:tcPr>
            <w:tcW w:w="1080" w:type="dxa"/>
            <w:shd w:val="clear" w:color="auto" w:fill="auto"/>
            <w:vAlign w:val="center"/>
            <w:hideMark/>
          </w:tcPr>
          <w:p w14:paraId="633D43D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35,00 </w:t>
            </w:r>
          </w:p>
        </w:tc>
        <w:tc>
          <w:tcPr>
            <w:tcW w:w="900" w:type="dxa"/>
            <w:shd w:val="clear" w:color="auto" w:fill="auto"/>
            <w:vAlign w:val="center"/>
            <w:hideMark/>
          </w:tcPr>
          <w:p w14:paraId="4061BFF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10E4D8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35,00 </w:t>
            </w:r>
          </w:p>
        </w:tc>
        <w:tc>
          <w:tcPr>
            <w:tcW w:w="1080" w:type="dxa"/>
            <w:shd w:val="clear" w:color="auto" w:fill="auto"/>
            <w:vAlign w:val="center"/>
            <w:hideMark/>
          </w:tcPr>
          <w:p w14:paraId="1CC13C5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10,00 </w:t>
            </w:r>
          </w:p>
        </w:tc>
        <w:tc>
          <w:tcPr>
            <w:tcW w:w="990" w:type="dxa"/>
            <w:shd w:val="clear" w:color="auto" w:fill="auto"/>
            <w:vAlign w:val="center"/>
            <w:hideMark/>
          </w:tcPr>
          <w:p w14:paraId="3C3498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8CECD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25,00 </w:t>
            </w:r>
          </w:p>
        </w:tc>
        <w:tc>
          <w:tcPr>
            <w:tcW w:w="1800" w:type="dxa"/>
            <w:shd w:val="clear" w:color="auto" w:fill="auto"/>
            <w:vAlign w:val="center"/>
            <w:hideMark/>
          </w:tcPr>
          <w:p w14:paraId="409C8AEA" w14:textId="77777777" w:rsidR="00A71447" w:rsidRPr="00445EEF" w:rsidRDefault="00A71447" w:rsidP="00A71447">
            <w:pPr>
              <w:spacing w:before="0" w:after="0" w:line="240" w:lineRule="auto"/>
              <w:ind w:firstLine="0"/>
              <w:jc w:val="center"/>
              <w:rPr>
                <w:sz w:val="22"/>
                <w:szCs w:val="22"/>
              </w:rPr>
            </w:pPr>
            <w:r w:rsidRPr="00445EEF">
              <w:rPr>
                <w:sz w:val="22"/>
                <w:szCs w:val="22"/>
              </w:rPr>
              <w:t>NHK (10,00 ha); CSD (25,00 ha)</w:t>
            </w:r>
          </w:p>
        </w:tc>
        <w:tc>
          <w:tcPr>
            <w:tcW w:w="1261" w:type="dxa"/>
            <w:shd w:val="clear" w:color="auto" w:fill="auto"/>
            <w:vAlign w:val="center"/>
            <w:hideMark/>
          </w:tcPr>
          <w:p w14:paraId="508A1922"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5CF31D4B"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75B7AE5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0E72238" w14:textId="77777777" w:rsidTr="00A71447">
        <w:trPr>
          <w:trHeight w:val="648"/>
        </w:trPr>
        <w:tc>
          <w:tcPr>
            <w:tcW w:w="630" w:type="dxa"/>
            <w:shd w:val="clear" w:color="auto" w:fill="auto"/>
            <w:vAlign w:val="center"/>
            <w:hideMark/>
          </w:tcPr>
          <w:p w14:paraId="0ADE136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049A128F"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trồng cây hàng năm khác</w:t>
            </w:r>
          </w:p>
        </w:tc>
        <w:tc>
          <w:tcPr>
            <w:tcW w:w="720" w:type="dxa"/>
            <w:shd w:val="clear" w:color="auto" w:fill="auto"/>
            <w:vAlign w:val="center"/>
            <w:hideMark/>
          </w:tcPr>
          <w:p w14:paraId="25C6B2C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52C4F99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0,28 </w:t>
            </w:r>
          </w:p>
        </w:tc>
        <w:tc>
          <w:tcPr>
            <w:tcW w:w="900" w:type="dxa"/>
            <w:shd w:val="clear" w:color="auto" w:fill="auto"/>
            <w:vAlign w:val="center"/>
            <w:hideMark/>
          </w:tcPr>
          <w:p w14:paraId="69A827B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7309709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0,28 </w:t>
            </w:r>
          </w:p>
        </w:tc>
        <w:tc>
          <w:tcPr>
            <w:tcW w:w="1080" w:type="dxa"/>
            <w:shd w:val="clear" w:color="auto" w:fill="auto"/>
            <w:vAlign w:val="center"/>
            <w:hideMark/>
          </w:tcPr>
          <w:p w14:paraId="4C318FD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0,28 </w:t>
            </w:r>
          </w:p>
        </w:tc>
        <w:tc>
          <w:tcPr>
            <w:tcW w:w="990" w:type="dxa"/>
            <w:shd w:val="clear" w:color="auto" w:fill="auto"/>
            <w:vAlign w:val="center"/>
            <w:hideMark/>
          </w:tcPr>
          <w:p w14:paraId="246851D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5117C4E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17E97CB4"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7361D45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B1CDED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6D9E672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38E11067" w14:textId="77777777" w:rsidTr="00A71447">
        <w:trPr>
          <w:trHeight w:val="1248"/>
        </w:trPr>
        <w:tc>
          <w:tcPr>
            <w:tcW w:w="630" w:type="dxa"/>
            <w:shd w:val="clear" w:color="auto" w:fill="auto"/>
            <w:vAlign w:val="center"/>
            <w:hideMark/>
          </w:tcPr>
          <w:p w14:paraId="6E18B840"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45615D78"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trồng cây hàng năm khác (Vị trí đất ông Bùi Công Thường)</w:t>
            </w:r>
          </w:p>
        </w:tc>
        <w:tc>
          <w:tcPr>
            <w:tcW w:w="720" w:type="dxa"/>
            <w:shd w:val="clear" w:color="auto" w:fill="auto"/>
            <w:vAlign w:val="center"/>
            <w:hideMark/>
          </w:tcPr>
          <w:p w14:paraId="434BA5ED" w14:textId="77777777" w:rsidR="00A71447" w:rsidRPr="00445EEF" w:rsidRDefault="00A71447" w:rsidP="00A71447">
            <w:pPr>
              <w:spacing w:before="0" w:after="0" w:line="240" w:lineRule="auto"/>
              <w:ind w:firstLine="0"/>
              <w:jc w:val="center"/>
              <w:rPr>
                <w:sz w:val="22"/>
                <w:szCs w:val="22"/>
              </w:rPr>
            </w:pPr>
            <w:r w:rsidRPr="00445EEF">
              <w:rPr>
                <w:sz w:val="22"/>
                <w:szCs w:val="22"/>
              </w:rPr>
              <w:t>BHK</w:t>
            </w:r>
          </w:p>
        </w:tc>
        <w:tc>
          <w:tcPr>
            <w:tcW w:w="1080" w:type="dxa"/>
            <w:shd w:val="clear" w:color="auto" w:fill="auto"/>
            <w:vAlign w:val="center"/>
            <w:hideMark/>
          </w:tcPr>
          <w:p w14:paraId="48294D1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737E421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DBA60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020371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591B48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6B5C0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5A810D4" w14:textId="77777777" w:rsidR="00A71447" w:rsidRPr="00445EEF" w:rsidRDefault="00A71447" w:rsidP="00A71447">
            <w:pPr>
              <w:spacing w:before="0" w:after="0" w:line="240" w:lineRule="auto"/>
              <w:ind w:firstLine="0"/>
              <w:jc w:val="center"/>
              <w:rPr>
                <w:sz w:val="22"/>
                <w:szCs w:val="22"/>
              </w:rPr>
            </w:pPr>
            <w:r w:rsidRPr="00445EEF">
              <w:rPr>
                <w:sz w:val="22"/>
                <w:szCs w:val="22"/>
              </w:rPr>
              <w:t>LUK (0,10 ha)</w:t>
            </w:r>
          </w:p>
        </w:tc>
        <w:tc>
          <w:tcPr>
            <w:tcW w:w="1261" w:type="dxa"/>
            <w:shd w:val="clear" w:color="auto" w:fill="auto"/>
            <w:vAlign w:val="center"/>
            <w:hideMark/>
          </w:tcPr>
          <w:p w14:paraId="1B9A4C51"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096E74DA"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D85963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A31C442" w14:textId="77777777" w:rsidTr="00A71447">
        <w:trPr>
          <w:trHeight w:val="1248"/>
        </w:trPr>
        <w:tc>
          <w:tcPr>
            <w:tcW w:w="630" w:type="dxa"/>
            <w:shd w:val="clear" w:color="auto" w:fill="auto"/>
            <w:vAlign w:val="center"/>
            <w:hideMark/>
          </w:tcPr>
          <w:p w14:paraId="2D3F1776"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w:t>
            </w:r>
          </w:p>
        </w:tc>
        <w:tc>
          <w:tcPr>
            <w:tcW w:w="2792" w:type="dxa"/>
            <w:shd w:val="clear" w:color="auto" w:fill="auto"/>
            <w:vAlign w:val="center"/>
            <w:hideMark/>
          </w:tcPr>
          <w:p w14:paraId="6873CDC0" w14:textId="77777777" w:rsidR="00A71447" w:rsidRPr="00445EEF" w:rsidRDefault="00A71447" w:rsidP="00A71447">
            <w:pPr>
              <w:spacing w:before="0" w:after="0" w:line="240" w:lineRule="auto"/>
              <w:ind w:firstLine="0"/>
              <w:rPr>
                <w:sz w:val="22"/>
                <w:szCs w:val="22"/>
              </w:rPr>
            </w:pPr>
            <w:r w:rsidRPr="00445EEF">
              <w:rPr>
                <w:sz w:val="22"/>
                <w:szCs w:val="22"/>
              </w:rPr>
              <w:t xml:space="preserve">Chuyển mục đích sang đất trồng cây hàng năm khác Vị trí đất đối diện nhà ông Lò Văn Pạ </w:t>
            </w:r>
          </w:p>
        </w:tc>
        <w:tc>
          <w:tcPr>
            <w:tcW w:w="720" w:type="dxa"/>
            <w:shd w:val="clear" w:color="auto" w:fill="auto"/>
            <w:vAlign w:val="center"/>
            <w:hideMark/>
          </w:tcPr>
          <w:p w14:paraId="3DA92E52" w14:textId="77777777" w:rsidR="00A71447" w:rsidRPr="00445EEF" w:rsidRDefault="00A71447" w:rsidP="00A71447">
            <w:pPr>
              <w:spacing w:before="0" w:after="0" w:line="240" w:lineRule="auto"/>
              <w:ind w:firstLine="0"/>
              <w:jc w:val="center"/>
              <w:rPr>
                <w:sz w:val="22"/>
                <w:szCs w:val="22"/>
              </w:rPr>
            </w:pPr>
            <w:r w:rsidRPr="00445EEF">
              <w:rPr>
                <w:sz w:val="22"/>
                <w:szCs w:val="22"/>
              </w:rPr>
              <w:t>BHK</w:t>
            </w:r>
          </w:p>
        </w:tc>
        <w:tc>
          <w:tcPr>
            <w:tcW w:w="1080" w:type="dxa"/>
            <w:shd w:val="clear" w:color="auto" w:fill="auto"/>
            <w:vAlign w:val="center"/>
            <w:hideMark/>
          </w:tcPr>
          <w:p w14:paraId="1E62C5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0,18 </w:t>
            </w:r>
          </w:p>
        </w:tc>
        <w:tc>
          <w:tcPr>
            <w:tcW w:w="900" w:type="dxa"/>
            <w:shd w:val="clear" w:color="auto" w:fill="auto"/>
            <w:vAlign w:val="center"/>
            <w:hideMark/>
          </w:tcPr>
          <w:p w14:paraId="4E2D4AB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A9889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0,18 </w:t>
            </w:r>
          </w:p>
        </w:tc>
        <w:tc>
          <w:tcPr>
            <w:tcW w:w="1080" w:type="dxa"/>
            <w:shd w:val="clear" w:color="auto" w:fill="auto"/>
            <w:vAlign w:val="center"/>
            <w:hideMark/>
          </w:tcPr>
          <w:p w14:paraId="08DA1B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0,18 </w:t>
            </w:r>
          </w:p>
        </w:tc>
        <w:tc>
          <w:tcPr>
            <w:tcW w:w="990" w:type="dxa"/>
            <w:shd w:val="clear" w:color="auto" w:fill="auto"/>
            <w:vAlign w:val="center"/>
            <w:hideMark/>
          </w:tcPr>
          <w:p w14:paraId="327067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D45CB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9A7AE7F" w14:textId="77777777" w:rsidR="00A71447" w:rsidRPr="00445EEF" w:rsidRDefault="00A71447" w:rsidP="00A71447">
            <w:pPr>
              <w:spacing w:before="0" w:after="0" w:line="240" w:lineRule="auto"/>
              <w:ind w:firstLine="0"/>
              <w:jc w:val="center"/>
              <w:rPr>
                <w:sz w:val="22"/>
                <w:szCs w:val="22"/>
              </w:rPr>
            </w:pPr>
            <w:r w:rsidRPr="00445EEF">
              <w:rPr>
                <w:sz w:val="22"/>
                <w:szCs w:val="22"/>
              </w:rPr>
              <w:t>LUK (0,18 ha)</w:t>
            </w:r>
          </w:p>
        </w:tc>
        <w:tc>
          <w:tcPr>
            <w:tcW w:w="1261" w:type="dxa"/>
            <w:shd w:val="clear" w:color="auto" w:fill="auto"/>
            <w:vAlign w:val="center"/>
            <w:hideMark/>
          </w:tcPr>
          <w:p w14:paraId="50DDF4C2"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6E03A046"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C28898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F727F98" w14:textId="77777777" w:rsidTr="00A71447">
        <w:trPr>
          <w:trHeight w:val="648"/>
        </w:trPr>
        <w:tc>
          <w:tcPr>
            <w:tcW w:w="630" w:type="dxa"/>
            <w:shd w:val="clear" w:color="auto" w:fill="auto"/>
            <w:vAlign w:val="center"/>
            <w:hideMark/>
          </w:tcPr>
          <w:p w14:paraId="4242F03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1D075351"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trồng cây lâu năm</w:t>
            </w:r>
          </w:p>
        </w:tc>
        <w:tc>
          <w:tcPr>
            <w:tcW w:w="720" w:type="dxa"/>
            <w:shd w:val="clear" w:color="auto" w:fill="auto"/>
            <w:vAlign w:val="center"/>
            <w:hideMark/>
          </w:tcPr>
          <w:p w14:paraId="3D14074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4467A86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609,04 </w:t>
            </w:r>
          </w:p>
        </w:tc>
        <w:tc>
          <w:tcPr>
            <w:tcW w:w="900" w:type="dxa"/>
            <w:shd w:val="clear" w:color="auto" w:fill="auto"/>
            <w:vAlign w:val="center"/>
            <w:hideMark/>
          </w:tcPr>
          <w:p w14:paraId="57B5269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8,76 </w:t>
            </w:r>
          </w:p>
        </w:tc>
        <w:tc>
          <w:tcPr>
            <w:tcW w:w="1080" w:type="dxa"/>
            <w:shd w:val="clear" w:color="auto" w:fill="auto"/>
            <w:vAlign w:val="center"/>
            <w:hideMark/>
          </w:tcPr>
          <w:p w14:paraId="5B95D27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600,28 </w:t>
            </w:r>
          </w:p>
        </w:tc>
        <w:tc>
          <w:tcPr>
            <w:tcW w:w="1080" w:type="dxa"/>
            <w:shd w:val="clear" w:color="auto" w:fill="auto"/>
            <w:vAlign w:val="center"/>
            <w:hideMark/>
          </w:tcPr>
          <w:p w14:paraId="1DB7B26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339,50 </w:t>
            </w:r>
          </w:p>
        </w:tc>
        <w:tc>
          <w:tcPr>
            <w:tcW w:w="990" w:type="dxa"/>
            <w:shd w:val="clear" w:color="auto" w:fill="auto"/>
            <w:vAlign w:val="center"/>
            <w:hideMark/>
          </w:tcPr>
          <w:p w14:paraId="2B44532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7737571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260,78 </w:t>
            </w:r>
          </w:p>
        </w:tc>
        <w:tc>
          <w:tcPr>
            <w:tcW w:w="1800" w:type="dxa"/>
            <w:shd w:val="clear" w:color="auto" w:fill="auto"/>
            <w:vAlign w:val="center"/>
            <w:hideMark/>
          </w:tcPr>
          <w:p w14:paraId="2115B9BF"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59838F8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7252DC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5859933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46BDFFEC" w14:textId="77777777" w:rsidTr="00A71447">
        <w:trPr>
          <w:trHeight w:val="624"/>
        </w:trPr>
        <w:tc>
          <w:tcPr>
            <w:tcW w:w="630" w:type="dxa"/>
            <w:shd w:val="clear" w:color="auto" w:fill="auto"/>
            <w:noWrap/>
            <w:vAlign w:val="center"/>
            <w:hideMark/>
          </w:tcPr>
          <w:p w14:paraId="6695F4C2"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21DBB123" w14:textId="77777777" w:rsidR="00A71447" w:rsidRPr="00445EEF" w:rsidRDefault="00A71447" w:rsidP="00A71447">
            <w:pPr>
              <w:spacing w:before="0" w:after="0" w:line="240" w:lineRule="auto"/>
              <w:ind w:firstLine="0"/>
              <w:rPr>
                <w:sz w:val="22"/>
                <w:szCs w:val="22"/>
              </w:rPr>
            </w:pPr>
            <w:r w:rsidRPr="00445EEF">
              <w:rPr>
                <w:sz w:val="22"/>
                <w:szCs w:val="22"/>
              </w:rPr>
              <w:t>Trồng chè tại xã Khun Há</w:t>
            </w:r>
          </w:p>
        </w:tc>
        <w:tc>
          <w:tcPr>
            <w:tcW w:w="720" w:type="dxa"/>
            <w:shd w:val="clear" w:color="auto" w:fill="auto"/>
            <w:vAlign w:val="center"/>
            <w:hideMark/>
          </w:tcPr>
          <w:p w14:paraId="04274C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CLN </w:t>
            </w:r>
          </w:p>
        </w:tc>
        <w:tc>
          <w:tcPr>
            <w:tcW w:w="1080" w:type="dxa"/>
            <w:shd w:val="clear" w:color="auto" w:fill="auto"/>
            <w:vAlign w:val="center"/>
            <w:hideMark/>
          </w:tcPr>
          <w:p w14:paraId="72ACD5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200,00 </w:t>
            </w:r>
          </w:p>
        </w:tc>
        <w:tc>
          <w:tcPr>
            <w:tcW w:w="900" w:type="dxa"/>
            <w:shd w:val="clear" w:color="auto" w:fill="auto"/>
            <w:vAlign w:val="center"/>
            <w:hideMark/>
          </w:tcPr>
          <w:p w14:paraId="6B8A8DF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D7633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200,00 </w:t>
            </w:r>
          </w:p>
        </w:tc>
        <w:tc>
          <w:tcPr>
            <w:tcW w:w="1080" w:type="dxa"/>
            <w:shd w:val="clear" w:color="auto" w:fill="auto"/>
            <w:vAlign w:val="center"/>
            <w:hideMark/>
          </w:tcPr>
          <w:p w14:paraId="7AA644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50,00 </w:t>
            </w:r>
          </w:p>
        </w:tc>
        <w:tc>
          <w:tcPr>
            <w:tcW w:w="990" w:type="dxa"/>
            <w:shd w:val="clear" w:color="auto" w:fill="auto"/>
            <w:vAlign w:val="center"/>
            <w:hideMark/>
          </w:tcPr>
          <w:p w14:paraId="57AB67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5ACE9D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150,00 </w:t>
            </w:r>
          </w:p>
        </w:tc>
        <w:tc>
          <w:tcPr>
            <w:tcW w:w="1800" w:type="dxa"/>
            <w:shd w:val="clear" w:color="auto" w:fill="auto"/>
            <w:vAlign w:val="center"/>
            <w:hideMark/>
          </w:tcPr>
          <w:p w14:paraId="3592C97F" w14:textId="77777777" w:rsidR="00A71447" w:rsidRPr="00445EEF" w:rsidRDefault="00A71447" w:rsidP="00A71447">
            <w:pPr>
              <w:spacing w:before="0" w:after="0" w:line="240" w:lineRule="auto"/>
              <w:ind w:firstLine="0"/>
              <w:jc w:val="center"/>
              <w:rPr>
                <w:sz w:val="22"/>
                <w:szCs w:val="22"/>
              </w:rPr>
            </w:pPr>
            <w:r w:rsidRPr="00445EEF">
              <w:rPr>
                <w:sz w:val="22"/>
                <w:szCs w:val="22"/>
              </w:rPr>
              <w:t>DCS (200,00)</w:t>
            </w:r>
          </w:p>
        </w:tc>
        <w:tc>
          <w:tcPr>
            <w:tcW w:w="1261" w:type="dxa"/>
            <w:shd w:val="clear" w:color="auto" w:fill="auto"/>
            <w:vAlign w:val="center"/>
            <w:hideMark/>
          </w:tcPr>
          <w:p w14:paraId="5B48ED6B"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17C90B5F"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16C60BC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71CF7C2" w14:textId="77777777" w:rsidTr="00A71447">
        <w:trPr>
          <w:trHeight w:val="624"/>
        </w:trPr>
        <w:tc>
          <w:tcPr>
            <w:tcW w:w="630" w:type="dxa"/>
            <w:shd w:val="clear" w:color="auto" w:fill="auto"/>
            <w:noWrap/>
            <w:vAlign w:val="center"/>
            <w:hideMark/>
          </w:tcPr>
          <w:p w14:paraId="020FD08A"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33BFDC68" w14:textId="77777777" w:rsidR="00A71447" w:rsidRPr="00445EEF" w:rsidRDefault="00A71447" w:rsidP="00A71447">
            <w:pPr>
              <w:spacing w:before="0" w:after="0" w:line="240" w:lineRule="auto"/>
              <w:ind w:firstLine="0"/>
              <w:rPr>
                <w:sz w:val="22"/>
                <w:szCs w:val="22"/>
              </w:rPr>
            </w:pPr>
            <w:r w:rsidRPr="00445EEF">
              <w:rPr>
                <w:sz w:val="22"/>
                <w:szCs w:val="22"/>
              </w:rPr>
              <w:t>Trồng chè tại xã Nà Tăm</w:t>
            </w:r>
          </w:p>
        </w:tc>
        <w:tc>
          <w:tcPr>
            <w:tcW w:w="720" w:type="dxa"/>
            <w:shd w:val="clear" w:color="auto" w:fill="auto"/>
            <w:vAlign w:val="center"/>
            <w:hideMark/>
          </w:tcPr>
          <w:p w14:paraId="627743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CLN </w:t>
            </w:r>
          </w:p>
        </w:tc>
        <w:tc>
          <w:tcPr>
            <w:tcW w:w="1080" w:type="dxa"/>
            <w:shd w:val="clear" w:color="auto" w:fill="auto"/>
            <w:vAlign w:val="center"/>
            <w:hideMark/>
          </w:tcPr>
          <w:p w14:paraId="147674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100,00 </w:t>
            </w:r>
          </w:p>
        </w:tc>
        <w:tc>
          <w:tcPr>
            <w:tcW w:w="900" w:type="dxa"/>
            <w:shd w:val="clear" w:color="auto" w:fill="auto"/>
            <w:vAlign w:val="center"/>
            <w:hideMark/>
          </w:tcPr>
          <w:p w14:paraId="1F58A29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6613A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100,00 </w:t>
            </w:r>
          </w:p>
        </w:tc>
        <w:tc>
          <w:tcPr>
            <w:tcW w:w="1080" w:type="dxa"/>
            <w:shd w:val="clear" w:color="auto" w:fill="auto"/>
            <w:vAlign w:val="center"/>
            <w:hideMark/>
          </w:tcPr>
          <w:p w14:paraId="7AFD6A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45,00 </w:t>
            </w:r>
          </w:p>
        </w:tc>
        <w:tc>
          <w:tcPr>
            <w:tcW w:w="990" w:type="dxa"/>
            <w:shd w:val="clear" w:color="auto" w:fill="auto"/>
            <w:vAlign w:val="center"/>
            <w:hideMark/>
          </w:tcPr>
          <w:p w14:paraId="66DE3B0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68C36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55,00 </w:t>
            </w:r>
          </w:p>
        </w:tc>
        <w:tc>
          <w:tcPr>
            <w:tcW w:w="1800" w:type="dxa"/>
            <w:shd w:val="clear" w:color="auto" w:fill="auto"/>
            <w:vAlign w:val="center"/>
            <w:hideMark/>
          </w:tcPr>
          <w:p w14:paraId="7C0C9E09" w14:textId="77777777" w:rsidR="00A71447" w:rsidRPr="00445EEF" w:rsidRDefault="00A71447" w:rsidP="00A71447">
            <w:pPr>
              <w:spacing w:before="0" w:after="0" w:line="240" w:lineRule="auto"/>
              <w:ind w:firstLine="0"/>
              <w:jc w:val="center"/>
              <w:rPr>
                <w:sz w:val="22"/>
                <w:szCs w:val="22"/>
              </w:rPr>
            </w:pPr>
            <w:r w:rsidRPr="00445EEF">
              <w:rPr>
                <w:sz w:val="22"/>
                <w:szCs w:val="22"/>
              </w:rPr>
              <w:t>DCS (100,00)</w:t>
            </w:r>
          </w:p>
        </w:tc>
        <w:tc>
          <w:tcPr>
            <w:tcW w:w="1261" w:type="dxa"/>
            <w:shd w:val="clear" w:color="auto" w:fill="auto"/>
            <w:vAlign w:val="center"/>
            <w:hideMark/>
          </w:tcPr>
          <w:p w14:paraId="0B17AC98"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2644F74C"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3ECFDB4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4823AB5" w14:textId="77777777" w:rsidTr="00A71447">
        <w:trPr>
          <w:trHeight w:val="624"/>
        </w:trPr>
        <w:tc>
          <w:tcPr>
            <w:tcW w:w="630" w:type="dxa"/>
            <w:shd w:val="clear" w:color="auto" w:fill="auto"/>
            <w:noWrap/>
            <w:vAlign w:val="center"/>
            <w:hideMark/>
          </w:tcPr>
          <w:p w14:paraId="3D599EB3"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322A0EF9" w14:textId="77777777" w:rsidR="00A71447" w:rsidRPr="00445EEF" w:rsidRDefault="00A71447" w:rsidP="00A71447">
            <w:pPr>
              <w:spacing w:before="0" w:after="0" w:line="240" w:lineRule="auto"/>
              <w:ind w:firstLine="0"/>
              <w:rPr>
                <w:sz w:val="22"/>
                <w:szCs w:val="22"/>
              </w:rPr>
            </w:pPr>
            <w:r w:rsidRPr="00445EEF">
              <w:rPr>
                <w:sz w:val="22"/>
                <w:szCs w:val="22"/>
              </w:rPr>
              <w:t>Trồng chè tại Xã Bản Bo</w:t>
            </w:r>
          </w:p>
        </w:tc>
        <w:tc>
          <w:tcPr>
            <w:tcW w:w="720" w:type="dxa"/>
            <w:shd w:val="clear" w:color="auto" w:fill="auto"/>
            <w:vAlign w:val="center"/>
            <w:hideMark/>
          </w:tcPr>
          <w:p w14:paraId="128D270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CLN </w:t>
            </w:r>
          </w:p>
        </w:tc>
        <w:tc>
          <w:tcPr>
            <w:tcW w:w="1080" w:type="dxa"/>
            <w:shd w:val="clear" w:color="auto" w:fill="auto"/>
            <w:vAlign w:val="center"/>
            <w:hideMark/>
          </w:tcPr>
          <w:p w14:paraId="4C1FC0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50,00 </w:t>
            </w:r>
          </w:p>
        </w:tc>
        <w:tc>
          <w:tcPr>
            <w:tcW w:w="900" w:type="dxa"/>
            <w:shd w:val="clear" w:color="auto" w:fill="auto"/>
            <w:vAlign w:val="center"/>
            <w:hideMark/>
          </w:tcPr>
          <w:p w14:paraId="7936BF6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45948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50,00 </w:t>
            </w:r>
          </w:p>
        </w:tc>
        <w:tc>
          <w:tcPr>
            <w:tcW w:w="1080" w:type="dxa"/>
            <w:shd w:val="clear" w:color="auto" w:fill="auto"/>
            <w:vAlign w:val="center"/>
            <w:hideMark/>
          </w:tcPr>
          <w:p w14:paraId="3048DD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15,00 </w:t>
            </w:r>
          </w:p>
        </w:tc>
        <w:tc>
          <w:tcPr>
            <w:tcW w:w="990" w:type="dxa"/>
            <w:shd w:val="clear" w:color="auto" w:fill="auto"/>
            <w:vAlign w:val="center"/>
            <w:hideMark/>
          </w:tcPr>
          <w:p w14:paraId="766517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F4D858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35,00 </w:t>
            </w:r>
          </w:p>
        </w:tc>
        <w:tc>
          <w:tcPr>
            <w:tcW w:w="1800" w:type="dxa"/>
            <w:shd w:val="clear" w:color="auto" w:fill="auto"/>
            <w:vAlign w:val="center"/>
            <w:hideMark/>
          </w:tcPr>
          <w:p w14:paraId="7C0794D4" w14:textId="77777777" w:rsidR="00A71447" w:rsidRPr="00445EEF" w:rsidRDefault="00A71447" w:rsidP="00A71447">
            <w:pPr>
              <w:spacing w:before="0" w:after="0" w:line="240" w:lineRule="auto"/>
              <w:ind w:firstLine="0"/>
              <w:jc w:val="center"/>
              <w:rPr>
                <w:sz w:val="22"/>
                <w:szCs w:val="22"/>
              </w:rPr>
            </w:pPr>
            <w:r w:rsidRPr="00445EEF">
              <w:rPr>
                <w:sz w:val="22"/>
                <w:szCs w:val="22"/>
              </w:rPr>
              <w:t>DCS (50,00)</w:t>
            </w:r>
          </w:p>
        </w:tc>
        <w:tc>
          <w:tcPr>
            <w:tcW w:w="1261" w:type="dxa"/>
            <w:shd w:val="clear" w:color="auto" w:fill="auto"/>
            <w:vAlign w:val="center"/>
            <w:hideMark/>
          </w:tcPr>
          <w:p w14:paraId="49E5899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05DC5A5F"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7183B34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13DD473" w14:textId="77777777" w:rsidTr="00A71447">
        <w:trPr>
          <w:trHeight w:val="624"/>
        </w:trPr>
        <w:tc>
          <w:tcPr>
            <w:tcW w:w="630" w:type="dxa"/>
            <w:shd w:val="clear" w:color="auto" w:fill="auto"/>
            <w:noWrap/>
            <w:vAlign w:val="center"/>
            <w:hideMark/>
          </w:tcPr>
          <w:p w14:paraId="73131255"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3DB34C40" w14:textId="77777777" w:rsidR="00A71447" w:rsidRPr="00445EEF" w:rsidRDefault="00A71447" w:rsidP="00A71447">
            <w:pPr>
              <w:spacing w:before="0" w:after="0" w:line="240" w:lineRule="auto"/>
              <w:ind w:firstLine="0"/>
              <w:rPr>
                <w:sz w:val="22"/>
                <w:szCs w:val="22"/>
              </w:rPr>
            </w:pPr>
            <w:r w:rsidRPr="00445EEF">
              <w:rPr>
                <w:sz w:val="22"/>
                <w:szCs w:val="22"/>
              </w:rPr>
              <w:t>Trồng chè tại Xã Thèn Sin</w:t>
            </w:r>
          </w:p>
        </w:tc>
        <w:tc>
          <w:tcPr>
            <w:tcW w:w="720" w:type="dxa"/>
            <w:shd w:val="clear" w:color="auto" w:fill="auto"/>
            <w:vAlign w:val="center"/>
            <w:hideMark/>
          </w:tcPr>
          <w:p w14:paraId="2281196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CLN </w:t>
            </w:r>
          </w:p>
        </w:tc>
        <w:tc>
          <w:tcPr>
            <w:tcW w:w="1080" w:type="dxa"/>
            <w:shd w:val="clear" w:color="auto" w:fill="auto"/>
            <w:vAlign w:val="center"/>
            <w:hideMark/>
          </w:tcPr>
          <w:p w14:paraId="4DB767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50,00 </w:t>
            </w:r>
          </w:p>
        </w:tc>
        <w:tc>
          <w:tcPr>
            <w:tcW w:w="900" w:type="dxa"/>
            <w:shd w:val="clear" w:color="auto" w:fill="auto"/>
            <w:vAlign w:val="center"/>
            <w:hideMark/>
          </w:tcPr>
          <w:p w14:paraId="1016A50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FC4D6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50,00 </w:t>
            </w:r>
          </w:p>
        </w:tc>
        <w:tc>
          <w:tcPr>
            <w:tcW w:w="1080" w:type="dxa"/>
            <w:shd w:val="clear" w:color="auto" w:fill="auto"/>
            <w:vAlign w:val="center"/>
            <w:hideMark/>
          </w:tcPr>
          <w:p w14:paraId="4D5E37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990" w:type="dxa"/>
            <w:shd w:val="clear" w:color="auto" w:fill="auto"/>
            <w:vAlign w:val="center"/>
            <w:hideMark/>
          </w:tcPr>
          <w:p w14:paraId="3296D3F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F4E18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 </w:t>
            </w:r>
          </w:p>
        </w:tc>
        <w:tc>
          <w:tcPr>
            <w:tcW w:w="1800" w:type="dxa"/>
            <w:shd w:val="clear" w:color="auto" w:fill="auto"/>
            <w:vAlign w:val="center"/>
            <w:hideMark/>
          </w:tcPr>
          <w:p w14:paraId="521B20AE" w14:textId="77777777" w:rsidR="00A71447" w:rsidRPr="00445EEF" w:rsidRDefault="00A71447" w:rsidP="00A71447">
            <w:pPr>
              <w:spacing w:before="0" w:after="0" w:line="240" w:lineRule="auto"/>
              <w:ind w:firstLine="0"/>
              <w:jc w:val="center"/>
              <w:rPr>
                <w:sz w:val="22"/>
                <w:szCs w:val="22"/>
              </w:rPr>
            </w:pPr>
            <w:r w:rsidRPr="00445EEF">
              <w:rPr>
                <w:sz w:val="22"/>
                <w:szCs w:val="22"/>
              </w:rPr>
              <w:t>NHK (5,00 ha); CSD (45,00 ha)</w:t>
            </w:r>
          </w:p>
        </w:tc>
        <w:tc>
          <w:tcPr>
            <w:tcW w:w="1261" w:type="dxa"/>
            <w:shd w:val="clear" w:color="auto" w:fill="auto"/>
            <w:vAlign w:val="center"/>
            <w:hideMark/>
          </w:tcPr>
          <w:p w14:paraId="75C19EBB"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1FF35EE0"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568B836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0257473" w14:textId="77777777" w:rsidTr="00A71447">
        <w:trPr>
          <w:trHeight w:val="1248"/>
        </w:trPr>
        <w:tc>
          <w:tcPr>
            <w:tcW w:w="630" w:type="dxa"/>
            <w:shd w:val="clear" w:color="auto" w:fill="auto"/>
            <w:noWrap/>
            <w:vAlign w:val="center"/>
            <w:hideMark/>
          </w:tcPr>
          <w:p w14:paraId="7C0C102C"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75D5645D" w14:textId="77777777" w:rsidR="00A71447" w:rsidRPr="00445EEF" w:rsidRDefault="00A71447" w:rsidP="00A71447">
            <w:pPr>
              <w:spacing w:before="0" w:after="0" w:line="240" w:lineRule="auto"/>
              <w:ind w:firstLine="0"/>
              <w:rPr>
                <w:sz w:val="22"/>
                <w:szCs w:val="22"/>
              </w:rPr>
            </w:pPr>
            <w:r w:rsidRPr="00445EEF">
              <w:rPr>
                <w:sz w:val="22"/>
                <w:szCs w:val="22"/>
              </w:rPr>
              <w:t>Trồng cây ăn quả ôn đới xã Giang Ma</w:t>
            </w:r>
          </w:p>
        </w:tc>
        <w:tc>
          <w:tcPr>
            <w:tcW w:w="720" w:type="dxa"/>
            <w:shd w:val="clear" w:color="auto" w:fill="auto"/>
            <w:vAlign w:val="center"/>
            <w:hideMark/>
          </w:tcPr>
          <w:p w14:paraId="167831B5" w14:textId="77777777" w:rsidR="00A71447" w:rsidRPr="00445EEF" w:rsidRDefault="00A71447" w:rsidP="00A71447">
            <w:pPr>
              <w:spacing w:before="0" w:after="0" w:line="240" w:lineRule="auto"/>
              <w:ind w:firstLine="0"/>
              <w:jc w:val="center"/>
              <w:rPr>
                <w:sz w:val="22"/>
                <w:szCs w:val="22"/>
              </w:rPr>
            </w:pPr>
            <w:r w:rsidRPr="00445EEF">
              <w:rPr>
                <w:sz w:val="22"/>
                <w:szCs w:val="22"/>
              </w:rPr>
              <w:t>CLN</w:t>
            </w:r>
          </w:p>
        </w:tc>
        <w:tc>
          <w:tcPr>
            <w:tcW w:w="1080" w:type="dxa"/>
            <w:shd w:val="clear" w:color="auto" w:fill="auto"/>
            <w:vAlign w:val="center"/>
            <w:hideMark/>
          </w:tcPr>
          <w:p w14:paraId="1C17B2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900" w:type="dxa"/>
            <w:shd w:val="clear" w:color="auto" w:fill="auto"/>
            <w:vAlign w:val="center"/>
            <w:hideMark/>
          </w:tcPr>
          <w:p w14:paraId="541CAA1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AB52F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1080" w:type="dxa"/>
            <w:shd w:val="clear" w:color="auto" w:fill="auto"/>
            <w:vAlign w:val="center"/>
            <w:hideMark/>
          </w:tcPr>
          <w:p w14:paraId="43FDA5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990" w:type="dxa"/>
            <w:shd w:val="clear" w:color="auto" w:fill="auto"/>
            <w:vAlign w:val="center"/>
            <w:hideMark/>
          </w:tcPr>
          <w:p w14:paraId="74BFC46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BDF59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26CC33A" w14:textId="77777777" w:rsidR="00A71447" w:rsidRPr="00445EEF" w:rsidRDefault="00A71447" w:rsidP="00A71447">
            <w:pPr>
              <w:spacing w:before="0" w:after="0" w:line="240" w:lineRule="auto"/>
              <w:ind w:firstLine="0"/>
              <w:jc w:val="center"/>
              <w:rPr>
                <w:sz w:val="22"/>
                <w:szCs w:val="22"/>
              </w:rPr>
            </w:pPr>
            <w:r w:rsidRPr="00445EEF">
              <w:rPr>
                <w:sz w:val="22"/>
                <w:szCs w:val="22"/>
              </w:rPr>
              <w:t>NHK (20,00 ha); DCS (10,00 ha)</w:t>
            </w:r>
          </w:p>
        </w:tc>
        <w:tc>
          <w:tcPr>
            <w:tcW w:w="1261" w:type="dxa"/>
            <w:shd w:val="clear" w:color="auto" w:fill="auto"/>
            <w:vAlign w:val="center"/>
            <w:hideMark/>
          </w:tcPr>
          <w:p w14:paraId="618A649B"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154274AA"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318255E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D3FD0E1" w14:textId="77777777" w:rsidTr="00A71447">
        <w:trPr>
          <w:trHeight w:val="624"/>
        </w:trPr>
        <w:tc>
          <w:tcPr>
            <w:tcW w:w="630" w:type="dxa"/>
            <w:shd w:val="clear" w:color="auto" w:fill="auto"/>
            <w:noWrap/>
            <w:vAlign w:val="center"/>
            <w:hideMark/>
          </w:tcPr>
          <w:p w14:paraId="67F14634"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2E1F1E6B" w14:textId="77777777" w:rsidR="00A71447" w:rsidRPr="00445EEF" w:rsidRDefault="00A71447" w:rsidP="00A71447">
            <w:pPr>
              <w:spacing w:before="0" w:after="0" w:line="240" w:lineRule="auto"/>
              <w:ind w:firstLine="0"/>
              <w:rPr>
                <w:sz w:val="22"/>
                <w:szCs w:val="22"/>
              </w:rPr>
            </w:pPr>
            <w:r w:rsidRPr="00445EEF">
              <w:rPr>
                <w:sz w:val="22"/>
                <w:szCs w:val="22"/>
              </w:rPr>
              <w:t>Trồng cây ăn quả ôn đới bản Chu Va 6</w:t>
            </w:r>
          </w:p>
        </w:tc>
        <w:tc>
          <w:tcPr>
            <w:tcW w:w="720" w:type="dxa"/>
            <w:shd w:val="clear" w:color="auto" w:fill="auto"/>
            <w:vAlign w:val="center"/>
            <w:hideMark/>
          </w:tcPr>
          <w:p w14:paraId="7ADECD6D" w14:textId="77777777" w:rsidR="00A71447" w:rsidRPr="00445EEF" w:rsidRDefault="00A71447" w:rsidP="00A71447">
            <w:pPr>
              <w:spacing w:before="0" w:after="0" w:line="240" w:lineRule="auto"/>
              <w:ind w:firstLine="0"/>
              <w:jc w:val="center"/>
              <w:rPr>
                <w:sz w:val="22"/>
                <w:szCs w:val="22"/>
              </w:rPr>
            </w:pPr>
            <w:r w:rsidRPr="00445EEF">
              <w:rPr>
                <w:sz w:val="22"/>
                <w:szCs w:val="22"/>
              </w:rPr>
              <w:t>CLN</w:t>
            </w:r>
          </w:p>
        </w:tc>
        <w:tc>
          <w:tcPr>
            <w:tcW w:w="1080" w:type="dxa"/>
            <w:shd w:val="clear" w:color="auto" w:fill="auto"/>
            <w:vAlign w:val="center"/>
            <w:hideMark/>
          </w:tcPr>
          <w:p w14:paraId="507BD7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9,50 </w:t>
            </w:r>
          </w:p>
        </w:tc>
        <w:tc>
          <w:tcPr>
            <w:tcW w:w="900" w:type="dxa"/>
            <w:shd w:val="clear" w:color="auto" w:fill="auto"/>
            <w:vAlign w:val="center"/>
            <w:hideMark/>
          </w:tcPr>
          <w:p w14:paraId="3A0C90F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F21F3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9,50 </w:t>
            </w:r>
          </w:p>
        </w:tc>
        <w:tc>
          <w:tcPr>
            <w:tcW w:w="1080" w:type="dxa"/>
            <w:shd w:val="clear" w:color="auto" w:fill="auto"/>
            <w:vAlign w:val="center"/>
            <w:hideMark/>
          </w:tcPr>
          <w:p w14:paraId="2492CF6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9,50 </w:t>
            </w:r>
          </w:p>
        </w:tc>
        <w:tc>
          <w:tcPr>
            <w:tcW w:w="990" w:type="dxa"/>
            <w:shd w:val="clear" w:color="auto" w:fill="auto"/>
            <w:vAlign w:val="center"/>
            <w:hideMark/>
          </w:tcPr>
          <w:p w14:paraId="2F2C34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DF2A3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0689F65" w14:textId="77777777" w:rsidR="00A71447" w:rsidRPr="00445EEF" w:rsidRDefault="00A71447" w:rsidP="00A71447">
            <w:pPr>
              <w:spacing w:before="0" w:after="0" w:line="240" w:lineRule="auto"/>
              <w:ind w:firstLine="0"/>
              <w:jc w:val="center"/>
              <w:rPr>
                <w:sz w:val="22"/>
                <w:szCs w:val="22"/>
              </w:rPr>
            </w:pPr>
            <w:r w:rsidRPr="00445EEF">
              <w:rPr>
                <w:sz w:val="22"/>
                <w:szCs w:val="22"/>
              </w:rPr>
              <w:t>LUK (9,50 ha)</w:t>
            </w:r>
          </w:p>
        </w:tc>
        <w:tc>
          <w:tcPr>
            <w:tcW w:w="1261" w:type="dxa"/>
            <w:shd w:val="clear" w:color="auto" w:fill="auto"/>
            <w:vAlign w:val="center"/>
            <w:hideMark/>
          </w:tcPr>
          <w:p w14:paraId="78B7DC4D"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408B647E"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3E9B0C9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02A159A" w14:textId="77777777" w:rsidTr="00A71447">
        <w:trPr>
          <w:trHeight w:val="624"/>
        </w:trPr>
        <w:tc>
          <w:tcPr>
            <w:tcW w:w="630" w:type="dxa"/>
            <w:shd w:val="clear" w:color="auto" w:fill="auto"/>
            <w:noWrap/>
            <w:vAlign w:val="center"/>
            <w:hideMark/>
          </w:tcPr>
          <w:p w14:paraId="743D2C84"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69E1A98E" w14:textId="77777777" w:rsidR="00A71447" w:rsidRPr="00445EEF" w:rsidRDefault="00A71447" w:rsidP="00A71447">
            <w:pPr>
              <w:spacing w:before="0" w:after="0" w:line="240" w:lineRule="auto"/>
              <w:ind w:firstLine="0"/>
              <w:rPr>
                <w:sz w:val="22"/>
                <w:szCs w:val="22"/>
              </w:rPr>
            </w:pPr>
            <w:r w:rsidRPr="00445EEF">
              <w:rPr>
                <w:sz w:val="22"/>
                <w:szCs w:val="22"/>
              </w:rPr>
              <w:t>Trồng cây ăn quả ôn đới bản Chu Va 12</w:t>
            </w:r>
          </w:p>
        </w:tc>
        <w:tc>
          <w:tcPr>
            <w:tcW w:w="720" w:type="dxa"/>
            <w:shd w:val="clear" w:color="auto" w:fill="auto"/>
            <w:vAlign w:val="center"/>
            <w:hideMark/>
          </w:tcPr>
          <w:p w14:paraId="1132921E" w14:textId="77777777" w:rsidR="00A71447" w:rsidRPr="00445EEF" w:rsidRDefault="00A71447" w:rsidP="00A71447">
            <w:pPr>
              <w:spacing w:before="0" w:after="0" w:line="240" w:lineRule="auto"/>
              <w:ind w:firstLine="0"/>
              <w:jc w:val="center"/>
              <w:rPr>
                <w:sz w:val="22"/>
                <w:szCs w:val="22"/>
              </w:rPr>
            </w:pPr>
            <w:r w:rsidRPr="00445EEF">
              <w:rPr>
                <w:sz w:val="22"/>
                <w:szCs w:val="22"/>
              </w:rPr>
              <w:t>CLN</w:t>
            </w:r>
          </w:p>
        </w:tc>
        <w:tc>
          <w:tcPr>
            <w:tcW w:w="1080" w:type="dxa"/>
            <w:shd w:val="clear" w:color="auto" w:fill="auto"/>
            <w:vAlign w:val="center"/>
            <w:hideMark/>
          </w:tcPr>
          <w:p w14:paraId="5C1C41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9,50 </w:t>
            </w:r>
          </w:p>
        </w:tc>
        <w:tc>
          <w:tcPr>
            <w:tcW w:w="900" w:type="dxa"/>
            <w:shd w:val="clear" w:color="auto" w:fill="auto"/>
            <w:vAlign w:val="center"/>
            <w:hideMark/>
          </w:tcPr>
          <w:p w14:paraId="42FA186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F86E3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9,50 </w:t>
            </w:r>
          </w:p>
        </w:tc>
        <w:tc>
          <w:tcPr>
            <w:tcW w:w="1080" w:type="dxa"/>
            <w:shd w:val="clear" w:color="auto" w:fill="auto"/>
            <w:vAlign w:val="center"/>
            <w:hideMark/>
          </w:tcPr>
          <w:p w14:paraId="44CD26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9,50 </w:t>
            </w:r>
          </w:p>
        </w:tc>
        <w:tc>
          <w:tcPr>
            <w:tcW w:w="990" w:type="dxa"/>
            <w:shd w:val="clear" w:color="auto" w:fill="auto"/>
            <w:vAlign w:val="center"/>
            <w:hideMark/>
          </w:tcPr>
          <w:p w14:paraId="0D41395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A40D0F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39E375A" w14:textId="77777777" w:rsidR="00A71447" w:rsidRPr="00445EEF" w:rsidRDefault="00A71447" w:rsidP="00A71447">
            <w:pPr>
              <w:spacing w:before="0" w:after="0" w:line="240" w:lineRule="auto"/>
              <w:ind w:firstLine="0"/>
              <w:jc w:val="center"/>
              <w:rPr>
                <w:sz w:val="22"/>
                <w:szCs w:val="22"/>
              </w:rPr>
            </w:pPr>
            <w:r w:rsidRPr="00445EEF">
              <w:rPr>
                <w:sz w:val="22"/>
                <w:szCs w:val="22"/>
              </w:rPr>
              <w:t>LUK (9,50 ha)</w:t>
            </w:r>
          </w:p>
        </w:tc>
        <w:tc>
          <w:tcPr>
            <w:tcW w:w="1261" w:type="dxa"/>
            <w:shd w:val="clear" w:color="auto" w:fill="auto"/>
            <w:vAlign w:val="center"/>
            <w:hideMark/>
          </w:tcPr>
          <w:p w14:paraId="27BE4F70"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4AFA4A10"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7EF8218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E688B03" w14:textId="77777777" w:rsidTr="00A71447">
        <w:trPr>
          <w:trHeight w:val="624"/>
        </w:trPr>
        <w:tc>
          <w:tcPr>
            <w:tcW w:w="630" w:type="dxa"/>
            <w:shd w:val="clear" w:color="auto" w:fill="auto"/>
            <w:noWrap/>
            <w:vAlign w:val="center"/>
            <w:hideMark/>
          </w:tcPr>
          <w:p w14:paraId="398B7037"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355CBB75" w14:textId="77777777" w:rsidR="00A71447" w:rsidRPr="00445EEF" w:rsidRDefault="00A71447" w:rsidP="00A71447">
            <w:pPr>
              <w:spacing w:before="0" w:after="0" w:line="240" w:lineRule="auto"/>
              <w:ind w:firstLine="0"/>
              <w:rPr>
                <w:sz w:val="22"/>
                <w:szCs w:val="22"/>
              </w:rPr>
            </w:pPr>
            <w:r w:rsidRPr="00445EEF">
              <w:rPr>
                <w:sz w:val="22"/>
                <w:szCs w:val="22"/>
              </w:rPr>
              <w:t>Trồng cây ăn quả ôn đới xã Nùng Nàng</w:t>
            </w:r>
          </w:p>
        </w:tc>
        <w:tc>
          <w:tcPr>
            <w:tcW w:w="720" w:type="dxa"/>
            <w:shd w:val="clear" w:color="auto" w:fill="auto"/>
            <w:vAlign w:val="center"/>
            <w:hideMark/>
          </w:tcPr>
          <w:p w14:paraId="41904A4D" w14:textId="77777777" w:rsidR="00A71447" w:rsidRPr="00445EEF" w:rsidRDefault="00A71447" w:rsidP="00A71447">
            <w:pPr>
              <w:spacing w:before="0" w:after="0" w:line="240" w:lineRule="auto"/>
              <w:ind w:firstLine="0"/>
              <w:jc w:val="center"/>
              <w:rPr>
                <w:sz w:val="22"/>
                <w:szCs w:val="22"/>
              </w:rPr>
            </w:pPr>
            <w:r w:rsidRPr="00445EEF">
              <w:rPr>
                <w:sz w:val="22"/>
                <w:szCs w:val="22"/>
              </w:rPr>
              <w:t>CLN</w:t>
            </w:r>
          </w:p>
        </w:tc>
        <w:tc>
          <w:tcPr>
            <w:tcW w:w="1080" w:type="dxa"/>
            <w:shd w:val="clear" w:color="auto" w:fill="auto"/>
            <w:vAlign w:val="center"/>
            <w:hideMark/>
          </w:tcPr>
          <w:p w14:paraId="577F3A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900" w:type="dxa"/>
            <w:shd w:val="clear" w:color="auto" w:fill="auto"/>
            <w:vAlign w:val="center"/>
            <w:hideMark/>
          </w:tcPr>
          <w:p w14:paraId="46FF813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30E1F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1080" w:type="dxa"/>
            <w:shd w:val="clear" w:color="auto" w:fill="auto"/>
            <w:vAlign w:val="center"/>
            <w:hideMark/>
          </w:tcPr>
          <w:p w14:paraId="5FD20A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990" w:type="dxa"/>
            <w:shd w:val="clear" w:color="auto" w:fill="auto"/>
            <w:vAlign w:val="center"/>
            <w:hideMark/>
          </w:tcPr>
          <w:p w14:paraId="17F7524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61BEB5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81F82DA" w14:textId="77777777" w:rsidR="00A71447" w:rsidRPr="00445EEF" w:rsidRDefault="00A71447" w:rsidP="00A71447">
            <w:pPr>
              <w:spacing w:before="0" w:after="0" w:line="240" w:lineRule="auto"/>
              <w:ind w:firstLine="0"/>
              <w:jc w:val="center"/>
              <w:rPr>
                <w:sz w:val="22"/>
                <w:szCs w:val="22"/>
              </w:rPr>
            </w:pPr>
            <w:r w:rsidRPr="00445EEF">
              <w:rPr>
                <w:sz w:val="22"/>
                <w:szCs w:val="22"/>
              </w:rPr>
              <w:t>NHK (30,00 ha)</w:t>
            </w:r>
          </w:p>
        </w:tc>
        <w:tc>
          <w:tcPr>
            <w:tcW w:w="1261" w:type="dxa"/>
            <w:shd w:val="clear" w:color="auto" w:fill="auto"/>
            <w:vAlign w:val="center"/>
            <w:hideMark/>
          </w:tcPr>
          <w:p w14:paraId="6BEBCBC5"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4FF53808"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0D73614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1F75764" w14:textId="77777777" w:rsidTr="00A71447">
        <w:trPr>
          <w:trHeight w:val="624"/>
        </w:trPr>
        <w:tc>
          <w:tcPr>
            <w:tcW w:w="630" w:type="dxa"/>
            <w:shd w:val="clear" w:color="auto" w:fill="auto"/>
            <w:noWrap/>
            <w:vAlign w:val="center"/>
            <w:hideMark/>
          </w:tcPr>
          <w:p w14:paraId="2BA9A2DF"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25DA0201" w14:textId="77777777" w:rsidR="00A71447" w:rsidRPr="00445EEF" w:rsidRDefault="00A71447" w:rsidP="00A71447">
            <w:pPr>
              <w:spacing w:before="0" w:after="0" w:line="240" w:lineRule="auto"/>
              <w:ind w:firstLine="0"/>
              <w:rPr>
                <w:sz w:val="22"/>
                <w:szCs w:val="22"/>
              </w:rPr>
            </w:pPr>
            <w:r w:rsidRPr="00445EEF">
              <w:rPr>
                <w:sz w:val="22"/>
                <w:szCs w:val="22"/>
              </w:rPr>
              <w:t>Trồng cây ăn quả ôn đới xã Hồ Thầu</w:t>
            </w:r>
          </w:p>
        </w:tc>
        <w:tc>
          <w:tcPr>
            <w:tcW w:w="720" w:type="dxa"/>
            <w:shd w:val="clear" w:color="auto" w:fill="auto"/>
            <w:vAlign w:val="center"/>
            <w:hideMark/>
          </w:tcPr>
          <w:p w14:paraId="378BB4A9" w14:textId="77777777" w:rsidR="00A71447" w:rsidRPr="00445EEF" w:rsidRDefault="00A71447" w:rsidP="00A71447">
            <w:pPr>
              <w:spacing w:before="0" w:after="0" w:line="240" w:lineRule="auto"/>
              <w:ind w:firstLine="0"/>
              <w:jc w:val="center"/>
              <w:rPr>
                <w:sz w:val="22"/>
                <w:szCs w:val="22"/>
              </w:rPr>
            </w:pPr>
            <w:r w:rsidRPr="00445EEF">
              <w:rPr>
                <w:sz w:val="22"/>
                <w:szCs w:val="22"/>
              </w:rPr>
              <w:t>CLN</w:t>
            </w:r>
          </w:p>
        </w:tc>
        <w:tc>
          <w:tcPr>
            <w:tcW w:w="1080" w:type="dxa"/>
            <w:shd w:val="clear" w:color="auto" w:fill="auto"/>
            <w:vAlign w:val="center"/>
            <w:hideMark/>
          </w:tcPr>
          <w:p w14:paraId="059E78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900" w:type="dxa"/>
            <w:shd w:val="clear" w:color="auto" w:fill="auto"/>
            <w:vAlign w:val="center"/>
            <w:hideMark/>
          </w:tcPr>
          <w:p w14:paraId="2B7387C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2D4F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1080" w:type="dxa"/>
            <w:shd w:val="clear" w:color="auto" w:fill="auto"/>
            <w:vAlign w:val="center"/>
            <w:hideMark/>
          </w:tcPr>
          <w:p w14:paraId="0753FDD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990" w:type="dxa"/>
            <w:shd w:val="clear" w:color="auto" w:fill="auto"/>
            <w:vAlign w:val="center"/>
            <w:hideMark/>
          </w:tcPr>
          <w:p w14:paraId="3C3E301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8C6EBE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254835D" w14:textId="77777777" w:rsidR="00A71447" w:rsidRPr="00445EEF" w:rsidRDefault="00A71447" w:rsidP="00A71447">
            <w:pPr>
              <w:spacing w:before="0" w:after="0" w:line="240" w:lineRule="auto"/>
              <w:ind w:firstLine="0"/>
              <w:jc w:val="center"/>
              <w:rPr>
                <w:sz w:val="22"/>
                <w:szCs w:val="22"/>
              </w:rPr>
            </w:pPr>
            <w:r w:rsidRPr="00445EEF">
              <w:rPr>
                <w:sz w:val="22"/>
                <w:szCs w:val="22"/>
              </w:rPr>
              <w:t>LUK (5,00 ha); NHK (25,00 ha)</w:t>
            </w:r>
          </w:p>
        </w:tc>
        <w:tc>
          <w:tcPr>
            <w:tcW w:w="1261" w:type="dxa"/>
            <w:shd w:val="clear" w:color="auto" w:fill="auto"/>
            <w:vAlign w:val="center"/>
            <w:hideMark/>
          </w:tcPr>
          <w:p w14:paraId="3F405217"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219A04E3"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2CBA4BB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832F667" w14:textId="77777777" w:rsidTr="00A71447">
        <w:trPr>
          <w:trHeight w:val="624"/>
        </w:trPr>
        <w:tc>
          <w:tcPr>
            <w:tcW w:w="630" w:type="dxa"/>
            <w:shd w:val="clear" w:color="auto" w:fill="auto"/>
            <w:noWrap/>
            <w:vAlign w:val="center"/>
            <w:hideMark/>
          </w:tcPr>
          <w:p w14:paraId="08E05BBE"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222C3549" w14:textId="77777777" w:rsidR="00A71447" w:rsidRPr="00445EEF" w:rsidRDefault="00A71447" w:rsidP="00A71447">
            <w:pPr>
              <w:spacing w:before="0" w:after="0" w:line="240" w:lineRule="auto"/>
              <w:ind w:firstLine="0"/>
              <w:rPr>
                <w:sz w:val="22"/>
                <w:szCs w:val="22"/>
              </w:rPr>
            </w:pPr>
            <w:r w:rsidRPr="00445EEF">
              <w:rPr>
                <w:sz w:val="22"/>
                <w:szCs w:val="22"/>
              </w:rPr>
              <w:t>Trồng cây ăn quả ôn đới xã Khun Há</w:t>
            </w:r>
          </w:p>
        </w:tc>
        <w:tc>
          <w:tcPr>
            <w:tcW w:w="720" w:type="dxa"/>
            <w:shd w:val="clear" w:color="auto" w:fill="auto"/>
            <w:vAlign w:val="center"/>
            <w:hideMark/>
          </w:tcPr>
          <w:p w14:paraId="1504F0E7" w14:textId="77777777" w:rsidR="00A71447" w:rsidRPr="00445EEF" w:rsidRDefault="00A71447" w:rsidP="00A71447">
            <w:pPr>
              <w:spacing w:before="0" w:after="0" w:line="240" w:lineRule="auto"/>
              <w:ind w:firstLine="0"/>
              <w:jc w:val="center"/>
              <w:rPr>
                <w:sz w:val="22"/>
                <w:szCs w:val="22"/>
              </w:rPr>
            </w:pPr>
            <w:r w:rsidRPr="00445EEF">
              <w:rPr>
                <w:sz w:val="22"/>
                <w:szCs w:val="22"/>
              </w:rPr>
              <w:t>CLN</w:t>
            </w:r>
          </w:p>
        </w:tc>
        <w:tc>
          <w:tcPr>
            <w:tcW w:w="1080" w:type="dxa"/>
            <w:shd w:val="clear" w:color="auto" w:fill="auto"/>
            <w:vAlign w:val="center"/>
            <w:hideMark/>
          </w:tcPr>
          <w:p w14:paraId="799A8B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900" w:type="dxa"/>
            <w:shd w:val="clear" w:color="auto" w:fill="auto"/>
            <w:vAlign w:val="center"/>
            <w:hideMark/>
          </w:tcPr>
          <w:p w14:paraId="38F0EF7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E1F00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1080" w:type="dxa"/>
            <w:shd w:val="clear" w:color="auto" w:fill="auto"/>
            <w:vAlign w:val="center"/>
            <w:hideMark/>
          </w:tcPr>
          <w:p w14:paraId="56555E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990" w:type="dxa"/>
            <w:shd w:val="clear" w:color="auto" w:fill="auto"/>
            <w:vAlign w:val="center"/>
            <w:hideMark/>
          </w:tcPr>
          <w:p w14:paraId="2415B89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057965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B2FF38D" w14:textId="77777777" w:rsidR="00A71447" w:rsidRPr="00445EEF" w:rsidRDefault="00A71447" w:rsidP="00A71447">
            <w:pPr>
              <w:spacing w:before="0" w:after="0" w:line="240" w:lineRule="auto"/>
              <w:ind w:firstLine="0"/>
              <w:jc w:val="center"/>
              <w:rPr>
                <w:sz w:val="22"/>
                <w:szCs w:val="22"/>
              </w:rPr>
            </w:pPr>
            <w:r w:rsidRPr="00445EEF">
              <w:rPr>
                <w:sz w:val="22"/>
                <w:szCs w:val="22"/>
              </w:rPr>
              <w:t>NHK (30,00 ha)</w:t>
            </w:r>
          </w:p>
        </w:tc>
        <w:tc>
          <w:tcPr>
            <w:tcW w:w="1261" w:type="dxa"/>
            <w:shd w:val="clear" w:color="auto" w:fill="auto"/>
            <w:vAlign w:val="center"/>
            <w:hideMark/>
          </w:tcPr>
          <w:p w14:paraId="299F67FA"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6364B01E"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28C567F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CB03566" w14:textId="77777777" w:rsidTr="00A71447">
        <w:trPr>
          <w:trHeight w:val="1248"/>
        </w:trPr>
        <w:tc>
          <w:tcPr>
            <w:tcW w:w="630" w:type="dxa"/>
            <w:shd w:val="clear" w:color="auto" w:fill="auto"/>
            <w:noWrap/>
            <w:vAlign w:val="center"/>
            <w:hideMark/>
          </w:tcPr>
          <w:p w14:paraId="1623AEA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11</w:t>
            </w:r>
          </w:p>
        </w:tc>
        <w:tc>
          <w:tcPr>
            <w:tcW w:w="2792" w:type="dxa"/>
            <w:shd w:val="clear" w:color="auto" w:fill="auto"/>
            <w:vAlign w:val="center"/>
            <w:hideMark/>
          </w:tcPr>
          <w:p w14:paraId="71F0F3D8"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trồng cây lâu năm bản Km2 (vị trí đất ông Nguyễn Công Hiền)</w:t>
            </w:r>
          </w:p>
        </w:tc>
        <w:tc>
          <w:tcPr>
            <w:tcW w:w="720" w:type="dxa"/>
            <w:shd w:val="clear" w:color="auto" w:fill="auto"/>
            <w:vAlign w:val="center"/>
            <w:hideMark/>
          </w:tcPr>
          <w:p w14:paraId="43C78CDF" w14:textId="77777777" w:rsidR="00A71447" w:rsidRPr="00445EEF" w:rsidRDefault="00A71447" w:rsidP="00A71447">
            <w:pPr>
              <w:spacing w:before="0" w:after="0" w:line="240" w:lineRule="auto"/>
              <w:ind w:firstLine="0"/>
              <w:jc w:val="center"/>
              <w:rPr>
                <w:sz w:val="22"/>
                <w:szCs w:val="22"/>
              </w:rPr>
            </w:pPr>
            <w:r w:rsidRPr="00445EEF">
              <w:rPr>
                <w:sz w:val="22"/>
                <w:szCs w:val="22"/>
              </w:rPr>
              <w:t>CLN</w:t>
            </w:r>
          </w:p>
        </w:tc>
        <w:tc>
          <w:tcPr>
            <w:tcW w:w="1080" w:type="dxa"/>
            <w:shd w:val="clear" w:color="auto" w:fill="auto"/>
            <w:vAlign w:val="center"/>
            <w:hideMark/>
          </w:tcPr>
          <w:p w14:paraId="597413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00" w:type="dxa"/>
            <w:shd w:val="clear" w:color="auto" w:fill="auto"/>
            <w:vAlign w:val="center"/>
            <w:hideMark/>
          </w:tcPr>
          <w:p w14:paraId="552EB31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B9A24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1080" w:type="dxa"/>
            <w:shd w:val="clear" w:color="auto" w:fill="auto"/>
            <w:vAlign w:val="center"/>
            <w:hideMark/>
          </w:tcPr>
          <w:p w14:paraId="63844C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658A23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F7582E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A2C42F7" w14:textId="77777777" w:rsidR="00A71447" w:rsidRPr="00445EEF" w:rsidRDefault="00A71447" w:rsidP="00A71447">
            <w:pPr>
              <w:spacing w:before="0" w:after="0" w:line="240" w:lineRule="auto"/>
              <w:ind w:firstLine="0"/>
              <w:jc w:val="center"/>
              <w:rPr>
                <w:sz w:val="22"/>
                <w:szCs w:val="22"/>
              </w:rPr>
            </w:pPr>
            <w:r w:rsidRPr="00445EEF">
              <w:rPr>
                <w:sz w:val="22"/>
                <w:szCs w:val="22"/>
              </w:rPr>
              <w:t>LUC (0,10 ha); BHK (0,15 ha)</w:t>
            </w:r>
          </w:p>
        </w:tc>
        <w:tc>
          <w:tcPr>
            <w:tcW w:w="1261" w:type="dxa"/>
            <w:shd w:val="clear" w:color="auto" w:fill="auto"/>
            <w:vAlign w:val="center"/>
            <w:hideMark/>
          </w:tcPr>
          <w:p w14:paraId="6F11F696"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1F2DD82C"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CCAD73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0533B27" w14:textId="77777777" w:rsidTr="00A71447">
        <w:trPr>
          <w:trHeight w:val="936"/>
        </w:trPr>
        <w:tc>
          <w:tcPr>
            <w:tcW w:w="630" w:type="dxa"/>
            <w:shd w:val="clear" w:color="auto" w:fill="auto"/>
            <w:noWrap/>
            <w:vAlign w:val="center"/>
            <w:hideMark/>
          </w:tcPr>
          <w:p w14:paraId="1EFD55A9"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77CBF26F" w14:textId="77777777" w:rsidR="00A71447" w:rsidRPr="00445EEF" w:rsidRDefault="00A71447" w:rsidP="00A71447">
            <w:pPr>
              <w:spacing w:before="0" w:after="0" w:line="240" w:lineRule="auto"/>
              <w:ind w:firstLine="0"/>
              <w:rPr>
                <w:sz w:val="22"/>
                <w:szCs w:val="22"/>
              </w:rPr>
            </w:pPr>
            <w:r w:rsidRPr="00445EEF">
              <w:rPr>
                <w:sz w:val="22"/>
                <w:szCs w:val="22"/>
              </w:rPr>
              <w:t>Trồng Chè bản Nà Cà, Nà Hum, Pa Pe, Thèn Thầu</w:t>
            </w:r>
          </w:p>
        </w:tc>
        <w:tc>
          <w:tcPr>
            <w:tcW w:w="720" w:type="dxa"/>
            <w:shd w:val="clear" w:color="auto" w:fill="auto"/>
            <w:vAlign w:val="center"/>
            <w:hideMark/>
          </w:tcPr>
          <w:p w14:paraId="662075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CLN </w:t>
            </w:r>
          </w:p>
        </w:tc>
        <w:tc>
          <w:tcPr>
            <w:tcW w:w="1080" w:type="dxa"/>
            <w:shd w:val="clear" w:color="auto" w:fill="auto"/>
            <w:vAlign w:val="center"/>
            <w:hideMark/>
          </w:tcPr>
          <w:p w14:paraId="064690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60,00 </w:t>
            </w:r>
          </w:p>
        </w:tc>
        <w:tc>
          <w:tcPr>
            <w:tcW w:w="900" w:type="dxa"/>
            <w:shd w:val="clear" w:color="auto" w:fill="auto"/>
            <w:vAlign w:val="center"/>
            <w:hideMark/>
          </w:tcPr>
          <w:p w14:paraId="5C27076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0545D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60,00 </w:t>
            </w:r>
          </w:p>
        </w:tc>
        <w:tc>
          <w:tcPr>
            <w:tcW w:w="1080" w:type="dxa"/>
            <w:shd w:val="clear" w:color="auto" w:fill="auto"/>
            <w:vAlign w:val="center"/>
            <w:hideMark/>
          </w:tcPr>
          <w:p w14:paraId="1F9A8C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60,00 </w:t>
            </w:r>
          </w:p>
        </w:tc>
        <w:tc>
          <w:tcPr>
            <w:tcW w:w="990" w:type="dxa"/>
            <w:shd w:val="clear" w:color="auto" w:fill="auto"/>
            <w:vAlign w:val="center"/>
            <w:hideMark/>
          </w:tcPr>
          <w:p w14:paraId="070B8A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C084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4B21151" w14:textId="77777777" w:rsidR="00A71447" w:rsidRPr="00445EEF" w:rsidRDefault="00A71447" w:rsidP="00A71447">
            <w:pPr>
              <w:spacing w:before="0" w:after="0" w:line="240" w:lineRule="auto"/>
              <w:ind w:firstLine="0"/>
              <w:jc w:val="center"/>
              <w:rPr>
                <w:sz w:val="22"/>
                <w:szCs w:val="22"/>
              </w:rPr>
            </w:pPr>
            <w:r w:rsidRPr="00445EEF">
              <w:rPr>
                <w:sz w:val="22"/>
                <w:szCs w:val="22"/>
              </w:rPr>
              <w:t>LUK (5,00 ha); BHK (10,00 ha); NHK (45,00 ha)</w:t>
            </w:r>
          </w:p>
        </w:tc>
        <w:tc>
          <w:tcPr>
            <w:tcW w:w="1261" w:type="dxa"/>
            <w:shd w:val="clear" w:color="auto" w:fill="auto"/>
            <w:vAlign w:val="center"/>
            <w:hideMark/>
          </w:tcPr>
          <w:p w14:paraId="4E4F4085"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516AFDF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09DC9C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371E2EF" w14:textId="77777777" w:rsidTr="00A71447">
        <w:trPr>
          <w:trHeight w:val="1248"/>
        </w:trPr>
        <w:tc>
          <w:tcPr>
            <w:tcW w:w="630" w:type="dxa"/>
            <w:shd w:val="clear" w:color="auto" w:fill="auto"/>
            <w:noWrap/>
            <w:vAlign w:val="center"/>
            <w:hideMark/>
          </w:tcPr>
          <w:p w14:paraId="641108CE" w14:textId="77777777" w:rsidR="00A71447" w:rsidRPr="00445EEF" w:rsidRDefault="00A71447" w:rsidP="00A71447">
            <w:pPr>
              <w:spacing w:before="0" w:after="0" w:line="240" w:lineRule="auto"/>
              <w:ind w:firstLine="0"/>
              <w:jc w:val="center"/>
              <w:rPr>
                <w:sz w:val="22"/>
                <w:szCs w:val="22"/>
              </w:rPr>
            </w:pPr>
            <w:r w:rsidRPr="00445EEF">
              <w:rPr>
                <w:sz w:val="22"/>
                <w:szCs w:val="22"/>
              </w:rPr>
              <w:t>13</w:t>
            </w:r>
          </w:p>
        </w:tc>
        <w:tc>
          <w:tcPr>
            <w:tcW w:w="2792" w:type="dxa"/>
            <w:shd w:val="clear" w:color="auto" w:fill="auto"/>
            <w:vAlign w:val="center"/>
            <w:hideMark/>
          </w:tcPr>
          <w:p w14:paraId="7C8BA52B" w14:textId="77777777" w:rsidR="00A71447" w:rsidRPr="00445EEF" w:rsidRDefault="00A71447" w:rsidP="00A71447">
            <w:pPr>
              <w:spacing w:before="0" w:after="0" w:line="240" w:lineRule="auto"/>
              <w:ind w:firstLine="0"/>
              <w:rPr>
                <w:sz w:val="22"/>
                <w:szCs w:val="22"/>
              </w:rPr>
            </w:pPr>
            <w:r w:rsidRPr="00445EEF">
              <w:rPr>
                <w:sz w:val="22"/>
                <w:szCs w:val="22"/>
              </w:rPr>
              <w:t>Trồng và phát triển cây sâm kết hợp với sản xuất nông nghiệp ứng dụng công nghệ cao</w:t>
            </w:r>
          </w:p>
        </w:tc>
        <w:tc>
          <w:tcPr>
            <w:tcW w:w="720" w:type="dxa"/>
            <w:shd w:val="clear" w:color="auto" w:fill="auto"/>
            <w:vAlign w:val="center"/>
            <w:hideMark/>
          </w:tcPr>
          <w:p w14:paraId="144C56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CLN </w:t>
            </w:r>
          </w:p>
        </w:tc>
        <w:tc>
          <w:tcPr>
            <w:tcW w:w="1080" w:type="dxa"/>
            <w:shd w:val="clear" w:color="auto" w:fill="auto"/>
            <w:vAlign w:val="center"/>
            <w:hideMark/>
          </w:tcPr>
          <w:p w14:paraId="4FA93F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9,79 </w:t>
            </w:r>
          </w:p>
        </w:tc>
        <w:tc>
          <w:tcPr>
            <w:tcW w:w="900" w:type="dxa"/>
            <w:shd w:val="clear" w:color="auto" w:fill="auto"/>
            <w:vAlign w:val="center"/>
            <w:hideMark/>
          </w:tcPr>
          <w:p w14:paraId="2AEE12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8,76 </w:t>
            </w:r>
          </w:p>
        </w:tc>
        <w:tc>
          <w:tcPr>
            <w:tcW w:w="1080" w:type="dxa"/>
            <w:shd w:val="clear" w:color="auto" w:fill="auto"/>
            <w:vAlign w:val="center"/>
            <w:hideMark/>
          </w:tcPr>
          <w:p w14:paraId="0A5764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1,03 </w:t>
            </w:r>
          </w:p>
        </w:tc>
        <w:tc>
          <w:tcPr>
            <w:tcW w:w="1080" w:type="dxa"/>
            <w:shd w:val="clear" w:color="auto" w:fill="auto"/>
            <w:vAlign w:val="center"/>
            <w:hideMark/>
          </w:tcPr>
          <w:p w14:paraId="55C50F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0402012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BF2CB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0,78 </w:t>
            </w:r>
          </w:p>
        </w:tc>
        <w:tc>
          <w:tcPr>
            <w:tcW w:w="1800" w:type="dxa"/>
            <w:shd w:val="clear" w:color="auto" w:fill="auto"/>
            <w:vAlign w:val="center"/>
            <w:hideMark/>
          </w:tcPr>
          <w:p w14:paraId="0C812568" w14:textId="77777777" w:rsidR="00A71447" w:rsidRPr="00445EEF" w:rsidRDefault="00A71447" w:rsidP="00A71447">
            <w:pPr>
              <w:spacing w:before="0" w:after="0" w:line="240" w:lineRule="auto"/>
              <w:ind w:firstLine="0"/>
              <w:jc w:val="center"/>
              <w:rPr>
                <w:sz w:val="22"/>
                <w:szCs w:val="22"/>
              </w:rPr>
            </w:pPr>
            <w:r w:rsidRPr="00445EEF">
              <w:rPr>
                <w:sz w:val="22"/>
                <w:szCs w:val="22"/>
              </w:rPr>
              <w:t>LUC (0,15 ha); NHK (0,10 ha); CSD (0,78 ha)</w:t>
            </w:r>
          </w:p>
        </w:tc>
        <w:tc>
          <w:tcPr>
            <w:tcW w:w="1261" w:type="dxa"/>
            <w:shd w:val="clear" w:color="auto" w:fill="auto"/>
            <w:vAlign w:val="center"/>
            <w:hideMark/>
          </w:tcPr>
          <w:p w14:paraId="5184C785"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6DE710C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47ABB5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06FA812" w14:textId="77777777" w:rsidTr="00A71447">
        <w:trPr>
          <w:trHeight w:val="648"/>
        </w:trPr>
        <w:tc>
          <w:tcPr>
            <w:tcW w:w="630" w:type="dxa"/>
            <w:shd w:val="clear" w:color="auto" w:fill="auto"/>
            <w:vAlign w:val="center"/>
            <w:hideMark/>
          </w:tcPr>
          <w:p w14:paraId="431B94A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1421F255"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rừng phòng hộ</w:t>
            </w:r>
          </w:p>
        </w:tc>
        <w:tc>
          <w:tcPr>
            <w:tcW w:w="720" w:type="dxa"/>
            <w:shd w:val="clear" w:color="auto" w:fill="auto"/>
            <w:vAlign w:val="center"/>
            <w:hideMark/>
          </w:tcPr>
          <w:p w14:paraId="755A546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256610F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2.700,00 </w:t>
            </w:r>
          </w:p>
        </w:tc>
        <w:tc>
          <w:tcPr>
            <w:tcW w:w="900" w:type="dxa"/>
            <w:shd w:val="clear" w:color="auto" w:fill="auto"/>
            <w:vAlign w:val="center"/>
            <w:hideMark/>
          </w:tcPr>
          <w:p w14:paraId="57A5000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6FFF373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2.700,00 </w:t>
            </w:r>
          </w:p>
        </w:tc>
        <w:tc>
          <w:tcPr>
            <w:tcW w:w="1080" w:type="dxa"/>
            <w:shd w:val="clear" w:color="auto" w:fill="auto"/>
            <w:vAlign w:val="center"/>
            <w:hideMark/>
          </w:tcPr>
          <w:p w14:paraId="2CF6A3B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0CF419E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0B93362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2.700,00 </w:t>
            </w:r>
          </w:p>
        </w:tc>
        <w:tc>
          <w:tcPr>
            <w:tcW w:w="1800" w:type="dxa"/>
            <w:shd w:val="clear" w:color="auto" w:fill="auto"/>
            <w:vAlign w:val="center"/>
            <w:hideMark/>
          </w:tcPr>
          <w:p w14:paraId="2991FBBF"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607385F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AE7E5D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3D696C6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7A1B0B53" w14:textId="77777777" w:rsidTr="00A71447">
        <w:trPr>
          <w:trHeight w:val="624"/>
        </w:trPr>
        <w:tc>
          <w:tcPr>
            <w:tcW w:w="630" w:type="dxa"/>
            <w:shd w:val="clear" w:color="auto" w:fill="auto"/>
            <w:noWrap/>
            <w:vAlign w:val="center"/>
            <w:hideMark/>
          </w:tcPr>
          <w:p w14:paraId="268F846C"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6AD7DA74"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75E48F52"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5C5B2E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979,00 </w:t>
            </w:r>
          </w:p>
        </w:tc>
        <w:tc>
          <w:tcPr>
            <w:tcW w:w="900" w:type="dxa"/>
            <w:shd w:val="clear" w:color="auto" w:fill="auto"/>
            <w:vAlign w:val="center"/>
            <w:hideMark/>
          </w:tcPr>
          <w:p w14:paraId="310C475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F1AC3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979,00 </w:t>
            </w:r>
          </w:p>
        </w:tc>
        <w:tc>
          <w:tcPr>
            <w:tcW w:w="1080" w:type="dxa"/>
            <w:shd w:val="clear" w:color="auto" w:fill="auto"/>
            <w:vAlign w:val="center"/>
            <w:hideMark/>
          </w:tcPr>
          <w:p w14:paraId="00CEDE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B42B7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99791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979,00 </w:t>
            </w:r>
          </w:p>
        </w:tc>
        <w:tc>
          <w:tcPr>
            <w:tcW w:w="1800" w:type="dxa"/>
            <w:shd w:val="clear" w:color="auto" w:fill="auto"/>
            <w:vAlign w:val="center"/>
            <w:hideMark/>
          </w:tcPr>
          <w:p w14:paraId="76C38D2E" w14:textId="77777777" w:rsidR="00A71447" w:rsidRPr="00445EEF" w:rsidRDefault="00A71447" w:rsidP="00A71447">
            <w:pPr>
              <w:spacing w:before="0" w:after="0" w:line="240" w:lineRule="auto"/>
              <w:ind w:firstLine="0"/>
              <w:jc w:val="center"/>
              <w:rPr>
                <w:sz w:val="22"/>
                <w:szCs w:val="22"/>
              </w:rPr>
            </w:pPr>
            <w:r w:rsidRPr="00445EEF">
              <w:rPr>
                <w:sz w:val="22"/>
                <w:szCs w:val="22"/>
              </w:rPr>
              <w:t>DCS (979,00 ha)</w:t>
            </w:r>
          </w:p>
        </w:tc>
        <w:tc>
          <w:tcPr>
            <w:tcW w:w="1261" w:type="dxa"/>
            <w:shd w:val="clear" w:color="auto" w:fill="auto"/>
            <w:vAlign w:val="center"/>
            <w:hideMark/>
          </w:tcPr>
          <w:p w14:paraId="470C279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38573AFF"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057F278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04E2F00" w14:textId="77777777" w:rsidTr="00A71447">
        <w:trPr>
          <w:trHeight w:val="624"/>
        </w:trPr>
        <w:tc>
          <w:tcPr>
            <w:tcW w:w="630" w:type="dxa"/>
            <w:shd w:val="clear" w:color="auto" w:fill="auto"/>
            <w:noWrap/>
            <w:vAlign w:val="center"/>
            <w:hideMark/>
          </w:tcPr>
          <w:p w14:paraId="7A8E6756"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441F3592"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7C56E818"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2D12DA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900" w:type="dxa"/>
            <w:shd w:val="clear" w:color="auto" w:fill="auto"/>
            <w:vAlign w:val="center"/>
            <w:hideMark/>
          </w:tcPr>
          <w:p w14:paraId="47573A8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86DF9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1080" w:type="dxa"/>
            <w:shd w:val="clear" w:color="auto" w:fill="auto"/>
            <w:vAlign w:val="center"/>
            <w:hideMark/>
          </w:tcPr>
          <w:p w14:paraId="2DFE32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BEE01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4BBD7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1800" w:type="dxa"/>
            <w:shd w:val="clear" w:color="auto" w:fill="auto"/>
            <w:vAlign w:val="center"/>
            <w:hideMark/>
          </w:tcPr>
          <w:p w14:paraId="7535E1DD" w14:textId="77777777" w:rsidR="00A71447" w:rsidRPr="00445EEF" w:rsidRDefault="00A71447" w:rsidP="00A71447">
            <w:pPr>
              <w:spacing w:before="0" w:after="0" w:line="240" w:lineRule="auto"/>
              <w:ind w:firstLine="0"/>
              <w:jc w:val="center"/>
              <w:rPr>
                <w:sz w:val="22"/>
                <w:szCs w:val="22"/>
              </w:rPr>
            </w:pPr>
            <w:r w:rsidRPr="00445EEF">
              <w:rPr>
                <w:sz w:val="22"/>
                <w:szCs w:val="22"/>
              </w:rPr>
              <w:t>DCS (4,00 ha)</w:t>
            </w:r>
          </w:p>
        </w:tc>
        <w:tc>
          <w:tcPr>
            <w:tcW w:w="1261" w:type="dxa"/>
            <w:shd w:val="clear" w:color="auto" w:fill="auto"/>
            <w:vAlign w:val="center"/>
            <w:hideMark/>
          </w:tcPr>
          <w:p w14:paraId="2F26DAD1"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0A53D66"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5E3131B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6826624" w14:textId="77777777" w:rsidTr="00A71447">
        <w:trPr>
          <w:trHeight w:val="624"/>
        </w:trPr>
        <w:tc>
          <w:tcPr>
            <w:tcW w:w="630" w:type="dxa"/>
            <w:shd w:val="clear" w:color="auto" w:fill="auto"/>
            <w:noWrap/>
            <w:vAlign w:val="center"/>
            <w:hideMark/>
          </w:tcPr>
          <w:p w14:paraId="726DE44B"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7CDC1484"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220C1526"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44941C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23,00 </w:t>
            </w:r>
          </w:p>
        </w:tc>
        <w:tc>
          <w:tcPr>
            <w:tcW w:w="900" w:type="dxa"/>
            <w:shd w:val="clear" w:color="auto" w:fill="auto"/>
            <w:vAlign w:val="center"/>
            <w:hideMark/>
          </w:tcPr>
          <w:p w14:paraId="0120230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8ECBA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23,00 </w:t>
            </w:r>
          </w:p>
        </w:tc>
        <w:tc>
          <w:tcPr>
            <w:tcW w:w="1080" w:type="dxa"/>
            <w:shd w:val="clear" w:color="auto" w:fill="auto"/>
            <w:vAlign w:val="center"/>
            <w:hideMark/>
          </w:tcPr>
          <w:p w14:paraId="3CBF97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D30D5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580D9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23,00 </w:t>
            </w:r>
          </w:p>
        </w:tc>
        <w:tc>
          <w:tcPr>
            <w:tcW w:w="1800" w:type="dxa"/>
            <w:shd w:val="clear" w:color="auto" w:fill="auto"/>
            <w:vAlign w:val="center"/>
            <w:hideMark/>
          </w:tcPr>
          <w:p w14:paraId="6B309CE2" w14:textId="77777777" w:rsidR="00A71447" w:rsidRPr="00445EEF" w:rsidRDefault="00A71447" w:rsidP="00A71447">
            <w:pPr>
              <w:spacing w:before="0" w:after="0" w:line="240" w:lineRule="auto"/>
              <w:ind w:firstLine="0"/>
              <w:jc w:val="center"/>
              <w:rPr>
                <w:sz w:val="22"/>
                <w:szCs w:val="22"/>
              </w:rPr>
            </w:pPr>
            <w:r w:rsidRPr="00445EEF">
              <w:rPr>
                <w:sz w:val="22"/>
                <w:szCs w:val="22"/>
              </w:rPr>
              <w:t>DCS (23,00 ha)</w:t>
            </w:r>
          </w:p>
        </w:tc>
        <w:tc>
          <w:tcPr>
            <w:tcW w:w="1261" w:type="dxa"/>
            <w:shd w:val="clear" w:color="auto" w:fill="auto"/>
            <w:vAlign w:val="center"/>
            <w:hideMark/>
          </w:tcPr>
          <w:p w14:paraId="42FF7D6B"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5E7B3A53"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387974C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2013DB9" w14:textId="77777777" w:rsidTr="00A71447">
        <w:trPr>
          <w:trHeight w:val="624"/>
        </w:trPr>
        <w:tc>
          <w:tcPr>
            <w:tcW w:w="630" w:type="dxa"/>
            <w:shd w:val="clear" w:color="auto" w:fill="auto"/>
            <w:noWrap/>
            <w:vAlign w:val="center"/>
            <w:hideMark/>
          </w:tcPr>
          <w:p w14:paraId="7395371C"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3E702AAD"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70221246"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6624090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23,00 </w:t>
            </w:r>
          </w:p>
        </w:tc>
        <w:tc>
          <w:tcPr>
            <w:tcW w:w="900" w:type="dxa"/>
            <w:shd w:val="clear" w:color="auto" w:fill="auto"/>
            <w:vAlign w:val="center"/>
            <w:hideMark/>
          </w:tcPr>
          <w:p w14:paraId="0F7C413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CDEC0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23,00 </w:t>
            </w:r>
          </w:p>
        </w:tc>
        <w:tc>
          <w:tcPr>
            <w:tcW w:w="1080" w:type="dxa"/>
            <w:shd w:val="clear" w:color="auto" w:fill="auto"/>
            <w:vAlign w:val="center"/>
            <w:hideMark/>
          </w:tcPr>
          <w:p w14:paraId="7894B96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C99545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146A3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23,00 </w:t>
            </w:r>
          </w:p>
        </w:tc>
        <w:tc>
          <w:tcPr>
            <w:tcW w:w="1800" w:type="dxa"/>
            <w:shd w:val="clear" w:color="auto" w:fill="auto"/>
            <w:vAlign w:val="center"/>
            <w:hideMark/>
          </w:tcPr>
          <w:p w14:paraId="2E0C2FE4" w14:textId="77777777" w:rsidR="00A71447" w:rsidRPr="00445EEF" w:rsidRDefault="00A71447" w:rsidP="00A71447">
            <w:pPr>
              <w:spacing w:before="0" w:after="0" w:line="240" w:lineRule="auto"/>
              <w:ind w:firstLine="0"/>
              <w:jc w:val="center"/>
              <w:rPr>
                <w:sz w:val="22"/>
                <w:szCs w:val="22"/>
              </w:rPr>
            </w:pPr>
            <w:r w:rsidRPr="00445EEF">
              <w:rPr>
                <w:sz w:val="22"/>
                <w:szCs w:val="22"/>
              </w:rPr>
              <w:t>DCS (23,00 ha)</w:t>
            </w:r>
          </w:p>
        </w:tc>
        <w:tc>
          <w:tcPr>
            <w:tcW w:w="1261" w:type="dxa"/>
            <w:shd w:val="clear" w:color="auto" w:fill="auto"/>
            <w:vAlign w:val="center"/>
            <w:hideMark/>
          </w:tcPr>
          <w:p w14:paraId="2496016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29C11334"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6F0A879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EDD56F8" w14:textId="77777777" w:rsidTr="00A71447">
        <w:trPr>
          <w:trHeight w:val="624"/>
        </w:trPr>
        <w:tc>
          <w:tcPr>
            <w:tcW w:w="630" w:type="dxa"/>
            <w:shd w:val="clear" w:color="auto" w:fill="auto"/>
            <w:noWrap/>
            <w:vAlign w:val="center"/>
            <w:hideMark/>
          </w:tcPr>
          <w:p w14:paraId="04A991CA"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784AB2F8"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64C0DAF4"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559CB1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61,00 </w:t>
            </w:r>
          </w:p>
        </w:tc>
        <w:tc>
          <w:tcPr>
            <w:tcW w:w="900" w:type="dxa"/>
            <w:shd w:val="clear" w:color="auto" w:fill="auto"/>
            <w:vAlign w:val="center"/>
            <w:hideMark/>
          </w:tcPr>
          <w:p w14:paraId="7762075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6C185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61,00 </w:t>
            </w:r>
          </w:p>
        </w:tc>
        <w:tc>
          <w:tcPr>
            <w:tcW w:w="1080" w:type="dxa"/>
            <w:shd w:val="clear" w:color="auto" w:fill="auto"/>
            <w:vAlign w:val="center"/>
            <w:hideMark/>
          </w:tcPr>
          <w:p w14:paraId="491EFC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4B907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96250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61,00 </w:t>
            </w:r>
          </w:p>
        </w:tc>
        <w:tc>
          <w:tcPr>
            <w:tcW w:w="1800" w:type="dxa"/>
            <w:shd w:val="clear" w:color="auto" w:fill="auto"/>
            <w:vAlign w:val="center"/>
            <w:hideMark/>
          </w:tcPr>
          <w:p w14:paraId="1BA43CA3" w14:textId="77777777" w:rsidR="00A71447" w:rsidRPr="00445EEF" w:rsidRDefault="00A71447" w:rsidP="00A71447">
            <w:pPr>
              <w:spacing w:before="0" w:after="0" w:line="240" w:lineRule="auto"/>
              <w:ind w:firstLine="0"/>
              <w:jc w:val="center"/>
              <w:rPr>
                <w:sz w:val="22"/>
                <w:szCs w:val="22"/>
              </w:rPr>
            </w:pPr>
            <w:r w:rsidRPr="00445EEF">
              <w:rPr>
                <w:sz w:val="22"/>
                <w:szCs w:val="22"/>
              </w:rPr>
              <w:t>DCS (61,00 ha)</w:t>
            </w:r>
          </w:p>
        </w:tc>
        <w:tc>
          <w:tcPr>
            <w:tcW w:w="1261" w:type="dxa"/>
            <w:shd w:val="clear" w:color="auto" w:fill="auto"/>
            <w:vAlign w:val="center"/>
            <w:hideMark/>
          </w:tcPr>
          <w:p w14:paraId="06B6FFE0"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582F2DE"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7BABF4D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C7B74D5" w14:textId="77777777" w:rsidTr="00A71447">
        <w:trPr>
          <w:trHeight w:val="624"/>
        </w:trPr>
        <w:tc>
          <w:tcPr>
            <w:tcW w:w="630" w:type="dxa"/>
            <w:shd w:val="clear" w:color="auto" w:fill="auto"/>
            <w:noWrap/>
            <w:vAlign w:val="center"/>
            <w:hideMark/>
          </w:tcPr>
          <w:p w14:paraId="5C5E20AA"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2217F8EB"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0CB51D13"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1B2923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18,00 </w:t>
            </w:r>
          </w:p>
        </w:tc>
        <w:tc>
          <w:tcPr>
            <w:tcW w:w="900" w:type="dxa"/>
            <w:shd w:val="clear" w:color="auto" w:fill="auto"/>
            <w:vAlign w:val="center"/>
            <w:hideMark/>
          </w:tcPr>
          <w:p w14:paraId="1439C3F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72078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18,00 </w:t>
            </w:r>
          </w:p>
        </w:tc>
        <w:tc>
          <w:tcPr>
            <w:tcW w:w="1080" w:type="dxa"/>
            <w:shd w:val="clear" w:color="auto" w:fill="auto"/>
            <w:vAlign w:val="center"/>
            <w:hideMark/>
          </w:tcPr>
          <w:p w14:paraId="03C764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3546D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8EC55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18,00 </w:t>
            </w:r>
          </w:p>
        </w:tc>
        <w:tc>
          <w:tcPr>
            <w:tcW w:w="1800" w:type="dxa"/>
            <w:shd w:val="clear" w:color="auto" w:fill="auto"/>
            <w:vAlign w:val="center"/>
            <w:hideMark/>
          </w:tcPr>
          <w:p w14:paraId="0D98CB4C" w14:textId="77777777" w:rsidR="00A71447" w:rsidRPr="00445EEF" w:rsidRDefault="00A71447" w:rsidP="00A71447">
            <w:pPr>
              <w:spacing w:before="0" w:after="0" w:line="240" w:lineRule="auto"/>
              <w:ind w:firstLine="0"/>
              <w:jc w:val="center"/>
              <w:rPr>
                <w:sz w:val="22"/>
                <w:szCs w:val="22"/>
              </w:rPr>
            </w:pPr>
            <w:r w:rsidRPr="00445EEF">
              <w:rPr>
                <w:sz w:val="22"/>
                <w:szCs w:val="22"/>
              </w:rPr>
              <w:t>DCS (18,00 ha)</w:t>
            </w:r>
          </w:p>
        </w:tc>
        <w:tc>
          <w:tcPr>
            <w:tcW w:w="1261" w:type="dxa"/>
            <w:shd w:val="clear" w:color="auto" w:fill="auto"/>
            <w:vAlign w:val="center"/>
            <w:hideMark/>
          </w:tcPr>
          <w:p w14:paraId="39BBD423"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75C61F06"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4CA120F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2CE8387" w14:textId="77777777" w:rsidTr="00A71447">
        <w:trPr>
          <w:trHeight w:val="624"/>
        </w:trPr>
        <w:tc>
          <w:tcPr>
            <w:tcW w:w="630" w:type="dxa"/>
            <w:shd w:val="clear" w:color="auto" w:fill="auto"/>
            <w:noWrap/>
            <w:vAlign w:val="center"/>
            <w:hideMark/>
          </w:tcPr>
          <w:p w14:paraId="073DF0F0"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6E50EDB1"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31BB9C95"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0572CE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44,00 </w:t>
            </w:r>
          </w:p>
        </w:tc>
        <w:tc>
          <w:tcPr>
            <w:tcW w:w="900" w:type="dxa"/>
            <w:shd w:val="clear" w:color="auto" w:fill="auto"/>
            <w:vAlign w:val="center"/>
            <w:hideMark/>
          </w:tcPr>
          <w:p w14:paraId="206BE46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26E9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44,00 </w:t>
            </w:r>
          </w:p>
        </w:tc>
        <w:tc>
          <w:tcPr>
            <w:tcW w:w="1080" w:type="dxa"/>
            <w:shd w:val="clear" w:color="auto" w:fill="auto"/>
            <w:vAlign w:val="center"/>
            <w:hideMark/>
          </w:tcPr>
          <w:p w14:paraId="7DCD9E9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44B2A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29A25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44,00 </w:t>
            </w:r>
          </w:p>
        </w:tc>
        <w:tc>
          <w:tcPr>
            <w:tcW w:w="1800" w:type="dxa"/>
            <w:shd w:val="clear" w:color="auto" w:fill="auto"/>
            <w:vAlign w:val="center"/>
            <w:hideMark/>
          </w:tcPr>
          <w:p w14:paraId="4EAC99DB" w14:textId="77777777" w:rsidR="00A71447" w:rsidRPr="00445EEF" w:rsidRDefault="00A71447" w:rsidP="00A71447">
            <w:pPr>
              <w:spacing w:before="0" w:after="0" w:line="240" w:lineRule="auto"/>
              <w:ind w:firstLine="0"/>
              <w:jc w:val="center"/>
              <w:rPr>
                <w:sz w:val="22"/>
                <w:szCs w:val="22"/>
              </w:rPr>
            </w:pPr>
            <w:r w:rsidRPr="00445EEF">
              <w:rPr>
                <w:sz w:val="22"/>
                <w:szCs w:val="22"/>
              </w:rPr>
              <w:t>DCS (44,00 ha)</w:t>
            </w:r>
          </w:p>
        </w:tc>
        <w:tc>
          <w:tcPr>
            <w:tcW w:w="1261" w:type="dxa"/>
            <w:shd w:val="clear" w:color="auto" w:fill="auto"/>
            <w:vAlign w:val="center"/>
            <w:hideMark/>
          </w:tcPr>
          <w:p w14:paraId="4E975454"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1E8AF854"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546571E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E802DEB" w14:textId="77777777" w:rsidTr="00A71447">
        <w:trPr>
          <w:trHeight w:val="624"/>
        </w:trPr>
        <w:tc>
          <w:tcPr>
            <w:tcW w:w="630" w:type="dxa"/>
            <w:shd w:val="clear" w:color="auto" w:fill="auto"/>
            <w:noWrap/>
            <w:vAlign w:val="center"/>
            <w:hideMark/>
          </w:tcPr>
          <w:p w14:paraId="5798B41F"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1843008D"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5D78DB4A"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00819D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143,00 </w:t>
            </w:r>
          </w:p>
        </w:tc>
        <w:tc>
          <w:tcPr>
            <w:tcW w:w="900" w:type="dxa"/>
            <w:shd w:val="clear" w:color="auto" w:fill="auto"/>
            <w:vAlign w:val="center"/>
            <w:hideMark/>
          </w:tcPr>
          <w:p w14:paraId="077D1AC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579CC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143,00 </w:t>
            </w:r>
          </w:p>
        </w:tc>
        <w:tc>
          <w:tcPr>
            <w:tcW w:w="1080" w:type="dxa"/>
            <w:shd w:val="clear" w:color="auto" w:fill="auto"/>
            <w:vAlign w:val="center"/>
            <w:hideMark/>
          </w:tcPr>
          <w:p w14:paraId="0CB80DD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BF68E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CCC39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143,00 </w:t>
            </w:r>
          </w:p>
        </w:tc>
        <w:tc>
          <w:tcPr>
            <w:tcW w:w="1800" w:type="dxa"/>
            <w:shd w:val="clear" w:color="auto" w:fill="auto"/>
            <w:vAlign w:val="center"/>
            <w:hideMark/>
          </w:tcPr>
          <w:p w14:paraId="11C59A65" w14:textId="77777777" w:rsidR="00A71447" w:rsidRPr="00445EEF" w:rsidRDefault="00A71447" w:rsidP="00A71447">
            <w:pPr>
              <w:spacing w:before="0" w:after="0" w:line="240" w:lineRule="auto"/>
              <w:ind w:firstLine="0"/>
              <w:jc w:val="center"/>
              <w:rPr>
                <w:sz w:val="22"/>
                <w:szCs w:val="22"/>
              </w:rPr>
            </w:pPr>
            <w:r w:rsidRPr="00445EEF">
              <w:rPr>
                <w:sz w:val="22"/>
                <w:szCs w:val="22"/>
              </w:rPr>
              <w:t>DCS (143,00 ha)</w:t>
            </w:r>
          </w:p>
        </w:tc>
        <w:tc>
          <w:tcPr>
            <w:tcW w:w="1261" w:type="dxa"/>
            <w:shd w:val="clear" w:color="auto" w:fill="auto"/>
            <w:vAlign w:val="center"/>
            <w:hideMark/>
          </w:tcPr>
          <w:p w14:paraId="64C0DA73"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55894BBD"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0F2B62F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4A4C45F" w14:textId="77777777" w:rsidTr="00A71447">
        <w:trPr>
          <w:trHeight w:val="624"/>
        </w:trPr>
        <w:tc>
          <w:tcPr>
            <w:tcW w:w="630" w:type="dxa"/>
            <w:shd w:val="clear" w:color="auto" w:fill="auto"/>
            <w:noWrap/>
            <w:vAlign w:val="center"/>
            <w:hideMark/>
          </w:tcPr>
          <w:p w14:paraId="666E4CD6"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9</w:t>
            </w:r>
          </w:p>
        </w:tc>
        <w:tc>
          <w:tcPr>
            <w:tcW w:w="2792" w:type="dxa"/>
            <w:shd w:val="clear" w:color="auto" w:fill="auto"/>
            <w:vAlign w:val="center"/>
            <w:hideMark/>
          </w:tcPr>
          <w:p w14:paraId="30869DFC"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3767AA22"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1EF6AF2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14,00 </w:t>
            </w:r>
          </w:p>
        </w:tc>
        <w:tc>
          <w:tcPr>
            <w:tcW w:w="900" w:type="dxa"/>
            <w:shd w:val="clear" w:color="auto" w:fill="auto"/>
            <w:vAlign w:val="center"/>
            <w:hideMark/>
          </w:tcPr>
          <w:p w14:paraId="78AAF62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1B17D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14,00 </w:t>
            </w:r>
          </w:p>
        </w:tc>
        <w:tc>
          <w:tcPr>
            <w:tcW w:w="1080" w:type="dxa"/>
            <w:shd w:val="clear" w:color="auto" w:fill="auto"/>
            <w:vAlign w:val="center"/>
            <w:hideMark/>
          </w:tcPr>
          <w:p w14:paraId="212F0B2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4CA83B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82C136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14,00 </w:t>
            </w:r>
          </w:p>
        </w:tc>
        <w:tc>
          <w:tcPr>
            <w:tcW w:w="1800" w:type="dxa"/>
            <w:shd w:val="clear" w:color="auto" w:fill="auto"/>
            <w:vAlign w:val="center"/>
            <w:hideMark/>
          </w:tcPr>
          <w:p w14:paraId="1DF1C717" w14:textId="77777777" w:rsidR="00A71447" w:rsidRPr="00445EEF" w:rsidRDefault="00A71447" w:rsidP="00A71447">
            <w:pPr>
              <w:spacing w:before="0" w:after="0" w:line="240" w:lineRule="auto"/>
              <w:ind w:firstLine="0"/>
              <w:jc w:val="center"/>
              <w:rPr>
                <w:sz w:val="22"/>
                <w:szCs w:val="22"/>
              </w:rPr>
            </w:pPr>
            <w:r w:rsidRPr="00445EEF">
              <w:rPr>
                <w:sz w:val="22"/>
                <w:szCs w:val="22"/>
              </w:rPr>
              <w:t>DCS (14,00 ha)</w:t>
            </w:r>
          </w:p>
        </w:tc>
        <w:tc>
          <w:tcPr>
            <w:tcW w:w="1261" w:type="dxa"/>
            <w:shd w:val="clear" w:color="auto" w:fill="auto"/>
            <w:vAlign w:val="center"/>
            <w:hideMark/>
          </w:tcPr>
          <w:p w14:paraId="5F6F8150"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53C0D099"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270F650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8AB8043" w14:textId="77777777" w:rsidTr="00A71447">
        <w:trPr>
          <w:trHeight w:val="624"/>
        </w:trPr>
        <w:tc>
          <w:tcPr>
            <w:tcW w:w="630" w:type="dxa"/>
            <w:shd w:val="clear" w:color="auto" w:fill="auto"/>
            <w:noWrap/>
            <w:vAlign w:val="center"/>
            <w:hideMark/>
          </w:tcPr>
          <w:p w14:paraId="100E34C6"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0C0B559E"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29E03F07"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1ADEC4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1.358,00 </w:t>
            </w:r>
          </w:p>
        </w:tc>
        <w:tc>
          <w:tcPr>
            <w:tcW w:w="900" w:type="dxa"/>
            <w:shd w:val="clear" w:color="auto" w:fill="auto"/>
            <w:vAlign w:val="center"/>
            <w:hideMark/>
          </w:tcPr>
          <w:p w14:paraId="6F36EDE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9519D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1.358,00 </w:t>
            </w:r>
          </w:p>
        </w:tc>
        <w:tc>
          <w:tcPr>
            <w:tcW w:w="1080" w:type="dxa"/>
            <w:shd w:val="clear" w:color="auto" w:fill="auto"/>
            <w:vAlign w:val="center"/>
            <w:hideMark/>
          </w:tcPr>
          <w:p w14:paraId="3B0B3EB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97142A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917C5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1.358,00 </w:t>
            </w:r>
          </w:p>
        </w:tc>
        <w:tc>
          <w:tcPr>
            <w:tcW w:w="1800" w:type="dxa"/>
            <w:shd w:val="clear" w:color="auto" w:fill="auto"/>
            <w:vAlign w:val="center"/>
            <w:hideMark/>
          </w:tcPr>
          <w:p w14:paraId="2FEEAA1C" w14:textId="77777777" w:rsidR="00A71447" w:rsidRPr="00445EEF" w:rsidRDefault="00A71447" w:rsidP="00A71447">
            <w:pPr>
              <w:spacing w:before="0" w:after="0" w:line="240" w:lineRule="auto"/>
              <w:ind w:firstLine="0"/>
              <w:jc w:val="center"/>
              <w:rPr>
                <w:sz w:val="22"/>
                <w:szCs w:val="22"/>
              </w:rPr>
            </w:pPr>
            <w:r w:rsidRPr="00445EEF">
              <w:rPr>
                <w:sz w:val="22"/>
                <w:szCs w:val="22"/>
              </w:rPr>
              <w:t>DCS (1358,00 ha)</w:t>
            </w:r>
          </w:p>
        </w:tc>
        <w:tc>
          <w:tcPr>
            <w:tcW w:w="1261" w:type="dxa"/>
            <w:shd w:val="clear" w:color="auto" w:fill="auto"/>
            <w:vAlign w:val="center"/>
            <w:hideMark/>
          </w:tcPr>
          <w:p w14:paraId="7200C4B8"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2287AACD"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49B039F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66625B5" w14:textId="77777777" w:rsidTr="00A71447">
        <w:trPr>
          <w:trHeight w:val="624"/>
        </w:trPr>
        <w:tc>
          <w:tcPr>
            <w:tcW w:w="630" w:type="dxa"/>
            <w:shd w:val="clear" w:color="auto" w:fill="auto"/>
            <w:noWrap/>
            <w:vAlign w:val="center"/>
            <w:hideMark/>
          </w:tcPr>
          <w:p w14:paraId="3664362C"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3D7F19CA"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500D3220"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2548C4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22,00 </w:t>
            </w:r>
          </w:p>
        </w:tc>
        <w:tc>
          <w:tcPr>
            <w:tcW w:w="900" w:type="dxa"/>
            <w:shd w:val="clear" w:color="auto" w:fill="auto"/>
            <w:vAlign w:val="center"/>
            <w:hideMark/>
          </w:tcPr>
          <w:p w14:paraId="73940DB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1DE03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22,00 </w:t>
            </w:r>
          </w:p>
        </w:tc>
        <w:tc>
          <w:tcPr>
            <w:tcW w:w="1080" w:type="dxa"/>
            <w:shd w:val="clear" w:color="auto" w:fill="auto"/>
            <w:vAlign w:val="center"/>
            <w:hideMark/>
          </w:tcPr>
          <w:p w14:paraId="0D2751E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87DD86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EE36D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22,00 </w:t>
            </w:r>
          </w:p>
        </w:tc>
        <w:tc>
          <w:tcPr>
            <w:tcW w:w="1800" w:type="dxa"/>
            <w:shd w:val="clear" w:color="auto" w:fill="auto"/>
            <w:vAlign w:val="center"/>
            <w:hideMark/>
          </w:tcPr>
          <w:p w14:paraId="05EC233D" w14:textId="77777777" w:rsidR="00A71447" w:rsidRPr="00445EEF" w:rsidRDefault="00A71447" w:rsidP="00A71447">
            <w:pPr>
              <w:spacing w:before="0" w:after="0" w:line="240" w:lineRule="auto"/>
              <w:ind w:firstLine="0"/>
              <w:jc w:val="center"/>
              <w:rPr>
                <w:sz w:val="22"/>
                <w:szCs w:val="22"/>
              </w:rPr>
            </w:pPr>
            <w:r w:rsidRPr="00445EEF">
              <w:rPr>
                <w:sz w:val="22"/>
                <w:szCs w:val="22"/>
              </w:rPr>
              <w:t>DCS (22,00 ha)</w:t>
            </w:r>
          </w:p>
        </w:tc>
        <w:tc>
          <w:tcPr>
            <w:tcW w:w="1261" w:type="dxa"/>
            <w:shd w:val="clear" w:color="auto" w:fill="auto"/>
            <w:vAlign w:val="center"/>
            <w:hideMark/>
          </w:tcPr>
          <w:p w14:paraId="4F1091EF"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49BB4F32"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31DA150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F060C02" w14:textId="77777777" w:rsidTr="00A71447">
        <w:trPr>
          <w:trHeight w:val="624"/>
        </w:trPr>
        <w:tc>
          <w:tcPr>
            <w:tcW w:w="630" w:type="dxa"/>
            <w:shd w:val="clear" w:color="auto" w:fill="auto"/>
            <w:noWrap/>
            <w:vAlign w:val="center"/>
            <w:hideMark/>
          </w:tcPr>
          <w:p w14:paraId="67C15B01"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7FCD35C9" w14:textId="77777777" w:rsidR="00A71447" w:rsidRPr="00445EEF" w:rsidRDefault="00A71447" w:rsidP="00A71447">
            <w:pPr>
              <w:spacing w:before="0" w:after="0" w:line="240" w:lineRule="auto"/>
              <w:ind w:firstLine="0"/>
              <w:rPr>
                <w:sz w:val="22"/>
                <w:szCs w:val="22"/>
              </w:rPr>
            </w:pPr>
            <w:r w:rsidRPr="00445EEF">
              <w:rPr>
                <w:sz w:val="22"/>
                <w:szCs w:val="22"/>
              </w:rPr>
              <w:t>Khoanh nuôi tái sinh rừng phòng hộ</w:t>
            </w:r>
          </w:p>
        </w:tc>
        <w:tc>
          <w:tcPr>
            <w:tcW w:w="720" w:type="dxa"/>
            <w:shd w:val="clear" w:color="auto" w:fill="auto"/>
            <w:vAlign w:val="center"/>
            <w:hideMark/>
          </w:tcPr>
          <w:p w14:paraId="7E956CF5" w14:textId="77777777" w:rsidR="00A71447" w:rsidRPr="00445EEF" w:rsidRDefault="00A71447" w:rsidP="00A71447">
            <w:pPr>
              <w:spacing w:before="0" w:after="0" w:line="240" w:lineRule="auto"/>
              <w:ind w:firstLine="0"/>
              <w:jc w:val="center"/>
              <w:rPr>
                <w:sz w:val="22"/>
                <w:szCs w:val="22"/>
              </w:rPr>
            </w:pPr>
            <w:r w:rsidRPr="00445EEF">
              <w:rPr>
                <w:sz w:val="22"/>
                <w:szCs w:val="22"/>
              </w:rPr>
              <w:t>RPH</w:t>
            </w:r>
          </w:p>
        </w:tc>
        <w:tc>
          <w:tcPr>
            <w:tcW w:w="1080" w:type="dxa"/>
            <w:shd w:val="clear" w:color="auto" w:fill="auto"/>
            <w:vAlign w:val="center"/>
            <w:hideMark/>
          </w:tcPr>
          <w:p w14:paraId="4581E6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11,00 </w:t>
            </w:r>
          </w:p>
        </w:tc>
        <w:tc>
          <w:tcPr>
            <w:tcW w:w="900" w:type="dxa"/>
            <w:shd w:val="clear" w:color="auto" w:fill="auto"/>
            <w:vAlign w:val="center"/>
            <w:hideMark/>
          </w:tcPr>
          <w:p w14:paraId="23735FF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C3630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11,00 </w:t>
            </w:r>
          </w:p>
        </w:tc>
        <w:tc>
          <w:tcPr>
            <w:tcW w:w="1080" w:type="dxa"/>
            <w:shd w:val="clear" w:color="auto" w:fill="auto"/>
            <w:vAlign w:val="center"/>
            <w:hideMark/>
          </w:tcPr>
          <w:p w14:paraId="66008B0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DE37B7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B0372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11,00 </w:t>
            </w:r>
          </w:p>
        </w:tc>
        <w:tc>
          <w:tcPr>
            <w:tcW w:w="1800" w:type="dxa"/>
            <w:shd w:val="clear" w:color="auto" w:fill="auto"/>
            <w:vAlign w:val="center"/>
            <w:hideMark/>
          </w:tcPr>
          <w:p w14:paraId="2E468112" w14:textId="77777777" w:rsidR="00A71447" w:rsidRPr="00445EEF" w:rsidRDefault="00A71447" w:rsidP="00A71447">
            <w:pPr>
              <w:spacing w:before="0" w:after="0" w:line="240" w:lineRule="auto"/>
              <w:ind w:firstLine="0"/>
              <w:jc w:val="center"/>
              <w:rPr>
                <w:sz w:val="22"/>
                <w:szCs w:val="22"/>
              </w:rPr>
            </w:pPr>
            <w:r w:rsidRPr="00445EEF">
              <w:rPr>
                <w:sz w:val="22"/>
                <w:szCs w:val="22"/>
              </w:rPr>
              <w:t>DCS (11,00 ha)</w:t>
            </w:r>
          </w:p>
        </w:tc>
        <w:tc>
          <w:tcPr>
            <w:tcW w:w="1261" w:type="dxa"/>
            <w:shd w:val="clear" w:color="auto" w:fill="auto"/>
            <w:vAlign w:val="center"/>
            <w:hideMark/>
          </w:tcPr>
          <w:p w14:paraId="61D266FB"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5FC5840C"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3767AA8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1150B70" w14:textId="77777777" w:rsidTr="00A71447">
        <w:trPr>
          <w:trHeight w:val="648"/>
        </w:trPr>
        <w:tc>
          <w:tcPr>
            <w:tcW w:w="630" w:type="dxa"/>
            <w:shd w:val="clear" w:color="auto" w:fill="auto"/>
            <w:vAlign w:val="center"/>
            <w:hideMark/>
          </w:tcPr>
          <w:p w14:paraId="4607721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26B062CD"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rừng sản xuất</w:t>
            </w:r>
          </w:p>
        </w:tc>
        <w:tc>
          <w:tcPr>
            <w:tcW w:w="720" w:type="dxa"/>
            <w:shd w:val="clear" w:color="auto" w:fill="auto"/>
            <w:vAlign w:val="center"/>
            <w:hideMark/>
          </w:tcPr>
          <w:p w14:paraId="57CB1DC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264223D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2.193,14 </w:t>
            </w:r>
          </w:p>
        </w:tc>
        <w:tc>
          <w:tcPr>
            <w:tcW w:w="900" w:type="dxa"/>
            <w:shd w:val="clear" w:color="auto" w:fill="auto"/>
            <w:vAlign w:val="center"/>
            <w:hideMark/>
          </w:tcPr>
          <w:p w14:paraId="526528E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0DDED1D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2.193,14 </w:t>
            </w:r>
          </w:p>
        </w:tc>
        <w:tc>
          <w:tcPr>
            <w:tcW w:w="1080" w:type="dxa"/>
            <w:shd w:val="clear" w:color="auto" w:fill="auto"/>
            <w:vAlign w:val="center"/>
            <w:hideMark/>
          </w:tcPr>
          <w:p w14:paraId="3824766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69E0073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5281BE1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2.193,14 </w:t>
            </w:r>
          </w:p>
        </w:tc>
        <w:tc>
          <w:tcPr>
            <w:tcW w:w="1800" w:type="dxa"/>
            <w:shd w:val="clear" w:color="auto" w:fill="auto"/>
            <w:vAlign w:val="center"/>
            <w:hideMark/>
          </w:tcPr>
          <w:p w14:paraId="566674E3"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339EFDF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581838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049EF47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7F3AAF50" w14:textId="77777777" w:rsidTr="00A71447">
        <w:trPr>
          <w:trHeight w:val="624"/>
        </w:trPr>
        <w:tc>
          <w:tcPr>
            <w:tcW w:w="630" w:type="dxa"/>
            <w:shd w:val="clear" w:color="auto" w:fill="auto"/>
            <w:noWrap/>
            <w:vAlign w:val="center"/>
            <w:hideMark/>
          </w:tcPr>
          <w:p w14:paraId="7F64A6D8"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5361A088"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6358692E"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51C7F9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80,90 </w:t>
            </w:r>
          </w:p>
        </w:tc>
        <w:tc>
          <w:tcPr>
            <w:tcW w:w="900" w:type="dxa"/>
            <w:shd w:val="clear" w:color="auto" w:fill="auto"/>
            <w:vAlign w:val="center"/>
            <w:hideMark/>
          </w:tcPr>
          <w:p w14:paraId="7FBBA40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C8F81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80,90 </w:t>
            </w:r>
          </w:p>
        </w:tc>
        <w:tc>
          <w:tcPr>
            <w:tcW w:w="1080" w:type="dxa"/>
            <w:shd w:val="clear" w:color="auto" w:fill="auto"/>
            <w:vAlign w:val="center"/>
            <w:hideMark/>
          </w:tcPr>
          <w:p w14:paraId="0869A0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74F0E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EF291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80,90 </w:t>
            </w:r>
          </w:p>
        </w:tc>
        <w:tc>
          <w:tcPr>
            <w:tcW w:w="1800" w:type="dxa"/>
            <w:shd w:val="clear" w:color="auto" w:fill="auto"/>
            <w:vAlign w:val="center"/>
            <w:hideMark/>
          </w:tcPr>
          <w:p w14:paraId="0AD45EAE" w14:textId="77777777" w:rsidR="00A71447" w:rsidRPr="00445EEF" w:rsidRDefault="00A71447" w:rsidP="00A71447">
            <w:pPr>
              <w:spacing w:before="0" w:after="0" w:line="240" w:lineRule="auto"/>
              <w:ind w:firstLine="0"/>
              <w:jc w:val="center"/>
              <w:rPr>
                <w:sz w:val="22"/>
                <w:szCs w:val="22"/>
              </w:rPr>
            </w:pPr>
            <w:r w:rsidRPr="00445EEF">
              <w:rPr>
                <w:sz w:val="22"/>
                <w:szCs w:val="22"/>
              </w:rPr>
              <w:t>DCS (80,90 ha)</w:t>
            </w:r>
          </w:p>
        </w:tc>
        <w:tc>
          <w:tcPr>
            <w:tcW w:w="1261" w:type="dxa"/>
            <w:shd w:val="clear" w:color="auto" w:fill="auto"/>
            <w:vAlign w:val="center"/>
            <w:hideMark/>
          </w:tcPr>
          <w:p w14:paraId="1040F42F"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26E460AE"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225DB02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31B8019" w14:textId="77777777" w:rsidTr="00A71447">
        <w:trPr>
          <w:trHeight w:val="624"/>
        </w:trPr>
        <w:tc>
          <w:tcPr>
            <w:tcW w:w="630" w:type="dxa"/>
            <w:shd w:val="clear" w:color="auto" w:fill="auto"/>
            <w:noWrap/>
            <w:vAlign w:val="center"/>
            <w:hideMark/>
          </w:tcPr>
          <w:p w14:paraId="09647B4A"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6EDA76A9"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4E0714C0"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00B3DE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793,25 </w:t>
            </w:r>
          </w:p>
        </w:tc>
        <w:tc>
          <w:tcPr>
            <w:tcW w:w="900" w:type="dxa"/>
            <w:shd w:val="clear" w:color="auto" w:fill="auto"/>
            <w:vAlign w:val="center"/>
            <w:hideMark/>
          </w:tcPr>
          <w:p w14:paraId="0F5FF2D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EF3F1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793,25 </w:t>
            </w:r>
          </w:p>
        </w:tc>
        <w:tc>
          <w:tcPr>
            <w:tcW w:w="1080" w:type="dxa"/>
            <w:shd w:val="clear" w:color="auto" w:fill="auto"/>
            <w:vAlign w:val="center"/>
            <w:hideMark/>
          </w:tcPr>
          <w:p w14:paraId="1F7D22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E9F87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921A8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793,25 </w:t>
            </w:r>
          </w:p>
        </w:tc>
        <w:tc>
          <w:tcPr>
            <w:tcW w:w="1800" w:type="dxa"/>
            <w:shd w:val="clear" w:color="auto" w:fill="auto"/>
            <w:vAlign w:val="center"/>
            <w:hideMark/>
          </w:tcPr>
          <w:p w14:paraId="4B5132F1" w14:textId="77777777" w:rsidR="00A71447" w:rsidRPr="00445EEF" w:rsidRDefault="00A71447" w:rsidP="00A71447">
            <w:pPr>
              <w:spacing w:before="0" w:after="0" w:line="240" w:lineRule="auto"/>
              <w:ind w:firstLine="0"/>
              <w:jc w:val="center"/>
              <w:rPr>
                <w:sz w:val="22"/>
                <w:szCs w:val="22"/>
              </w:rPr>
            </w:pPr>
            <w:r w:rsidRPr="00445EEF">
              <w:rPr>
                <w:sz w:val="22"/>
                <w:szCs w:val="22"/>
              </w:rPr>
              <w:t>DCS (793,25 ha)</w:t>
            </w:r>
          </w:p>
        </w:tc>
        <w:tc>
          <w:tcPr>
            <w:tcW w:w="1261" w:type="dxa"/>
            <w:shd w:val="clear" w:color="auto" w:fill="auto"/>
            <w:vAlign w:val="center"/>
            <w:hideMark/>
          </w:tcPr>
          <w:p w14:paraId="051C1A93"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223436C5"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4825F45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3A416B1" w14:textId="77777777" w:rsidTr="00A71447">
        <w:trPr>
          <w:trHeight w:val="624"/>
        </w:trPr>
        <w:tc>
          <w:tcPr>
            <w:tcW w:w="630" w:type="dxa"/>
            <w:shd w:val="clear" w:color="auto" w:fill="auto"/>
            <w:noWrap/>
            <w:vAlign w:val="center"/>
            <w:hideMark/>
          </w:tcPr>
          <w:p w14:paraId="010E3EC4"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1A8A8619"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4F473CF5"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7AFA5A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98,38 </w:t>
            </w:r>
          </w:p>
        </w:tc>
        <w:tc>
          <w:tcPr>
            <w:tcW w:w="900" w:type="dxa"/>
            <w:shd w:val="clear" w:color="auto" w:fill="auto"/>
            <w:vAlign w:val="center"/>
            <w:hideMark/>
          </w:tcPr>
          <w:p w14:paraId="715FB0E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F1241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98,38 </w:t>
            </w:r>
          </w:p>
        </w:tc>
        <w:tc>
          <w:tcPr>
            <w:tcW w:w="1080" w:type="dxa"/>
            <w:shd w:val="clear" w:color="auto" w:fill="auto"/>
            <w:vAlign w:val="center"/>
            <w:hideMark/>
          </w:tcPr>
          <w:p w14:paraId="7A6391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8CF56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527B4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98,38 </w:t>
            </w:r>
          </w:p>
        </w:tc>
        <w:tc>
          <w:tcPr>
            <w:tcW w:w="1800" w:type="dxa"/>
            <w:shd w:val="clear" w:color="auto" w:fill="auto"/>
            <w:vAlign w:val="center"/>
            <w:hideMark/>
          </w:tcPr>
          <w:p w14:paraId="7F40EF1E" w14:textId="77777777" w:rsidR="00A71447" w:rsidRPr="00445EEF" w:rsidRDefault="00A71447" w:rsidP="00A71447">
            <w:pPr>
              <w:spacing w:before="0" w:after="0" w:line="240" w:lineRule="auto"/>
              <w:ind w:firstLine="0"/>
              <w:jc w:val="center"/>
              <w:rPr>
                <w:sz w:val="22"/>
                <w:szCs w:val="22"/>
              </w:rPr>
            </w:pPr>
            <w:r w:rsidRPr="00445EEF">
              <w:rPr>
                <w:sz w:val="22"/>
                <w:szCs w:val="22"/>
              </w:rPr>
              <w:t>DCS (98,38 ha)</w:t>
            </w:r>
          </w:p>
        </w:tc>
        <w:tc>
          <w:tcPr>
            <w:tcW w:w="1261" w:type="dxa"/>
            <w:shd w:val="clear" w:color="auto" w:fill="auto"/>
            <w:vAlign w:val="center"/>
            <w:hideMark/>
          </w:tcPr>
          <w:p w14:paraId="79223CF8"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3189E5AA"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123C701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151F0E6" w14:textId="77777777" w:rsidTr="00A71447">
        <w:trPr>
          <w:trHeight w:val="624"/>
        </w:trPr>
        <w:tc>
          <w:tcPr>
            <w:tcW w:w="630" w:type="dxa"/>
            <w:shd w:val="clear" w:color="auto" w:fill="auto"/>
            <w:noWrap/>
            <w:vAlign w:val="center"/>
            <w:hideMark/>
          </w:tcPr>
          <w:p w14:paraId="390747F6"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67608307"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7C8F9B80"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2C4D76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78,58 </w:t>
            </w:r>
          </w:p>
        </w:tc>
        <w:tc>
          <w:tcPr>
            <w:tcW w:w="900" w:type="dxa"/>
            <w:shd w:val="clear" w:color="auto" w:fill="auto"/>
            <w:vAlign w:val="center"/>
            <w:hideMark/>
          </w:tcPr>
          <w:p w14:paraId="32BFA0D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C8B30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78,58 </w:t>
            </w:r>
          </w:p>
        </w:tc>
        <w:tc>
          <w:tcPr>
            <w:tcW w:w="1080" w:type="dxa"/>
            <w:shd w:val="clear" w:color="auto" w:fill="auto"/>
            <w:vAlign w:val="center"/>
            <w:hideMark/>
          </w:tcPr>
          <w:p w14:paraId="02BE4C0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978113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E3884C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78,58 </w:t>
            </w:r>
          </w:p>
        </w:tc>
        <w:tc>
          <w:tcPr>
            <w:tcW w:w="1800" w:type="dxa"/>
            <w:shd w:val="clear" w:color="auto" w:fill="auto"/>
            <w:vAlign w:val="center"/>
            <w:hideMark/>
          </w:tcPr>
          <w:p w14:paraId="094AC06E" w14:textId="77777777" w:rsidR="00A71447" w:rsidRPr="00445EEF" w:rsidRDefault="00A71447" w:rsidP="00A71447">
            <w:pPr>
              <w:spacing w:before="0" w:after="0" w:line="240" w:lineRule="auto"/>
              <w:ind w:firstLine="0"/>
              <w:jc w:val="center"/>
              <w:rPr>
                <w:sz w:val="22"/>
                <w:szCs w:val="22"/>
              </w:rPr>
            </w:pPr>
            <w:r w:rsidRPr="00445EEF">
              <w:rPr>
                <w:sz w:val="22"/>
                <w:szCs w:val="22"/>
              </w:rPr>
              <w:t>DCS (78,58 ha)</w:t>
            </w:r>
          </w:p>
        </w:tc>
        <w:tc>
          <w:tcPr>
            <w:tcW w:w="1261" w:type="dxa"/>
            <w:shd w:val="clear" w:color="auto" w:fill="auto"/>
            <w:vAlign w:val="center"/>
            <w:hideMark/>
          </w:tcPr>
          <w:p w14:paraId="13C4F270"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5956831"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4FCAC77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B4064E4" w14:textId="77777777" w:rsidTr="00A71447">
        <w:trPr>
          <w:trHeight w:val="624"/>
        </w:trPr>
        <w:tc>
          <w:tcPr>
            <w:tcW w:w="630" w:type="dxa"/>
            <w:shd w:val="clear" w:color="auto" w:fill="auto"/>
            <w:noWrap/>
            <w:vAlign w:val="center"/>
            <w:hideMark/>
          </w:tcPr>
          <w:p w14:paraId="2F937FE5"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489E53F3"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7D07705C"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216E66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222,33 </w:t>
            </w:r>
          </w:p>
        </w:tc>
        <w:tc>
          <w:tcPr>
            <w:tcW w:w="900" w:type="dxa"/>
            <w:shd w:val="clear" w:color="auto" w:fill="auto"/>
            <w:vAlign w:val="center"/>
            <w:hideMark/>
          </w:tcPr>
          <w:p w14:paraId="235FC1C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B99B16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222,33 </w:t>
            </w:r>
          </w:p>
        </w:tc>
        <w:tc>
          <w:tcPr>
            <w:tcW w:w="1080" w:type="dxa"/>
            <w:shd w:val="clear" w:color="auto" w:fill="auto"/>
            <w:vAlign w:val="center"/>
            <w:hideMark/>
          </w:tcPr>
          <w:p w14:paraId="4236B80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83E733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ED768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222,33 </w:t>
            </w:r>
          </w:p>
        </w:tc>
        <w:tc>
          <w:tcPr>
            <w:tcW w:w="1800" w:type="dxa"/>
            <w:shd w:val="clear" w:color="auto" w:fill="auto"/>
            <w:vAlign w:val="center"/>
            <w:hideMark/>
          </w:tcPr>
          <w:p w14:paraId="48E3817C" w14:textId="77777777" w:rsidR="00A71447" w:rsidRPr="00445EEF" w:rsidRDefault="00A71447" w:rsidP="00A71447">
            <w:pPr>
              <w:spacing w:before="0" w:after="0" w:line="240" w:lineRule="auto"/>
              <w:ind w:firstLine="0"/>
              <w:jc w:val="center"/>
              <w:rPr>
                <w:sz w:val="22"/>
                <w:szCs w:val="22"/>
              </w:rPr>
            </w:pPr>
            <w:r w:rsidRPr="00445EEF">
              <w:rPr>
                <w:sz w:val="22"/>
                <w:szCs w:val="22"/>
              </w:rPr>
              <w:t>DCS (222,33 ha)</w:t>
            </w:r>
          </w:p>
        </w:tc>
        <w:tc>
          <w:tcPr>
            <w:tcW w:w="1261" w:type="dxa"/>
            <w:shd w:val="clear" w:color="auto" w:fill="auto"/>
            <w:vAlign w:val="center"/>
            <w:hideMark/>
          </w:tcPr>
          <w:p w14:paraId="5AEB4823"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0F3B5B9B"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73360A9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E437DFF" w14:textId="77777777" w:rsidTr="00A71447">
        <w:trPr>
          <w:trHeight w:val="624"/>
        </w:trPr>
        <w:tc>
          <w:tcPr>
            <w:tcW w:w="630" w:type="dxa"/>
            <w:shd w:val="clear" w:color="auto" w:fill="auto"/>
            <w:noWrap/>
            <w:vAlign w:val="center"/>
            <w:hideMark/>
          </w:tcPr>
          <w:p w14:paraId="706B87B8"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684298A6"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5DE70D6B"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03FA98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79,44 </w:t>
            </w:r>
          </w:p>
        </w:tc>
        <w:tc>
          <w:tcPr>
            <w:tcW w:w="900" w:type="dxa"/>
            <w:shd w:val="clear" w:color="auto" w:fill="auto"/>
            <w:vAlign w:val="center"/>
            <w:hideMark/>
          </w:tcPr>
          <w:p w14:paraId="3FA78D2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9DDE8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79,44 </w:t>
            </w:r>
          </w:p>
        </w:tc>
        <w:tc>
          <w:tcPr>
            <w:tcW w:w="1080" w:type="dxa"/>
            <w:shd w:val="clear" w:color="auto" w:fill="auto"/>
            <w:vAlign w:val="center"/>
            <w:hideMark/>
          </w:tcPr>
          <w:p w14:paraId="711F1C3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18A6F3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6D8F6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79,44 </w:t>
            </w:r>
          </w:p>
        </w:tc>
        <w:tc>
          <w:tcPr>
            <w:tcW w:w="1800" w:type="dxa"/>
            <w:shd w:val="clear" w:color="auto" w:fill="auto"/>
            <w:vAlign w:val="center"/>
            <w:hideMark/>
          </w:tcPr>
          <w:p w14:paraId="0C6B1532" w14:textId="77777777" w:rsidR="00A71447" w:rsidRPr="00445EEF" w:rsidRDefault="00A71447" w:rsidP="00A71447">
            <w:pPr>
              <w:spacing w:before="0" w:after="0" w:line="240" w:lineRule="auto"/>
              <w:ind w:firstLine="0"/>
              <w:jc w:val="center"/>
              <w:rPr>
                <w:sz w:val="22"/>
                <w:szCs w:val="22"/>
              </w:rPr>
            </w:pPr>
            <w:r w:rsidRPr="00445EEF">
              <w:rPr>
                <w:sz w:val="22"/>
                <w:szCs w:val="22"/>
              </w:rPr>
              <w:t>DCS (79,44 ha)</w:t>
            </w:r>
          </w:p>
        </w:tc>
        <w:tc>
          <w:tcPr>
            <w:tcW w:w="1261" w:type="dxa"/>
            <w:shd w:val="clear" w:color="auto" w:fill="auto"/>
            <w:vAlign w:val="center"/>
            <w:hideMark/>
          </w:tcPr>
          <w:p w14:paraId="0318D7E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6B1EE632"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1B71F7F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2466E71" w14:textId="77777777" w:rsidTr="00A71447">
        <w:trPr>
          <w:trHeight w:val="624"/>
        </w:trPr>
        <w:tc>
          <w:tcPr>
            <w:tcW w:w="630" w:type="dxa"/>
            <w:shd w:val="clear" w:color="auto" w:fill="auto"/>
            <w:noWrap/>
            <w:vAlign w:val="center"/>
            <w:hideMark/>
          </w:tcPr>
          <w:p w14:paraId="7E459EB6"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4FE6AEB7"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5FC99365"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53287F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61,15 </w:t>
            </w:r>
          </w:p>
        </w:tc>
        <w:tc>
          <w:tcPr>
            <w:tcW w:w="900" w:type="dxa"/>
            <w:shd w:val="clear" w:color="auto" w:fill="auto"/>
            <w:vAlign w:val="center"/>
            <w:hideMark/>
          </w:tcPr>
          <w:p w14:paraId="53B5199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5A337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61,15 </w:t>
            </w:r>
          </w:p>
        </w:tc>
        <w:tc>
          <w:tcPr>
            <w:tcW w:w="1080" w:type="dxa"/>
            <w:shd w:val="clear" w:color="auto" w:fill="auto"/>
            <w:vAlign w:val="center"/>
            <w:hideMark/>
          </w:tcPr>
          <w:p w14:paraId="419AE94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EF4C41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F13FB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61,15 </w:t>
            </w:r>
          </w:p>
        </w:tc>
        <w:tc>
          <w:tcPr>
            <w:tcW w:w="1800" w:type="dxa"/>
            <w:shd w:val="clear" w:color="auto" w:fill="auto"/>
            <w:vAlign w:val="center"/>
            <w:hideMark/>
          </w:tcPr>
          <w:p w14:paraId="7CB0BA85" w14:textId="77777777" w:rsidR="00A71447" w:rsidRPr="00445EEF" w:rsidRDefault="00A71447" w:rsidP="00A71447">
            <w:pPr>
              <w:spacing w:before="0" w:after="0" w:line="240" w:lineRule="auto"/>
              <w:ind w:firstLine="0"/>
              <w:jc w:val="center"/>
              <w:rPr>
                <w:sz w:val="22"/>
                <w:szCs w:val="22"/>
              </w:rPr>
            </w:pPr>
            <w:r w:rsidRPr="00445EEF">
              <w:rPr>
                <w:sz w:val="22"/>
                <w:szCs w:val="22"/>
              </w:rPr>
              <w:t>DCS (61,15 ha)</w:t>
            </w:r>
          </w:p>
        </w:tc>
        <w:tc>
          <w:tcPr>
            <w:tcW w:w="1261" w:type="dxa"/>
            <w:shd w:val="clear" w:color="auto" w:fill="auto"/>
            <w:vAlign w:val="center"/>
            <w:hideMark/>
          </w:tcPr>
          <w:p w14:paraId="22F07D9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F0F2507"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030C849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159A1BB" w14:textId="77777777" w:rsidTr="00A71447">
        <w:trPr>
          <w:trHeight w:val="624"/>
        </w:trPr>
        <w:tc>
          <w:tcPr>
            <w:tcW w:w="630" w:type="dxa"/>
            <w:shd w:val="clear" w:color="auto" w:fill="auto"/>
            <w:noWrap/>
            <w:vAlign w:val="center"/>
            <w:hideMark/>
          </w:tcPr>
          <w:p w14:paraId="3307AEA2"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48C35591"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08B677EB"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5B2316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158,28 </w:t>
            </w:r>
          </w:p>
        </w:tc>
        <w:tc>
          <w:tcPr>
            <w:tcW w:w="900" w:type="dxa"/>
            <w:shd w:val="clear" w:color="auto" w:fill="auto"/>
            <w:vAlign w:val="center"/>
            <w:hideMark/>
          </w:tcPr>
          <w:p w14:paraId="6C22820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E2AD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158,28 </w:t>
            </w:r>
          </w:p>
        </w:tc>
        <w:tc>
          <w:tcPr>
            <w:tcW w:w="1080" w:type="dxa"/>
            <w:shd w:val="clear" w:color="auto" w:fill="auto"/>
            <w:vAlign w:val="center"/>
            <w:hideMark/>
          </w:tcPr>
          <w:p w14:paraId="4D2D474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D140D3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54BDE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158,28 </w:t>
            </w:r>
          </w:p>
        </w:tc>
        <w:tc>
          <w:tcPr>
            <w:tcW w:w="1800" w:type="dxa"/>
            <w:shd w:val="clear" w:color="auto" w:fill="auto"/>
            <w:vAlign w:val="center"/>
            <w:hideMark/>
          </w:tcPr>
          <w:p w14:paraId="2A93A312" w14:textId="77777777" w:rsidR="00A71447" w:rsidRPr="00445EEF" w:rsidRDefault="00A71447" w:rsidP="00A71447">
            <w:pPr>
              <w:spacing w:before="0" w:after="0" w:line="240" w:lineRule="auto"/>
              <w:ind w:firstLine="0"/>
              <w:jc w:val="center"/>
              <w:rPr>
                <w:sz w:val="22"/>
                <w:szCs w:val="22"/>
              </w:rPr>
            </w:pPr>
            <w:r w:rsidRPr="00445EEF">
              <w:rPr>
                <w:sz w:val="22"/>
                <w:szCs w:val="22"/>
              </w:rPr>
              <w:t>DCS (158,28 ha)</w:t>
            </w:r>
          </w:p>
        </w:tc>
        <w:tc>
          <w:tcPr>
            <w:tcW w:w="1261" w:type="dxa"/>
            <w:shd w:val="clear" w:color="auto" w:fill="auto"/>
            <w:vAlign w:val="center"/>
            <w:hideMark/>
          </w:tcPr>
          <w:p w14:paraId="7CE3C26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48A5D397"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1CB3308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BCD433E" w14:textId="77777777" w:rsidTr="00A71447">
        <w:trPr>
          <w:trHeight w:val="624"/>
        </w:trPr>
        <w:tc>
          <w:tcPr>
            <w:tcW w:w="630" w:type="dxa"/>
            <w:shd w:val="clear" w:color="auto" w:fill="auto"/>
            <w:noWrap/>
            <w:vAlign w:val="center"/>
            <w:hideMark/>
          </w:tcPr>
          <w:p w14:paraId="069E51FD"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02BBFC3B"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00C80215"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14049E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33,06 </w:t>
            </w:r>
          </w:p>
        </w:tc>
        <w:tc>
          <w:tcPr>
            <w:tcW w:w="900" w:type="dxa"/>
            <w:shd w:val="clear" w:color="auto" w:fill="auto"/>
            <w:vAlign w:val="center"/>
            <w:hideMark/>
          </w:tcPr>
          <w:p w14:paraId="1038A83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899DC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33,06 </w:t>
            </w:r>
          </w:p>
        </w:tc>
        <w:tc>
          <w:tcPr>
            <w:tcW w:w="1080" w:type="dxa"/>
            <w:shd w:val="clear" w:color="auto" w:fill="auto"/>
            <w:vAlign w:val="center"/>
            <w:hideMark/>
          </w:tcPr>
          <w:p w14:paraId="71B068F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7B8F06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CEA88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33,06 </w:t>
            </w:r>
          </w:p>
        </w:tc>
        <w:tc>
          <w:tcPr>
            <w:tcW w:w="1800" w:type="dxa"/>
            <w:shd w:val="clear" w:color="auto" w:fill="auto"/>
            <w:vAlign w:val="center"/>
            <w:hideMark/>
          </w:tcPr>
          <w:p w14:paraId="3C924987" w14:textId="77777777" w:rsidR="00A71447" w:rsidRPr="00445EEF" w:rsidRDefault="00A71447" w:rsidP="00A71447">
            <w:pPr>
              <w:spacing w:before="0" w:after="0" w:line="240" w:lineRule="auto"/>
              <w:ind w:firstLine="0"/>
              <w:jc w:val="center"/>
              <w:rPr>
                <w:sz w:val="22"/>
                <w:szCs w:val="22"/>
              </w:rPr>
            </w:pPr>
            <w:r w:rsidRPr="00445EEF">
              <w:rPr>
                <w:sz w:val="22"/>
                <w:szCs w:val="22"/>
              </w:rPr>
              <w:t>DCS (33,06 ha)</w:t>
            </w:r>
          </w:p>
        </w:tc>
        <w:tc>
          <w:tcPr>
            <w:tcW w:w="1261" w:type="dxa"/>
            <w:shd w:val="clear" w:color="auto" w:fill="auto"/>
            <w:vAlign w:val="center"/>
            <w:hideMark/>
          </w:tcPr>
          <w:p w14:paraId="531B8A72"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629B1F6A"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741103D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4A76657" w14:textId="77777777" w:rsidTr="00A71447">
        <w:trPr>
          <w:trHeight w:val="624"/>
        </w:trPr>
        <w:tc>
          <w:tcPr>
            <w:tcW w:w="630" w:type="dxa"/>
            <w:shd w:val="clear" w:color="auto" w:fill="auto"/>
            <w:noWrap/>
            <w:vAlign w:val="center"/>
            <w:hideMark/>
          </w:tcPr>
          <w:p w14:paraId="1C999058"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10</w:t>
            </w:r>
          </w:p>
        </w:tc>
        <w:tc>
          <w:tcPr>
            <w:tcW w:w="2792" w:type="dxa"/>
            <w:shd w:val="clear" w:color="auto" w:fill="auto"/>
            <w:vAlign w:val="center"/>
            <w:hideMark/>
          </w:tcPr>
          <w:p w14:paraId="4A434C3F"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12D0E348"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72AC053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109,81 </w:t>
            </w:r>
          </w:p>
        </w:tc>
        <w:tc>
          <w:tcPr>
            <w:tcW w:w="900" w:type="dxa"/>
            <w:shd w:val="clear" w:color="auto" w:fill="auto"/>
            <w:vAlign w:val="center"/>
            <w:hideMark/>
          </w:tcPr>
          <w:p w14:paraId="4C4FFFF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41AA3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109,81 </w:t>
            </w:r>
          </w:p>
        </w:tc>
        <w:tc>
          <w:tcPr>
            <w:tcW w:w="1080" w:type="dxa"/>
            <w:shd w:val="clear" w:color="auto" w:fill="auto"/>
            <w:vAlign w:val="center"/>
            <w:hideMark/>
          </w:tcPr>
          <w:p w14:paraId="7D11AF7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A848B6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9E479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109,81 </w:t>
            </w:r>
          </w:p>
        </w:tc>
        <w:tc>
          <w:tcPr>
            <w:tcW w:w="1800" w:type="dxa"/>
            <w:shd w:val="clear" w:color="auto" w:fill="auto"/>
            <w:vAlign w:val="center"/>
            <w:hideMark/>
          </w:tcPr>
          <w:p w14:paraId="0D192572" w14:textId="77777777" w:rsidR="00A71447" w:rsidRPr="00445EEF" w:rsidRDefault="00A71447" w:rsidP="00A71447">
            <w:pPr>
              <w:spacing w:before="0" w:after="0" w:line="240" w:lineRule="auto"/>
              <w:ind w:firstLine="0"/>
              <w:jc w:val="center"/>
              <w:rPr>
                <w:sz w:val="22"/>
                <w:szCs w:val="22"/>
              </w:rPr>
            </w:pPr>
            <w:r w:rsidRPr="00445EEF">
              <w:rPr>
                <w:sz w:val="22"/>
                <w:szCs w:val="22"/>
              </w:rPr>
              <w:t>DCS (109,81 ha)</w:t>
            </w:r>
          </w:p>
        </w:tc>
        <w:tc>
          <w:tcPr>
            <w:tcW w:w="1261" w:type="dxa"/>
            <w:shd w:val="clear" w:color="auto" w:fill="auto"/>
            <w:vAlign w:val="center"/>
            <w:hideMark/>
          </w:tcPr>
          <w:p w14:paraId="18BE3180"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537DBFFC"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1A3B012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9041ABD" w14:textId="77777777" w:rsidTr="00A71447">
        <w:trPr>
          <w:trHeight w:val="624"/>
        </w:trPr>
        <w:tc>
          <w:tcPr>
            <w:tcW w:w="630" w:type="dxa"/>
            <w:shd w:val="clear" w:color="auto" w:fill="auto"/>
            <w:noWrap/>
            <w:vAlign w:val="center"/>
            <w:hideMark/>
          </w:tcPr>
          <w:p w14:paraId="050E1484"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0835B791"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0FCFDE37"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348CA1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80,35 </w:t>
            </w:r>
          </w:p>
        </w:tc>
        <w:tc>
          <w:tcPr>
            <w:tcW w:w="900" w:type="dxa"/>
            <w:shd w:val="clear" w:color="auto" w:fill="auto"/>
            <w:vAlign w:val="center"/>
            <w:hideMark/>
          </w:tcPr>
          <w:p w14:paraId="1225037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0283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80,35 </w:t>
            </w:r>
          </w:p>
        </w:tc>
        <w:tc>
          <w:tcPr>
            <w:tcW w:w="1080" w:type="dxa"/>
            <w:shd w:val="clear" w:color="auto" w:fill="auto"/>
            <w:vAlign w:val="center"/>
            <w:hideMark/>
          </w:tcPr>
          <w:p w14:paraId="488584A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53F49C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7FDE6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80,35 </w:t>
            </w:r>
          </w:p>
        </w:tc>
        <w:tc>
          <w:tcPr>
            <w:tcW w:w="1800" w:type="dxa"/>
            <w:shd w:val="clear" w:color="auto" w:fill="auto"/>
            <w:vAlign w:val="center"/>
            <w:hideMark/>
          </w:tcPr>
          <w:p w14:paraId="5280B7D5" w14:textId="77777777" w:rsidR="00A71447" w:rsidRPr="00445EEF" w:rsidRDefault="00A71447" w:rsidP="00A71447">
            <w:pPr>
              <w:spacing w:before="0" w:after="0" w:line="240" w:lineRule="auto"/>
              <w:ind w:firstLine="0"/>
              <w:jc w:val="center"/>
              <w:rPr>
                <w:sz w:val="22"/>
                <w:szCs w:val="22"/>
              </w:rPr>
            </w:pPr>
            <w:r w:rsidRPr="00445EEF">
              <w:rPr>
                <w:sz w:val="22"/>
                <w:szCs w:val="22"/>
              </w:rPr>
              <w:t>DCS (80,35 ha)</w:t>
            </w:r>
          </w:p>
        </w:tc>
        <w:tc>
          <w:tcPr>
            <w:tcW w:w="1261" w:type="dxa"/>
            <w:shd w:val="clear" w:color="auto" w:fill="auto"/>
            <w:vAlign w:val="center"/>
            <w:hideMark/>
          </w:tcPr>
          <w:p w14:paraId="2F193F78"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76A4B74E"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28192DF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B9C3065" w14:textId="77777777" w:rsidTr="00A71447">
        <w:trPr>
          <w:trHeight w:val="624"/>
        </w:trPr>
        <w:tc>
          <w:tcPr>
            <w:tcW w:w="630" w:type="dxa"/>
            <w:shd w:val="clear" w:color="auto" w:fill="auto"/>
            <w:noWrap/>
            <w:vAlign w:val="center"/>
            <w:hideMark/>
          </w:tcPr>
          <w:p w14:paraId="5D82BA99"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7B3D55AC"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7B0C9C5F"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2DD7D0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27,76 </w:t>
            </w:r>
          </w:p>
        </w:tc>
        <w:tc>
          <w:tcPr>
            <w:tcW w:w="900" w:type="dxa"/>
            <w:shd w:val="clear" w:color="auto" w:fill="auto"/>
            <w:vAlign w:val="center"/>
            <w:hideMark/>
          </w:tcPr>
          <w:p w14:paraId="4B58B0A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47D93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27,76 </w:t>
            </w:r>
          </w:p>
        </w:tc>
        <w:tc>
          <w:tcPr>
            <w:tcW w:w="1080" w:type="dxa"/>
            <w:shd w:val="clear" w:color="auto" w:fill="auto"/>
            <w:vAlign w:val="center"/>
            <w:hideMark/>
          </w:tcPr>
          <w:p w14:paraId="0088669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BD34C4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421E8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27,76 </w:t>
            </w:r>
          </w:p>
        </w:tc>
        <w:tc>
          <w:tcPr>
            <w:tcW w:w="1800" w:type="dxa"/>
            <w:shd w:val="clear" w:color="auto" w:fill="auto"/>
            <w:vAlign w:val="center"/>
            <w:hideMark/>
          </w:tcPr>
          <w:p w14:paraId="63E08DDC" w14:textId="77777777" w:rsidR="00A71447" w:rsidRPr="00445EEF" w:rsidRDefault="00A71447" w:rsidP="00A71447">
            <w:pPr>
              <w:spacing w:before="0" w:after="0" w:line="240" w:lineRule="auto"/>
              <w:ind w:firstLine="0"/>
              <w:jc w:val="center"/>
              <w:rPr>
                <w:sz w:val="22"/>
                <w:szCs w:val="22"/>
              </w:rPr>
            </w:pPr>
            <w:r w:rsidRPr="00445EEF">
              <w:rPr>
                <w:sz w:val="22"/>
                <w:szCs w:val="22"/>
              </w:rPr>
              <w:t>DCS (27,76 ha)</w:t>
            </w:r>
          </w:p>
        </w:tc>
        <w:tc>
          <w:tcPr>
            <w:tcW w:w="1261" w:type="dxa"/>
            <w:shd w:val="clear" w:color="auto" w:fill="auto"/>
            <w:vAlign w:val="center"/>
            <w:hideMark/>
          </w:tcPr>
          <w:p w14:paraId="38AF2AE8"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30DD508"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34B26A1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5F5E2A9" w14:textId="77777777" w:rsidTr="00A71447">
        <w:trPr>
          <w:trHeight w:val="624"/>
        </w:trPr>
        <w:tc>
          <w:tcPr>
            <w:tcW w:w="630" w:type="dxa"/>
            <w:shd w:val="clear" w:color="auto" w:fill="auto"/>
            <w:noWrap/>
            <w:vAlign w:val="center"/>
            <w:hideMark/>
          </w:tcPr>
          <w:p w14:paraId="71F97632" w14:textId="77777777" w:rsidR="00A71447" w:rsidRPr="00445EEF" w:rsidRDefault="00A71447" w:rsidP="00A71447">
            <w:pPr>
              <w:spacing w:before="0" w:after="0" w:line="240" w:lineRule="auto"/>
              <w:ind w:firstLine="0"/>
              <w:jc w:val="center"/>
              <w:rPr>
                <w:sz w:val="22"/>
                <w:szCs w:val="22"/>
              </w:rPr>
            </w:pPr>
            <w:r w:rsidRPr="00445EEF">
              <w:rPr>
                <w:sz w:val="22"/>
                <w:szCs w:val="22"/>
              </w:rPr>
              <w:t>13</w:t>
            </w:r>
          </w:p>
        </w:tc>
        <w:tc>
          <w:tcPr>
            <w:tcW w:w="2792" w:type="dxa"/>
            <w:shd w:val="clear" w:color="auto" w:fill="auto"/>
            <w:vAlign w:val="center"/>
            <w:hideMark/>
          </w:tcPr>
          <w:p w14:paraId="0A383E66" w14:textId="77777777" w:rsidR="00A71447" w:rsidRPr="00445EEF" w:rsidRDefault="00A71447" w:rsidP="00A71447">
            <w:pPr>
              <w:spacing w:before="0" w:after="0" w:line="240" w:lineRule="auto"/>
              <w:ind w:firstLine="0"/>
              <w:rPr>
                <w:sz w:val="22"/>
                <w:szCs w:val="22"/>
              </w:rPr>
            </w:pPr>
            <w:r w:rsidRPr="00445EEF">
              <w:rPr>
                <w:sz w:val="22"/>
                <w:szCs w:val="22"/>
              </w:rPr>
              <w:t>Đất rừng sản xuất</w:t>
            </w:r>
          </w:p>
        </w:tc>
        <w:tc>
          <w:tcPr>
            <w:tcW w:w="720" w:type="dxa"/>
            <w:shd w:val="clear" w:color="auto" w:fill="auto"/>
            <w:vAlign w:val="center"/>
            <w:hideMark/>
          </w:tcPr>
          <w:p w14:paraId="2ABE87A1"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6A65E44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3,94 </w:t>
            </w:r>
          </w:p>
        </w:tc>
        <w:tc>
          <w:tcPr>
            <w:tcW w:w="900" w:type="dxa"/>
            <w:shd w:val="clear" w:color="auto" w:fill="auto"/>
            <w:vAlign w:val="center"/>
            <w:hideMark/>
          </w:tcPr>
          <w:p w14:paraId="61F3923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83D56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3,94 </w:t>
            </w:r>
          </w:p>
        </w:tc>
        <w:tc>
          <w:tcPr>
            <w:tcW w:w="1080" w:type="dxa"/>
            <w:shd w:val="clear" w:color="auto" w:fill="auto"/>
            <w:vAlign w:val="center"/>
            <w:hideMark/>
          </w:tcPr>
          <w:p w14:paraId="441ACCD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330728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4A752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3,94 </w:t>
            </w:r>
          </w:p>
        </w:tc>
        <w:tc>
          <w:tcPr>
            <w:tcW w:w="1800" w:type="dxa"/>
            <w:shd w:val="clear" w:color="auto" w:fill="auto"/>
            <w:vAlign w:val="center"/>
            <w:hideMark/>
          </w:tcPr>
          <w:p w14:paraId="2202C956" w14:textId="77777777" w:rsidR="00A71447" w:rsidRPr="00445EEF" w:rsidRDefault="00A71447" w:rsidP="00A71447">
            <w:pPr>
              <w:spacing w:before="0" w:after="0" w:line="240" w:lineRule="auto"/>
              <w:ind w:firstLine="0"/>
              <w:jc w:val="center"/>
              <w:rPr>
                <w:sz w:val="22"/>
                <w:szCs w:val="22"/>
              </w:rPr>
            </w:pPr>
            <w:r w:rsidRPr="00445EEF">
              <w:rPr>
                <w:sz w:val="22"/>
                <w:szCs w:val="22"/>
              </w:rPr>
              <w:t>DCS (3,94 ha)</w:t>
            </w:r>
          </w:p>
        </w:tc>
        <w:tc>
          <w:tcPr>
            <w:tcW w:w="1261" w:type="dxa"/>
            <w:shd w:val="clear" w:color="auto" w:fill="auto"/>
            <w:vAlign w:val="center"/>
            <w:hideMark/>
          </w:tcPr>
          <w:p w14:paraId="5FF2A635"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7ADF2168"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5D11910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5D997E6" w14:textId="77777777" w:rsidTr="00A71447">
        <w:trPr>
          <w:trHeight w:val="1248"/>
        </w:trPr>
        <w:tc>
          <w:tcPr>
            <w:tcW w:w="630" w:type="dxa"/>
            <w:shd w:val="clear" w:color="auto" w:fill="auto"/>
            <w:noWrap/>
            <w:vAlign w:val="center"/>
            <w:hideMark/>
          </w:tcPr>
          <w:p w14:paraId="45051F72" w14:textId="77777777" w:rsidR="00A71447" w:rsidRPr="00445EEF" w:rsidRDefault="00A71447" w:rsidP="00A71447">
            <w:pPr>
              <w:spacing w:before="0" w:after="0" w:line="240" w:lineRule="auto"/>
              <w:ind w:firstLine="0"/>
              <w:jc w:val="center"/>
              <w:rPr>
                <w:sz w:val="22"/>
                <w:szCs w:val="22"/>
              </w:rPr>
            </w:pPr>
            <w:r w:rsidRPr="00445EEF">
              <w:rPr>
                <w:sz w:val="22"/>
                <w:szCs w:val="22"/>
              </w:rPr>
              <w:t>14</w:t>
            </w:r>
          </w:p>
        </w:tc>
        <w:tc>
          <w:tcPr>
            <w:tcW w:w="2792" w:type="dxa"/>
            <w:shd w:val="clear" w:color="auto" w:fill="auto"/>
            <w:vAlign w:val="center"/>
            <w:hideMark/>
          </w:tcPr>
          <w:p w14:paraId="70943F23" w14:textId="77777777" w:rsidR="00A71447" w:rsidRPr="00445EEF" w:rsidRDefault="00A71447" w:rsidP="00A71447">
            <w:pPr>
              <w:spacing w:before="0" w:after="0" w:line="240" w:lineRule="auto"/>
              <w:ind w:firstLine="0"/>
              <w:rPr>
                <w:sz w:val="22"/>
                <w:szCs w:val="22"/>
              </w:rPr>
            </w:pPr>
            <w:r w:rsidRPr="00445EEF">
              <w:rPr>
                <w:sz w:val="22"/>
                <w:szCs w:val="22"/>
              </w:rPr>
              <w:t>Trồng và phát triển cây mắc ca kết hợp với một số cây lâm nghiệp khác tại huyện Tam Đường</w:t>
            </w:r>
          </w:p>
        </w:tc>
        <w:tc>
          <w:tcPr>
            <w:tcW w:w="720" w:type="dxa"/>
            <w:shd w:val="clear" w:color="auto" w:fill="auto"/>
            <w:vAlign w:val="center"/>
            <w:hideMark/>
          </w:tcPr>
          <w:p w14:paraId="0247230C" w14:textId="77777777" w:rsidR="00A71447" w:rsidRPr="00445EEF" w:rsidRDefault="00A71447" w:rsidP="00A71447">
            <w:pPr>
              <w:spacing w:before="0" w:after="0" w:line="240" w:lineRule="auto"/>
              <w:ind w:firstLine="0"/>
              <w:jc w:val="center"/>
              <w:rPr>
                <w:sz w:val="22"/>
                <w:szCs w:val="22"/>
              </w:rPr>
            </w:pPr>
            <w:r w:rsidRPr="00445EEF">
              <w:rPr>
                <w:sz w:val="22"/>
                <w:szCs w:val="22"/>
              </w:rPr>
              <w:t>RSX</w:t>
            </w:r>
          </w:p>
        </w:tc>
        <w:tc>
          <w:tcPr>
            <w:tcW w:w="1080" w:type="dxa"/>
            <w:shd w:val="clear" w:color="auto" w:fill="auto"/>
            <w:vAlign w:val="center"/>
            <w:hideMark/>
          </w:tcPr>
          <w:p w14:paraId="7E1824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365,91 </w:t>
            </w:r>
          </w:p>
        </w:tc>
        <w:tc>
          <w:tcPr>
            <w:tcW w:w="900" w:type="dxa"/>
            <w:shd w:val="clear" w:color="auto" w:fill="auto"/>
            <w:vAlign w:val="center"/>
            <w:hideMark/>
          </w:tcPr>
          <w:p w14:paraId="7F33A17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AC71B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365,91 </w:t>
            </w:r>
          </w:p>
        </w:tc>
        <w:tc>
          <w:tcPr>
            <w:tcW w:w="1080" w:type="dxa"/>
            <w:shd w:val="clear" w:color="auto" w:fill="auto"/>
            <w:vAlign w:val="center"/>
            <w:hideMark/>
          </w:tcPr>
          <w:p w14:paraId="436723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6D2D0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088D8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365,91 </w:t>
            </w:r>
          </w:p>
        </w:tc>
        <w:tc>
          <w:tcPr>
            <w:tcW w:w="1800" w:type="dxa"/>
            <w:shd w:val="clear" w:color="auto" w:fill="auto"/>
            <w:vAlign w:val="center"/>
            <w:hideMark/>
          </w:tcPr>
          <w:p w14:paraId="5CE7F495" w14:textId="77777777" w:rsidR="00A71447" w:rsidRPr="00445EEF" w:rsidRDefault="00A71447" w:rsidP="00A71447">
            <w:pPr>
              <w:spacing w:before="0" w:after="0" w:line="240" w:lineRule="auto"/>
              <w:ind w:firstLine="0"/>
              <w:jc w:val="center"/>
              <w:rPr>
                <w:sz w:val="22"/>
                <w:szCs w:val="22"/>
              </w:rPr>
            </w:pPr>
            <w:r w:rsidRPr="00445EEF">
              <w:rPr>
                <w:sz w:val="22"/>
                <w:szCs w:val="22"/>
              </w:rPr>
              <w:t>CSD (365,91 ha)</w:t>
            </w:r>
          </w:p>
        </w:tc>
        <w:tc>
          <w:tcPr>
            <w:tcW w:w="1261" w:type="dxa"/>
            <w:shd w:val="clear" w:color="auto" w:fill="auto"/>
            <w:vAlign w:val="center"/>
            <w:hideMark/>
          </w:tcPr>
          <w:p w14:paraId="499ED8C9"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 Xã Nà Tăm</w:t>
            </w:r>
          </w:p>
        </w:tc>
        <w:tc>
          <w:tcPr>
            <w:tcW w:w="990" w:type="dxa"/>
            <w:shd w:val="clear" w:color="auto" w:fill="auto"/>
            <w:vAlign w:val="center"/>
            <w:hideMark/>
          </w:tcPr>
          <w:p w14:paraId="6DEF7CFF"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79B24A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A4C99C0" w14:textId="77777777" w:rsidTr="00A71447">
        <w:trPr>
          <w:trHeight w:val="648"/>
        </w:trPr>
        <w:tc>
          <w:tcPr>
            <w:tcW w:w="630" w:type="dxa"/>
            <w:shd w:val="clear" w:color="auto" w:fill="auto"/>
            <w:vAlign w:val="center"/>
            <w:hideMark/>
          </w:tcPr>
          <w:p w14:paraId="77A510B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12804016"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nuôi trồng thủy sản</w:t>
            </w:r>
          </w:p>
        </w:tc>
        <w:tc>
          <w:tcPr>
            <w:tcW w:w="720" w:type="dxa"/>
            <w:shd w:val="clear" w:color="auto" w:fill="auto"/>
            <w:vAlign w:val="center"/>
            <w:hideMark/>
          </w:tcPr>
          <w:p w14:paraId="5D27579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4958469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18,21 </w:t>
            </w:r>
          </w:p>
        </w:tc>
        <w:tc>
          <w:tcPr>
            <w:tcW w:w="900" w:type="dxa"/>
            <w:shd w:val="clear" w:color="auto" w:fill="auto"/>
            <w:vAlign w:val="center"/>
            <w:hideMark/>
          </w:tcPr>
          <w:p w14:paraId="5A9A2AE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676C1A3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18,21 </w:t>
            </w:r>
          </w:p>
        </w:tc>
        <w:tc>
          <w:tcPr>
            <w:tcW w:w="1080" w:type="dxa"/>
            <w:shd w:val="clear" w:color="auto" w:fill="auto"/>
            <w:vAlign w:val="center"/>
            <w:hideMark/>
          </w:tcPr>
          <w:p w14:paraId="39374C7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17,31 </w:t>
            </w:r>
          </w:p>
        </w:tc>
        <w:tc>
          <w:tcPr>
            <w:tcW w:w="990" w:type="dxa"/>
            <w:shd w:val="clear" w:color="auto" w:fill="auto"/>
            <w:vAlign w:val="center"/>
            <w:hideMark/>
          </w:tcPr>
          <w:p w14:paraId="197DFEF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0,30 </w:t>
            </w:r>
          </w:p>
        </w:tc>
        <w:tc>
          <w:tcPr>
            <w:tcW w:w="990" w:type="dxa"/>
            <w:shd w:val="clear" w:color="auto" w:fill="auto"/>
            <w:vAlign w:val="center"/>
            <w:hideMark/>
          </w:tcPr>
          <w:p w14:paraId="11AB6CB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0,60 </w:t>
            </w:r>
          </w:p>
        </w:tc>
        <w:tc>
          <w:tcPr>
            <w:tcW w:w="1800" w:type="dxa"/>
            <w:shd w:val="clear" w:color="auto" w:fill="auto"/>
            <w:vAlign w:val="center"/>
            <w:hideMark/>
          </w:tcPr>
          <w:p w14:paraId="7875EB7C"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5ED7F9C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E96C36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18D40EE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366DEDF2" w14:textId="77777777" w:rsidTr="00A71447">
        <w:trPr>
          <w:trHeight w:val="1248"/>
        </w:trPr>
        <w:tc>
          <w:tcPr>
            <w:tcW w:w="630" w:type="dxa"/>
            <w:shd w:val="clear" w:color="auto" w:fill="auto"/>
            <w:vAlign w:val="center"/>
            <w:hideMark/>
          </w:tcPr>
          <w:p w14:paraId="07B30876"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7A5842B2" w14:textId="77777777" w:rsidR="00A71447" w:rsidRPr="00445EEF" w:rsidRDefault="00A71447" w:rsidP="00A71447">
            <w:pPr>
              <w:spacing w:before="0" w:after="0" w:line="240" w:lineRule="auto"/>
              <w:ind w:firstLine="0"/>
              <w:rPr>
                <w:sz w:val="22"/>
                <w:szCs w:val="22"/>
              </w:rPr>
            </w:pPr>
            <w:r w:rsidRPr="00445EEF">
              <w:rPr>
                <w:sz w:val="22"/>
                <w:szCs w:val="22"/>
              </w:rPr>
              <w:t>Mở rộng diện tích nuôi trồng thủy sản tại các bản Bãi Bằng, Phìn Chải và Sử Thàng</w:t>
            </w:r>
          </w:p>
        </w:tc>
        <w:tc>
          <w:tcPr>
            <w:tcW w:w="720" w:type="dxa"/>
            <w:shd w:val="clear" w:color="auto" w:fill="auto"/>
            <w:vAlign w:val="center"/>
            <w:hideMark/>
          </w:tcPr>
          <w:p w14:paraId="2703B0D5"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53A3B3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00" w:type="dxa"/>
            <w:shd w:val="clear" w:color="auto" w:fill="auto"/>
            <w:vAlign w:val="center"/>
            <w:hideMark/>
          </w:tcPr>
          <w:p w14:paraId="4A1B7AA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B3C98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080" w:type="dxa"/>
            <w:shd w:val="clear" w:color="auto" w:fill="auto"/>
            <w:vAlign w:val="center"/>
            <w:hideMark/>
          </w:tcPr>
          <w:p w14:paraId="7EC2C0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90" w:type="dxa"/>
            <w:shd w:val="clear" w:color="auto" w:fill="auto"/>
            <w:vAlign w:val="center"/>
            <w:hideMark/>
          </w:tcPr>
          <w:p w14:paraId="104D3B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DE088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9E31643" w14:textId="77777777" w:rsidR="00A71447" w:rsidRPr="00445EEF" w:rsidRDefault="00A71447" w:rsidP="00A71447">
            <w:pPr>
              <w:spacing w:before="0" w:after="0" w:line="240" w:lineRule="auto"/>
              <w:ind w:firstLine="0"/>
              <w:jc w:val="center"/>
              <w:rPr>
                <w:sz w:val="22"/>
                <w:szCs w:val="22"/>
              </w:rPr>
            </w:pPr>
            <w:r w:rsidRPr="00445EEF">
              <w:rPr>
                <w:sz w:val="22"/>
                <w:szCs w:val="22"/>
              </w:rPr>
              <w:t>NHK (2,50 ha); LUK (2,50 ha)</w:t>
            </w:r>
          </w:p>
        </w:tc>
        <w:tc>
          <w:tcPr>
            <w:tcW w:w="1261" w:type="dxa"/>
            <w:shd w:val="clear" w:color="auto" w:fill="auto"/>
            <w:vAlign w:val="center"/>
            <w:hideMark/>
          </w:tcPr>
          <w:p w14:paraId="07D9D332"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4A87EA3F"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5B325ED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A076BCB" w14:textId="77777777" w:rsidTr="00A71447">
        <w:trPr>
          <w:trHeight w:val="624"/>
        </w:trPr>
        <w:tc>
          <w:tcPr>
            <w:tcW w:w="630" w:type="dxa"/>
            <w:shd w:val="clear" w:color="auto" w:fill="auto"/>
            <w:vAlign w:val="center"/>
            <w:hideMark/>
          </w:tcPr>
          <w:p w14:paraId="324E3674"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7D8BDC4D" w14:textId="77777777" w:rsidR="00A71447" w:rsidRPr="00445EEF" w:rsidRDefault="00A71447" w:rsidP="00A71447">
            <w:pPr>
              <w:spacing w:before="0" w:after="0" w:line="240" w:lineRule="auto"/>
              <w:ind w:firstLine="0"/>
              <w:rPr>
                <w:sz w:val="22"/>
                <w:szCs w:val="22"/>
              </w:rPr>
            </w:pPr>
            <w:r w:rsidRPr="00445EEF">
              <w:rPr>
                <w:sz w:val="22"/>
                <w:szCs w:val="22"/>
              </w:rPr>
              <w:t xml:space="preserve">Khu nuôi trồng thủy sản trên địa bàn xã Hồ Thầu </w:t>
            </w:r>
          </w:p>
        </w:tc>
        <w:tc>
          <w:tcPr>
            <w:tcW w:w="720" w:type="dxa"/>
            <w:shd w:val="clear" w:color="auto" w:fill="auto"/>
            <w:vAlign w:val="center"/>
            <w:hideMark/>
          </w:tcPr>
          <w:p w14:paraId="798F5FD8"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0C5CD4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0,42 </w:t>
            </w:r>
          </w:p>
        </w:tc>
        <w:tc>
          <w:tcPr>
            <w:tcW w:w="900" w:type="dxa"/>
            <w:shd w:val="clear" w:color="auto" w:fill="auto"/>
            <w:vAlign w:val="center"/>
            <w:hideMark/>
          </w:tcPr>
          <w:p w14:paraId="60562BB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4D89FD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0,42 </w:t>
            </w:r>
          </w:p>
        </w:tc>
        <w:tc>
          <w:tcPr>
            <w:tcW w:w="1080" w:type="dxa"/>
            <w:shd w:val="clear" w:color="auto" w:fill="auto"/>
            <w:vAlign w:val="center"/>
            <w:hideMark/>
          </w:tcPr>
          <w:p w14:paraId="6577EA9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0,42 </w:t>
            </w:r>
          </w:p>
        </w:tc>
        <w:tc>
          <w:tcPr>
            <w:tcW w:w="990" w:type="dxa"/>
            <w:shd w:val="clear" w:color="auto" w:fill="auto"/>
            <w:vAlign w:val="center"/>
            <w:hideMark/>
          </w:tcPr>
          <w:p w14:paraId="446EAE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51A8E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6E87A13" w14:textId="77777777" w:rsidR="00A71447" w:rsidRPr="00445EEF" w:rsidRDefault="00A71447" w:rsidP="00A71447">
            <w:pPr>
              <w:spacing w:before="0" w:after="0" w:line="240" w:lineRule="auto"/>
              <w:ind w:firstLine="0"/>
              <w:jc w:val="center"/>
              <w:rPr>
                <w:sz w:val="22"/>
                <w:szCs w:val="22"/>
              </w:rPr>
            </w:pPr>
            <w:r w:rsidRPr="00445EEF">
              <w:rPr>
                <w:sz w:val="22"/>
                <w:szCs w:val="22"/>
              </w:rPr>
              <w:t>LUK (0,42 ha)</w:t>
            </w:r>
          </w:p>
        </w:tc>
        <w:tc>
          <w:tcPr>
            <w:tcW w:w="1261" w:type="dxa"/>
            <w:shd w:val="clear" w:color="auto" w:fill="auto"/>
            <w:vAlign w:val="center"/>
            <w:hideMark/>
          </w:tcPr>
          <w:p w14:paraId="5F9FFC0C"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17954DB3"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55D290B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59E6597" w14:textId="77777777" w:rsidTr="00A71447">
        <w:trPr>
          <w:trHeight w:val="624"/>
        </w:trPr>
        <w:tc>
          <w:tcPr>
            <w:tcW w:w="630" w:type="dxa"/>
            <w:shd w:val="clear" w:color="auto" w:fill="auto"/>
            <w:vAlign w:val="center"/>
            <w:hideMark/>
          </w:tcPr>
          <w:p w14:paraId="59BF0903"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10C98FC2" w14:textId="77777777" w:rsidR="00A71447" w:rsidRPr="00445EEF" w:rsidRDefault="00A71447" w:rsidP="00A71447">
            <w:pPr>
              <w:spacing w:before="0" w:after="0" w:line="240" w:lineRule="auto"/>
              <w:ind w:firstLine="0"/>
              <w:rPr>
                <w:sz w:val="22"/>
                <w:szCs w:val="22"/>
              </w:rPr>
            </w:pPr>
            <w:r w:rsidRPr="00445EEF">
              <w:rPr>
                <w:sz w:val="22"/>
                <w:szCs w:val="22"/>
              </w:rPr>
              <w:t>Khu nuôi cá nước lạnh bản Chu Va 6</w:t>
            </w:r>
          </w:p>
        </w:tc>
        <w:tc>
          <w:tcPr>
            <w:tcW w:w="720" w:type="dxa"/>
            <w:shd w:val="clear" w:color="auto" w:fill="auto"/>
            <w:vAlign w:val="center"/>
            <w:hideMark/>
          </w:tcPr>
          <w:p w14:paraId="1F9CCCE3"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5D6CD7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33A3EF5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322CE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595142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1D5FE4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2BB01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B2852F7" w14:textId="77777777" w:rsidR="00A71447" w:rsidRPr="00445EEF" w:rsidRDefault="00A71447" w:rsidP="00A71447">
            <w:pPr>
              <w:spacing w:before="0" w:after="0" w:line="240" w:lineRule="auto"/>
              <w:ind w:firstLine="0"/>
              <w:jc w:val="center"/>
              <w:rPr>
                <w:sz w:val="22"/>
                <w:szCs w:val="22"/>
              </w:rPr>
            </w:pPr>
            <w:r w:rsidRPr="00445EEF">
              <w:rPr>
                <w:sz w:val="22"/>
                <w:szCs w:val="22"/>
              </w:rPr>
              <w:t>LUK (0,90 ha); NHK (1,10 ha)</w:t>
            </w:r>
          </w:p>
        </w:tc>
        <w:tc>
          <w:tcPr>
            <w:tcW w:w="1261" w:type="dxa"/>
            <w:shd w:val="clear" w:color="auto" w:fill="auto"/>
            <w:vAlign w:val="center"/>
            <w:hideMark/>
          </w:tcPr>
          <w:p w14:paraId="3503BC1A"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6B541147"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1327B6D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DA01397" w14:textId="77777777" w:rsidTr="00A71447">
        <w:trPr>
          <w:trHeight w:val="665"/>
        </w:trPr>
        <w:tc>
          <w:tcPr>
            <w:tcW w:w="630" w:type="dxa"/>
            <w:shd w:val="clear" w:color="auto" w:fill="auto"/>
            <w:vAlign w:val="center"/>
            <w:hideMark/>
          </w:tcPr>
          <w:p w14:paraId="58AC4BFD"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64EC05BF" w14:textId="77777777" w:rsidR="00A71447" w:rsidRPr="00445EEF" w:rsidRDefault="00A71447" w:rsidP="00A71447">
            <w:pPr>
              <w:spacing w:before="0" w:after="0" w:line="240" w:lineRule="auto"/>
              <w:ind w:firstLine="0"/>
              <w:rPr>
                <w:sz w:val="22"/>
                <w:szCs w:val="22"/>
              </w:rPr>
            </w:pPr>
            <w:r w:rsidRPr="00445EEF">
              <w:rPr>
                <w:sz w:val="22"/>
                <w:szCs w:val="22"/>
              </w:rPr>
              <w:t>Khu nuôi cá nước lạnh bản Chu Va 12 và đèo Ô Qúy Hồ</w:t>
            </w:r>
          </w:p>
        </w:tc>
        <w:tc>
          <w:tcPr>
            <w:tcW w:w="720" w:type="dxa"/>
            <w:shd w:val="clear" w:color="auto" w:fill="auto"/>
            <w:vAlign w:val="center"/>
            <w:hideMark/>
          </w:tcPr>
          <w:p w14:paraId="4DA54C40"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596B01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791BD17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B3F74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0C59F5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721C33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EDF15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F5AB75E" w14:textId="77777777" w:rsidR="00A71447" w:rsidRPr="00445EEF" w:rsidRDefault="00A71447" w:rsidP="00A71447">
            <w:pPr>
              <w:spacing w:before="0" w:after="0" w:line="240" w:lineRule="auto"/>
              <w:ind w:firstLine="0"/>
              <w:jc w:val="center"/>
              <w:rPr>
                <w:sz w:val="22"/>
                <w:szCs w:val="22"/>
              </w:rPr>
            </w:pPr>
            <w:r w:rsidRPr="00445EEF">
              <w:rPr>
                <w:sz w:val="22"/>
                <w:szCs w:val="22"/>
              </w:rPr>
              <w:t>LUK (0,60 ha)</w:t>
            </w:r>
          </w:p>
        </w:tc>
        <w:tc>
          <w:tcPr>
            <w:tcW w:w="1261" w:type="dxa"/>
            <w:shd w:val="clear" w:color="auto" w:fill="auto"/>
            <w:vAlign w:val="center"/>
            <w:hideMark/>
          </w:tcPr>
          <w:p w14:paraId="263956AF"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00BF40A2"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441F3E2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E9E9936" w14:textId="77777777" w:rsidTr="00A71447">
        <w:trPr>
          <w:trHeight w:val="1248"/>
        </w:trPr>
        <w:tc>
          <w:tcPr>
            <w:tcW w:w="630" w:type="dxa"/>
            <w:shd w:val="clear" w:color="auto" w:fill="auto"/>
            <w:vAlign w:val="center"/>
            <w:hideMark/>
          </w:tcPr>
          <w:p w14:paraId="011C80B8"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3D82C5DF" w14:textId="77777777" w:rsidR="00A71447" w:rsidRPr="00445EEF" w:rsidRDefault="00A71447" w:rsidP="00A71447">
            <w:pPr>
              <w:spacing w:before="0" w:after="0" w:line="240" w:lineRule="auto"/>
              <w:ind w:firstLine="0"/>
              <w:rPr>
                <w:sz w:val="22"/>
                <w:szCs w:val="22"/>
              </w:rPr>
            </w:pPr>
            <w:r w:rsidRPr="00445EEF">
              <w:rPr>
                <w:sz w:val="22"/>
                <w:szCs w:val="22"/>
              </w:rPr>
              <w:t>Khu nuôi cá nước lạnh bản Chu  Va 12</w:t>
            </w:r>
          </w:p>
        </w:tc>
        <w:tc>
          <w:tcPr>
            <w:tcW w:w="720" w:type="dxa"/>
            <w:shd w:val="clear" w:color="auto" w:fill="auto"/>
            <w:vAlign w:val="center"/>
            <w:hideMark/>
          </w:tcPr>
          <w:p w14:paraId="5CEDCA3D"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29745D6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900" w:type="dxa"/>
            <w:shd w:val="clear" w:color="auto" w:fill="auto"/>
            <w:vAlign w:val="center"/>
            <w:hideMark/>
          </w:tcPr>
          <w:p w14:paraId="702F163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97372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1080" w:type="dxa"/>
            <w:shd w:val="clear" w:color="auto" w:fill="auto"/>
            <w:vAlign w:val="center"/>
            <w:hideMark/>
          </w:tcPr>
          <w:p w14:paraId="3D0424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990" w:type="dxa"/>
            <w:shd w:val="clear" w:color="auto" w:fill="auto"/>
            <w:vAlign w:val="center"/>
            <w:hideMark/>
          </w:tcPr>
          <w:p w14:paraId="62FEFC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B2A83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8F2C33E" w14:textId="77777777" w:rsidR="00A71447" w:rsidRPr="00445EEF" w:rsidRDefault="00A71447" w:rsidP="00A71447">
            <w:pPr>
              <w:spacing w:before="0" w:after="0" w:line="240" w:lineRule="auto"/>
              <w:ind w:firstLine="0"/>
              <w:jc w:val="center"/>
              <w:rPr>
                <w:sz w:val="22"/>
                <w:szCs w:val="22"/>
              </w:rPr>
            </w:pPr>
            <w:r w:rsidRPr="00445EEF">
              <w:rPr>
                <w:sz w:val="22"/>
                <w:szCs w:val="22"/>
              </w:rPr>
              <w:t>NHK (4,00 ha)</w:t>
            </w:r>
          </w:p>
        </w:tc>
        <w:tc>
          <w:tcPr>
            <w:tcW w:w="1261" w:type="dxa"/>
            <w:shd w:val="clear" w:color="auto" w:fill="auto"/>
            <w:vAlign w:val="center"/>
            <w:hideMark/>
          </w:tcPr>
          <w:p w14:paraId="743917D5"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4D543F50"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340DC07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9323B9A" w14:textId="77777777" w:rsidTr="00A71447">
        <w:trPr>
          <w:trHeight w:val="791"/>
        </w:trPr>
        <w:tc>
          <w:tcPr>
            <w:tcW w:w="630" w:type="dxa"/>
            <w:shd w:val="clear" w:color="auto" w:fill="auto"/>
            <w:vAlign w:val="center"/>
            <w:hideMark/>
          </w:tcPr>
          <w:p w14:paraId="7568749F"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6</w:t>
            </w:r>
          </w:p>
        </w:tc>
        <w:tc>
          <w:tcPr>
            <w:tcW w:w="2792" w:type="dxa"/>
            <w:shd w:val="clear" w:color="auto" w:fill="auto"/>
            <w:vAlign w:val="center"/>
            <w:hideMark/>
          </w:tcPr>
          <w:p w14:paraId="434EE6F5" w14:textId="77777777" w:rsidR="00A71447" w:rsidRPr="00445EEF" w:rsidRDefault="00A71447" w:rsidP="00A71447">
            <w:pPr>
              <w:spacing w:before="0" w:after="0" w:line="240" w:lineRule="auto"/>
              <w:ind w:firstLine="0"/>
              <w:rPr>
                <w:sz w:val="22"/>
                <w:szCs w:val="22"/>
              </w:rPr>
            </w:pPr>
            <w:r w:rsidRPr="00445EEF">
              <w:rPr>
                <w:sz w:val="22"/>
                <w:szCs w:val="22"/>
              </w:rPr>
              <w:t>Khu nuôi cá nước lạnh đầu nguồn suối Hồ Thầu</w:t>
            </w:r>
          </w:p>
        </w:tc>
        <w:tc>
          <w:tcPr>
            <w:tcW w:w="720" w:type="dxa"/>
            <w:shd w:val="clear" w:color="auto" w:fill="auto"/>
            <w:vAlign w:val="center"/>
            <w:hideMark/>
          </w:tcPr>
          <w:p w14:paraId="44FF0DC2"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07BFB3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605AED6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B5227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39C594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1,70 </w:t>
            </w:r>
          </w:p>
        </w:tc>
        <w:tc>
          <w:tcPr>
            <w:tcW w:w="990" w:type="dxa"/>
            <w:shd w:val="clear" w:color="auto" w:fill="auto"/>
            <w:vAlign w:val="center"/>
            <w:hideMark/>
          </w:tcPr>
          <w:p w14:paraId="6BEE8C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398968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76C5ABB" w14:textId="77777777" w:rsidR="00A71447" w:rsidRPr="00445EEF" w:rsidRDefault="00A71447" w:rsidP="00A71447">
            <w:pPr>
              <w:spacing w:before="0" w:after="0" w:line="240" w:lineRule="auto"/>
              <w:ind w:firstLine="0"/>
              <w:jc w:val="center"/>
              <w:rPr>
                <w:sz w:val="22"/>
                <w:szCs w:val="22"/>
              </w:rPr>
            </w:pPr>
            <w:r w:rsidRPr="00445EEF">
              <w:rPr>
                <w:sz w:val="22"/>
                <w:szCs w:val="22"/>
              </w:rPr>
              <w:t>NHK (0,50 ha); RPH (1,20 ha); SON (0,30 ha)</w:t>
            </w:r>
          </w:p>
        </w:tc>
        <w:tc>
          <w:tcPr>
            <w:tcW w:w="1261" w:type="dxa"/>
            <w:shd w:val="clear" w:color="auto" w:fill="auto"/>
            <w:vAlign w:val="center"/>
            <w:hideMark/>
          </w:tcPr>
          <w:p w14:paraId="42E1A03C"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64CCF1A4"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255F043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6521CA7" w14:textId="77777777" w:rsidTr="00A71447">
        <w:trPr>
          <w:trHeight w:val="936"/>
        </w:trPr>
        <w:tc>
          <w:tcPr>
            <w:tcW w:w="630" w:type="dxa"/>
            <w:shd w:val="clear" w:color="auto" w:fill="auto"/>
            <w:vAlign w:val="center"/>
            <w:hideMark/>
          </w:tcPr>
          <w:p w14:paraId="27255990"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5EE9C240"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Nuôi trồng thủy sản (Vị trí đất ông Hà Đình Them)</w:t>
            </w:r>
          </w:p>
        </w:tc>
        <w:tc>
          <w:tcPr>
            <w:tcW w:w="720" w:type="dxa"/>
            <w:shd w:val="clear" w:color="auto" w:fill="auto"/>
            <w:vAlign w:val="center"/>
            <w:hideMark/>
          </w:tcPr>
          <w:p w14:paraId="48CE0264"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223E9A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0,29 </w:t>
            </w:r>
          </w:p>
        </w:tc>
        <w:tc>
          <w:tcPr>
            <w:tcW w:w="900" w:type="dxa"/>
            <w:shd w:val="clear" w:color="auto" w:fill="auto"/>
            <w:vAlign w:val="center"/>
            <w:hideMark/>
          </w:tcPr>
          <w:p w14:paraId="56C5C0E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B873A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0,29 </w:t>
            </w:r>
          </w:p>
        </w:tc>
        <w:tc>
          <w:tcPr>
            <w:tcW w:w="1080" w:type="dxa"/>
            <w:shd w:val="clear" w:color="auto" w:fill="auto"/>
            <w:vAlign w:val="center"/>
            <w:hideMark/>
          </w:tcPr>
          <w:p w14:paraId="0DCD213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0,29 </w:t>
            </w:r>
          </w:p>
        </w:tc>
        <w:tc>
          <w:tcPr>
            <w:tcW w:w="990" w:type="dxa"/>
            <w:shd w:val="clear" w:color="auto" w:fill="auto"/>
            <w:vAlign w:val="center"/>
            <w:hideMark/>
          </w:tcPr>
          <w:p w14:paraId="1180C5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41FDD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5787629" w14:textId="77777777" w:rsidR="00A71447" w:rsidRPr="00445EEF" w:rsidRDefault="00A71447" w:rsidP="00A71447">
            <w:pPr>
              <w:spacing w:before="0" w:after="0" w:line="240" w:lineRule="auto"/>
              <w:ind w:firstLine="0"/>
              <w:jc w:val="center"/>
              <w:rPr>
                <w:sz w:val="22"/>
                <w:szCs w:val="22"/>
              </w:rPr>
            </w:pPr>
            <w:r w:rsidRPr="00445EEF">
              <w:rPr>
                <w:sz w:val="22"/>
                <w:szCs w:val="22"/>
              </w:rPr>
              <w:t>LUK (0,29 ha)</w:t>
            </w:r>
          </w:p>
        </w:tc>
        <w:tc>
          <w:tcPr>
            <w:tcW w:w="1261" w:type="dxa"/>
            <w:shd w:val="clear" w:color="auto" w:fill="auto"/>
            <w:vAlign w:val="center"/>
            <w:hideMark/>
          </w:tcPr>
          <w:p w14:paraId="1959D16C"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25C3DD80"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61532F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0F6AD29" w14:textId="77777777" w:rsidTr="00A71447">
        <w:trPr>
          <w:trHeight w:val="936"/>
        </w:trPr>
        <w:tc>
          <w:tcPr>
            <w:tcW w:w="630" w:type="dxa"/>
            <w:shd w:val="clear" w:color="auto" w:fill="auto"/>
            <w:vAlign w:val="center"/>
            <w:hideMark/>
          </w:tcPr>
          <w:p w14:paraId="27221F77"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631DE82D"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nuôi trồng thủy sản bản Nà Đon (Khu dưới cầu tràn)</w:t>
            </w:r>
          </w:p>
        </w:tc>
        <w:tc>
          <w:tcPr>
            <w:tcW w:w="720" w:type="dxa"/>
            <w:shd w:val="clear" w:color="auto" w:fill="auto"/>
            <w:vAlign w:val="center"/>
            <w:hideMark/>
          </w:tcPr>
          <w:p w14:paraId="0D60FF49"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5D2E4D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45DAB3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87D20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35BC8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5315379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0036D0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E7AB46E" w14:textId="77777777" w:rsidR="00A71447" w:rsidRPr="00445EEF" w:rsidRDefault="00A71447" w:rsidP="00A71447">
            <w:pPr>
              <w:spacing w:before="0" w:after="0" w:line="240" w:lineRule="auto"/>
              <w:ind w:firstLine="0"/>
              <w:jc w:val="center"/>
              <w:rPr>
                <w:sz w:val="22"/>
                <w:szCs w:val="22"/>
              </w:rPr>
            </w:pPr>
            <w:r w:rsidRPr="00445EEF">
              <w:rPr>
                <w:sz w:val="22"/>
                <w:szCs w:val="22"/>
              </w:rPr>
              <w:t>LUK (0,50 ha)</w:t>
            </w:r>
          </w:p>
        </w:tc>
        <w:tc>
          <w:tcPr>
            <w:tcW w:w="1261" w:type="dxa"/>
            <w:shd w:val="clear" w:color="auto" w:fill="auto"/>
            <w:vAlign w:val="center"/>
            <w:hideMark/>
          </w:tcPr>
          <w:p w14:paraId="5468C8C9"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52EBA54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53081F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1B961CD" w14:textId="77777777" w:rsidTr="00A71447">
        <w:trPr>
          <w:trHeight w:val="624"/>
        </w:trPr>
        <w:tc>
          <w:tcPr>
            <w:tcW w:w="630" w:type="dxa"/>
            <w:shd w:val="clear" w:color="auto" w:fill="auto"/>
            <w:vAlign w:val="center"/>
            <w:hideMark/>
          </w:tcPr>
          <w:p w14:paraId="325DBBDD"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50FCC914"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nuôi trồng thủy sản</w:t>
            </w:r>
          </w:p>
        </w:tc>
        <w:tc>
          <w:tcPr>
            <w:tcW w:w="720" w:type="dxa"/>
            <w:shd w:val="clear" w:color="auto" w:fill="auto"/>
            <w:vAlign w:val="center"/>
            <w:hideMark/>
          </w:tcPr>
          <w:p w14:paraId="0CBADC29"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779CC6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2,30 </w:t>
            </w:r>
          </w:p>
        </w:tc>
        <w:tc>
          <w:tcPr>
            <w:tcW w:w="900" w:type="dxa"/>
            <w:shd w:val="clear" w:color="auto" w:fill="auto"/>
            <w:vAlign w:val="center"/>
            <w:hideMark/>
          </w:tcPr>
          <w:p w14:paraId="54851DE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1D984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2,30 </w:t>
            </w:r>
          </w:p>
        </w:tc>
        <w:tc>
          <w:tcPr>
            <w:tcW w:w="1080" w:type="dxa"/>
            <w:shd w:val="clear" w:color="auto" w:fill="auto"/>
            <w:vAlign w:val="center"/>
            <w:hideMark/>
          </w:tcPr>
          <w:p w14:paraId="60CD80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2,30 </w:t>
            </w:r>
          </w:p>
        </w:tc>
        <w:tc>
          <w:tcPr>
            <w:tcW w:w="990" w:type="dxa"/>
            <w:shd w:val="clear" w:color="auto" w:fill="auto"/>
            <w:vAlign w:val="center"/>
            <w:hideMark/>
          </w:tcPr>
          <w:p w14:paraId="46B506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9C075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75801FD" w14:textId="77777777" w:rsidR="00A71447" w:rsidRPr="00445EEF" w:rsidRDefault="00A71447" w:rsidP="00A71447">
            <w:pPr>
              <w:spacing w:before="0" w:after="0" w:line="240" w:lineRule="auto"/>
              <w:ind w:firstLine="0"/>
              <w:jc w:val="center"/>
              <w:rPr>
                <w:sz w:val="22"/>
                <w:szCs w:val="22"/>
              </w:rPr>
            </w:pPr>
            <w:r w:rsidRPr="00445EEF">
              <w:rPr>
                <w:sz w:val="22"/>
                <w:szCs w:val="22"/>
              </w:rPr>
              <w:t>NHK (0,50 ha); CLN (1,80 ha)</w:t>
            </w:r>
          </w:p>
        </w:tc>
        <w:tc>
          <w:tcPr>
            <w:tcW w:w="1261" w:type="dxa"/>
            <w:shd w:val="clear" w:color="auto" w:fill="auto"/>
            <w:vAlign w:val="center"/>
            <w:hideMark/>
          </w:tcPr>
          <w:p w14:paraId="6651279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5267CBA7"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72FCA7A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DB28012" w14:textId="77777777" w:rsidTr="00A71447">
        <w:trPr>
          <w:trHeight w:val="936"/>
        </w:trPr>
        <w:tc>
          <w:tcPr>
            <w:tcW w:w="630" w:type="dxa"/>
            <w:shd w:val="clear" w:color="auto" w:fill="auto"/>
            <w:vAlign w:val="center"/>
            <w:hideMark/>
          </w:tcPr>
          <w:p w14:paraId="1FE9DA1B"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6960EF1C" w14:textId="77777777" w:rsidR="00A71447" w:rsidRPr="00445EEF" w:rsidRDefault="00A71447" w:rsidP="00A71447">
            <w:pPr>
              <w:spacing w:before="0" w:after="0" w:line="240" w:lineRule="auto"/>
              <w:ind w:firstLine="0"/>
              <w:rPr>
                <w:sz w:val="22"/>
                <w:szCs w:val="22"/>
              </w:rPr>
            </w:pPr>
            <w:r w:rsidRPr="00445EEF">
              <w:rPr>
                <w:sz w:val="22"/>
                <w:szCs w:val="22"/>
              </w:rPr>
              <w:t>Khu nuôi cá nước lạnh gần đầu đập thủy điện Nậm Thi</w:t>
            </w:r>
          </w:p>
        </w:tc>
        <w:tc>
          <w:tcPr>
            <w:tcW w:w="720" w:type="dxa"/>
            <w:shd w:val="clear" w:color="auto" w:fill="auto"/>
            <w:vAlign w:val="center"/>
            <w:hideMark/>
          </w:tcPr>
          <w:p w14:paraId="46C1F2F1"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1991E5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0D18E42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EF544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72555D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4FE923E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E12E8A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6731332" w14:textId="77777777" w:rsidR="00A71447" w:rsidRPr="00445EEF" w:rsidRDefault="00A71447" w:rsidP="00A71447">
            <w:pPr>
              <w:spacing w:before="0" w:after="0" w:line="240" w:lineRule="auto"/>
              <w:ind w:firstLine="0"/>
              <w:jc w:val="center"/>
              <w:rPr>
                <w:sz w:val="22"/>
                <w:szCs w:val="22"/>
              </w:rPr>
            </w:pPr>
            <w:r w:rsidRPr="00445EEF">
              <w:rPr>
                <w:sz w:val="22"/>
                <w:szCs w:val="22"/>
              </w:rPr>
              <w:t>SON (0,20 ha); DCS (0,10 ha)</w:t>
            </w:r>
          </w:p>
        </w:tc>
        <w:tc>
          <w:tcPr>
            <w:tcW w:w="1261" w:type="dxa"/>
            <w:shd w:val="clear" w:color="auto" w:fill="auto"/>
            <w:vAlign w:val="center"/>
            <w:hideMark/>
          </w:tcPr>
          <w:p w14:paraId="37B45389"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1BF577A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2FCF79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5F8B5F2" w14:textId="77777777" w:rsidTr="00A71447">
        <w:trPr>
          <w:trHeight w:val="624"/>
        </w:trPr>
        <w:tc>
          <w:tcPr>
            <w:tcW w:w="630" w:type="dxa"/>
            <w:shd w:val="clear" w:color="auto" w:fill="auto"/>
            <w:vAlign w:val="center"/>
            <w:hideMark/>
          </w:tcPr>
          <w:p w14:paraId="33E7F8D3"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654178AA" w14:textId="77777777" w:rsidR="00A71447" w:rsidRPr="00445EEF" w:rsidRDefault="00A71447" w:rsidP="00A71447">
            <w:pPr>
              <w:spacing w:before="0" w:after="0" w:line="240" w:lineRule="auto"/>
              <w:ind w:firstLine="0"/>
              <w:rPr>
                <w:sz w:val="22"/>
                <w:szCs w:val="22"/>
              </w:rPr>
            </w:pPr>
            <w:r w:rsidRPr="00445EEF">
              <w:rPr>
                <w:sz w:val="22"/>
                <w:szCs w:val="22"/>
              </w:rPr>
              <w:t>Khu nuôi cá nước lạnh bản Lao Chải 1</w:t>
            </w:r>
          </w:p>
        </w:tc>
        <w:tc>
          <w:tcPr>
            <w:tcW w:w="720" w:type="dxa"/>
            <w:shd w:val="clear" w:color="auto" w:fill="auto"/>
            <w:vAlign w:val="center"/>
            <w:hideMark/>
          </w:tcPr>
          <w:p w14:paraId="1BBEEC93"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06867C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7065DD9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EF270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05C825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6A52B34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1B586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800" w:type="dxa"/>
            <w:shd w:val="clear" w:color="auto" w:fill="auto"/>
            <w:vAlign w:val="center"/>
            <w:hideMark/>
          </w:tcPr>
          <w:p w14:paraId="2BE5D029" w14:textId="77777777" w:rsidR="00A71447" w:rsidRPr="00445EEF" w:rsidRDefault="00A71447" w:rsidP="00A71447">
            <w:pPr>
              <w:spacing w:before="0" w:after="0" w:line="240" w:lineRule="auto"/>
              <w:ind w:firstLine="0"/>
              <w:jc w:val="center"/>
              <w:rPr>
                <w:sz w:val="22"/>
                <w:szCs w:val="22"/>
              </w:rPr>
            </w:pPr>
            <w:r w:rsidRPr="00445EEF">
              <w:rPr>
                <w:sz w:val="22"/>
                <w:szCs w:val="22"/>
              </w:rPr>
              <w:t>NHK (0,20 ha); DCS (0,30 ha)</w:t>
            </w:r>
          </w:p>
        </w:tc>
        <w:tc>
          <w:tcPr>
            <w:tcW w:w="1261" w:type="dxa"/>
            <w:shd w:val="clear" w:color="auto" w:fill="auto"/>
            <w:vAlign w:val="center"/>
            <w:hideMark/>
          </w:tcPr>
          <w:p w14:paraId="2A6F8A64"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141CF27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58EE51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9878CEE" w14:textId="77777777" w:rsidTr="00A71447">
        <w:trPr>
          <w:trHeight w:val="624"/>
        </w:trPr>
        <w:tc>
          <w:tcPr>
            <w:tcW w:w="630" w:type="dxa"/>
            <w:shd w:val="clear" w:color="auto" w:fill="auto"/>
            <w:vAlign w:val="center"/>
            <w:hideMark/>
          </w:tcPr>
          <w:p w14:paraId="7168DD07"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5EF446C2" w14:textId="77777777" w:rsidR="00A71447" w:rsidRPr="00445EEF" w:rsidRDefault="00A71447" w:rsidP="00A71447">
            <w:pPr>
              <w:spacing w:before="0" w:after="0" w:line="240" w:lineRule="auto"/>
              <w:ind w:firstLine="0"/>
              <w:rPr>
                <w:sz w:val="22"/>
                <w:szCs w:val="22"/>
              </w:rPr>
            </w:pPr>
            <w:r w:rsidRPr="00445EEF">
              <w:rPr>
                <w:sz w:val="22"/>
                <w:szCs w:val="22"/>
              </w:rPr>
              <w:t>Khu nuôi cá nước lạnh bản Ngài Thầu Cao</w:t>
            </w:r>
          </w:p>
        </w:tc>
        <w:tc>
          <w:tcPr>
            <w:tcW w:w="720" w:type="dxa"/>
            <w:shd w:val="clear" w:color="auto" w:fill="auto"/>
            <w:vAlign w:val="center"/>
            <w:hideMark/>
          </w:tcPr>
          <w:p w14:paraId="5C4B6BFF" w14:textId="77777777" w:rsidR="00A71447" w:rsidRPr="00445EEF" w:rsidRDefault="00A71447" w:rsidP="00A71447">
            <w:pPr>
              <w:spacing w:before="0" w:after="0" w:line="240" w:lineRule="auto"/>
              <w:ind w:firstLine="0"/>
              <w:jc w:val="center"/>
              <w:rPr>
                <w:sz w:val="22"/>
                <w:szCs w:val="22"/>
              </w:rPr>
            </w:pPr>
            <w:r w:rsidRPr="00445EEF">
              <w:rPr>
                <w:sz w:val="22"/>
                <w:szCs w:val="22"/>
              </w:rPr>
              <w:t>NTS</w:t>
            </w:r>
          </w:p>
        </w:tc>
        <w:tc>
          <w:tcPr>
            <w:tcW w:w="1080" w:type="dxa"/>
            <w:shd w:val="clear" w:color="auto" w:fill="auto"/>
            <w:vAlign w:val="center"/>
            <w:hideMark/>
          </w:tcPr>
          <w:p w14:paraId="547B08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0F04E1A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95237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72162CE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7C5BBE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7C6CE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800" w:type="dxa"/>
            <w:shd w:val="clear" w:color="auto" w:fill="auto"/>
            <w:vAlign w:val="center"/>
            <w:hideMark/>
          </w:tcPr>
          <w:p w14:paraId="00F6BEA6" w14:textId="77777777" w:rsidR="00A71447" w:rsidRPr="00445EEF" w:rsidRDefault="00A71447" w:rsidP="00A71447">
            <w:pPr>
              <w:spacing w:before="0" w:after="0" w:line="240" w:lineRule="auto"/>
              <w:ind w:firstLine="0"/>
              <w:jc w:val="center"/>
              <w:rPr>
                <w:sz w:val="22"/>
                <w:szCs w:val="22"/>
              </w:rPr>
            </w:pPr>
            <w:r w:rsidRPr="00445EEF">
              <w:rPr>
                <w:sz w:val="22"/>
                <w:szCs w:val="22"/>
              </w:rPr>
              <w:t>DCS (0,30 ha)</w:t>
            </w:r>
          </w:p>
        </w:tc>
        <w:tc>
          <w:tcPr>
            <w:tcW w:w="1261" w:type="dxa"/>
            <w:shd w:val="clear" w:color="auto" w:fill="auto"/>
            <w:vAlign w:val="center"/>
            <w:hideMark/>
          </w:tcPr>
          <w:p w14:paraId="14FC9570"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38FDA6D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5F600B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6B6826F" w14:textId="77777777" w:rsidTr="00A71447">
        <w:trPr>
          <w:trHeight w:val="648"/>
        </w:trPr>
        <w:tc>
          <w:tcPr>
            <w:tcW w:w="630" w:type="dxa"/>
            <w:shd w:val="clear" w:color="auto" w:fill="auto"/>
            <w:vAlign w:val="center"/>
            <w:hideMark/>
          </w:tcPr>
          <w:p w14:paraId="603675E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2455167A"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nông nghiệp khác</w:t>
            </w:r>
          </w:p>
        </w:tc>
        <w:tc>
          <w:tcPr>
            <w:tcW w:w="720" w:type="dxa"/>
            <w:shd w:val="clear" w:color="auto" w:fill="auto"/>
            <w:vAlign w:val="center"/>
            <w:hideMark/>
          </w:tcPr>
          <w:p w14:paraId="6F4C02B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5210E96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70,72 </w:t>
            </w:r>
          </w:p>
        </w:tc>
        <w:tc>
          <w:tcPr>
            <w:tcW w:w="900" w:type="dxa"/>
            <w:shd w:val="clear" w:color="auto" w:fill="auto"/>
            <w:vAlign w:val="center"/>
            <w:hideMark/>
          </w:tcPr>
          <w:p w14:paraId="6DD6831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5970A49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70,72 </w:t>
            </w:r>
          </w:p>
        </w:tc>
        <w:tc>
          <w:tcPr>
            <w:tcW w:w="1080" w:type="dxa"/>
            <w:shd w:val="clear" w:color="auto" w:fill="auto"/>
            <w:vAlign w:val="center"/>
            <w:hideMark/>
          </w:tcPr>
          <w:p w14:paraId="5166D90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47,30 </w:t>
            </w:r>
          </w:p>
        </w:tc>
        <w:tc>
          <w:tcPr>
            <w:tcW w:w="990" w:type="dxa"/>
            <w:shd w:val="clear" w:color="auto" w:fill="auto"/>
            <w:vAlign w:val="center"/>
            <w:hideMark/>
          </w:tcPr>
          <w:p w14:paraId="71A170E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597656E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23,42 </w:t>
            </w:r>
          </w:p>
        </w:tc>
        <w:tc>
          <w:tcPr>
            <w:tcW w:w="1800" w:type="dxa"/>
            <w:shd w:val="clear" w:color="auto" w:fill="auto"/>
            <w:vAlign w:val="center"/>
            <w:hideMark/>
          </w:tcPr>
          <w:p w14:paraId="2BF143F9"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61C96FB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7CE90A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1A90F93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09AE18E2" w14:textId="77777777" w:rsidTr="00A71447">
        <w:trPr>
          <w:trHeight w:val="936"/>
        </w:trPr>
        <w:tc>
          <w:tcPr>
            <w:tcW w:w="630" w:type="dxa"/>
            <w:shd w:val="clear" w:color="auto" w:fill="auto"/>
            <w:vAlign w:val="center"/>
            <w:hideMark/>
          </w:tcPr>
          <w:p w14:paraId="62B6BE07"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17A50D5A" w14:textId="77777777" w:rsidR="00A71447" w:rsidRPr="00445EEF" w:rsidRDefault="00A71447" w:rsidP="00A71447">
            <w:pPr>
              <w:spacing w:before="0" w:after="0" w:line="240" w:lineRule="auto"/>
              <w:ind w:firstLine="0"/>
              <w:rPr>
                <w:sz w:val="22"/>
                <w:szCs w:val="22"/>
              </w:rPr>
            </w:pPr>
            <w:r w:rsidRPr="00445EEF">
              <w:rPr>
                <w:sz w:val="22"/>
                <w:szCs w:val="22"/>
              </w:rPr>
              <w:t>Dự án trang trại sản xuất nông, lâm sản</w:t>
            </w:r>
          </w:p>
        </w:tc>
        <w:tc>
          <w:tcPr>
            <w:tcW w:w="720" w:type="dxa"/>
            <w:shd w:val="clear" w:color="auto" w:fill="auto"/>
            <w:vAlign w:val="center"/>
            <w:hideMark/>
          </w:tcPr>
          <w:p w14:paraId="31FE045F" w14:textId="77777777" w:rsidR="00A71447" w:rsidRPr="00445EEF" w:rsidRDefault="00A71447" w:rsidP="00A71447">
            <w:pPr>
              <w:spacing w:before="0" w:after="0" w:line="240" w:lineRule="auto"/>
              <w:ind w:firstLine="0"/>
              <w:jc w:val="center"/>
              <w:rPr>
                <w:sz w:val="22"/>
                <w:szCs w:val="22"/>
              </w:rPr>
            </w:pPr>
            <w:r w:rsidRPr="00445EEF">
              <w:rPr>
                <w:sz w:val="22"/>
                <w:szCs w:val="22"/>
              </w:rPr>
              <w:t>NKH</w:t>
            </w:r>
          </w:p>
        </w:tc>
        <w:tc>
          <w:tcPr>
            <w:tcW w:w="1080" w:type="dxa"/>
            <w:shd w:val="clear" w:color="auto" w:fill="auto"/>
            <w:vAlign w:val="center"/>
            <w:hideMark/>
          </w:tcPr>
          <w:p w14:paraId="78FA7F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 </w:t>
            </w:r>
          </w:p>
        </w:tc>
        <w:tc>
          <w:tcPr>
            <w:tcW w:w="900" w:type="dxa"/>
            <w:shd w:val="clear" w:color="auto" w:fill="auto"/>
            <w:vAlign w:val="center"/>
            <w:hideMark/>
          </w:tcPr>
          <w:p w14:paraId="3D0242B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AC6E3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 </w:t>
            </w:r>
          </w:p>
        </w:tc>
        <w:tc>
          <w:tcPr>
            <w:tcW w:w="1080" w:type="dxa"/>
            <w:shd w:val="clear" w:color="auto" w:fill="auto"/>
            <w:vAlign w:val="center"/>
            <w:hideMark/>
          </w:tcPr>
          <w:p w14:paraId="5B01C2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 </w:t>
            </w:r>
          </w:p>
        </w:tc>
        <w:tc>
          <w:tcPr>
            <w:tcW w:w="990" w:type="dxa"/>
            <w:shd w:val="clear" w:color="auto" w:fill="auto"/>
            <w:vAlign w:val="center"/>
            <w:hideMark/>
          </w:tcPr>
          <w:p w14:paraId="6D9201C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55B05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FF3151A" w14:textId="77777777" w:rsidR="00A71447" w:rsidRPr="00445EEF" w:rsidRDefault="00A71447" w:rsidP="00A71447">
            <w:pPr>
              <w:spacing w:before="0" w:after="0" w:line="240" w:lineRule="auto"/>
              <w:ind w:firstLine="0"/>
              <w:jc w:val="center"/>
              <w:rPr>
                <w:sz w:val="22"/>
                <w:szCs w:val="22"/>
              </w:rPr>
            </w:pPr>
            <w:r w:rsidRPr="00445EEF">
              <w:rPr>
                <w:sz w:val="22"/>
                <w:szCs w:val="22"/>
              </w:rPr>
              <w:t>RSX (6,00 ha); CLN (12,80 ha); NHK (1,20 ha)</w:t>
            </w:r>
          </w:p>
        </w:tc>
        <w:tc>
          <w:tcPr>
            <w:tcW w:w="1261" w:type="dxa"/>
            <w:shd w:val="clear" w:color="auto" w:fill="auto"/>
            <w:vAlign w:val="center"/>
            <w:hideMark/>
          </w:tcPr>
          <w:p w14:paraId="0B7D61B6"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641A3FBB"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E0BE71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8137AD5" w14:textId="77777777" w:rsidTr="00A71447">
        <w:trPr>
          <w:trHeight w:val="624"/>
        </w:trPr>
        <w:tc>
          <w:tcPr>
            <w:tcW w:w="630" w:type="dxa"/>
            <w:shd w:val="clear" w:color="auto" w:fill="auto"/>
            <w:vAlign w:val="center"/>
            <w:hideMark/>
          </w:tcPr>
          <w:p w14:paraId="76FD454E"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6D58ABCE" w14:textId="77777777" w:rsidR="00A71447" w:rsidRPr="00445EEF" w:rsidRDefault="00A71447" w:rsidP="00A71447">
            <w:pPr>
              <w:spacing w:before="0" w:after="0" w:line="240" w:lineRule="auto"/>
              <w:ind w:firstLine="0"/>
              <w:rPr>
                <w:sz w:val="22"/>
                <w:szCs w:val="22"/>
              </w:rPr>
            </w:pPr>
            <w:r w:rsidRPr="00445EEF">
              <w:rPr>
                <w:sz w:val="22"/>
                <w:szCs w:val="22"/>
              </w:rPr>
              <w:t>Khu chăn nuôi gia súc tập trung xã Bản Hon</w:t>
            </w:r>
          </w:p>
        </w:tc>
        <w:tc>
          <w:tcPr>
            <w:tcW w:w="720" w:type="dxa"/>
            <w:shd w:val="clear" w:color="auto" w:fill="auto"/>
            <w:vAlign w:val="center"/>
            <w:hideMark/>
          </w:tcPr>
          <w:p w14:paraId="7DC40261" w14:textId="77777777" w:rsidR="00A71447" w:rsidRPr="00445EEF" w:rsidRDefault="00A71447" w:rsidP="00A71447">
            <w:pPr>
              <w:spacing w:before="0" w:after="0" w:line="240" w:lineRule="auto"/>
              <w:ind w:firstLine="0"/>
              <w:jc w:val="center"/>
              <w:rPr>
                <w:sz w:val="22"/>
                <w:szCs w:val="22"/>
              </w:rPr>
            </w:pPr>
            <w:r w:rsidRPr="00445EEF">
              <w:rPr>
                <w:sz w:val="22"/>
                <w:szCs w:val="22"/>
              </w:rPr>
              <w:t>NKH</w:t>
            </w:r>
          </w:p>
        </w:tc>
        <w:tc>
          <w:tcPr>
            <w:tcW w:w="1080" w:type="dxa"/>
            <w:shd w:val="clear" w:color="auto" w:fill="auto"/>
            <w:vAlign w:val="center"/>
            <w:hideMark/>
          </w:tcPr>
          <w:p w14:paraId="639C4F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900" w:type="dxa"/>
            <w:shd w:val="clear" w:color="auto" w:fill="auto"/>
            <w:vAlign w:val="center"/>
            <w:hideMark/>
          </w:tcPr>
          <w:p w14:paraId="7EB1425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14A775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1080" w:type="dxa"/>
            <w:shd w:val="clear" w:color="auto" w:fill="auto"/>
            <w:vAlign w:val="center"/>
            <w:hideMark/>
          </w:tcPr>
          <w:p w14:paraId="50D040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990" w:type="dxa"/>
            <w:shd w:val="clear" w:color="auto" w:fill="auto"/>
            <w:vAlign w:val="center"/>
            <w:hideMark/>
          </w:tcPr>
          <w:p w14:paraId="6041CC7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74E7A5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8B7B4B7" w14:textId="77777777" w:rsidR="00A71447" w:rsidRPr="00445EEF" w:rsidRDefault="00A71447" w:rsidP="00A71447">
            <w:pPr>
              <w:spacing w:before="0" w:after="0" w:line="240" w:lineRule="auto"/>
              <w:ind w:firstLine="0"/>
              <w:jc w:val="center"/>
              <w:rPr>
                <w:sz w:val="22"/>
                <w:szCs w:val="22"/>
              </w:rPr>
            </w:pPr>
            <w:r w:rsidRPr="00445EEF">
              <w:rPr>
                <w:sz w:val="22"/>
                <w:szCs w:val="22"/>
              </w:rPr>
              <w:t>NHK (1,80 ha)</w:t>
            </w:r>
          </w:p>
        </w:tc>
        <w:tc>
          <w:tcPr>
            <w:tcW w:w="1261" w:type="dxa"/>
            <w:shd w:val="clear" w:color="auto" w:fill="auto"/>
            <w:vAlign w:val="center"/>
            <w:hideMark/>
          </w:tcPr>
          <w:p w14:paraId="3A9CC64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B6F0D39"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E5B1A7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AC6A5AF" w14:textId="77777777" w:rsidTr="00A71447">
        <w:trPr>
          <w:trHeight w:val="624"/>
        </w:trPr>
        <w:tc>
          <w:tcPr>
            <w:tcW w:w="630" w:type="dxa"/>
            <w:shd w:val="clear" w:color="auto" w:fill="auto"/>
            <w:vAlign w:val="center"/>
            <w:hideMark/>
          </w:tcPr>
          <w:p w14:paraId="4E5C2647"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40355705" w14:textId="77777777" w:rsidR="00A71447" w:rsidRPr="00445EEF" w:rsidRDefault="00A71447" w:rsidP="00A71447">
            <w:pPr>
              <w:spacing w:before="0" w:after="0" w:line="240" w:lineRule="auto"/>
              <w:ind w:firstLine="0"/>
              <w:rPr>
                <w:sz w:val="22"/>
                <w:szCs w:val="22"/>
              </w:rPr>
            </w:pPr>
            <w:r w:rsidRPr="00445EEF">
              <w:rPr>
                <w:sz w:val="22"/>
                <w:szCs w:val="22"/>
              </w:rPr>
              <w:t>Khu chăn nuôi tập trung xã Giang Ma</w:t>
            </w:r>
          </w:p>
        </w:tc>
        <w:tc>
          <w:tcPr>
            <w:tcW w:w="720" w:type="dxa"/>
            <w:shd w:val="clear" w:color="auto" w:fill="auto"/>
            <w:vAlign w:val="center"/>
            <w:hideMark/>
          </w:tcPr>
          <w:p w14:paraId="595843DD" w14:textId="77777777" w:rsidR="00A71447" w:rsidRPr="00445EEF" w:rsidRDefault="00A71447" w:rsidP="00A71447">
            <w:pPr>
              <w:spacing w:before="0" w:after="0" w:line="240" w:lineRule="auto"/>
              <w:ind w:firstLine="0"/>
              <w:jc w:val="center"/>
              <w:rPr>
                <w:sz w:val="22"/>
                <w:szCs w:val="22"/>
              </w:rPr>
            </w:pPr>
            <w:r w:rsidRPr="00445EEF">
              <w:rPr>
                <w:sz w:val="22"/>
                <w:szCs w:val="22"/>
              </w:rPr>
              <w:t>NKH</w:t>
            </w:r>
          </w:p>
        </w:tc>
        <w:tc>
          <w:tcPr>
            <w:tcW w:w="1080" w:type="dxa"/>
            <w:shd w:val="clear" w:color="auto" w:fill="auto"/>
            <w:vAlign w:val="center"/>
            <w:hideMark/>
          </w:tcPr>
          <w:p w14:paraId="2A3068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00" w:type="dxa"/>
            <w:shd w:val="clear" w:color="auto" w:fill="auto"/>
            <w:vAlign w:val="center"/>
            <w:hideMark/>
          </w:tcPr>
          <w:p w14:paraId="1E23E49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2051C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1080" w:type="dxa"/>
            <w:shd w:val="clear" w:color="auto" w:fill="auto"/>
            <w:vAlign w:val="center"/>
            <w:hideMark/>
          </w:tcPr>
          <w:p w14:paraId="7911AB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90" w:type="dxa"/>
            <w:shd w:val="clear" w:color="auto" w:fill="auto"/>
            <w:vAlign w:val="center"/>
            <w:hideMark/>
          </w:tcPr>
          <w:p w14:paraId="35F7228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4F50C1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7DD5673" w14:textId="77777777" w:rsidR="00A71447" w:rsidRPr="00445EEF" w:rsidRDefault="00A71447" w:rsidP="00A71447">
            <w:pPr>
              <w:spacing w:before="0" w:after="0" w:line="240" w:lineRule="auto"/>
              <w:ind w:firstLine="0"/>
              <w:jc w:val="center"/>
              <w:rPr>
                <w:sz w:val="22"/>
                <w:szCs w:val="22"/>
              </w:rPr>
            </w:pPr>
            <w:r w:rsidRPr="00445EEF">
              <w:rPr>
                <w:sz w:val="22"/>
                <w:szCs w:val="22"/>
              </w:rPr>
              <w:t>CLN (0,50 ha); NHK (1,00 ha)</w:t>
            </w:r>
          </w:p>
        </w:tc>
        <w:tc>
          <w:tcPr>
            <w:tcW w:w="1261" w:type="dxa"/>
            <w:shd w:val="clear" w:color="auto" w:fill="auto"/>
            <w:vAlign w:val="center"/>
            <w:hideMark/>
          </w:tcPr>
          <w:p w14:paraId="714A44EE"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49433F6B"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3E4C78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4342662" w14:textId="77777777" w:rsidTr="00A71447">
        <w:trPr>
          <w:trHeight w:val="936"/>
        </w:trPr>
        <w:tc>
          <w:tcPr>
            <w:tcW w:w="630" w:type="dxa"/>
            <w:shd w:val="clear" w:color="auto" w:fill="auto"/>
            <w:vAlign w:val="center"/>
            <w:hideMark/>
          </w:tcPr>
          <w:p w14:paraId="61CF1425"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6044CD18" w14:textId="77777777" w:rsidR="00A71447" w:rsidRPr="00445EEF" w:rsidRDefault="00A71447" w:rsidP="00A71447">
            <w:pPr>
              <w:spacing w:before="0" w:after="0" w:line="240" w:lineRule="auto"/>
              <w:ind w:firstLine="0"/>
              <w:rPr>
                <w:sz w:val="22"/>
                <w:szCs w:val="22"/>
              </w:rPr>
            </w:pPr>
            <w:r w:rsidRPr="00445EEF">
              <w:rPr>
                <w:sz w:val="22"/>
                <w:szCs w:val="22"/>
              </w:rPr>
              <w:t>Quy hoạch đất trang trại bản Hoa Vân (Khu sau nhà ông Nguyễn Xuân Thịnh)</w:t>
            </w:r>
          </w:p>
        </w:tc>
        <w:tc>
          <w:tcPr>
            <w:tcW w:w="720" w:type="dxa"/>
            <w:shd w:val="clear" w:color="auto" w:fill="auto"/>
            <w:vAlign w:val="center"/>
            <w:hideMark/>
          </w:tcPr>
          <w:p w14:paraId="4A7D0303" w14:textId="77777777" w:rsidR="00A71447" w:rsidRPr="00445EEF" w:rsidRDefault="00A71447" w:rsidP="00A71447">
            <w:pPr>
              <w:spacing w:before="0" w:after="0" w:line="240" w:lineRule="auto"/>
              <w:ind w:firstLine="0"/>
              <w:jc w:val="center"/>
              <w:rPr>
                <w:sz w:val="22"/>
                <w:szCs w:val="22"/>
              </w:rPr>
            </w:pPr>
            <w:r w:rsidRPr="00445EEF">
              <w:rPr>
                <w:sz w:val="22"/>
                <w:szCs w:val="22"/>
              </w:rPr>
              <w:t>NKH</w:t>
            </w:r>
          </w:p>
        </w:tc>
        <w:tc>
          <w:tcPr>
            <w:tcW w:w="1080" w:type="dxa"/>
            <w:shd w:val="clear" w:color="auto" w:fill="auto"/>
            <w:vAlign w:val="center"/>
            <w:hideMark/>
          </w:tcPr>
          <w:p w14:paraId="38E9562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6A9A8AE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5D09C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6F1E79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7F38DA1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31429A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78DEE03" w14:textId="77777777" w:rsidR="00A71447" w:rsidRPr="00445EEF" w:rsidRDefault="00A71447" w:rsidP="00A71447">
            <w:pPr>
              <w:spacing w:before="0" w:after="0" w:line="240" w:lineRule="auto"/>
              <w:ind w:firstLine="0"/>
              <w:jc w:val="center"/>
              <w:rPr>
                <w:sz w:val="22"/>
                <w:szCs w:val="22"/>
              </w:rPr>
            </w:pPr>
            <w:r w:rsidRPr="00445EEF">
              <w:rPr>
                <w:sz w:val="22"/>
                <w:szCs w:val="22"/>
              </w:rPr>
              <w:t>LUK (0,30 ha)</w:t>
            </w:r>
          </w:p>
        </w:tc>
        <w:tc>
          <w:tcPr>
            <w:tcW w:w="1261" w:type="dxa"/>
            <w:shd w:val="clear" w:color="auto" w:fill="auto"/>
            <w:vAlign w:val="center"/>
            <w:hideMark/>
          </w:tcPr>
          <w:p w14:paraId="1AF0D1D8"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23AEFC8D"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B1B5FB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A47D347" w14:textId="77777777" w:rsidTr="00A71447">
        <w:trPr>
          <w:trHeight w:val="936"/>
        </w:trPr>
        <w:tc>
          <w:tcPr>
            <w:tcW w:w="630" w:type="dxa"/>
            <w:shd w:val="clear" w:color="auto" w:fill="auto"/>
            <w:vAlign w:val="center"/>
            <w:hideMark/>
          </w:tcPr>
          <w:p w14:paraId="4FB13FD6"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5</w:t>
            </w:r>
          </w:p>
        </w:tc>
        <w:tc>
          <w:tcPr>
            <w:tcW w:w="2792" w:type="dxa"/>
            <w:shd w:val="clear" w:color="auto" w:fill="auto"/>
            <w:vAlign w:val="center"/>
            <w:hideMark/>
          </w:tcPr>
          <w:p w14:paraId="5DEAE475" w14:textId="77777777" w:rsidR="00A71447" w:rsidRPr="00445EEF" w:rsidRDefault="00A71447" w:rsidP="00A71447">
            <w:pPr>
              <w:spacing w:before="0" w:after="0" w:line="240" w:lineRule="auto"/>
              <w:ind w:firstLine="0"/>
              <w:rPr>
                <w:sz w:val="22"/>
                <w:szCs w:val="22"/>
              </w:rPr>
            </w:pPr>
            <w:r w:rsidRPr="00445EEF">
              <w:rPr>
                <w:sz w:val="22"/>
                <w:szCs w:val="22"/>
              </w:rPr>
              <w:t>Khu chăn nuôi tập trung xã Thèn Sin</w:t>
            </w:r>
          </w:p>
        </w:tc>
        <w:tc>
          <w:tcPr>
            <w:tcW w:w="720" w:type="dxa"/>
            <w:shd w:val="clear" w:color="auto" w:fill="auto"/>
            <w:vAlign w:val="center"/>
            <w:hideMark/>
          </w:tcPr>
          <w:p w14:paraId="174B560A" w14:textId="77777777" w:rsidR="00A71447" w:rsidRPr="00445EEF" w:rsidRDefault="00A71447" w:rsidP="00A71447">
            <w:pPr>
              <w:spacing w:before="0" w:after="0" w:line="240" w:lineRule="auto"/>
              <w:ind w:firstLine="0"/>
              <w:jc w:val="center"/>
              <w:rPr>
                <w:sz w:val="22"/>
                <w:szCs w:val="22"/>
              </w:rPr>
            </w:pPr>
            <w:r w:rsidRPr="00445EEF">
              <w:rPr>
                <w:sz w:val="22"/>
                <w:szCs w:val="22"/>
              </w:rPr>
              <w:t>NKH</w:t>
            </w:r>
          </w:p>
        </w:tc>
        <w:tc>
          <w:tcPr>
            <w:tcW w:w="1080" w:type="dxa"/>
            <w:shd w:val="clear" w:color="auto" w:fill="auto"/>
            <w:vAlign w:val="center"/>
            <w:hideMark/>
          </w:tcPr>
          <w:p w14:paraId="403088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3,40 </w:t>
            </w:r>
          </w:p>
        </w:tc>
        <w:tc>
          <w:tcPr>
            <w:tcW w:w="900" w:type="dxa"/>
            <w:shd w:val="clear" w:color="auto" w:fill="auto"/>
            <w:vAlign w:val="center"/>
            <w:hideMark/>
          </w:tcPr>
          <w:p w14:paraId="210227B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ABA91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3,40 </w:t>
            </w:r>
          </w:p>
        </w:tc>
        <w:tc>
          <w:tcPr>
            <w:tcW w:w="1080" w:type="dxa"/>
            <w:shd w:val="clear" w:color="auto" w:fill="auto"/>
            <w:vAlign w:val="center"/>
            <w:hideMark/>
          </w:tcPr>
          <w:p w14:paraId="125CF1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12AE71E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95458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3,10 </w:t>
            </w:r>
          </w:p>
        </w:tc>
        <w:tc>
          <w:tcPr>
            <w:tcW w:w="1800" w:type="dxa"/>
            <w:shd w:val="clear" w:color="auto" w:fill="auto"/>
            <w:vAlign w:val="center"/>
            <w:hideMark/>
          </w:tcPr>
          <w:p w14:paraId="43C78519" w14:textId="77777777" w:rsidR="00A71447" w:rsidRPr="00445EEF" w:rsidRDefault="00A71447" w:rsidP="00A71447">
            <w:pPr>
              <w:spacing w:before="0" w:after="0" w:line="240" w:lineRule="auto"/>
              <w:ind w:firstLine="0"/>
              <w:jc w:val="center"/>
              <w:rPr>
                <w:sz w:val="22"/>
                <w:szCs w:val="22"/>
              </w:rPr>
            </w:pPr>
            <w:r w:rsidRPr="00445EEF">
              <w:rPr>
                <w:sz w:val="22"/>
                <w:szCs w:val="22"/>
              </w:rPr>
              <w:t>NHK (0,30 ha); DCS (2,10 ha); NCS (1,00 ha)</w:t>
            </w:r>
          </w:p>
        </w:tc>
        <w:tc>
          <w:tcPr>
            <w:tcW w:w="1261" w:type="dxa"/>
            <w:shd w:val="clear" w:color="auto" w:fill="auto"/>
            <w:vAlign w:val="center"/>
            <w:hideMark/>
          </w:tcPr>
          <w:p w14:paraId="5849E640"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2612FABF"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12A2E8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27F2A97" w14:textId="77777777" w:rsidTr="00A71447">
        <w:trPr>
          <w:trHeight w:val="936"/>
        </w:trPr>
        <w:tc>
          <w:tcPr>
            <w:tcW w:w="630" w:type="dxa"/>
            <w:shd w:val="clear" w:color="auto" w:fill="auto"/>
            <w:vAlign w:val="center"/>
            <w:hideMark/>
          </w:tcPr>
          <w:p w14:paraId="0081034B"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70680612" w14:textId="77777777" w:rsidR="00A71447" w:rsidRPr="00445EEF" w:rsidRDefault="00A71447" w:rsidP="00A71447">
            <w:pPr>
              <w:spacing w:before="0" w:after="0" w:line="240" w:lineRule="auto"/>
              <w:ind w:firstLine="0"/>
              <w:rPr>
                <w:sz w:val="22"/>
                <w:szCs w:val="22"/>
              </w:rPr>
            </w:pPr>
            <w:r w:rsidRPr="00445EEF">
              <w:rPr>
                <w:sz w:val="22"/>
                <w:szCs w:val="22"/>
              </w:rPr>
              <w:t>Khu chăn nuôi tập trung xã Bình Lư</w:t>
            </w:r>
          </w:p>
        </w:tc>
        <w:tc>
          <w:tcPr>
            <w:tcW w:w="720" w:type="dxa"/>
            <w:shd w:val="clear" w:color="auto" w:fill="auto"/>
            <w:vAlign w:val="center"/>
            <w:hideMark/>
          </w:tcPr>
          <w:p w14:paraId="61BDD8B9" w14:textId="77777777" w:rsidR="00A71447" w:rsidRPr="00445EEF" w:rsidRDefault="00A71447" w:rsidP="00A71447">
            <w:pPr>
              <w:spacing w:before="0" w:after="0" w:line="240" w:lineRule="auto"/>
              <w:ind w:firstLine="0"/>
              <w:jc w:val="center"/>
              <w:rPr>
                <w:sz w:val="22"/>
                <w:szCs w:val="22"/>
              </w:rPr>
            </w:pPr>
            <w:r w:rsidRPr="00445EEF">
              <w:rPr>
                <w:sz w:val="22"/>
                <w:szCs w:val="22"/>
              </w:rPr>
              <w:t>NKH</w:t>
            </w:r>
          </w:p>
        </w:tc>
        <w:tc>
          <w:tcPr>
            <w:tcW w:w="1080" w:type="dxa"/>
            <w:shd w:val="clear" w:color="auto" w:fill="auto"/>
            <w:vAlign w:val="center"/>
            <w:hideMark/>
          </w:tcPr>
          <w:p w14:paraId="4B3024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20,42 </w:t>
            </w:r>
          </w:p>
        </w:tc>
        <w:tc>
          <w:tcPr>
            <w:tcW w:w="900" w:type="dxa"/>
            <w:shd w:val="clear" w:color="auto" w:fill="auto"/>
            <w:vAlign w:val="center"/>
            <w:hideMark/>
          </w:tcPr>
          <w:p w14:paraId="10E4B1D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0873CC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20,42 </w:t>
            </w:r>
          </w:p>
        </w:tc>
        <w:tc>
          <w:tcPr>
            <w:tcW w:w="1080" w:type="dxa"/>
            <w:shd w:val="clear" w:color="auto" w:fill="auto"/>
            <w:vAlign w:val="center"/>
            <w:hideMark/>
          </w:tcPr>
          <w:p w14:paraId="4F3376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16,60 </w:t>
            </w:r>
          </w:p>
        </w:tc>
        <w:tc>
          <w:tcPr>
            <w:tcW w:w="990" w:type="dxa"/>
            <w:shd w:val="clear" w:color="auto" w:fill="auto"/>
            <w:vAlign w:val="center"/>
            <w:hideMark/>
          </w:tcPr>
          <w:p w14:paraId="045824B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48649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3,82 </w:t>
            </w:r>
          </w:p>
        </w:tc>
        <w:tc>
          <w:tcPr>
            <w:tcW w:w="1800" w:type="dxa"/>
            <w:shd w:val="clear" w:color="auto" w:fill="auto"/>
            <w:vAlign w:val="center"/>
            <w:hideMark/>
          </w:tcPr>
          <w:p w14:paraId="6ECC9001" w14:textId="77777777" w:rsidR="00A71447" w:rsidRPr="00445EEF" w:rsidRDefault="00A71447" w:rsidP="00A71447">
            <w:pPr>
              <w:spacing w:before="0" w:after="0" w:line="240" w:lineRule="auto"/>
              <w:ind w:firstLine="0"/>
              <w:jc w:val="center"/>
              <w:rPr>
                <w:sz w:val="22"/>
                <w:szCs w:val="22"/>
              </w:rPr>
            </w:pPr>
            <w:r w:rsidRPr="00445EEF">
              <w:rPr>
                <w:sz w:val="22"/>
                <w:szCs w:val="22"/>
              </w:rPr>
              <w:t>LUK (0,50 ha); CLN (14,50 ha); RSX (1,60 ha); DCS (3,82 ha)</w:t>
            </w:r>
          </w:p>
        </w:tc>
        <w:tc>
          <w:tcPr>
            <w:tcW w:w="1261" w:type="dxa"/>
            <w:shd w:val="clear" w:color="auto" w:fill="auto"/>
            <w:vAlign w:val="center"/>
            <w:hideMark/>
          </w:tcPr>
          <w:p w14:paraId="38BD65B5"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54F3A798"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271601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1870DDE" w14:textId="77777777" w:rsidTr="00A71447">
        <w:trPr>
          <w:trHeight w:val="624"/>
        </w:trPr>
        <w:tc>
          <w:tcPr>
            <w:tcW w:w="630" w:type="dxa"/>
            <w:shd w:val="clear" w:color="auto" w:fill="auto"/>
            <w:vAlign w:val="center"/>
            <w:hideMark/>
          </w:tcPr>
          <w:p w14:paraId="1391C876"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5AC41608" w14:textId="77777777" w:rsidR="00A71447" w:rsidRPr="00445EEF" w:rsidRDefault="00A71447" w:rsidP="00A71447">
            <w:pPr>
              <w:spacing w:before="0" w:after="0" w:line="240" w:lineRule="auto"/>
              <w:ind w:firstLine="0"/>
              <w:rPr>
                <w:sz w:val="22"/>
                <w:szCs w:val="22"/>
              </w:rPr>
            </w:pPr>
            <w:r w:rsidRPr="00445EEF">
              <w:rPr>
                <w:sz w:val="22"/>
                <w:szCs w:val="22"/>
              </w:rPr>
              <w:t>Khu chăn nuôi tập trung xã Nà Tăm</w:t>
            </w:r>
          </w:p>
        </w:tc>
        <w:tc>
          <w:tcPr>
            <w:tcW w:w="720" w:type="dxa"/>
            <w:shd w:val="clear" w:color="auto" w:fill="auto"/>
            <w:vAlign w:val="center"/>
            <w:hideMark/>
          </w:tcPr>
          <w:p w14:paraId="2F8E0F78" w14:textId="77777777" w:rsidR="00A71447" w:rsidRPr="00445EEF" w:rsidRDefault="00A71447" w:rsidP="00A71447">
            <w:pPr>
              <w:spacing w:before="0" w:after="0" w:line="240" w:lineRule="auto"/>
              <w:ind w:firstLine="0"/>
              <w:jc w:val="center"/>
              <w:rPr>
                <w:sz w:val="22"/>
                <w:szCs w:val="22"/>
              </w:rPr>
            </w:pPr>
            <w:r w:rsidRPr="00445EEF">
              <w:rPr>
                <w:sz w:val="22"/>
                <w:szCs w:val="22"/>
              </w:rPr>
              <w:t>NKH</w:t>
            </w:r>
          </w:p>
        </w:tc>
        <w:tc>
          <w:tcPr>
            <w:tcW w:w="1080" w:type="dxa"/>
            <w:shd w:val="clear" w:color="auto" w:fill="auto"/>
            <w:vAlign w:val="center"/>
            <w:hideMark/>
          </w:tcPr>
          <w:p w14:paraId="77F42A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6D1F0EF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B8D66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5A92ED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51BF82C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B09F8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1800" w:type="dxa"/>
            <w:shd w:val="clear" w:color="auto" w:fill="auto"/>
            <w:vAlign w:val="center"/>
            <w:hideMark/>
          </w:tcPr>
          <w:p w14:paraId="088FDE70" w14:textId="77777777" w:rsidR="00A71447" w:rsidRPr="00445EEF" w:rsidRDefault="00A71447" w:rsidP="00A71447">
            <w:pPr>
              <w:spacing w:before="0" w:after="0" w:line="240" w:lineRule="auto"/>
              <w:ind w:firstLine="0"/>
              <w:jc w:val="center"/>
              <w:rPr>
                <w:sz w:val="22"/>
                <w:szCs w:val="22"/>
              </w:rPr>
            </w:pPr>
            <w:r w:rsidRPr="00445EEF">
              <w:rPr>
                <w:sz w:val="22"/>
                <w:szCs w:val="22"/>
              </w:rPr>
              <w:t>NHK (0,50 ha); DCS (1,50 ha)</w:t>
            </w:r>
          </w:p>
        </w:tc>
        <w:tc>
          <w:tcPr>
            <w:tcW w:w="1261" w:type="dxa"/>
            <w:shd w:val="clear" w:color="auto" w:fill="auto"/>
            <w:vAlign w:val="center"/>
            <w:hideMark/>
          </w:tcPr>
          <w:p w14:paraId="1255132E"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64CD90CB"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D38A7B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7F0B460" w14:textId="77777777" w:rsidTr="00A71447">
        <w:trPr>
          <w:trHeight w:val="936"/>
        </w:trPr>
        <w:tc>
          <w:tcPr>
            <w:tcW w:w="630" w:type="dxa"/>
            <w:shd w:val="clear" w:color="auto" w:fill="auto"/>
            <w:vAlign w:val="center"/>
            <w:hideMark/>
          </w:tcPr>
          <w:p w14:paraId="752BD72F"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2DEB289A" w14:textId="77777777" w:rsidR="00A71447" w:rsidRPr="00445EEF" w:rsidRDefault="00A71447" w:rsidP="00A71447">
            <w:pPr>
              <w:spacing w:before="0" w:after="0" w:line="240" w:lineRule="auto"/>
              <w:ind w:firstLine="0"/>
              <w:rPr>
                <w:sz w:val="22"/>
                <w:szCs w:val="22"/>
              </w:rPr>
            </w:pPr>
            <w:r w:rsidRPr="00445EEF">
              <w:rPr>
                <w:sz w:val="22"/>
                <w:szCs w:val="22"/>
              </w:rPr>
              <w:t>Khu chăn nuôi tập trung xã Bản Giang</w:t>
            </w:r>
          </w:p>
        </w:tc>
        <w:tc>
          <w:tcPr>
            <w:tcW w:w="720" w:type="dxa"/>
            <w:shd w:val="clear" w:color="auto" w:fill="auto"/>
            <w:vAlign w:val="center"/>
            <w:hideMark/>
          </w:tcPr>
          <w:p w14:paraId="31815F9B" w14:textId="77777777" w:rsidR="00A71447" w:rsidRPr="00445EEF" w:rsidRDefault="00A71447" w:rsidP="00A71447">
            <w:pPr>
              <w:spacing w:before="0" w:after="0" w:line="240" w:lineRule="auto"/>
              <w:ind w:firstLine="0"/>
              <w:jc w:val="center"/>
              <w:rPr>
                <w:sz w:val="22"/>
                <w:szCs w:val="22"/>
              </w:rPr>
            </w:pPr>
            <w:r w:rsidRPr="00445EEF">
              <w:rPr>
                <w:sz w:val="22"/>
                <w:szCs w:val="22"/>
              </w:rPr>
              <w:t>NKH</w:t>
            </w:r>
          </w:p>
        </w:tc>
        <w:tc>
          <w:tcPr>
            <w:tcW w:w="1080" w:type="dxa"/>
            <w:shd w:val="clear" w:color="auto" w:fill="auto"/>
            <w:vAlign w:val="center"/>
            <w:hideMark/>
          </w:tcPr>
          <w:p w14:paraId="4B3D97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21,10 </w:t>
            </w:r>
          </w:p>
        </w:tc>
        <w:tc>
          <w:tcPr>
            <w:tcW w:w="900" w:type="dxa"/>
            <w:shd w:val="clear" w:color="auto" w:fill="auto"/>
            <w:vAlign w:val="center"/>
            <w:hideMark/>
          </w:tcPr>
          <w:p w14:paraId="14FBFD0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227D48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21,10 </w:t>
            </w:r>
          </w:p>
        </w:tc>
        <w:tc>
          <w:tcPr>
            <w:tcW w:w="1080" w:type="dxa"/>
            <w:shd w:val="clear" w:color="auto" w:fill="auto"/>
            <w:vAlign w:val="center"/>
            <w:hideMark/>
          </w:tcPr>
          <w:p w14:paraId="6D1051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6,10 </w:t>
            </w:r>
          </w:p>
        </w:tc>
        <w:tc>
          <w:tcPr>
            <w:tcW w:w="990" w:type="dxa"/>
            <w:shd w:val="clear" w:color="auto" w:fill="auto"/>
            <w:vAlign w:val="center"/>
            <w:hideMark/>
          </w:tcPr>
          <w:p w14:paraId="26163FC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E99AB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15,00 </w:t>
            </w:r>
          </w:p>
        </w:tc>
        <w:tc>
          <w:tcPr>
            <w:tcW w:w="1800" w:type="dxa"/>
            <w:shd w:val="clear" w:color="auto" w:fill="auto"/>
            <w:vAlign w:val="center"/>
            <w:hideMark/>
          </w:tcPr>
          <w:p w14:paraId="284DAC66" w14:textId="77777777" w:rsidR="00A71447" w:rsidRPr="00445EEF" w:rsidRDefault="00A71447" w:rsidP="00A71447">
            <w:pPr>
              <w:spacing w:before="0" w:after="0" w:line="240" w:lineRule="auto"/>
              <w:ind w:firstLine="0"/>
              <w:jc w:val="center"/>
              <w:rPr>
                <w:sz w:val="22"/>
                <w:szCs w:val="22"/>
              </w:rPr>
            </w:pPr>
            <w:r w:rsidRPr="00445EEF">
              <w:rPr>
                <w:sz w:val="22"/>
                <w:szCs w:val="22"/>
              </w:rPr>
              <w:t>NHK (3,50 ha); CLN (2,60 ha); DCS (15,00 ha)</w:t>
            </w:r>
          </w:p>
        </w:tc>
        <w:tc>
          <w:tcPr>
            <w:tcW w:w="1261" w:type="dxa"/>
            <w:shd w:val="clear" w:color="auto" w:fill="auto"/>
            <w:vAlign w:val="center"/>
            <w:hideMark/>
          </w:tcPr>
          <w:p w14:paraId="46DB8F7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01B6380"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65C52A3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BD485AA" w14:textId="77777777" w:rsidTr="00A71447">
        <w:trPr>
          <w:trHeight w:val="624"/>
        </w:trPr>
        <w:tc>
          <w:tcPr>
            <w:tcW w:w="630" w:type="dxa"/>
            <w:shd w:val="clear" w:color="auto" w:fill="auto"/>
            <w:vAlign w:val="center"/>
            <w:hideMark/>
          </w:tcPr>
          <w:p w14:paraId="4844BC83"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1000CE2D" w14:textId="77777777" w:rsidR="00A71447" w:rsidRPr="00445EEF" w:rsidRDefault="00A71447" w:rsidP="00A71447">
            <w:pPr>
              <w:spacing w:before="0" w:after="0" w:line="240" w:lineRule="auto"/>
              <w:ind w:firstLine="0"/>
              <w:rPr>
                <w:sz w:val="22"/>
                <w:szCs w:val="22"/>
              </w:rPr>
            </w:pPr>
            <w:r w:rsidRPr="00445EEF">
              <w:rPr>
                <w:sz w:val="22"/>
                <w:szCs w:val="22"/>
              </w:rPr>
              <w:t>Khu chăn nuôi tập trung thị trấn Tam Đường</w:t>
            </w:r>
          </w:p>
        </w:tc>
        <w:tc>
          <w:tcPr>
            <w:tcW w:w="720" w:type="dxa"/>
            <w:shd w:val="clear" w:color="auto" w:fill="auto"/>
            <w:vAlign w:val="center"/>
            <w:hideMark/>
          </w:tcPr>
          <w:p w14:paraId="09F24CFF" w14:textId="77777777" w:rsidR="00A71447" w:rsidRPr="00445EEF" w:rsidRDefault="00A71447" w:rsidP="00A71447">
            <w:pPr>
              <w:spacing w:before="0" w:after="0" w:line="240" w:lineRule="auto"/>
              <w:ind w:firstLine="0"/>
              <w:jc w:val="center"/>
              <w:rPr>
                <w:sz w:val="22"/>
                <w:szCs w:val="22"/>
              </w:rPr>
            </w:pPr>
            <w:r w:rsidRPr="00445EEF">
              <w:rPr>
                <w:sz w:val="22"/>
                <w:szCs w:val="22"/>
              </w:rPr>
              <w:t>NKH</w:t>
            </w:r>
          </w:p>
        </w:tc>
        <w:tc>
          <w:tcPr>
            <w:tcW w:w="1080" w:type="dxa"/>
            <w:shd w:val="clear" w:color="auto" w:fill="auto"/>
            <w:vAlign w:val="center"/>
            <w:hideMark/>
          </w:tcPr>
          <w:p w14:paraId="2F8092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727D42F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A8018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F40E3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67644FC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E54B06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2001A9C" w14:textId="77777777" w:rsidR="00A71447" w:rsidRPr="00445EEF" w:rsidRDefault="00A71447" w:rsidP="00A71447">
            <w:pPr>
              <w:spacing w:before="0" w:after="0" w:line="240" w:lineRule="auto"/>
              <w:ind w:firstLine="0"/>
              <w:jc w:val="center"/>
              <w:rPr>
                <w:sz w:val="22"/>
                <w:szCs w:val="22"/>
              </w:rPr>
            </w:pPr>
            <w:r w:rsidRPr="00445EEF">
              <w:rPr>
                <w:sz w:val="22"/>
                <w:szCs w:val="22"/>
              </w:rPr>
              <w:t>CLN (0,20 ha)</w:t>
            </w:r>
          </w:p>
        </w:tc>
        <w:tc>
          <w:tcPr>
            <w:tcW w:w="1261" w:type="dxa"/>
            <w:shd w:val="clear" w:color="auto" w:fill="auto"/>
            <w:vAlign w:val="center"/>
            <w:hideMark/>
          </w:tcPr>
          <w:p w14:paraId="3909BF8B"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46060E6A"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163C6F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4588FD7" w14:textId="77777777" w:rsidTr="00A71447">
        <w:trPr>
          <w:trHeight w:val="648"/>
        </w:trPr>
        <w:tc>
          <w:tcPr>
            <w:tcW w:w="630" w:type="dxa"/>
            <w:shd w:val="clear" w:color="auto" w:fill="auto"/>
            <w:noWrap/>
            <w:vAlign w:val="center"/>
            <w:hideMark/>
          </w:tcPr>
          <w:p w14:paraId="43188A86"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 </w:t>
            </w:r>
          </w:p>
        </w:tc>
        <w:tc>
          <w:tcPr>
            <w:tcW w:w="2792" w:type="dxa"/>
            <w:shd w:val="clear" w:color="auto" w:fill="auto"/>
            <w:vAlign w:val="center"/>
            <w:hideMark/>
          </w:tcPr>
          <w:p w14:paraId="1F870043"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danh lam thắng cảnh</w:t>
            </w:r>
          </w:p>
        </w:tc>
        <w:tc>
          <w:tcPr>
            <w:tcW w:w="720" w:type="dxa"/>
            <w:shd w:val="clear" w:color="auto" w:fill="auto"/>
            <w:noWrap/>
            <w:vAlign w:val="center"/>
            <w:hideMark/>
          </w:tcPr>
          <w:p w14:paraId="1921CC0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409DF40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92,98 </w:t>
            </w:r>
          </w:p>
        </w:tc>
        <w:tc>
          <w:tcPr>
            <w:tcW w:w="900" w:type="dxa"/>
            <w:shd w:val="clear" w:color="auto" w:fill="auto"/>
            <w:vAlign w:val="center"/>
            <w:hideMark/>
          </w:tcPr>
          <w:p w14:paraId="06A77A3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6207BF3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92,98 </w:t>
            </w:r>
          </w:p>
        </w:tc>
        <w:tc>
          <w:tcPr>
            <w:tcW w:w="1080" w:type="dxa"/>
            <w:shd w:val="clear" w:color="auto" w:fill="auto"/>
            <w:vAlign w:val="center"/>
            <w:hideMark/>
          </w:tcPr>
          <w:p w14:paraId="5E3F356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1.254,18 </w:t>
            </w:r>
          </w:p>
        </w:tc>
        <w:tc>
          <w:tcPr>
            <w:tcW w:w="990" w:type="dxa"/>
            <w:shd w:val="clear" w:color="auto" w:fill="auto"/>
            <w:vAlign w:val="center"/>
            <w:hideMark/>
          </w:tcPr>
          <w:p w14:paraId="39F1D3B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209,23 </w:t>
            </w:r>
          </w:p>
        </w:tc>
        <w:tc>
          <w:tcPr>
            <w:tcW w:w="990" w:type="dxa"/>
            <w:shd w:val="clear" w:color="auto" w:fill="auto"/>
            <w:vAlign w:val="center"/>
            <w:hideMark/>
          </w:tcPr>
          <w:p w14:paraId="0D53FF0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357,10 </w:t>
            </w:r>
          </w:p>
        </w:tc>
        <w:tc>
          <w:tcPr>
            <w:tcW w:w="1800" w:type="dxa"/>
            <w:shd w:val="clear" w:color="auto" w:fill="auto"/>
            <w:vAlign w:val="center"/>
            <w:hideMark/>
          </w:tcPr>
          <w:p w14:paraId="6A6A95F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16070A7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728DE0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65DB97B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383DEA87" w14:textId="77777777" w:rsidTr="00A71447">
        <w:trPr>
          <w:trHeight w:val="1620"/>
        </w:trPr>
        <w:tc>
          <w:tcPr>
            <w:tcW w:w="630" w:type="dxa"/>
            <w:shd w:val="clear" w:color="auto" w:fill="auto"/>
            <w:noWrap/>
            <w:vAlign w:val="center"/>
            <w:hideMark/>
          </w:tcPr>
          <w:p w14:paraId="4492F9B5"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55825CFC" w14:textId="77777777" w:rsidR="00A71447" w:rsidRPr="00445EEF" w:rsidRDefault="00A71447" w:rsidP="00A71447">
            <w:pPr>
              <w:spacing w:before="0" w:after="0" w:line="240" w:lineRule="auto"/>
              <w:ind w:firstLine="0"/>
              <w:rPr>
                <w:sz w:val="22"/>
                <w:szCs w:val="22"/>
              </w:rPr>
            </w:pPr>
            <w:r w:rsidRPr="00445EEF">
              <w:rPr>
                <w:sz w:val="22"/>
                <w:szCs w:val="22"/>
              </w:rPr>
              <w:t>Khu du lịch sinh thái thác Tác Tình</w:t>
            </w:r>
          </w:p>
        </w:tc>
        <w:tc>
          <w:tcPr>
            <w:tcW w:w="720" w:type="dxa"/>
            <w:shd w:val="clear" w:color="auto" w:fill="auto"/>
            <w:vAlign w:val="center"/>
            <w:hideMark/>
          </w:tcPr>
          <w:p w14:paraId="05360D49" w14:textId="77777777" w:rsidR="00A71447" w:rsidRPr="00445EEF" w:rsidRDefault="00A71447" w:rsidP="00A71447">
            <w:pPr>
              <w:spacing w:before="0" w:after="0" w:line="240" w:lineRule="auto"/>
              <w:ind w:firstLine="0"/>
              <w:jc w:val="center"/>
              <w:rPr>
                <w:sz w:val="22"/>
                <w:szCs w:val="22"/>
              </w:rPr>
            </w:pPr>
            <w:r w:rsidRPr="00445EEF">
              <w:rPr>
                <w:sz w:val="22"/>
                <w:szCs w:val="22"/>
              </w:rPr>
              <w:t>DDL</w:t>
            </w:r>
          </w:p>
        </w:tc>
        <w:tc>
          <w:tcPr>
            <w:tcW w:w="1080" w:type="dxa"/>
            <w:shd w:val="clear" w:color="auto" w:fill="auto"/>
            <w:vAlign w:val="center"/>
            <w:hideMark/>
          </w:tcPr>
          <w:p w14:paraId="05A865E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46,48 </w:t>
            </w:r>
          </w:p>
        </w:tc>
        <w:tc>
          <w:tcPr>
            <w:tcW w:w="900" w:type="dxa"/>
            <w:shd w:val="clear" w:color="auto" w:fill="auto"/>
            <w:vAlign w:val="center"/>
            <w:hideMark/>
          </w:tcPr>
          <w:p w14:paraId="285A84E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3AA0D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46,48 </w:t>
            </w:r>
          </w:p>
        </w:tc>
        <w:tc>
          <w:tcPr>
            <w:tcW w:w="1080" w:type="dxa"/>
            <w:shd w:val="clear" w:color="auto" w:fill="auto"/>
            <w:vAlign w:val="center"/>
            <w:hideMark/>
          </w:tcPr>
          <w:p w14:paraId="1DC48C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35,08 </w:t>
            </w:r>
          </w:p>
        </w:tc>
        <w:tc>
          <w:tcPr>
            <w:tcW w:w="990" w:type="dxa"/>
            <w:shd w:val="clear" w:color="auto" w:fill="auto"/>
            <w:vAlign w:val="center"/>
            <w:hideMark/>
          </w:tcPr>
          <w:p w14:paraId="1856F0C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5,40 </w:t>
            </w:r>
          </w:p>
        </w:tc>
        <w:tc>
          <w:tcPr>
            <w:tcW w:w="990" w:type="dxa"/>
            <w:shd w:val="clear" w:color="auto" w:fill="auto"/>
            <w:vAlign w:val="center"/>
            <w:hideMark/>
          </w:tcPr>
          <w:p w14:paraId="5A606A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6,00 </w:t>
            </w:r>
          </w:p>
        </w:tc>
        <w:tc>
          <w:tcPr>
            <w:tcW w:w="1800" w:type="dxa"/>
            <w:shd w:val="clear" w:color="auto" w:fill="auto"/>
            <w:vAlign w:val="center"/>
            <w:hideMark/>
          </w:tcPr>
          <w:p w14:paraId="3FF39F87" w14:textId="77777777" w:rsidR="00A71447" w:rsidRPr="00445EEF" w:rsidRDefault="00A71447" w:rsidP="00A71447">
            <w:pPr>
              <w:spacing w:before="0" w:after="0" w:line="240" w:lineRule="auto"/>
              <w:ind w:firstLine="0"/>
              <w:jc w:val="center"/>
              <w:rPr>
                <w:sz w:val="22"/>
                <w:szCs w:val="22"/>
              </w:rPr>
            </w:pPr>
            <w:r w:rsidRPr="00445EEF">
              <w:rPr>
                <w:sz w:val="22"/>
                <w:szCs w:val="22"/>
              </w:rPr>
              <w:t>LUK (3,30 ha); NHK (26,18 ha); CLN (4,50 ha); RSX (1,10 ha); ONT (5,40 ha) DCS (6,00 ha)</w:t>
            </w:r>
          </w:p>
        </w:tc>
        <w:tc>
          <w:tcPr>
            <w:tcW w:w="1261" w:type="dxa"/>
            <w:shd w:val="clear" w:color="auto" w:fill="auto"/>
            <w:vAlign w:val="center"/>
            <w:hideMark/>
          </w:tcPr>
          <w:p w14:paraId="003BE12D"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 Xã Hồ Thầu</w:t>
            </w:r>
          </w:p>
        </w:tc>
        <w:tc>
          <w:tcPr>
            <w:tcW w:w="990" w:type="dxa"/>
            <w:shd w:val="clear" w:color="auto" w:fill="auto"/>
            <w:vAlign w:val="center"/>
            <w:hideMark/>
          </w:tcPr>
          <w:p w14:paraId="143A3AB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8EC31C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8572FB0" w14:textId="77777777" w:rsidTr="00A71447">
        <w:trPr>
          <w:trHeight w:val="764"/>
        </w:trPr>
        <w:tc>
          <w:tcPr>
            <w:tcW w:w="630" w:type="dxa"/>
            <w:shd w:val="clear" w:color="auto" w:fill="auto"/>
            <w:noWrap/>
            <w:vAlign w:val="center"/>
            <w:hideMark/>
          </w:tcPr>
          <w:p w14:paraId="3A5AFD2A"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4FAF022F" w14:textId="77777777" w:rsidR="00A71447" w:rsidRPr="00445EEF" w:rsidRDefault="00A71447" w:rsidP="00A71447">
            <w:pPr>
              <w:spacing w:before="0" w:after="0" w:line="240" w:lineRule="auto"/>
              <w:ind w:firstLine="0"/>
              <w:rPr>
                <w:sz w:val="22"/>
                <w:szCs w:val="22"/>
              </w:rPr>
            </w:pPr>
            <w:r w:rsidRPr="00445EEF">
              <w:rPr>
                <w:sz w:val="22"/>
                <w:szCs w:val="22"/>
              </w:rPr>
              <w:t>Khu du lịch sinh thái hang động Hủm Xanh</w:t>
            </w:r>
          </w:p>
        </w:tc>
        <w:tc>
          <w:tcPr>
            <w:tcW w:w="720" w:type="dxa"/>
            <w:shd w:val="clear" w:color="auto" w:fill="auto"/>
            <w:vAlign w:val="center"/>
            <w:hideMark/>
          </w:tcPr>
          <w:p w14:paraId="07F39B52" w14:textId="77777777" w:rsidR="00A71447" w:rsidRPr="00445EEF" w:rsidRDefault="00A71447" w:rsidP="00A71447">
            <w:pPr>
              <w:spacing w:before="0" w:after="0" w:line="240" w:lineRule="auto"/>
              <w:ind w:firstLine="0"/>
              <w:jc w:val="center"/>
              <w:rPr>
                <w:sz w:val="22"/>
                <w:szCs w:val="22"/>
              </w:rPr>
            </w:pPr>
            <w:r w:rsidRPr="00445EEF">
              <w:rPr>
                <w:sz w:val="22"/>
                <w:szCs w:val="22"/>
              </w:rPr>
              <w:t>DDL</w:t>
            </w:r>
          </w:p>
        </w:tc>
        <w:tc>
          <w:tcPr>
            <w:tcW w:w="1080" w:type="dxa"/>
            <w:shd w:val="clear" w:color="auto" w:fill="auto"/>
            <w:vAlign w:val="center"/>
            <w:hideMark/>
          </w:tcPr>
          <w:p w14:paraId="279A4E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65D139D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6A51C7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2740D0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7C7960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769A5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B06005F" w14:textId="77777777" w:rsidR="00A71447" w:rsidRPr="00445EEF" w:rsidRDefault="00A71447" w:rsidP="00A71447">
            <w:pPr>
              <w:spacing w:before="0" w:after="0" w:line="240" w:lineRule="auto"/>
              <w:ind w:firstLine="0"/>
              <w:jc w:val="center"/>
              <w:rPr>
                <w:sz w:val="22"/>
                <w:szCs w:val="22"/>
              </w:rPr>
            </w:pPr>
            <w:r w:rsidRPr="00445EEF">
              <w:rPr>
                <w:sz w:val="22"/>
                <w:szCs w:val="22"/>
              </w:rPr>
              <w:t>NHK (2,00 ha)</w:t>
            </w:r>
          </w:p>
        </w:tc>
        <w:tc>
          <w:tcPr>
            <w:tcW w:w="1261" w:type="dxa"/>
            <w:shd w:val="clear" w:color="auto" w:fill="auto"/>
            <w:vAlign w:val="center"/>
            <w:hideMark/>
          </w:tcPr>
          <w:p w14:paraId="0048EF2B"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090BF00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A0336B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88089B7" w14:textId="77777777" w:rsidTr="00A71447">
        <w:trPr>
          <w:trHeight w:val="800"/>
        </w:trPr>
        <w:tc>
          <w:tcPr>
            <w:tcW w:w="630" w:type="dxa"/>
            <w:shd w:val="clear" w:color="auto" w:fill="auto"/>
            <w:noWrap/>
            <w:vAlign w:val="center"/>
            <w:hideMark/>
          </w:tcPr>
          <w:p w14:paraId="23CD5163"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16B8080D" w14:textId="77777777" w:rsidR="00A71447" w:rsidRPr="00445EEF" w:rsidRDefault="00A71447" w:rsidP="00A71447">
            <w:pPr>
              <w:spacing w:before="0" w:after="0" w:line="240" w:lineRule="auto"/>
              <w:ind w:firstLine="0"/>
              <w:rPr>
                <w:sz w:val="22"/>
                <w:szCs w:val="22"/>
              </w:rPr>
            </w:pPr>
            <w:r w:rsidRPr="00445EEF">
              <w:rPr>
                <w:sz w:val="22"/>
                <w:szCs w:val="22"/>
              </w:rPr>
              <w:t xml:space="preserve">Khu du lịch sinh thái đèo Giang Ma </w:t>
            </w:r>
          </w:p>
        </w:tc>
        <w:tc>
          <w:tcPr>
            <w:tcW w:w="720" w:type="dxa"/>
            <w:shd w:val="clear" w:color="auto" w:fill="auto"/>
            <w:vAlign w:val="center"/>
            <w:hideMark/>
          </w:tcPr>
          <w:p w14:paraId="2D19A055" w14:textId="77777777" w:rsidR="00A71447" w:rsidRPr="00445EEF" w:rsidRDefault="00A71447" w:rsidP="00A71447">
            <w:pPr>
              <w:spacing w:before="0" w:after="0" w:line="240" w:lineRule="auto"/>
              <w:ind w:firstLine="0"/>
              <w:jc w:val="center"/>
              <w:rPr>
                <w:sz w:val="22"/>
                <w:szCs w:val="22"/>
              </w:rPr>
            </w:pPr>
            <w:r w:rsidRPr="00445EEF">
              <w:rPr>
                <w:sz w:val="22"/>
                <w:szCs w:val="22"/>
              </w:rPr>
              <w:t>DDL</w:t>
            </w:r>
          </w:p>
        </w:tc>
        <w:tc>
          <w:tcPr>
            <w:tcW w:w="1080" w:type="dxa"/>
            <w:shd w:val="clear" w:color="auto" w:fill="auto"/>
            <w:vAlign w:val="center"/>
            <w:hideMark/>
          </w:tcPr>
          <w:p w14:paraId="4B28ACE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900" w:type="dxa"/>
            <w:shd w:val="clear" w:color="auto" w:fill="auto"/>
            <w:vAlign w:val="center"/>
            <w:hideMark/>
          </w:tcPr>
          <w:p w14:paraId="727DF37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4F1AB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1080" w:type="dxa"/>
            <w:shd w:val="clear" w:color="auto" w:fill="auto"/>
            <w:vAlign w:val="center"/>
            <w:hideMark/>
          </w:tcPr>
          <w:p w14:paraId="265382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990" w:type="dxa"/>
            <w:shd w:val="clear" w:color="auto" w:fill="auto"/>
            <w:vAlign w:val="center"/>
            <w:hideMark/>
          </w:tcPr>
          <w:p w14:paraId="6CCD0D5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184D4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FD4AC76" w14:textId="77777777" w:rsidR="00A71447" w:rsidRPr="00445EEF" w:rsidRDefault="00A71447" w:rsidP="00A71447">
            <w:pPr>
              <w:spacing w:before="0" w:after="0" w:line="240" w:lineRule="auto"/>
              <w:ind w:firstLine="0"/>
              <w:jc w:val="center"/>
              <w:rPr>
                <w:sz w:val="22"/>
                <w:szCs w:val="22"/>
              </w:rPr>
            </w:pPr>
            <w:r w:rsidRPr="00445EEF">
              <w:rPr>
                <w:sz w:val="22"/>
                <w:szCs w:val="22"/>
              </w:rPr>
              <w:t>RSX (2,50 ha)</w:t>
            </w:r>
          </w:p>
        </w:tc>
        <w:tc>
          <w:tcPr>
            <w:tcW w:w="1261" w:type="dxa"/>
            <w:shd w:val="clear" w:color="auto" w:fill="auto"/>
            <w:vAlign w:val="center"/>
            <w:hideMark/>
          </w:tcPr>
          <w:p w14:paraId="0CE9042F"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6252465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960FAC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0AB8979" w14:textId="77777777" w:rsidTr="00A71447">
        <w:trPr>
          <w:trHeight w:val="936"/>
        </w:trPr>
        <w:tc>
          <w:tcPr>
            <w:tcW w:w="630" w:type="dxa"/>
            <w:shd w:val="clear" w:color="auto" w:fill="auto"/>
            <w:noWrap/>
            <w:vAlign w:val="center"/>
            <w:hideMark/>
          </w:tcPr>
          <w:p w14:paraId="263015E3"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1DC4683A" w14:textId="77777777" w:rsidR="00A71447" w:rsidRPr="00445EEF" w:rsidRDefault="00A71447" w:rsidP="00A71447">
            <w:pPr>
              <w:spacing w:before="0" w:after="0" w:line="240" w:lineRule="auto"/>
              <w:ind w:firstLine="0"/>
              <w:rPr>
                <w:sz w:val="22"/>
                <w:szCs w:val="22"/>
              </w:rPr>
            </w:pPr>
            <w:r w:rsidRPr="00445EEF">
              <w:rPr>
                <w:sz w:val="22"/>
                <w:szCs w:val="22"/>
              </w:rPr>
              <w:t>Khu danh lam thắng cảnh hang Đông Pao, xã Bản Hon</w:t>
            </w:r>
          </w:p>
        </w:tc>
        <w:tc>
          <w:tcPr>
            <w:tcW w:w="720" w:type="dxa"/>
            <w:shd w:val="clear" w:color="auto" w:fill="auto"/>
            <w:vAlign w:val="center"/>
            <w:hideMark/>
          </w:tcPr>
          <w:p w14:paraId="12DF4CD8" w14:textId="77777777" w:rsidR="00A71447" w:rsidRPr="00445EEF" w:rsidRDefault="00A71447" w:rsidP="00A71447">
            <w:pPr>
              <w:spacing w:before="0" w:after="0" w:line="240" w:lineRule="auto"/>
              <w:ind w:firstLine="0"/>
              <w:jc w:val="center"/>
              <w:rPr>
                <w:sz w:val="22"/>
                <w:szCs w:val="22"/>
              </w:rPr>
            </w:pPr>
            <w:r w:rsidRPr="00445EEF">
              <w:rPr>
                <w:sz w:val="22"/>
                <w:szCs w:val="22"/>
              </w:rPr>
              <w:t>DDL</w:t>
            </w:r>
          </w:p>
        </w:tc>
        <w:tc>
          <w:tcPr>
            <w:tcW w:w="1080" w:type="dxa"/>
            <w:shd w:val="clear" w:color="auto" w:fill="auto"/>
            <w:vAlign w:val="center"/>
            <w:hideMark/>
          </w:tcPr>
          <w:p w14:paraId="1B93B0C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12,00 </w:t>
            </w:r>
          </w:p>
        </w:tc>
        <w:tc>
          <w:tcPr>
            <w:tcW w:w="900" w:type="dxa"/>
            <w:shd w:val="clear" w:color="auto" w:fill="auto"/>
            <w:vAlign w:val="center"/>
            <w:hideMark/>
          </w:tcPr>
          <w:p w14:paraId="0BF229A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43581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12,00 </w:t>
            </w:r>
          </w:p>
        </w:tc>
        <w:tc>
          <w:tcPr>
            <w:tcW w:w="1080" w:type="dxa"/>
            <w:shd w:val="clear" w:color="auto" w:fill="auto"/>
            <w:vAlign w:val="center"/>
            <w:hideMark/>
          </w:tcPr>
          <w:p w14:paraId="73BE990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201A74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47BA4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12,00 </w:t>
            </w:r>
          </w:p>
        </w:tc>
        <w:tc>
          <w:tcPr>
            <w:tcW w:w="1800" w:type="dxa"/>
            <w:shd w:val="clear" w:color="auto" w:fill="auto"/>
            <w:vAlign w:val="center"/>
            <w:hideMark/>
          </w:tcPr>
          <w:p w14:paraId="56650AB1" w14:textId="77777777" w:rsidR="00A71447" w:rsidRPr="00445EEF" w:rsidRDefault="00A71447" w:rsidP="00A71447">
            <w:pPr>
              <w:spacing w:before="0" w:after="0" w:line="240" w:lineRule="auto"/>
              <w:ind w:firstLine="0"/>
              <w:jc w:val="center"/>
              <w:rPr>
                <w:sz w:val="22"/>
                <w:szCs w:val="22"/>
              </w:rPr>
            </w:pPr>
            <w:r w:rsidRPr="00445EEF">
              <w:rPr>
                <w:sz w:val="22"/>
                <w:szCs w:val="22"/>
              </w:rPr>
              <w:t>DCS (12,00 ha)</w:t>
            </w:r>
          </w:p>
        </w:tc>
        <w:tc>
          <w:tcPr>
            <w:tcW w:w="1261" w:type="dxa"/>
            <w:shd w:val="clear" w:color="auto" w:fill="auto"/>
            <w:vAlign w:val="center"/>
            <w:hideMark/>
          </w:tcPr>
          <w:p w14:paraId="7D58151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72E3008"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shd w:val="clear" w:color="auto" w:fill="auto"/>
            <w:vAlign w:val="center"/>
            <w:hideMark/>
          </w:tcPr>
          <w:p w14:paraId="01F5758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A7B0FA4" w14:textId="77777777" w:rsidTr="00A71447">
        <w:trPr>
          <w:trHeight w:val="791"/>
        </w:trPr>
        <w:tc>
          <w:tcPr>
            <w:tcW w:w="630" w:type="dxa"/>
            <w:shd w:val="clear" w:color="auto" w:fill="auto"/>
            <w:noWrap/>
            <w:vAlign w:val="center"/>
            <w:hideMark/>
          </w:tcPr>
          <w:p w14:paraId="0FC5CC57"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5</w:t>
            </w:r>
          </w:p>
        </w:tc>
        <w:tc>
          <w:tcPr>
            <w:tcW w:w="2792" w:type="dxa"/>
            <w:shd w:val="clear" w:color="auto" w:fill="auto"/>
            <w:vAlign w:val="center"/>
            <w:hideMark/>
          </w:tcPr>
          <w:p w14:paraId="323CE6DF" w14:textId="77777777" w:rsidR="00A71447" w:rsidRPr="00445EEF" w:rsidRDefault="00A71447" w:rsidP="00A71447">
            <w:pPr>
              <w:spacing w:before="0" w:after="0" w:line="240" w:lineRule="auto"/>
              <w:ind w:firstLine="0"/>
              <w:rPr>
                <w:sz w:val="22"/>
                <w:szCs w:val="22"/>
              </w:rPr>
            </w:pPr>
            <w:r w:rsidRPr="00445EEF">
              <w:rPr>
                <w:sz w:val="22"/>
                <w:szCs w:val="22"/>
              </w:rPr>
              <w:t>Khu danh lam thắng cảnh hang động Bản Giang, xã Bản Giang</w:t>
            </w:r>
          </w:p>
        </w:tc>
        <w:tc>
          <w:tcPr>
            <w:tcW w:w="720" w:type="dxa"/>
            <w:shd w:val="clear" w:color="auto" w:fill="auto"/>
            <w:vAlign w:val="center"/>
            <w:hideMark/>
          </w:tcPr>
          <w:p w14:paraId="6571B481" w14:textId="77777777" w:rsidR="00A71447" w:rsidRPr="00445EEF" w:rsidRDefault="00A71447" w:rsidP="00A71447">
            <w:pPr>
              <w:spacing w:before="0" w:after="0" w:line="240" w:lineRule="auto"/>
              <w:ind w:firstLine="0"/>
              <w:jc w:val="center"/>
              <w:rPr>
                <w:sz w:val="22"/>
                <w:szCs w:val="22"/>
              </w:rPr>
            </w:pPr>
            <w:r w:rsidRPr="00445EEF">
              <w:rPr>
                <w:sz w:val="22"/>
                <w:szCs w:val="22"/>
              </w:rPr>
              <w:t>DDL</w:t>
            </w:r>
          </w:p>
        </w:tc>
        <w:tc>
          <w:tcPr>
            <w:tcW w:w="1080" w:type="dxa"/>
            <w:shd w:val="clear" w:color="auto" w:fill="auto"/>
            <w:vAlign w:val="center"/>
            <w:hideMark/>
          </w:tcPr>
          <w:p w14:paraId="56269B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22,00 </w:t>
            </w:r>
          </w:p>
        </w:tc>
        <w:tc>
          <w:tcPr>
            <w:tcW w:w="900" w:type="dxa"/>
            <w:shd w:val="clear" w:color="auto" w:fill="auto"/>
            <w:vAlign w:val="center"/>
            <w:hideMark/>
          </w:tcPr>
          <w:p w14:paraId="221E865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813C7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22,00 </w:t>
            </w:r>
          </w:p>
        </w:tc>
        <w:tc>
          <w:tcPr>
            <w:tcW w:w="1080" w:type="dxa"/>
            <w:shd w:val="clear" w:color="auto" w:fill="auto"/>
            <w:vAlign w:val="center"/>
            <w:hideMark/>
          </w:tcPr>
          <w:p w14:paraId="79E2703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EF867B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AAFC1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22,00 </w:t>
            </w:r>
          </w:p>
        </w:tc>
        <w:tc>
          <w:tcPr>
            <w:tcW w:w="1800" w:type="dxa"/>
            <w:shd w:val="clear" w:color="auto" w:fill="auto"/>
            <w:vAlign w:val="center"/>
            <w:hideMark/>
          </w:tcPr>
          <w:p w14:paraId="638E0D60" w14:textId="77777777" w:rsidR="00A71447" w:rsidRPr="00445EEF" w:rsidRDefault="00A71447" w:rsidP="00A71447">
            <w:pPr>
              <w:spacing w:before="0" w:after="0" w:line="240" w:lineRule="auto"/>
              <w:ind w:firstLine="0"/>
              <w:jc w:val="center"/>
              <w:rPr>
                <w:sz w:val="22"/>
                <w:szCs w:val="22"/>
              </w:rPr>
            </w:pPr>
            <w:r w:rsidRPr="00445EEF">
              <w:rPr>
                <w:sz w:val="22"/>
                <w:szCs w:val="22"/>
              </w:rPr>
              <w:t>DCS (22,00 ha)</w:t>
            </w:r>
          </w:p>
        </w:tc>
        <w:tc>
          <w:tcPr>
            <w:tcW w:w="1261" w:type="dxa"/>
            <w:shd w:val="clear" w:color="auto" w:fill="auto"/>
            <w:vAlign w:val="center"/>
            <w:hideMark/>
          </w:tcPr>
          <w:p w14:paraId="5BA40D2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 Xã Giang Ma</w:t>
            </w:r>
          </w:p>
        </w:tc>
        <w:tc>
          <w:tcPr>
            <w:tcW w:w="990" w:type="dxa"/>
            <w:shd w:val="clear" w:color="auto" w:fill="auto"/>
            <w:vAlign w:val="center"/>
            <w:hideMark/>
          </w:tcPr>
          <w:p w14:paraId="3F99F6AC"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shd w:val="clear" w:color="auto" w:fill="auto"/>
            <w:vAlign w:val="center"/>
            <w:hideMark/>
          </w:tcPr>
          <w:p w14:paraId="10990C5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D90997B" w14:textId="77777777" w:rsidTr="00A71447">
        <w:trPr>
          <w:trHeight w:val="1151"/>
        </w:trPr>
        <w:tc>
          <w:tcPr>
            <w:tcW w:w="630" w:type="dxa"/>
            <w:vMerge w:val="restart"/>
            <w:shd w:val="clear" w:color="auto" w:fill="auto"/>
            <w:noWrap/>
            <w:vAlign w:val="center"/>
            <w:hideMark/>
          </w:tcPr>
          <w:p w14:paraId="3E13DC99"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1B02A124" w14:textId="77777777" w:rsidR="00A71447" w:rsidRPr="00445EEF" w:rsidRDefault="00A71447" w:rsidP="00A71447">
            <w:pPr>
              <w:spacing w:before="0" w:after="0" w:line="240" w:lineRule="auto"/>
              <w:ind w:firstLine="0"/>
              <w:rPr>
                <w:sz w:val="22"/>
                <w:szCs w:val="22"/>
              </w:rPr>
            </w:pPr>
            <w:r w:rsidRPr="00445EEF">
              <w:rPr>
                <w:sz w:val="22"/>
                <w:szCs w:val="22"/>
              </w:rPr>
              <w:t>Khu du lịch sinh thái đỉnh đèo Hoàng Liên. Tổng diện tích khu bảo vệ được xác định là 55 ha. Trong đó:</w:t>
            </w:r>
          </w:p>
        </w:tc>
        <w:tc>
          <w:tcPr>
            <w:tcW w:w="720" w:type="dxa"/>
            <w:shd w:val="clear" w:color="auto" w:fill="auto"/>
            <w:vAlign w:val="center"/>
            <w:hideMark/>
          </w:tcPr>
          <w:p w14:paraId="4EECA77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7E13B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00" w:type="dxa"/>
            <w:shd w:val="clear" w:color="auto" w:fill="auto"/>
            <w:vAlign w:val="center"/>
            <w:hideMark/>
          </w:tcPr>
          <w:p w14:paraId="46AEAB3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5EBF7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080" w:type="dxa"/>
            <w:shd w:val="clear" w:color="auto" w:fill="auto"/>
            <w:vAlign w:val="center"/>
            <w:hideMark/>
          </w:tcPr>
          <w:p w14:paraId="388F9AD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833281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D96680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E21B4A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261" w:type="dxa"/>
            <w:vMerge w:val="restart"/>
            <w:shd w:val="clear" w:color="auto" w:fill="auto"/>
            <w:vAlign w:val="center"/>
            <w:hideMark/>
          </w:tcPr>
          <w:p w14:paraId="1E1D2C6A"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vMerge w:val="restart"/>
            <w:shd w:val="clear" w:color="auto" w:fill="auto"/>
            <w:vAlign w:val="center"/>
            <w:hideMark/>
          </w:tcPr>
          <w:p w14:paraId="603D90C8"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vMerge w:val="restart"/>
            <w:shd w:val="clear" w:color="auto" w:fill="auto"/>
            <w:vAlign w:val="center"/>
            <w:hideMark/>
          </w:tcPr>
          <w:p w14:paraId="34E8444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6693410" w14:textId="77777777" w:rsidTr="00A71447">
        <w:trPr>
          <w:trHeight w:val="936"/>
        </w:trPr>
        <w:tc>
          <w:tcPr>
            <w:tcW w:w="630" w:type="dxa"/>
            <w:vMerge/>
            <w:vAlign w:val="center"/>
            <w:hideMark/>
          </w:tcPr>
          <w:p w14:paraId="3F5CF247" w14:textId="77777777" w:rsidR="00A71447" w:rsidRPr="00445EEF" w:rsidRDefault="00A71447" w:rsidP="00A71447">
            <w:pPr>
              <w:spacing w:before="0" w:after="0" w:line="240" w:lineRule="auto"/>
              <w:ind w:firstLine="0"/>
              <w:rPr>
                <w:sz w:val="22"/>
                <w:szCs w:val="22"/>
              </w:rPr>
            </w:pPr>
          </w:p>
        </w:tc>
        <w:tc>
          <w:tcPr>
            <w:tcW w:w="2792" w:type="dxa"/>
            <w:shd w:val="clear" w:color="auto" w:fill="auto"/>
            <w:vAlign w:val="center"/>
            <w:hideMark/>
          </w:tcPr>
          <w:p w14:paraId="6BC76B87" w14:textId="77777777" w:rsidR="00A71447" w:rsidRPr="00445EEF" w:rsidRDefault="00A71447" w:rsidP="00A71447">
            <w:pPr>
              <w:spacing w:before="0" w:after="0" w:line="240" w:lineRule="auto"/>
              <w:ind w:firstLine="0"/>
              <w:rPr>
                <w:sz w:val="22"/>
                <w:szCs w:val="22"/>
              </w:rPr>
            </w:pPr>
            <w:r w:rsidRPr="00445EEF">
              <w:rPr>
                <w:sz w:val="22"/>
                <w:szCs w:val="22"/>
              </w:rPr>
              <w:t>+ Diện tích đất xây dựng hạ tầng phục vụ sinh thái, nghỉ dưỡng</w:t>
            </w:r>
          </w:p>
        </w:tc>
        <w:tc>
          <w:tcPr>
            <w:tcW w:w="720" w:type="dxa"/>
            <w:shd w:val="clear" w:color="auto" w:fill="auto"/>
            <w:vAlign w:val="center"/>
            <w:hideMark/>
          </w:tcPr>
          <w:p w14:paraId="5C74FCCC" w14:textId="77777777" w:rsidR="00A71447" w:rsidRPr="00445EEF" w:rsidRDefault="00A71447" w:rsidP="00A71447">
            <w:pPr>
              <w:spacing w:before="0" w:after="0" w:line="240" w:lineRule="auto"/>
              <w:ind w:firstLine="0"/>
              <w:jc w:val="center"/>
              <w:rPr>
                <w:sz w:val="22"/>
                <w:szCs w:val="22"/>
              </w:rPr>
            </w:pPr>
            <w:r w:rsidRPr="00445EEF">
              <w:rPr>
                <w:sz w:val="22"/>
                <w:szCs w:val="22"/>
              </w:rPr>
              <w:t>DDL</w:t>
            </w:r>
          </w:p>
        </w:tc>
        <w:tc>
          <w:tcPr>
            <w:tcW w:w="1080" w:type="dxa"/>
            <w:shd w:val="clear" w:color="auto" w:fill="auto"/>
            <w:vAlign w:val="center"/>
            <w:hideMark/>
          </w:tcPr>
          <w:p w14:paraId="0F13078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00" w:type="dxa"/>
            <w:shd w:val="clear" w:color="auto" w:fill="auto"/>
            <w:vAlign w:val="center"/>
            <w:hideMark/>
          </w:tcPr>
          <w:p w14:paraId="6814DC0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34AAA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080" w:type="dxa"/>
            <w:shd w:val="clear" w:color="auto" w:fill="auto"/>
            <w:vAlign w:val="center"/>
            <w:hideMark/>
          </w:tcPr>
          <w:p w14:paraId="628C158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3227DD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D4268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800" w:type="dxa"/>
            <w:shd w:val="clear" w:color="auto" w:fill="auto"/>
            <w:vAlign w:val="center"/>
            <w:hideMark/>
          </w:tcPr>
          <w:p w14:paraId="07B04767" w14:textId="77777777" w:rsidR="00A71447" w:rsidRPr="00445EEF" w:rsidRDefault="00A71447" w:rsidP="00A71447">
            <w:pPr>
              <w:spacing w:before="0" w:after="0" w:line="240" w:lineRule="auto"/>
              <w:ind w:firstLine="0"/>
              <w:jc w:val="center"/>
              <w:rPr>
                <w:sz w:val="22"/>
                <w:szCs w:val="22"/>
              </w:rPr>
            </w:pPr>
            <w:r w:rsidRPr="00445EEF">
              <w:rPr>
                <w:sz w:val="22"/>
                <w:szCs w:val="22"/>
              </w:rPr>
              <w:t>DCS (6,00 ha)</w:t>
            </w:r>
          </w:p>
        </w:tc>
        <w:tc>
          <w:tcPr>
            <w:tcW w:w="1261" w:type="dxa"/>
            <w:vMerge/>
            <w:vAlign w:val="center"/>
            <w:hideMark/>
          </w:tcPr>
          <w:p w14:paraId="10AFFDC8" w14:textId="77777777" w:rsidR="00A71447" w:rsidRPr="00445EEF" w:rsidRDefault="00A71447" w:rsidP="00A71447">
            <w:pPr>
              <w:spacing w:before="0" w:after="0" w:line="240" w:lineRule="auto"/>
              <w:ind w:firstLine="0"/>
              <w:rPr>
                <w:sz w:val="22"/>
                <w:szCs w:val="22"/>
              </w:rPr>
            </w:pPr>
          </w:p>
        </w:tc>
        <w:tc>
          <w:tcPr>
            <w:tcW w:w="990" w:type="dxa"/>
            <w:vMerge/>
            <w:vAlign w:val="center"/>
            <w:hideMark/>
          </w:tcPr>
          <w:p w14:paraId="4AA7A072" w14:textId="77777777" w:rsidR="00A71447" w:rsidRPr="00445EEF" w:rsidRDefault="00A71447" w:rsidP="00A71447">
            <w:pPr>
              <w:spacing w:before="0" w:after="0" w:line="240" w:lineRule="auto"/>
              <w:ind w:firstLine="0"/>
              <w:rPr>
                <w:sz w:val="22"/>
                <w:szCs w:val="22"/>
              </w:rPr>
            </w:pPr>
          </w:p>
        </w:tc>
        <w:tc>
          <w:tcPr>
            <w:tcW w:w="1350" w:type="dxa"/>
            <w:vMerge/>
            <w:vAlign w:val="center"/>
            <w:hideMark/>
          </w:tcPr>
          <w:p w14:paraId="1BC3177F" w14:textId="77777777" w:rsidR="00A71447" w:rsidRPr="00445EEF" w:rsidRDefault="00A71447" w:rsidP="00A71447">
            <w:pPr>
              <w:spacing w:before="0" w:after="0" w:line="240" w:lineRule="auto"/>
              <w:ind w:firstLine="0"/>
              <w:rPr>
                <w:sz w:val="22"/>
                <w:szCs w:val="22"/>
              </w:rPr>
            </w:pPr>
          </w:p>
        </w:tc>
      </w:tr>
      <w:tr w:rsidR="00A71447" w:rsidRPr="00445EEF" w14:paraId="334208A0" w14:textId="77777777" w:rsidTr="006E3B66">
        <w:trPr>
          <w:trHeight w:val="881"/>
        </w:trPr>
        <w:tc>
          <w:tcPr>
            <w:tcW w:w="630" w:type="dxa"/>
            <w:vMerge/>
            <w:vAlign w:val="center"/>
            <w:hideMark/>
          </w:tcPr>
          <w:p w14:paraId="2CFF03E2" w14:textId="77777777" w:rsidR="00A71447" w:rsidRPr="00445EEF" w:rsidRDefault="00A71447" w:rsidP="00A71447">
            <w:pPr>
              <w:spacing w:before="0" w:after="0" w:line="240" w:lineRule="auto"/>
              <w:ind w:firstLine="0"/>
              <w:rPr>
                <w:sz w:val="22"/>
                <w:szCs w:val="22"/>
              </w:rPr>
            </w:pPr>
          </w:p>
        </w:tc>
        <w:tc>
          <w:tcPr>
            <w:tcW w:w="2792" w:type="dxa"/>
            <w:shd w:val="clear" w:color="auto" w:fill="auto"/>
            <w:vAlign w:val="center"/>
            <w:hideMark/>
          </w:tcPr>
          <w:p w14:paraId="4E44C62C" w14:textId="77777777" w:rsidR="00A71447" w:rsidRPr="00445EEF" w:rsidRDefault="00A71447" w:rsidP="00A71447">
            <w:pPr>
              <w:spacing w:before="0" w:after="0" w:line="240" w:lineRule="auto"/>
              <w:ind w:firstLine="0"/>
              <w:rPr>
                <w:sz w:val="22"/>
                <w:szCs w:val="22"/>
              </w:rPr>
            </w:pPr>
            <w:r w:rsidRPr="00445EEF">
              <w:rPr>
                <w:sz w:val="22"/>
                <w:szCs w:val="22"/>
              </w:rPr>
              <w:t>+ Diện tích khu sinh thái, nghỉ dưỡng sử dụng kết hợp trong rừng.</w:t>
            </w:r>
          </w:p>
        </w:tc>
        <w:tc>
          <w:tcPr>
            <w:tcW w:w="720" w:type="dxa"/>
            <w:shd w:val="clear" w:color="auto" w:fill="auto"/>
            <w:vAlign w:val="center"/>
            <w:hideMark/>
          </w:tcPr>
          <w:p w14:paraId="3F73745B" w14:textId="77777777" w:rsidR="00A71447" w:rsidRPr="00445EEF" w:rsidRDefault="00A71447" w:rsidP="00A71447">
            <w:pPr>
              <w:spacing w:before="0" w:after="0" w:line="240" w:lineRule="auto"/>
              <w:ind w:firstLine="0"/>
              <w:jc w:val="center"/>
              <w:rPr>
                <w:sz w:val="22"/>
                <w:szCs w:val="22"/>
              </w:rPr>
            </w:pPr>
            <w:r w:rsidRPr="00445EEF">
              <w:rPr>
                <w:sz w:val="22"/>
                <w:szCs w:val="22"/>
              </w:rPr>
              <w:t>RDD</w:t>
            </w:r>
          </w:p>
        </w:tc>
        <w:tc>
          <w:tcPr>
            <w:tcW w:w="1080" w:type="dxa"/>
            <w:shd w:val="clear" w:color="auto" w:fill="auto"/>
            <w:vAlign w:val="center"/>
            <w:hideMark/>
          </w:tcPr>
          <w:p w14:paraId="4B438F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50,00 </w:t>
            </w:r>
          </w:p>
        </w:tc>
        <w:tc>
          <w:tcPr>
            <w:tcW w:w="900" w:type="dxa"/>
            <w:shd w:val="clear" w:color="auto" w:fill="auto"/>
            <w:vAlign w:val="center"/>
            <w:hideMark/>
          </w:tcPr>
          <w:p w14:paraId="79F3E69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CE1CA4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50,00 </w:t>
            </w:r>
          </w:p>
        </w:tc>
        <w:tc>
          <w:tcPr>
            <w:tcW w:w="1080" w:type="dxa"/>
            <w:shd w:val="clear" w:color="auto" w:fill="auto"/>
            <w:vAlign w:val="center"/>
            <w:hideMark/>
          </w:tcPr>
          <w:p w14:paraId="1D19F23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76DFB7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15451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50,00 </w:t>
            </w:r>
          </w:p>
        </w:tc>
        <w:tc>
          <w:tcPr>
            <w:tcW w:w="1800" w:type="dxa"/>
            <w:shd w:val="clear" w:color="auto" w:fill="auto"/>
            <w:vAlign w:val="center"/>
            <w:hideMark/>
          </w:tcPr>
          <w:p w14:paraId="3AD8DC0D" w14:textId="77777777" w:rsidR="00A71447" w:rsidRPr="00445EEF" w:rsidRDefault="00A71447" w:rsidP="00A71447">
            <w:pPr>
              <w:spacing w:before="0" w:after="0" w:line="240" w:lineRule="auto"/>
              <w:ind w:firstLine="0"/>
              <w:jc w:val="center"/>
              <w:rPr>
                <w:sz w:val="22"/>
                <w:szCs w:val="22"/>
              </w:rPr>
            </w:pPr>
            <w:r w:rsidRPr="00445EEF">
              <w:rPr>
                <w:sz w:val="22"/>
                <w:szCs w:val="22"/>
              </w:rPr>
              <w:t>RPH (50,00 ha)</w:t>
            </w:r>
          </w:p>
        </w:tc>
        <w:tc>
          <w:tcPr>
            <w:tcW w:w="1261" w:type="dxa"/>
            <w:vMerge/>
            <w:vAlign w:val="center"/>
            <w:hideMark/>
          </w:tcPr>
          <w:p w14:paraId="2C7EB378" w14:textId="77777777" w:rsidR="00A71447" w:rsidRPr="00445EEF" w:rsidRDefault="00A71447" w:rsidP="00A71447">
            <w:pPr>
              <w:spacing w:before="0" w:after="0" w:line="240" w:lineRule="auto"/>
              <w:ind w:firstLine="0"/>
              <w:rPr>
                <w:sz w:val="22"/>
                <w:szCs w:val="22"/>
              </w:rPr>
            </w:pPr>
          </w:p>
        </w:tc>
        <w:tc>
          <w:tcPr>
            <w:tcW w:w="990" w:type="dxa"/>
            <w:vMerge/>
            <w:vAlign w:val="center"/>
            <w:hideMark/>
          </w:tcPr>
          <w:p w14:paraId="13B7C6C8" w14:textId="77777777" w:rsidR="00A71447" w:rsidRPr="00445EEF" w:rsidRDefault="00A71447" w:rsidP="00A71447">
            <w:pPr>
              <w:spacing w:before="0" w:after="0" w:line="240" w:lineRule="auto"/>
              <w:ind w:firstLine="0"/>
              <w:rPr>
                <w:sz w:val="22"/>
                <w:szCs w:val="22"/>
              </w:rPr>
            </w:pPr>
          </w:p>
        </w:tc>
        <w:tc>
          <w:tcPr>
            <w:tcW w:w="1350" w:type="dxa"/>
            <w:vMerge/>
            <w:vAlign w:val="center"/>
            <w:hideMark/>
          </w:tcPr>
          <w:p w14:paraId="0C51A560" w14:textId="77777777" w:rsidR="00A71447" w:rsidRPr="00445EEF" w:rsidRDefault="00A71447" w:rsidP="00A71447">
            <w:pPr>
              <w:spacing w:before="0" w:after="0" w:line="240" w:lineRule="auto"/>
              <w:ind w:firstLine="0"/>
              <w:rPr>
                <w:sz w:val="22"/>
                <w:szCs w:val="22"/>
              </w:rPr>
            </w:pPr>
          </w:p>
        </w:tc>
      </w:tr>
      <w:tr w:rsidR="00A71447" w:rsidRPr="00445EEF" w14:paraId="4D32FF88" w14:textId="77777777" w:rsidTr="00A71447">
        <w:trPr>
          <w:trHeight w:val="818"/>
        </w:trPr>
        <w:tc>
          <w:tcPr>
            <w:tcW w:w="630" w:type="dxa"/>
            <w:shd w:val="clear" w:color="auto" w:fill="auto"/>
            <w:noWrap/>
            <w:vAlign w:val="center"/>
            <w:hideMark/>
          </w:tcPr>
          <w:p w14:paraId="0751B72C"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64ECCCAD" w14:textId="77777777" w:rsidR="00A71447" w:rsidRPr="00445EEF" w:rsidRDefault="00A71447" w:rsidP="00A71447">
            <w:pPr>
              <w:spacing w:before="0" w:after="0" w:line="240" w:lineRule="auto"/>
              <w:ind w:firstLine="0"/>
              <w:rPr>
                <w:sz w:val="22"/>
                <w:szCs w:val="22"/>
              </w:rPr>
            </w:pPr>
            <w:r w:rsidRPr="00445EEF">
              <w:rPr>
                <w:sz w:val="22"/>
                <w:szCs w:val="22"/>
              </w:rPr>
              <w:t>Du lịch leo núi thám hiểm đỉnh Pu Ta Leng</w:t>
            </w:r>
          </w:p>
        </w:tc>
        <w:tc>
          <w:tcPr>
            <w:tcW w:w="720" w:type="dxa"/>
            <w:shd w:val="clear" w:color="auto" w:fill="auto"/>
            <w:vAlign w:val="center"/>
            <w:hideMark/>
          </w:tcPr>
          <w:p w14:paraId="6B7503CD" w14:textId="77777777" w:rsidR="00A71447" w:rsidRPr="00445EEF" w:rsidRDefault="00A71447" w:rsidP="00A71447">
            <w:pPr>
              <w:spacing w:before="0" w:after="0" w:line="240" w:lineRule="auto"/>
              <w:ind w:firstLine="0"/>
              <w:jc w:val="center"/>
              <w:rPr>
                <w:sz w:val="22"/>
                <w:szCs w:val="22"/>
              </w:rPr>
            </w:pPr>
            <w:r w:rsidRPr="00445EEF">
              <w:rPr>
                <w:sz w:val="22"/>
                <w:szCs w:val="22"/>
              </w:rPr>
              <w:t>DDL</w:t>
            </w:r>
          </w:p>
        </w:tc>
        <w:tc>
          <w:tcPr>
            <w:tcW w:w="1080" w:type="dxa"/>
            <w:shd w:val="clear" w:color="auto" w:fill="auto"/>
            <w:vAlign w:val="center"/>
            <w:hideMark/>
          </w:tcPr>
          <w:p w14:paraId="031FD2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76D94CB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961A2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01AA20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76AFEE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66756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55C2FEC" w14:textId="77777777" w:rsidR="00A71447" w:rsidRPr="00445EEF" w:rsidRDefault="00A71447" w:rsidP="00A71447">
            <w:pPr>
              <w:spacing w:before="0" w:after="0" w:line="240" w:lineRule="auto"/>
              <w:ind w:firstLine="0"/>
              <w:jc w:val="center"/>
              <w:rPr>
                <w:sz w:val="22"/>
                <w:szCs w:val="22"/>
              </w:rPr>
            </w:pPr>
            <w:r w:rsidRPr="00445EEF">
              <w:rPr>
                <w:sz w:val="22"/>
                <w:szCs w:val="22"/>
              </w:rPr>
              <w:t>NHK (1,00 ha)</w:t>
            </w:r>
          </w:p>
        </w:tc>
        <w:tc>
          <w:tcPr>
            <w:tcW w:w="1261" w:type="dxa"/>
            <w:shd w:val="clear" w:color="auto" w:fill="auto"/>
            <w:vAlign w:val="center"/>
            <w:hideMark/>
          </w:tcPr>
          <w:p w14:paraId="4CA7415B"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47832AF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E14C0B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FE5B146" w14:textId="77777777" w:rsidTr="00A71447">
        <w:trPr>
          <w:trHeight w:val="872"/>
        </w:trPr>
        <w:tc>
          <w:tcPr>
            <w:tcW w:w="630" w:type="dxa"/>
            <w:shd w:val="clear" w:color="auto" w:fill="auto"/>
            <w:noWrap/>
            <w:vAlign w:val="center"/>
            <w:hideMark/>
          </w:tcPr>
          <w:p w14:paraId="3881DB53"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68C7CD9A" w14:textId="77777777" w:rsidR="00A71447" w:rsidRPr="00445EEF" w:rsidRDefault="00A71447" w:rsidP="00A71447">
            <w:pPr>
              <w:spacing w:before="0" w:after="0" w:line="240" w:lineRule="auto"/>
              <w:ind w:firstLine="0"/>
              <w:rPr>
                <w:sz w:val="22"/>
                <w:szCs w:val="22"/>
              </w:rPr>
            </w:pPr>
            <w:r w:rsidRPr="00445EEF">
              <w:rPr>
                <w:sz w:val="22"/>
                <w:szCs w:val="22"/>
              </w:rPr>
              <w:t>Xây dựng khu lâm viên tại xã Nùng Nàng</w:t>
            </w:r>
          </w:p>
        </w:tc>
        <w:tc>
          <w:tcPr>
            <w:tcW w:w="720" w:type="dxa"/>
            <w:shd w:val="clear" w:color="auto" w:fill="auto"/>
            <w:vAlign w:val="center"/>
            <w:hideMark/>
          </w:tcPr>
          <w:p w14:paraId="54276D9A" w14:textId="77777777" w:rsidR="00A71447" w:rsidRPr="00445EEF" w:rsidRDefault="00A71447" w:rsidP="00A71447">
            <w:pPr>
              <w:spacing w:before="0" w:after="0" w:line="240" w:lineRule="auto"/>
              <w:ind w:firstLine="0"/>
              <w:jc w:val="center"/>
              <w:rPr>
                <w:sz w:val="22"/>
                <w:szCs w:val="22"/>
              </w:rPr>
            </w:pPr>
            <w:r w:rsidRPr="00445EEF">
              <w:rPr>
                <w:sz w:val="22"/>
                <w:szCs w:val="22"/>
              </w:rPr>
              <w:t>DDL</w:t>
            </w:r>
          </w:p>
        </w:tc>
        <w:tc>
          <w:tcPr>
            <w:tcW w:w="1080" w:type="dxa"/>
            <w:shd w:val="clear" w:color="auto" w:fill="auto"/>
            <w:vAlign w:val="center"/>
            <w:hideMark/>
          </w:tcPr>
          <w:p w14:paraId="07A492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4FA549B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30AC7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1FA6A6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574981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9FCAF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DF61AE6" w14:textId="77777777" w:rsidR="00A71447" w:rsidRPr="00445EEF" w:rsidRDefault="00A71447" w:rsidP="00A71447">
            <w:pPr>
              <w:spacing w:before="0" w:after="0" w:line="240" w:lineRule="auto"/>
              <w:ind w:firstLine="0"/>
              <w:jc w:val="center"/>
              <w:rPr>
                <w:sz w:val="22"/>
                <w:szCs w:val="22"/>
              </w:rPr>
            </w:pPr>
            <w:r w:rsidRPr="00445EEF">
              <w:rPr>
                <w:sz w:val="22"/>
                <w:szCs w:val="22"/>
              </w:rPr>
              <w:t>NHK (1,50 ha); CLN (0,50 ha)</w:t>
            </w:r>
          </w:p>
        </w:tc>
        <w:tc>
          <w:tcPr>
            <w:tcW w:w="1261" w:type="dxa"/>
            <w:shd w:val="clear" w:color="auto" w:fill="auto"/>
            <w:vAlign w:val="center"/>
            <w:hideMark/>
          </w:tcPr>
          <w:p w14:paraId="5572B070"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2BE78C1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CF5E1D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65EC4E9" w14:textId="77777777" w:rsidTr="00A71447">
        <w:trPr>
          <w:trHeight w:val="648"/>
        </w:trPr>
        <w:tc>
          <w:tcPr>
            <w:tcW w:w="630" w:type="dxa"/>
            <w:shd w:val="clear" w:color="auto" w:fill="auto"/>
            <w:vAlign w:val="center"/>
            <w:hideMark/>
          </w:tcPr>
          <w:p w14:paraId="19CE9EE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26B1C60D"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xây dựng cơ sở văn hóa</w:t>
            </w:r>
          </w:p>
        </w:tc>
        <w:tc>
          <w:tcPr>
            <w:tcW w:w="720" w:type="dxa"/>
            <w:shd w:val="clear" w:color="auto" w:fill="auto"/>
            <w:vAlign w:val="center"/>
            <w:hideMark/>
          </w:tcPr>
          <w:p w14:paraId="0D07AFE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7AF4CA5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1,87 </w:t>
            </w:r>
          </w:p>
        </w:tc>
        <w:tc>
          <w:tcPr>
            <w:tcW w:w="900" w:type="dxa"/>
            <w:shd w:val="clear" w:color="auto" w:fill="auto"/>
            <w:vAlign w:val="center"/>
            <w:hideMark/>
          </w:tcPr>
          <w:p w14:paraId="1C039B7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516FE3B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1,87 </w:t>
            </w:r>
          </w:p>
        </w:tc>
        <w:tc>
          <w:tcPr>
            <w:tcW w:w="1080" w:type="dxa"/>
            <w:shd w:val="clear" w:color="auto" w:fill="auto"/>
            <w:vAlign w:val="center"/>
            <w:hideMark/>
          </w:tcPr>
          <w:p w14:paraId="4C7EF7B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0,88 </w:t>
            </w:r>
          </w:p>
        </w:tc>
        <w:tc>
          <w:tcPr>
            <w:tcW w:w="990" w:type="dxa"/>
            <w:shd w:val="clear" w:color="auto" w:fill="auto"/>
            <w:vAlign w:val="center"/>
            <w:hideMark/>
          </w:tcPr>
          <w:p w14:paraId="3DF2B97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0,99 </w:t>
            </w:r>
          </w:p>
        </w:tc>
        <w:tc>
          <w:tcPr>
            <w:tcW w:w="990" w:type="dxa"/>
            <w:shd w:val="clear" w:color="auto" w:fill="auto"/>
            <w:vAlign w:val="center"/>
            <w:hideMark/>
          </w:tcPr>
          <w:p w14:paraId="23C2FA9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0A13D783"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363F649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90341A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4CF9CDF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7350DB68" w14:textId="77777777" w:rsidTr="00A71447">
        <w:trPr>
          <w:trHeight w:val="624"/>
        </w:trPr>
        <w:tc>
          <w:tcPr>
            <w:tcW w:w="630" w:type="dxa"/>
            <w:shd w:val="clear" w:color="auto" w:fill="auto"/>
            <w:vAlign w:val="center"/>
            <w:hideMark/>
          </w:tcPr>
          <w:p w14:paraId="1CB4EC1F"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63D3340E" w14:textId="77777777" w:rsidR="00A71447" w:rsidRPr="00445EEF" w:rsidRDefault="00A71447" w:rsidP="00A71447">
            <w:pPr>
              <w:spacing w:before="0" w:after="0" w:line="240" w:lineRule="auto"/>
              <w:ind w:firstLine="0"/>
              <w:rPr>
                <w:sz w:val="22"/>
                <w:szCs w:val="22"/>
              </w:rPr>
            </w:pPr>
            <w:r w:rsidRPr="00445EEF">
              <w:rPr>
                <w:sz w:val="22"/>
                <w:szCs w:val="22"/>
              </w:rPr>
              <w:t>Nhà văn hóa bản Tả Cu Tỷ</w:t>
            </w:r>
          </w:p>
        </w:tc>
        <w:tc>
          <w:tcPr>
            <w:tcW w:w="720" w:type="dxa"/>
            <w:shd w:val="clear" w:color="auto" w:fill="auto"/>
            <w:vAlign w:val="center"/>
            <w:hideMark/>
          </w:tcPr>
          <w:p w14:paraId="3880F246"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45DB449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07E2400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DBFF0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177032D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465C5F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BF8D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FAE7EC8"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54428B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Xã Giang Ma</w:t>
            </w:r>
          </w:p>
        </w:tc>
        <w:tc>
          <w:tcPr>
            <w:tcW w:w="990" w:type="dxa"/>
            <w:shd w:val="clear" w:color="auto" w:fill="auto"/>
            <w:vAlign w:val="center"/>
            <w:hideMark/>
          </w:tcPr>
          <w:p w14:paraId="17F587ED"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16C504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BE0F41B" w14:textId="77777777" w:rsidTr="00A71447">
        <w:trPr>
          <w:trHeight w:val="624"/>
        </w:trPr>
        <w:tc>
          <w:tcPr>
            <w:tcW w:w="630" w:type="dxa"/>
            <w:shd w:val="clear" w:color="auto" w:fill="auto"/>
            <w:vAlign w:val="center"/>
            <w:hideMark/>
          </w:tcPr>
          <w:p w14:paraId="7FFE0B48"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5003B594" w14:textId="77777777" w:rsidR="00A71447" w:rsidRPr="00445EEF" w:rsidRDefault="00A71447" w:rsidP="00A71447">
            <w:pPr>
              <w:spacing w:before="0" w:after="0" w:line="240" w:lineRule="auto"/>
              <w:ind w:firstLine="0"/>
              <w:rPr>
                <w:sz w:val="22"/>
                <w:szCs w:val="22"/>
              </w:rPr>
            </w:pPr>
            <w:r w:rsidRPr="00445EEF">
              <w:rPr>
                <w:sz w:val="22"/>
                <w:szCs w:val="22"/>
              </w:rPr>
              <w:t xml:space="preserve">Nhà văn hóa bản Nà Khan, Nà Phát </w:t>
            </w:r>
          </w:p>
        </w:tc>
        <w:tc>
          <w:tcPr>
            <w:tcW w:w="720" w:type="dxa"/>
            <w:shd w:val="clear" w:color="auto" w:fill="auto"/>
            <w:vAlign w:val="center"/>
            <w:hideMark/>
          </w:tcPr>
          <w:p w14:paraId="3959C250"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43803E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29F7BEC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05DED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4E70C7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57988C5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24D82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290B995" w14:textId="77777777" w:rsidR="00A71447" w:rsidRPr="00445EEF" w:rsidRDefault="00A71447" w:rsidP="00A71447">
            <w:pPr>
              <w:spacing w:before="0" w:after="0" w:line="240" w:lineRule="auto"/>
              <w:ind w:firstLine="0"/>
              <w:jc w:val="center"/>
              <w:rPr>
                <w:sz w:val="22"/>
                <w:szCs w:val="22"/>
              </w:rPr>
            </w:pPr>
            <w:r w:rsidRPr="00445EEF">
              <w:rPr>
                <w:sz w:val="22"/>
                <w:szCs w:val="22"/>
              </w:rPr>
              <w:t>BHK (0,02 ha)</w:t>
            </w:r>
          </w:p>
        </w:tc>
        <w:tc>
          <w:tcPr>
            <w:tcW w:w="1261" w:type="dxa"/>
            <w:shd w:val="clear" w:color="auto" w:fill="auto"/>
            <w:vAlign w:val="center"/>
            <w:hideMark/>
          </w:tcPr>
          <w:p w14:paraId="452C4EE3"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4FDB386D"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8107EE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2504C37" w14:textId="77777777" w:rsidTr="00A71447">
        <w:trPr>
          <w:trHeight w:val="624"/>
        </w:trPr>
        <w:tc>
          <w:tcPr>
            <w:tcW w:w="630" w:type="dxa"/>
            <w:shd w:val="clear" w:color="auto" w:fill="auto"/>
            <w:vAlign w:val="center"/>
            <w:hideMark/>
          </w:tcPr>
          <w:p w14:paraId="20016C47"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71A3A9AB" w14:textId="77777777" w:rsidR="00A71447" w:rsidRPr="00445EEF" w:rsidRDefault="00A71447" w:rsidP="00A71447">
            <w:pPr>
              <w:spacing w:before="0" w:after="0" w:line="240" w:lineRule="auto"/>
              <w:ind w:firstLine="0"/>
              <w:rPr>
                <w:sz w:val="22"/>
                <w:szCs w:val="22"/>
              </w:rPr>
            </w:pPr>
            <w:r w:rsidRPr="00445EEF">
              <w:rPr>
                <w:sz w:val="22"/>
                <w:szCs w:val="22"/>
              </w:rPr>
              <w:t>Nhà Văn hóa bản Hưng Bình</w:t>
            </w:r>
          </w:p>
        </w:tc>
        <w:tc>
          <w:tcPr>
            <w:tcW w:w="720" w:type="dxa"/>
            <w:shd w:val="clear" w:color="auto" w:fill="auto"/>
            <w:vAlign w:val="center"/>
            <w:hideMark/>
          </w:tcPr>
          <w:p w14:paraId="2EB10912"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58B5CC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5170907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6242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62946D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732ABF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A02C7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7BEC086" w14:textId="77777777" w:rsidR="00A71447" w:rsidRPr="00445EEF" w:rsidRDefault="00A71447" w:rsidP="00A71447">
            <w:pPr>
              <w:spacing w:before="0" w:after="0" w:line="240" w:lineRule="auto"/>
              <w:ind w:firstLine="0"/>
              <w:jc w:val="center"/>
              <w:rPr>
                <w:sz w:val="22"/>
                <w:szCs w:val="22"/>
              </w:rPr>
            </w:pPr>
            <w:r w:rsidRPr="00445EEF">
              <w:rPr>
                <w:sz w:val="22"/>
                <w:szCs w:val="22"/>
              </w:rPr>
              <w:t>BHK (0,04 ha)</w:t>
            </w:r>
          </w:p>
        </w:tc>
        <w:tc>
          <w:tcPr>
            <w:tcW w:w="1261" w:type="dxa"/>
            <w:shd w:val="clear" w:color="auto" w:fill="auto"/>
            <w:vAlign w:val="center"/>
            <w:hideMark/>
          </w:tcPr>
          <w:p w14:paraId="1BECB471"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2D30BC5"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557771A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666E3E2" w14:textId="77777777" w:rsidTr="00A71447">
        <w:trPr>
          <w:trHeight w:val="624"/>
        </w:trPr>
        <w:tc>
          <w:tcPr>
            <w:tcW w:w="630" w:type="dxa"/>
            <w:shd w:val="clear" w:color="auto" w:fill="auto"/>
            <w:vAlign w:val="center"/>
            <w:hideMark/>
          </w:tcPr>
          <w:p w14:paraId="3D88C26E"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4297D7BE" w14:textId="77777777" w:rsidR="00A71447" w:rsidRPr="00445EEF" w:rsidRDefault="00A71447" w:rsidP="00A71447">
            <w:pPr>
              <w:spacing w:before="0" w:after="0" w:line="240" w:lineRule="auto"/>
              <w:ind w:firstLine="0"/>
              <w:rPr>
                <w:sz w:val="22"/>
                <w:szCs w:val="22"/>
              </w:rPr>
            </w:pPr>
            <w:r w:rsidRPr="00445EEF">
              <w:rPr>
                <w:sz w:val="22"/>
                <w:szCs w:val="22"/>
              </w:rPr>
              <w:t>Nhà văn hóa bản Thống Nhất</w:t>
            </w:r>
          </w:p>
        </w:tc>
        <w:tc>
          <w:tcPr>
            <w:tcW w:w="720" w:type="dxa"/>
            <w:shd w:val="clear" w:color="auto" w:fill="auto"/>
            <w:vAlign w:val="center"/>
            <w:hideMark/>
          </w:tcPr>
          <w:p w14:paraId="563C6F6F"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678BE6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7D0CA81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9999D2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452F95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D98538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67C87F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1E1E320" w14:textId="77777777" w:rsidR="00A71447" w:rsidRPr="00445EEF" w:rsidRDefault="00A71447" w:rsidP="00A71447">
            <w:pPr>
              <w:spacing w:before="0" w:after="0" w:line="240" w:lineRule="auto"/>
              <w:ind w:firstLine="0"/>
              <w:jc w:val="center"/>
              <w:rPr>
                <w:sz w:val="22"/>
                <w:szCs w:val="22"/>
              </w:rPr>
            </w:pPr>
            <w:r w:rsidRPr="00445EEF">
              <w:rPr>
                <w:sz w:val="22"/>
                <w:szCs w:val="22"/>
              </w:rPr>
              <w:t>TSC (0,03 ha)</w:t>
            </w:r>
          </w:p>
        </w:tc>
        <w:tc>
          <w:tcPr>
            <w:tcW w:w="1261" w:type="dxa"/>
            <w:shd w:val="clear" w:color="auto" w:fill="auto"/>
            <w:vAlign w:val="center"/>
            <w:hideMark/>
          </w:tcPr>
          <w:p w14:paraId="21D3058A"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37883A7A"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00382EC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DFA8A42" w14:textId="77777777" w:rsidTr="00A71447">
        <w:trPr>
          <w:trHeight w:val="881"/>
        </w:trPr>
        <w:tc>
          <w:tcPr>
            <w:tcW w:w="630" w:type="dxa"/>
            <w:shd w:val="clear" w:color="auto" w:fill="auto"/>
            <w:vAlign w:val="center"/>
            <w:hideMark/>
          </w:tcPr>
          <w:p w14:paraId="3440FDF1"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5</w:t>
            </w:r>
          </w:p>
        </w:tc>
        <w:tc>
          <w:tcPr>
            <w:tcW w:w="2792" w:type="dxa"/>
            <w:shd w:val="clear" w:color="auto" w:fill="auto"/>
            <w:vAlign w:val="center"/>
            <w:hideMark/>
          </w:tcPr>
          <w:p w14:paraId="3C5AC82D" w14:textId="77777777" w:rsidR="00A71447" w:rsidRPr="00445EEF" w:rsidRDefault="00A71447" w:rsidP="00A71447">
            <w:pPr>
              <w:spacing w:before="0" w:after="0" w:line="240" w:lineRule="auto"/>
              <w:ind w:firstLine="0"/>
              <w:rPr>
                <w:sz w:val="22"/>
                <w:szCs w:val="22"/>
              </w:rPr>
            </w:pPr>
            <w:r w:rsidRPr="00445EEF">
              <w:rPr>
                <w:sz w:val="22"/>
                <w:szCs w:val="22"/>
              </w:rPr>
              <w:t>Nhà văn hóa bản Tòng Pẳn</w:t>
            </w:r>
          </w:p>
        </w:tc>
        <w:tc>
          <w:tcPr>
            <w:tcW w:w="720" w:type="dxa"/>
            <w:shd w:val="clear" w:color="auto" w:fill="auto"/>
            <w:vAlign w:val="center"/>
            <w:hideMark/>
          </w:tcPr>
          <w:p w14:paraId="01BE2DCC"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77EF92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3CE0667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7C7F4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1D07CCF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4F5008A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C6913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629D2EC"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3D8DA910"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7E9B9211"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313F8C6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CB3B58D" w14:textId="77777777" w:rsidTr="00A71447">
        <w:trPr>
          <w:trHeight w:val="800"/>
        </w:trPr>
        <w:tc>
          <w:tcPr>
            <w:tcW w:w="630" w:type="dxa"/>
            <w:shd w:val="clear" w:color="auto" w:fill="auto"/>
            <w:vAlign w:val="center"/>
            <w:hideMark/>
          </w:tcPr>
          <w:p w14:paraId="3F96F851"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1DC11C76" w14:textId="77777777" w:rsidR="00A71447" w:rsidRPr="00445EEF" w:rsidRDefault="00A71447" w:rsidP="00A71447">
            <w:pPr>
              <w:spacing w:before="0" w:after="0" w:line="240" w:lineRule="auto"/>
              <w:ind w:firstLine="0"/>
              <w:rPr>
                <w:sz w:val="22"/>
                <w:szCs w:val="22"/>
              </w:rPr>
            </w:pPr>
            <w:r w:rsidRPr="00445EEF">
              <w:rPr>
                <w:sz w:val="22"/>
                <w:szCs w:val="22"/>
              </w:rPr>
              <w:t>Nhà văn hóa bản Km2</w:t>
            </w:r>
          </w:p>
        </w:tc>
        <w:tc>
          <w:tcPr>
            <w:tcW w:w="720" w:type="dxa"/>
            <w:shd w:val="clear" w:color="auto" w:fill="auto"/>
            <w:vAlign w:val="center"/>
            <w:hideMark/>
          </w:tcPr>
          <w:p w14:paraId="146D96F6"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4B4528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3739D96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155CA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134BAB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59116A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C37C0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1E4B0C8"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4D5EC485"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47A5F051"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40130A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D3561C7" w14:textId="77777777" w:rsidTr="00A71447">
        <w:trPr>
          <w:trHeight w:val="624"/>
        </w:trPr>
        <w:tc>
          <w:tcPr>
            <w:tcW w:w="630" w:type="dxa"/>
            <w:shd w:val="clear" w:color="auto" w:fill="auto"/>
            <w:vAlign w:val="center"/>
            <w:hideMark/>
          </w:tcPr>
          <w:p w14:paraId="1548E859"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29065734" w14:textId="77777777" w:rsidR="00A71447" w:rsidRPr="00445EEF" w:rsidRDefault="00A71447" w:rsidP="00A71447">
            <w:pPr>
              <w:spacing w:before="0" w:after="0" w:line="240" w:lineRule="auto"/>
              <w:ind w:firstLine="0"/>
              <w:rPr>
                <w:sz w:val="22"/>
                <w:szCs w:val="22"/>
              </w:rPr>
            </w:pPr>
            <w:r w:rsidRPr="00445EEF">
              <w:rPr>
                <w:sz w:val="22"/>
                <w:szCs w:val="22"/>
              </w:rPr>
              <w:t xml:space="preserve">Nhà văn hóa bản Nà  Sài-Hà Giang </w:t>
            </w:r>
          </w:p>
        </w:tc>
        <w:tc>
          <w:tcPr>
            <w:tcW w:w="720" w:type="dxa"/>
            <w:shd w:val="clear" w:color="auto" w:fill="auto"/>
            <w:vAlign w:val="center"/>
            <w:hideMark/>
          </w:tcPr>
          <w:p w14:paraId="734C3A8F"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4E6F63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224A1B5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006D4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7104F0C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659690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C3D3E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48E83B3"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5A5F44E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13E3AB83"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203786A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D51C353" w14:textId="77777777" w:rsidTr="00A71447">
        <w:trPr>
          <w:trHeight w:val="624"/>
        </w:trPr>
        <w:tc>
          <w:tcPr>
            <w:tcW w:w="630" w:type="dxa"/>
            <w:shd w:val="clear" w:color="auto" w:fill="auto"/>
            <w:vAlign w:val="center"/>
            <w:hideMark/>
          </w:tcPr>
          <w:p w14:paraId="53F4D01B"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71E07A37" w14:textId="77777777" w:rsidR="00A71447" w:rsidRPr="00445EEF" w:rsidRDefault="00A71447" w:rsidP="00A71447">
            <w:pPr>
              <w:spacing w:before="0" w:after="0" w:line="240" w:lineRule="auto"/>
              <w:ind w:firstLine="0"/>
              <w:rPr>
                <w:sz w:val="22"/>
                <w:szCs w:val="22"/>
              </w:rPr>
            </w:pPr>
            <w:r w:rsidRPr="00445EEF">
              <w:rPr>
                <w:sz w:val="22"/>
                <w:szCs w:val="22"/>
              </w:rPr>
              <w:t>Nhà văn hóa bản Suối Thầu -Sin Chải</w:t>
            </w:r>
          </w:p>
        </w:tc>
        <w:tc>
          <w:tcPr>
            <w:tcW w:w="720" w:type="dxa"/>
            <w:shd w:val="clear" w:color="auto" w:fill="auto"/>
            <w:vAlign w:val="center"/>
            <w:hideMark/>
          </w:tcPr>
          <w:p w14:paraId="4BBD8B16"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418DB5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747D341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43E0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010D09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6C28E6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81106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024E2C0"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621BB39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BC5B1DF"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4A45A82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92991D7" w14:textId="77777777" w:rsidTr="00A71447">
        <w:trPr>
          <w:trHeight w:val="881"/>
        </w:trPr>
        <w:tc>
          <w:tcPr>
            <w:tcW w:w="630" w:type="dxa"/>
            <w:shd w:val="clear" w:color="auto" w:fill="auto"/>
            <w:vAlign w:val="center"/>
            <w:hideMark/>
          </w:tcPr>
          <w:p w14:paraId="74BF4674"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68FEC15B" w14:textId="77777777" w:rsidR="00A71447" w:rsidRPr="00445EEF" w:rsidRDefault="00A71447" w:rsidP="00A71447">
            <w:pPr>
              <w:spacing w:before="0" w:after="0" w:line="240" w:lineRule="auto"/>
              <w:ind w:firstLine="0"/>
              <w:rPr>
                <w:sz w:val="22"/>
                <w:szCs w:val="22"/>
              </w:rPr>
            </w:pPr>
            <w:r w:rsidRPr="00445EEF">
              <w:rPr>
                <w:sz w:val="22"/>
                <w:szCs w:val="22"/>
              </w:rPr>
              <w:t>Quy hoạch CLB, khu vui chơi sinh hoạt của người cao tuổi (khu vực nhà văn hóa thị trấn bản Trung Tâm)</w:t>
            </w:r>
          </w:p>
        </w:tc>
        <w:tc>
          <w:tcPr>
            <w:tcW w:w="720" w:type="dxa"/>
            <w:shd w:val="clear" w:color="auto" w:fill="auto"/>
            <w:vAlign w:val="center"/>
            <w:hideMark/>
          </w:tcPr>
          <w:p w14:paraId="104CAB95"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685F3F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0,96 </w:t>
            </w:r>
          </w:p>
        </w:tc>
        <w:tc>
          <w:tcPr>
            <w:tcW w:w="900" w:type="dxa"/>
            <w:shd w:val="clear" w:color="auto" w:fill="auto"/>
            <w:vAlign w:val="center"/>
            <w:hideMark/>
          </w:tcPr>
          <w:p w14:paraId="291BCEA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AD3DC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0,96 </w:t>
            </w:r>
          </w:p>
        </w:tc>
        <w:tc>
          <w:tcPr>
            <w:tcW w:w="1080" w:type="dxa"/>
            <w:shd w:val="clear" w:color="auto" w:fill="auto"/>
            <w:vAlign w:val="center"/>
            <w:hideMark/>
          </w:tcPr>
          <w:p w14:paraId="1CD008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3E504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0,96 </w:t>
            </w:r>
          </w:p>
        </w:tc>
        <w:tc>
          <w:tcPr>
            <w:tcW w:w="990" w:type="dxa"/>
            <w:shd w:val="clear" w:color="auto" w:fill="auto"/>
            <w:vAlign w:val="center"/>
            <w:hideMark/>
          </w:tcPr>
          <w:p w14:paraId="33F814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F2A3133" w14:textId="77777777" w:rsidR="00A71447" w:rsidRPr="00445EEF" w:rsidRDefault="00A71447" w:rsidP="00A71447">
            <w:pPr>
              <w:spacing w:before="0" w:after="0" w:line="240" w:lineRule="auto"/>
              <w:ind w:firstLine="0"/>
              <w:jc w:val="center"/>
              <w:rPr>
                <w:sz w:val="22"/>
                <w:szCs w:val="22"/>
              </w:rPr>
            </w:pPr>
            <w:r w:rsidRPr="00445EEF">
              <w:rPr>
                <w:sz w:val="22"/>
                <w:szCs w:val="22"/>
              </w:rPr>
              <w:t>DCH (0,96 ha)</w:t>
            </w:r>
          </w:p>
        </w:tc>
        <w:tc>
          <w:tcPr>
            <w:tcW w:w="1261" w:type="dxa"/>
            <w:shd w:val="clear" w:color="auto" w:fill="auto"/>
            <w:vAlign w:val="center"/>
            <w:hideMark/>
          </w:tcPr>
          <w:p w14:paraId="20AE563C"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5B2EF411"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335619D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ABFEB01" w14:textId="77777777" w:rsidTr="00A71447">
        <w:trPr>
          <w:trHeight w:val="624"/>
        </w:trPr>
        <w:tc>
          <w:tcPr>
            <w:tcW w:w="630" w:type="dxa"/>
            <w:shd w:val="clear" w:color="auto" w:fill="auto"/>
            <w:vAlign w:val="center"/>
            <w:hideMark/>
          </w:tcPr>
          <w:p w14:paraId="1ACCA4F2"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37E0A876" w14:textId="77777777" w:rsidR="00A71447" w:rsidRPr="00445EEF" w:rsidRDefault="00A71447" w:rsidP="00A71447">
            <w:pPr>
              <w:spacing w:before="0" w:after="0" w:line="240" w:lineRule="auto"/>
              <w:ind w:firstLine="0"/>
              <w:rPr>
                <w:sz w:val="22"/>
                <w:szCs w:val="22"/>
              </w:rPr>
            </w:pPr>
            <w:r w:rsidRPr="00445EEF">
              <w:rPr>
                <w:sz w:val="22"/>
                <w:szCs w:val="22"/>
              </w:rPr>
              <w:t>Nhà văn hóa bản Chu Va 6</w:t>
            </w:r>
          </w:p>
        </w:tc>
        <w:tc>
          <w:tcPr>
            <w:tcW w:w="720" w:type="dxa"/>
            <w:shd w:val="clear" w:color="auto" w:fill="auto"/>
            <w:vAlign w:val="center"/>
            <w:hideMark/>
          </w:tcPr>
          <w:p w14:paraId="40AB9AD2"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125F4FF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6D8BA33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101C2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5B8FD8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386C00D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267F8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9BB6814" w14:textId="77777777" w:rsidR="00A71447" w:rsidRPr="00445EEF" w:rsidRDefault="00A71447" w:rsidP="00A71447">
            <w:pPr>
              <w:spacing w:before="0" w:after="0" w:line="240" w:lineRule="auto"/>
              <w:ind w:firstLine="0"/>
              <w:jc w:val="center"/>
              <w:rPr>
                <w:sz w:val="22"/>
                <w:szCs w:val="22"/>
              </w:rPr>
            </w:pPr>
            <w:r w:rsidRPr="00445EEF">
              <w:rPr>
                <w:sz w:val="22"/>
                <w:szCs w:val="22"/>
              </w:rPr>
              <w:t>NHK (0,03 ha)</w:t>
            </w:r>
          </w:p>
        </w:tc>
        <w:tc>
          <w:tcPr>
            <w:tcW w:w="1261" w:type="dxa"/>
            <w:shd w:val="clear" w:color="auto" w:fill="auto"/>
            <w:vAlign w:val="center"/>
            <w:hideMark/>
          </w:tcPr>
          <w:p w14:paraId="75948454"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5DA58C24"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32FE243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B171720" w14:textId="77777777" w:rsidTr="00A71447">
        <w:trPr>
          <w:trHeight w:val="764"/>
        </w:trPr>
        <w:tc>
          <w:tcPr>
            <w:tcW w:w="630" w:type="dxa"/>
            <w:shd w:val="clear" w:color="auto" w:fill="auto"/>
            <w:vAlign w:val="center"/>
            <w:hideMark/>
          </w:tcPr>
          <w:p w14:paraId="0FA778D5"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26D33356" w14:textId="77777777" w:rsidR="00A71447" w:rsidRPr="00445EEF" w:rsidRDefault="00A71447" w:rsidP="00A71447">
            <w:pPr>
              <w:spacing w:before="0" w:after="0" w:line="240" w:lineRule="auto"/>
              <w:ind w:firstLine="0"/>
              <w:rPr>
                <w:sz w:val="22"/>
                <w:szCs w:val="22"/>
              </w:rPr>
            </w:pPr>
            <w:r w:rsidRPr="00445EEF">
              <w:rPr>
                <w:sz w:val="22"/>
                <w:szCs w:val="22"/>
              </w:rPr>
              <w:t>Nhà văn hóa bản Huổi Ke</w:t>
            </w:r>
          </w:p>
        </w:tc>
        <w:tc>
          <w:tcPr>
            <w:tcW w:w="720" w:type="dxa"/>
            <w:shd w:val="clear" w:color="auto" w:fill="auto"/>
            <w:vAlign w:val="center"/>
            <w:hideMark/>
          </w:tcPr>
          <w:p w14:paraId="0F652750"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36A1DC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7AA6AC5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72EAA2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0442492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7DFD0C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FD082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D3DDBBC" w14:textId="77777777" w:rsidR="00A71447" w:rsidRPr="00445EEF" w:rsidRDefault="00A71447" w:rsidP="00A71447">
            <w:pPr>
              <w:spacing w:before="0" w:after="0" w:line="240" w:lineRule="auto"/>
              <w:ind w:firstLine="0"/>
              <w:jc w:val="center"/>
              <w:rPr>
                <w:sz w:val="22"/>
                <w:szCs w:val="22"/>
              </w:rPr>
            </w:pPr>
            <w:r w:rsidRPr="00445EEF">
              <w:rPr>
                <w:sz w:val="22"/>
                <w:szCs w:val="22"/>
              </w:rPr>
              <w:t>LUK (0,03 ha)</w:t>
            </w:r>
          </w:p>
        </w:tc>
        <w:tc>
          <w:tcPr>
            <w:tcW w:w="1261" w:type="dxa"/>
            <w:shd w:val="clear" w:color="auto" w:fill="auto"/>
            <w:vAlign w:val="center"/>
            <w:hideMark/>
          </w:tcPr>
          <w:p w14:paraId="39237B36"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213A9E23"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60D15E2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4A5A938" w14:textId="77777777" w:rsidTr="00A71447">
        <w:trPr>
          <w:trHeight w:val="624"/>
        </w:trPr>
        <w:tc>
          <w:tcPr>
            <w:tcW w:w="630" w:type="dxa"/>
            <w:shd w:val="clear" w:color="auto" w:fill="auto"/>
            <w:vAlign w:val="center"/>
            <w:hideMark/>
          </w:tcPr>
          <w:p w14:paraId="1FDF0F9A"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4B664CC7" w14:textId="77777777" w:rsidR="00A71447" w:rsidRPr="00445EEF" w:rsidRDefault="00A71447" w:rsidP="00A71447">
            <w:pPr>
              <w:spacing w:before="0" w:after="0" w:line="240" w:lineRule="auto"/>
              <w:ind w:firstLine="0"/>
              <w:rPr>
                <w:sz w:val="22"/>
                <w:szCs w:val="22"/>
              </w:rPr>
            </w:pPr>
            <w:r w:rsidRPr="00445EEF">
              <w:rPr>
                <w:sz w:val="22"/>
                <w:szCs w:val="22"/>
              </w:rPr>
              <w:t>Nhà văn hóa bản Chu Va 8</w:t>
            </w:r>
          </w:p>
        </w:tc>
        <w:tc>
          <w:tcPr>
            <w:tcW w:w="720" w:type="dxa"/>
            <w:shd w:val="clear" w:color="auto" w:fill="auto"/>
            <w:vAlign w:val="center"/>
            <w:hideMark/>
          </w:tcPr>
          <w:p w14:paraId="2E9C5339"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3E317E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0BDD816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BB992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292D63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4D3E62A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D5ACA6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F148ED0" w14:textId="77777777" w:rsidR="00A71447" w:rsidRPr="00445EEF" w:rsidRDefault="00A71447" w:rsidP="00A71447">
            <w:pPr>
              <w:spacing w:before="0" w:after="0" w:line="240" w:lineRule="auto"/>
              <w:ind w:firstLine="0"/>
              <w:jc w:val="center"/>
              <w:rPr>
                <w:sz w:val="22"/>
                <w:szCs w:val="22"/>
              </w:rPr>
            </w:pPr>
            <w:r w:rsidRPr="00445EEF">
              <w:rPr>
                <w:sz w:val="22"/>
                <w:szCs w:val="22"/>
              </w:rPr>
              <w:t>NHK (0,03 ha)</w:t>
            </w:r>
          </w:p>
        </w:tc>
        <w:tc>
          <w:tcPr>
            <w:tcW w:w="1261" w:type="dxa"/>
            <w:shd w:val="clear" w:color="auto" w:fill="auto"/>
            <w:vAlign w:val="center"/>
            <w:hideMark/>
          </w:tcPr>
          <w:p w14:paraId="62B7ABE2"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B49F3A4"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1F149BB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CFCAE8E" w14:textId="77777777" w:rsidTr="00A71447">
        <w:trPr>
          <w:trHeight w:val="782"/>
        </w:trPr>
        <w:tc>
          <w:tcPr>
            <w:tcW w:w="630" w:type="dxa"/>
            <w:shd w:val="clear" w:color="auto" w:fill="auto"/>
            <w:vAlign w:val="center"/>
            <w:hideMark/>
          </w:tcPr>
          <w:p w14:paraId="1259B3F8" w14:textId="77777777" w:rsidR="00A71447" w:rsidRPr="00445EEF" w:rsidRDefault="00A71447" w:rsidP="00A71447">
            <w:pPr>
              <w:spacing w:before="0" w:after="0" w:line="240" w:lineRule="auto"/>
              <w:ind w:firstLine="0"/>
              <w:jc w:val="center"/>
              <w:rPr>
                <w:sz w:val="22"/>
                <w:szCs w:val="22"/>
              </w:rPr>
            </w:pPr>
            <w:r w:rsidRPr="00445EEF">
              <w:rPr>
                <w:sz w:val="22"/>
                <w:szCs w:val="22"/>
              </w:rPr>
              <w:t>13</w:t>
            </w:r>
          </w:p>
        </w:tc>
        <w:tc>
          <w:tcPr>
            <w:tcW w:w="2792" w:type="dxa"/>
            <w:shd w:val="clear" w:color="auto" w:fill="auto"/>
            <w:vAlign w:val="center"/>
            <w:hideMark/>
          </w:tcPr>
          <w:p w14:paraId="1659F6DB" w14:textId="77777777" w:rsidR="00A71447" w:rsidRPr="00445EEF" w:rsidRDefault="00A71447" w:rsidP="00A71447">
            <w:pPr>
              <w:spacing w:before="0" w:after="0" w:line="240" w:lineRule="auto"/>
              <w:ind w:firstLine="0"/>
              <w:rPr>
                <w:sz w:val="22"/>
                <w:szCs w:val="22"/>
              </w:rPr>
            </w:pPr>
            <w:r w:rsidRPr="00445EEF">
              <w:rPr>
                <w:sz w:val="22"/>
                <w:szCs w:val="22"/>
              </w:rPr>
              <w:t>Nhà Văn hóa bản Sàn Phàng Thấp</w:t>
            </w:r>
          </w:p>
        </w:tc>
        <w:tc>
          <w:tcPr>
            <w:tcW w:w="720" w:type="dxa"/>
            <w:shd w:val="clear" w:color="auto" w:fill="auto"/>
            <w:vAlign w:val="center"/>
            <w:hideMark/>
          </w:tcPr>
          <w:p w14:paraId="145FE729"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3E33BA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00" w:type="dxa"/>
            <w:shd w:val="clear" w:color="auto" w:fill="auto"/>
            <w:vAlign w:val="center"/>
            <w:hideMark/>
          </w:tcPr>
          <w:p w14:paraId="619333E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73BED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1080" w:type="dxa"/>
            <w:shd w:val="clear" w:color="auto" w:fill="auto"/>
            <w:vAlign w:val="center"/>
            <w:hideMark/>
          </w:tcPr>
          <w:p w14:paraId="01238D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90" w:type="dxa"/>
            <w:shd w:val="clear" w:color="auto" w:fill="auto"/>
            <w:vAlign w:val="center"/>
            <w:hideMark/>
          </w:tcPr>
          <w:p w14:paraId="4BF220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2C9CC9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2BBC661" w14:textId="77777777" w:rsidR="00A71447" w:rsidRPr="00445EEF" w:rsidRDefault="00A71447" w:rsidP="00A71447">
            <w:pPr>
              <w:spacing w:before="0" w:after="0" w:line="240" w:lineRule="auto"/>
              <w:ind w:firstLine="0"/>
              <w:jc w:val="center"/>
              <w:rPr>
                <w:sz w:val="22"/>
                <w:szCs w:val="22"/>
              </w:rPr>
            </w:pPr>
            <w:r w:rsidRPr="00445EEF">
              <w:rPr>
                <w:sz w:val="22"/>
                <w:szCs w:val="22"/>
              </w:rPr>
              <w:t>LUK (0,45 ha)</w:t>
            </w:r>
          </w:p>
        </w:tc>
        <w:tc>
          <w:tcPr>
            <w:tcW w:w="1261" w:type="dxa"/>
            <w:shd w:val="clear" w:color="auto" w:fill="auto"/>
            <w:vAlign w:val="center"/>
            <w:hideMark/>
          </w:tcPr>
          <w:p w14:paraId="68B6502D"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352EBF7E"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D7502E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D406015" w14:textId="77777777" w:rsidTr="00A71447">
        <w:trPr>
          <w:trHeight w:val="890"/>
        </w:trPr>
        <w:tc>
          <w:tcPr>
            <w:tcW w:w="630" w:type="dxa"/>
            <w:shd w:val="clear" w:color="auto" w:fill="auto"/>
            <w:vAlign w:val="center"/>
            <w:hideMark/>
          </w:tcPr>
          <w:p w14:paraId="34C17399" w14:textId="77777777" w:rsidR="00A71447" w:rsidRPr="00445EEF" w:rsidRDefault="00A71447" w:rsidP="00A71447">
            <w:pPr>
              <w:spacing w:before="0" w:after="0" w:line="240" w:lineRule="auto"/>
              <w:ind w:firstLine="0"/>
              <w:jc w:val="center"/>
              <w:rPr>
                <w:sz w:val="22"/>
                <w:szCs w:val="22"/>
              </w:rPr>
            </w:pPr>
            <w:r w:rsidRPr="00445EEF">
              <w:rPr>
                <w:sz w:val="22"/>
                <w:szCs w:val="22"/>
              </w:rPr>
              <w:t>14</w:t>
            </w:r>
          </w:p>
        </w:tc>
        <w:tc>
          <w:tcPr>
            <w:tcW w:w="2792" w:type="dxa"/>
            <w:shd w:val="clear" w:color="auto" w:fill="auto"/>
            <w:vAlign w:val="center"/>
            <w:hideMark/>
          </w:tcPr>
          <w:p w14:paraId="7C7C91B7" w14:textId="77777777" w:rsidR="00A71447" w:rsidRPr="00445EEF" w:rsidRDefault="00A71447" w:rsidP="00A71447">
            <w:pPr>
              <w:spacing w:before="0" w:after="0" w:line="240" w:lineRule="auto"/>
              <w:ind w:firstLine="0"/>
              <w:rPr>
                <w:sz w:val="22"/>
                <w:szCs w:val="22"/>
              </w:rPr>
            </w:pPr>
            <w:r w:rsidRPr="00445EEF">
              <w:rPr>
                <w:sz w:val="22"/>
                <w:szCs w:val="22"/>
              </w:rPr>
              <w:t>Nhà văn hóa Bản Hon 1</w:t>
            </w:r>
          </w:p>
        </w:tc>
        <w:tc>
          <w:tcPr>
            <w:tcW w:w="720" w:type="dxa"/>
            <w:shd w:val="clear" w:color="auto" w:fill="auto"/>
            <w:vAlign w:val="center"/>
            <w:hideMark/>
          </w:tcPr>
          <w:p w14:paraId="51EF1137"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5B744F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1807EC6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303E0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46D73F4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4AA3665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99985B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1AAEE0F" w14:textId="77777777" w:rsidR="00A71447" w:rsidRPr="00445EEF" w:rsidRDefault="00A71447" w:rsidP="00A71447">
            <w:pPr>
              <w:spacing w:before="0" w:after="0" w:line="240" w:lineRule="auto"/>
              <w:ind w:firstLine="0"/>
              <w:jc w:val="center"/>
              <w:rPr>
                <w:sz w:val="22"/>
                <w:szCs w:val="22"/>
              </w:rPr>
            </w:pPr>
            <w:r w:rsidRPr="00445EEF">
              <w:rPr>
                <w:sz w:val="22"/>
                <w:szCs w:val="22"/>
              </w:rPr>
              <w:t>BHK (0,04 ha)</w:t>
            </w:r>
          </w:p>
        </w:tc>
        <w:tc>
          <w:tcPr>
            <w:tcW w:w="1261" w:type="dxa"/>
            <w:shd w:val="clear" w:color="auto" w:fill="auto"/>
            <w:vAlign w:val="center"/>
            <w:hideMark/>
          </w:tcPr>
          <w:p w14:paraId="657B7A9B"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4D1B7F40"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2ED862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7A6F2CD" w14:textId="77777777" w:rsidTr="00A71447">
        <w:trPr>
          <w:trHeight w:val="1248"/>
        </w:trPr>
        <w:tc>
          <w:tcPr>
            <w:tcW w:w="630" w:type="dxa"/>
            <w:shd w:val="clear" w:color="auto" w:fill="auto"/>
            <w:vAlign w:val="center"/>
            <w:hideMark/>
          </w:tcPr>
          <w:p w14:paraId="09B2DE46" w14:textId="77777777" w:rsidR="00A71447" w:rsidRPr="00445EEF" w:rsidRDefault="00A71447" w:rsidP="00A71447">
            <w:pPr>
              <w:spacing w:before="0" w:after="0" w:line="240" w:lineRule="auto"/>
              <w:ind w:firstLine="0"/>
              <w:jc w:val="center"/>
              <w:rPr>
                <w:sz w:val="22"/>
                <w:szCs w:val="22"/>
              </w:rPr>
            </w:pPr>
            <w:r w:rsidRPr="00445EEF">
              <w:rPr>
                <w:sz w:val="22"/>
                <w:szCs w:val="22"/>
              </w:rPr>
              <w:t>15</w:t>
            </w:r>
          </w:p>
        </w:tc>
        <w:tc>
          <w:tcPr>
            <w:tcW w:w="2792" w:type="dxa"/>
            <w:shd w:val="clear" w:color="auto" w:fill="auto"/>
            <w:vAlign w:val="center"/>
            <w:hideMark/>
          </w:tcPr>
          <w:p w14:paraId="2E05D256" w14:textId="77777777" w:rsidR="00A71447" w:rsidRPr="00445EEF" w:rsidRDefault="00A71447" w:rsidP="00A71447">
            <w:pPr>
              <w:spacing w:before="0" w:after="0" w:line="240" w:lineRule="auto"/>
              <w:ind w:firstLine="0"/>
              <w:rPr>
                <w:sz w:val="22"/>
                <w:szCs w:val="22"/>
              </w:rPr>
            </w:pPr>
            <w:r w:rsidRPr="00445EEF">
              <w:rPr>
                <w:sz w:val="22"/>
                <w:szCs w:val="22"/>
              </w:rPr>
              <w:t>Nhà văn hóa Bản Thẳm</w:t>
            </w:r>
          </w:p>
        </w:tc>
        <w:tc>
          <w:tcPr>
            <w:tcW w:w="720" w:type="dxa"/>
            <w:shd w:val="clear" w:color="auto" w:fill="auto"/>
            <w:vAlign w:val="center"/>
            <w:hideMark/>
          </w:tcPr>
          <w:p w14:paraId="3062FBD8"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606455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043891C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93CC8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7BE858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1B97BB7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700322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D8FEAAA" w14:textId="77777777" w:rsidR="00A71447" w:rsidRPr="00445EEF" w:rsidRDefault="00A71447" w:rsidP="00A71447">
            <w:pPr>
              <w:spacing w:before="0" w:after="0" w:line="240" w:lineRule="auto"/>
              <w:ind w:firstLine="0"/>
              <w:jc w:val="center"/>
              <w:rPr>
                <w:sz w:val="22"/>
                <w:szCs w:val="22"/>
              </w:rPr>
            </w:pPr>
            <w:r w:rsidRPr="00445EEF">
              <w:rPr>
                <w:sz w:val="22"/>
                <w:szCs w:val="22"/>
              </w:rPr>
              <w:t>BHK (0,04 ha)</w:t>
            </w:r>
          </w:p>
        </w:tc>
        <w:tc>
          <w:tcPr>
            <w:tcW w:w="1261" w:type="dxa"/>
            <w:shd w:val="clear" w:color="auto" w:fill="auto"/>
            <w:vAlign w:val="center"/>
            <w:hideMark/>
          </w:tcPr>
          <w:p w14:paraId="252A4AF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628A729E"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745BFA8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A2CBBDE" w14:textId="77777777" w:rsidTr="00A71447">
        <w:trPr>
          <w:trHeight w:val="881"/>
        </w:trPr>
        <w:tc>
          <w:tcPr>
            <w:tcW w:w="630" w:type="dxa"/>
            <w:shd w:val="clear" w:color="auto" w:fill="auto"/>
            <w:vAlign w:val="center"/>
            <w:hideMark/>
          </w:tcPr>
          <w:p w14:paraId="2ABD495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16</w:t>
            </w:r>
          </w:p>
        </w:tc>
        <w:tc>
          <w:tcPr>
            <w:tcW w:w="2792" w:type="dxa"/>
            <w:shd w:val="clear" w:color="auto" w:fill="auto"/>
            <w:vAlign w:val="center"/>
            <w:hideMark/>
          </w:tcPr>
          <w:p w14:paraId="3AB432AD" w14:textId="77777777" w:rsidR="00A71447" w:rsidRPr="00445EEF" w:rsidRDefault="00A71447" w:rsidP="00A71447">
            <w:pPr>
              <w:spacing w:before="0" w:after="0" w:line="240" w:lineRule="auto"/>
              <w:ind w:firstLine="0"/>
              <w:rPr>
                <w:sz w:val="22"/>
                <w:szCs w:val="22"/>
              </w:rPr>
            </w:pPr>
            <w:r w:rsidRPr="00445EEF">
              <w:rPr>
                <w:sz w:val="22"/>
                <w:szCs w:val="22"/>
              </w:rPr>
              <w:t>Nhà văn hóa bản Bãi Trâu</w:t>
            </w:r>
          </w:p>
        </w:tc>
        <w:tc>
          <w:tcPr>
            <w:tcW w:w="720" w:type="dxa"/>
            <w:shd w:val="clear" w:color="auto" w:fill="auto"/>
            <w:vAlign w:val="center"/>
            <w:hideMark/>
          </w:tcPr>
          <w:p w14:paraId="2E08F209"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283A1F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58CEE91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4D112B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33C6C3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6B34BC4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1270C3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20C6489" w14:textId="77777777" w:rsidR="00A71447" w:rsidRPr="00445EEF" w:rsidRDefault="00A71447" w:rsidP="00A71447">
            <w:pPr>
              <w:spacing w:before="0" w:after="0" w:line="240" w:lineRule="auto"/>
              <w:ind w:firstLine="0"/>
              <w:jc w:val="center"/>
              <w:rPr>
                <w:sz w:val="22"/>
                <w:szCs w:val="22"/>
              </w:rPr>
            </w:pPr>
            <w:r w:rsidRPr="00445EEF">
              <w:rPr>
                <w:sz w:val="22"/>
                <w:szCs w:val="22"/>
              </w:rPr>
              <w:t>BHK (0,03 ha)</w:t>
            </w:r>
          </w:p>
        </w:tc>
        <w:tc>
          <w:tcPr>
            <w:tcW w:w="1261" w:type="dxa"/>
            <w:shd w:val="clear" w:color="auto" w:fill="auto"/>
            <w:vAlign w:val="center"/>
            <w:hideMark/>
          </w:tcPr>
          <w:p w14:paraId="2079AB5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76AF250F"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382DA55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BFE7144" w14:textId="77777777" w:rsidTr="00A71447">
        <w:trPr>
          <w:trHeight w:val="890"/>
        </w:trPr>
        <w:tc>
          <w:tcPr>
            <w:tcW w:w="630" w:type="dxa"/>
            <w:shd w:val="clear" w:color="auto" w:fill="auto"/>
            <w:vAlign w:val="center"/>
            <w:hideMark/>
          </w:tcPr>
          <w:p w14:paraId="31301582" w14:textId="77777777" w:rsidR="00A71447" w:rsidRPr="00445EEF" w:rsidRDefault="00A71447" w:rsidP="00A71447">
            <w:pPr>
              <w:spacing w:before="0" w:after="0" w:line="240" w:lineRule="auto"/>
              <w:ind w:firstLine="0"/>
              <w:jc w:val="center"/>
              <w:rPr>
                <w:sz w:val="22"/>
                <w:szCs w:val="22"/>
              </w:rPr>
            </w:pPr>
            <w:r w:rsidRPr="00445EEF">
              <w:rPr>
                <w:sz w:val="22"/>
                <w:szCs w:val="22"/>
              </w:rPr>
              <w:t>17</w:t>
            </w:r>
          </w:p>
        </w:tc>
        <w:tc>
          <w:tcPr>
            <w:tcW w:w="2792" w:type="dxa"/>
            <w:shd w:val="clear" w:color="auto" w:fill="auto"/>
            <w:vAlign w:val="center"/>
            <w:hideMark/>
          </w:tcPr>
          <w:p w14:paraId="1CB5D83F" w14:textId="77777777" w:rsidR="00A71447" w:rsidRPr="00445EEF" w:rsidRDefault="00A71447" w:rsidP="00A71447">
            <w:pPr>
              <w:spacing w:before="0" w:after="0" w:line="240" w:lineRule="auto"/>
              <w:ind w:firstLine="0"/>
              <w:rPr>
                <w:sz w:val="22"/>
                <w:szCs w:val="22"/>
              </w:rPr>
            </w:pPr>
            <w:r w:rsidRPr="00445EEF">
              <w:rPr>
                <w:sz w:val="22"/>
                <w:szCs w:val="22"/>
              </w:rPr>
              <w:t>Nhà văn hóa Bản Nà Khum</w:t>
            </w:r>
          </w:p>
        </w:tc>
        <w:tc>
          <w:tcPr>
            <w:tcW w:w="720" w:type="dxa"/>
            <w:shd w:val="clear" w:color="auto" w:fill="auto"/>
            <w:vAlign w:val="center"/>
            <w:hideMark/>
          </w:tcPr>
          <w:p w14:paraId="0735AF53"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3193AC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0956A13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B7434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141739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5A18226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AEDC46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E949995" w14:textId="77777777" w:rsidR="00A71447" w:rsidRPr="00445EEF" w:rsidRDefault="00A71447" w:rsidP="00A71447">
            <w:pPr>
              <w:spacing w:before="0" w:after="0" w:line="240" w:lineRule="auto"/>
              <w:ind w:firstLine="0"/>
              <w:jc w:val="center"/>
              <w:rPr>
                <w:sz w:val="22"/>
                <w:szCs w:val="22"/>
              </w:rPr>
            </w:pPr>
            <w:r w:rsidRPr="00445EEF">
              <w:rPr>
                <w:sz w:val="22"/>
                <w:szCs w:val="22"/>
              </w:rPr>
              <w:t>BHK (0,03 ha)</w:t>
            </w:r>
          </w:p>
        </w:tc>
        <w:tc>
          <w:tcPr>
            <w:tcW w:w="1261" w:type="dxa"/>
            <w:shd w:val="clear" w:color="auto" w:fill="auto"/>
            <w:vAlign w:val="center"/>
            <w:hideMark/>
          </w:tcPr>
          <w:p w14:paraId="65D4ADD6"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B1DDA3D"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334A146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E0776B3" w14:textId="77777777" w:rsidTr="00A71447">
        <w:trPr>
          <w:trHeight w:val="624"/>
        </w:trPr>
        <w:tc>
          <w:tcPr>
            <w:tcW w:w="630" w:type="dxa"/>
            <w:shd w:val="clear" w:color="auto" w:fill="auto"/>
            <w:vAlign w:val="center"/>
            <w:hideMark/>
          </w:tcPr>
          <w:p w14:paraId="2B4C051D" w14:textId="77777777" w:rsidR="00A71447" w:rsidRPr="00445EEF" w:rsidRDefault="00A71447" w:rsidP="00A71447">
            <w:pPr>
              <w:spacing w:before="0" w:after="0" w:line="240" w:lineRule="auto"/>
              <w:ind w:firstLine="0"/>
              <w:jc w:val="center"/>
              <w:rPr>
                <w:sz w:val="22"/>
                <w:szCs w:val="22"/>
              </w:rPr>
            </w:pPr>
            <w:r w:rsidRPr="00445EEF">
              <w:rPr>
                <w:sz w:val="22"/>
                <w:szCs w:val="22"/>
              </w:rPr>
              <w:t>18</w:t>
            </w:r>
          </w:p>
        </w:tc>
        <w:tc>
          <w:tcPr>
            <w:tcW w:w="2792" w:type="dxa"/>
            <w:shd w:val="clear" w:color="auto" w:fill="auto"/>
            <w:vAlign w:val="center"/>
            <w:hideMark/>
          </w:tcPr>
          <w:p w14:paraId="1E6CE0FC" w14:textId="77777777" w:rsidR="00A71447" w:rsidRPr="00445EEF" w:rsidRDefault="00A71447" w:rsidP="00A71447">
            <w:pPr>
              <w:spacing w:before="0" w:after="0" w:line="240" w:lineRule="auto"/>
              <w:ind w:firstLine="0"/>
              <w:rPr>
                <w:sz w:val="22"/>
                <w:szCs w:val="22"/>
              </w:rPr>
            </w:pPr>
            <w:r w:rsidRPr="00445EEF">
              <w:rPr>
                <w:sz w:val="22"/>
                <w:szCs w:val="22"/>
              </w:rPr>
              <w:t>Nhà văn hóa bản Đông Pao 2</w:t>
            </w:r>
          </w:p>
        </w:tc>
        <w:tc>
          <w:tcPr>
            <w:tcW w:w="720" w:type="dxa"/>
            <w:shd w:val="clear" w:color="auto" w:fill="auto"/>
            <w:vAlign w:val="center"/>
            <w:hideMark/>
          </w:tcPr>
          <w:p w14:paraId="51FFE6E8"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614A37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773D7F6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D4D89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72A89E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49E1D5B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7D108B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9489E57" w14:textId="77777777" w:rsidR="00A71447" w:rsidRPr="00445EEF" w:rsidRDefault="00A71447" w:rsidP="00A71447">
            <w:pPr>
              <w:spacing w:before="0" w:after="0" w:line="240" w:lineRule="auto"/>
              <w:ind w:firstLine="0"/>
              <w:jc w:val="center"/>
              <w:rPr>
                <w:sz w:val="22"/>
                <w:szCs w:val="22"/>
              </w:rPr>
            </w:pPr>
            <w:r w:rsidRPr="00445EEF">
              <w:rPr>
                <w:sz w:val="22"/>
                <w:szCs w:val="22"/>
              </w:rPr>
              <w:t>BHK (0,04 ha)</w:t>
            </w:r>
          </w:p>
        </w:tc>
        <w:tc>
          <w:tcPr>
            <w:tcW w:w="1261" w:type="dxa"/>
            <w:shd w:val="clear" w:color="auto" w:fill="auto"/>
            <w:vAlign w:val="center"/>
            <w:hideMark/>
          </w:tcPr>
          <w:p w14:paraId="61EF304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01B978A"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D91661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DB69D0C" w14:textId="77777777" w:rsidTr="00A71447">
        <w:trPr>
          <w:trHeight w:val="624"/>
        </w:trPr>
        <w:tc>
          <w:tcPr>
            <w:tcW w:w="630" w:type="dxa"/>
            <w:shd w:val="clear" w:color="auto" w:fill="auto"/>
            <w:vAlign w:val="center"/>
            <w:hideMark/>
          </w:tcPr>
          <w:p w14:paraId="3F6176C9" w14:textId="77777777" w:rsidR="00A71447" w:rsidRPr="00445EEF" w:rsidRDefault="00A71447" w:rsidP="00A71447">
            <w:pPr>
              <w:spacing w:before="0" w:after="0" w:line="240" w:lineRule="auto"/>
              <w:ind w:firstLine="0"/>
              <w:jc w:val="center"/>
              <w:rPr>
                <w:sz w:val="22"/>
                <w:szCs w:val="22"/>
              </w:rPr>
            </w:pPr>
            <w:r w:rsidRPr="00445EEF">
              <w:rPr>
                <w:sz w:val="22"/>
                <w:szCs w:val="22"/>
              </w:rPr>
              <w:t>19</w:t>
            </w:r>
          </w:p>
        </w:tc>
        <w:tc>
          <w:tcPr>
            <w:tcW w:w="2792" w:type="dxa"/>
            <w:shd w:val="clear" w:color="auto" w:fill="auto"/>
            <w:vAlign w:val="center"/>
            <w:hideMark/>
          </w:tcPr>
          <w:p w14:paraId="1916DAFB" w14:textId="77777777" w:rsidR="00A71447" w:rsidRPr="00445EEF" w:rsidRDefault="00A71447" w:rsidP="00A71447">
            <w:pPr>
              <w:spacing w:before="0" w:after="0" w:line="240" w:lineRule="auto"/>
              <w:ind w:firstLine="0"/>
              <w:rPr>
                <w:sz w:val="22"/>
                <w:szCs w:val="22"/>
              </w:rPr>
            </w:pPr>
            <w:r w:rsidRPr="00445EEF">
              <w:rPr>
                <w:sz w:val="22"/>
                <w:szCs w:val="22"/>
              </w:rPr>
              <w:t>Nhà văn hóa bản Giang Ma</w:t>
            </w:r>
          </w:p>
        </w:tc>
        <w:tc>
          <w:tcPr>
            <w:tcW w:w="720" w:type="dxa"/>
            <w:shd w:val="clear" w:color="auto" w:fill="auto"/>
            <w:vAlign w:val="center"/>
            <w:hideMark/>
          </w:tcPr>
          <w:p w14:paraId="1CDBA07C" w14:textId="77777777" w:rsidR="00A71447" w:rsidRPr="00445EEF" w:rsidRDefault="00A71447" w:rsidP="00A71447">
            <w:pPr>
              <w:spacing w:before="0" w:after="0" w:line="240" w:lineRule="auto"/>
              <w:ind w:firstLine="0"/>
              <w:jc w:val="center"/>
              <w:rPr>
                <w:sz w:val="22"/>
                <w:szCs w:val="22"/>
              </w:rPr>
            </w:pPr>
            <w:r w:rsidRPr="00445EEF">
              <w:rPr>
                <w:sz w:val="22"/>
                <w:szCs w:val="22"/>
              </w:rPr>
              <w:t>DVH</w:t>
            </w:r>
          </w:p>
        </w:tc>
        <w:tc>
          <w:tcPr>
            <w:tcW w:w="1080" w:type="dxa"/>
            <w:shd w:val="clear" w:color="auto" w:fill="auto"/>
            <w:vAlign w:val="center"/>
            <w:hideMark/>
          </w:tcPr>
          <w:p w14:paraId="30A86B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4834890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27A81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50CACE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0F620C3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F7BD83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D22E3AB" w14:textId="77777777" w:rsidR="00A71447" w:rsidRPr="00445EEF" w:rsidRDefault="00A71447" w:rsidP="00A71447">
            <w:pPr>
              <w:spacing w:before="0" w:after="0" w:line="240" w:lineRule="auto"/>
              <w:ind w:firstLine="0"/>
              <w:jc w:val="center"/>
              <w:rPr>
                <w:sz w:val="22"/>
                <w:szCs w:val="22"/>
              </w:rPr>
            </w:pPr>
            <w:r w:rsidRPr="00445EEF">
              <w:rPr>
                <w:sz w:val="22"/>
                <w:szCs w:val="22"/>
              </w:rPr>
              <w:t>NHK (0,05 ha)</w:t>
            </w:r>
          </w:p>
        </w:tc>
        <w:tc>
          <w:tcPr>
            <w:tcW w:w="1261" w:type="dxa"/>
            <w:shd w:val="clear" w:color="auto" w:fill="auto"/>
            <w:vAlign w:val="center"/>
            <w:hideMark/>
          </w:tcPr>
          <w:p w14:paraId="0E84CC40"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179C5E6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4DEAD9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EE10A54" w14:textId="77777777" w:rsidTr="00A71447">
        <w:trPr>
          <w:trHeight w:val="648"/>
        </w:trPr>
        <w:tc>
          <w:tcPr>
            <w:tcW w:w="630" w:type="dxa"/>
            <w:shd w:val="clear" w:color="auto" w:fill="auto"/>
            <w:vAlign w:val="center"/>
            <w:hideMark/>
          </w:tcPr>
          <w:p w14:paraId="71B3C6B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18DBA098"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xây dựng cơ sở y tế</w:t>
            </w:r>
          </w:p>
        </w:tc>
        <w:tc>
          <w:tcPr>
            <w:tcW w:w="720" w:type="dxa"/>
            <w:shd w:val="clear" w:color="auto" w:fill="auto"/>
            <w:vAlign w:val="center"/>
            <w:hideMark/>
          </w:tcPr>
          <w:p w14:paraId="3CACA49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4632DF4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1,20 </w:t>
            </w:r>
          </w:p>
        </w:tc>
        <w:tc>
          <w:tcPr>
            <w:tcW w:w="900" w:type="dxa"/>
            <w:shd w:val="clear" w:color="auto" w:fill="auto"/>
            <w:vAlign w:val="center"/>
            <w:hideMark/>
          </w:tcPr>
          <w:p w14:paraId="28AC063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6A76ABD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1,20 </w:t>
            </w:r>
          </w:p>
        </w:tc>
        <w:tc>
          <w:tcPr>
            <w:tcW w:w="1080" w:type="dxa"/>
            <w:shd w:val="clear" w:color="auto" w:fill="auto"/>
            <w:vAlign w:val="center"/>
            <w:hideMark/>
          </w:tcPr>
          <w:p w14:paraId="65AB44B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1,20 </w:t>
            </w:r>
          </w:p>
        </w:tc>
        <w:tc>
          <w:tcPr>
            <w:tcW w:w="990" w:type="dxa"/>
            <w:shd w:val="clear" w:color="auto" w:fill="auto"/>
            <w:vAlign w:val="center"/>
            <w:hideMark/>
          </w:tcPr>
          <w:p w14:paraId="7678637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038BD80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26EAF5EF"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1EE99B8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301663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67BBE8D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2DE155EB" w14:textId="77777777" w:rsidTr="00A71447">
        <w:trPr>
          <w:trHeight w:val="624"/>
        </w:trPr>
        <w:tc>
          <w:tcPr>
            <w:tcW w:w="630" w:type="dxa"/>
            <w:shd w:val="clear" w:color="auto" w:fill="auto"/>
            <w:vAlign w:val="center"/>
            <w:hideMark/>
          </w:tcPr>
          <w:p w14:paraId="0A561129"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22DD00CD" w14:textId="77777777" w:rsidR="00A71447" w:rsidRPr="00445EEF" w:rsidRDefault="00A71447" w:rsidP="00A71447">
            <w:pPr>
              <w:spacing w:before="0" w:after="0" w:line="240" w:lineRule="auto"/>
              <w:ind w:firstLine="0"/>
              <w:rPr>
                <w:sz w:val="22"/>
                <w:szCs w:val="22"/>
              </w:rPr>
            </w:pPr>
            <w:r w:rsidRPr="00445EEF">
              <w:rPr>
                <w:sz w:val="22"/>
                <w:szCs w:val="22"/>
              </w:rPr>
              <w:t>Khu tổ hợp đa năng trung tâm y tế huyện Tam Đường</w:t>
            </w:r>
          </w:p>
        </w:tc>
        <w:tc>
          <w:tcPr>
            <w:tcW w:w="720" w:type="dxa"/>
            <w:shd w:val="clear" w:color="auto" w:fill="auto"/>
            <w:vAlign w:val="center"/>
            <w:hideMark/>
          </w:tcPr>
          <w:p w14:paraId="13748713" w14:textId="77777777" w:rsidR="00A71447" w:rsidRPr="00445EEF" w:rsidRDefault="00A71447" w:rsidP="00A71447">
            <w:pPr>
              <w:spacing w:before="0" w:after="0" w:line="240" w:lineRule="auto"/>
              <w:ind w:firstLine="0"/>
              <w:jc w:val="center"/>
              <w:rPr>
                <w:sz w:val="22"/>
                <w:szCs w:val="22"/>
              </w:rPr>
            </w:pPr>
            <w:r w:rsidRPr="00445EEF">
              <w:rPr>
                <w:sz w:val="22"/>
                <w:szCs w:val="22"/>
              </w:rPr>
              <w:t>DYT</w:t>
            </w:r>
          </w:p>
        </w:tc>
        <w:tc>
          <w:tcPr>
            <w:tcW w:w="1080" w:type="dxa"/>
            <w:shd w:val="clear" w:color="auto" w:fill="auto"/>
            <w:vAlign w:val="center"/>
            <w:hideMark/>
          </w:tcPr>
          <w:p w14:paraId="786EAC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00" w:type="dxa"/>
            <w:shd w:val="clear" w:color="auto" w:fill="auto"/>
            <w:vAlign w:val="center"/>
            <w:hideMark/>
          </w:tcPr>
          <w:p w14:paraId="48CE721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2FB98D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1080" w:type="dxa"/>
            <w:shd w:val="clear" w:color="auto" w:fill="auto"/>
            <w:vAlign w:val="center"/>
            <w:hideMark/>
          </w:tcPr>
          <w:p w14:paraId="7922A0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90" w:type="dxa"/>
            <w:shd w:val="clear" w:color="auto" w:fill="auto"/>
            <w:vAlign w:val="center"/>
            <w:hideMark/>
          </w:tcPr>
          <w:p w14:paraId="40755E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1CA0B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F1B42BD" w14:textId="77777777" w:rsidR="00A71447" w:rsidRPr="00445EEF" w:rsidRDefault="00A71447" w:rsidP="00A71447">
            <w:pPr>
              <w:spacing w:before="0" w:after="0" w:line="240" w:lineRule="auto"/>
              <w:ind w:firstLine="0"/>
              <w:jc w:val="center"/>
              <w:rPr>
                <w:sz w:val="22"/>
                <w:szCs w:val="22"/>
              </w:rPr>
            </w:pPr>
            <w:r w:rsidRPr="00445EEF">
              <w:rPr>
                <w:sz w:val="22"/>
                <w:szCs w:val="22"/>
              </w:rPr>
              <w:t>NKH (1,20 ha)</w:t>
            </w:r>
          </w:p>
        </w:tc>
        <w:tc>
          <w:tcPr>
            <w:tcW w:w="1261" w:type="dxa"/>
            <w:shd w:val="clear" w:color="auto" w:fill="auto"/>
            <w:vAlign w:val="center"/>
            <w:hideMark/>
          </w:tcPr>
          <w:p w14:paraId="03DC4FDD"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35F086DC"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67727AE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7A7CE14" w14:textId="77777777" w:rsidTr="00A71447">
        <w:trPr>
          <w:trHeight w:val="638"/>
        </w:trPr>
        <w:tc>
          <w:tcPr>
            <w:tcW w:w="630" w:type="dxa"/>
            <w:shd w:val="clear" w:color="auto" w:fill="auto"/>
            <w:vAlign w:val="center"/>
            <w:hideMark/>
          </w:tcPr>
          <w:p w14:paraId="38A9F11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6A92B53A"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xây dựng cơ sở giáo dục và đào tạo</w:t>
            </w:r>
          </w:p>
        </w:tc>
        <w:tc>
          <w:tcPr>
            <w:tcW w:w="720" w:type="dxa"/>
            <w:shd w:val="clear" w:color="auto" w:fill="auto"/>
            <w:vAlign w:val="center"/>
            <w:hideMark/>
          </w:tcPr>
          <w:p w14:paraId="193F62E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2FC2739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8,32 </w:t>
            </w:r>
          </w:p>
        </w:tc>
        <w:tc>
          <w:tcPr>
            <w:tcW w:w="900" w:type="dxa"/>
            <w:shd w:val="clear" w:color="auto" w:fill="auto"/>
            <w:vAlign w:val="center"/>
            <w:hideMark/>
          </w:tcPr>
          <w:p w14:paraId="51DA284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2,32 </w:t>
            </w:r>
          </w:p>
        </w:tc>
        <w:tc>
          <w:tcPr>
            <w:tcW w:w="1080" w:type="dxa"/>
            <w:shd w:val="clear" w:color="auto" w:fill="auto"/>
            <w:vAlign w:val="center"/>
            <w:hideMark/>
          </w:tcPr>
          <w:p w14:paraId="3946ED6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6,00 </w:t>
            </w:r>
          </w:p>
        </w:tc>
        <w:tc>
          <w:tcPr>
            <w:tcW w:w="1080" w:type="dxa"/>
            <w:shd w:val="clear" w:color="auto" w:fill="auto"/>
            <w:vAlign w:val="center"/>
            <w:hideMark/>
          </w:tcPr>
          <w:p w14:paraId="710E4D3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5,65 </w:t>
            </w:r>
          </w:p>
        </w:tc>
        <w:tc>
          <w:tcPr>
            <w:tcW w:w="990" w:type="dxa"/>
            <w:shd w:val="clear" w:color="auto" w:fill="auto"/>
            <w:vAlign w:val="center"/>
            <w:hideMark/>
          </w:tcPr>
          <w:p w14:paraId="4CB493F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0,35 </w:t>
            </w:r>
          </w:p>
        </w:tc>
        <w:tc>
          <w:tcPr>
            <w:tcW w:w="990" w:type="dxa"/>
            <w:shd w:val="clear" w:color="auto" w:fill="auto"/>
            <w:vAlign w:val="center"/>
            <w:hideMark/>
          </w:tcPr>
          <w:p w14:paraId="469E317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3DDD8DC8"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779517C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DBE439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77342CC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2689994A" w14:textId="77777777" w:rsidTr="00A71447">
        <w:trPr>
          <w:trHeight w:val="701"/>
        </w:trPr>
        <w:tc>
          <w:tcPr>
            <w:tcW w:w="630" w:type="dxa"/>
            <w:shd w:val="clear" w:color="auto" w:fill="auto"/>
            <w:vAlign w:val="center"/>
            <w:hideMark/>
          </w:tcPr>
          <w:p w14:paraId="6B9996D3"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7E3C1A61" w14:textId="77777777" w:rsidR="00A71447" w:rsidRPr="00445EEF" w:rsidRDefault="00A71447" w:rsidP="00A71447">
            <w:pPr>
              <w:spacing w:before="0" w:after="0" w:line="240" w:lineRule="auto"/>
              <w:ind w:firstLine="0"/>
              <w:rPr>
                <w:sz w:val="22"/>
                <w:szCs w:val="22"/>
              </w:rPr>
            </w:pPr>
            <w:r w:rsidRPr="00445EEF">
              <w:rPr>
                <w:sz w:val="22"/>
                <w:szCs w:val="22"/>
              </w:rPr>
              <w:t>Trường mầm non xã Sơn Bình, huyện Tam Đường</w:t>
            </w:r>
          </w:p>
        </w:tc>
        <w:tc>
          <w:tcPr>
            <w:tcW w:w="720" w:type="dxa"/>
            <w:shd w:val="clear" w:color="auto" w:fill="auto"/>
            <w:vAlign w:val="center"/>
            <w:hideMark/>
          </w:tcPr>
          <w:p w14:paraId="62CCF3A5"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6BABFD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00" w:type="dxa"/>
            <w:shd w:val="clear" w:color="auto" w:fill="auto"/>
            <w:vAlign w:val="center"/>
            <w:hideMark/>
          </w:tcPr>
          <w:p w14:paraId="401F40D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0741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1080" w:type="dxa"/>
            <w:shd w:val="clear" w:color="auto" w:fill="auto"/>
            <w:vAlign w:val="center"/>
            <w:hideMark/>
          </w:tcPr>
          <w:p w14:paraId="53729E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90" w:type="dxa"/>
            <w:shd w:val="clear" w:color="auto" w:fill="auto"/>
            <w:vAlign w:val="center"/>
            <w:hideMark/>
          </w:tcPr>
          <w:p w14:paraId="6F3835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A6939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1D0DB91" w14:textId="77777777" w:rsidR="00A71447" w:rsidRPr="00445EEF" w:rsidRDefault="00A71447" w:rsidP="00A71447">
            <w:pPr>
              <w:spacing w:before="0" w:after="0" w:line="240" w:lineRule="auto"/>
              <w:ind w:firstLine="0"/>
              <w:jc w:val="center"/>
              <w:rPr>
                <w:sz w:val="22"/>
                <w:szCs w:val="22"/>
              </w:rPr>
            </w:pPr>
            <w:r w:rsidRPr="00445EEF">
              <w:rPr>
                <w:sz w:val="22"/>
                <w:szCs w:val="22"/>
              </w:rPr>
              <w:t>LUK (0,03 ha); BHK (0,02 ha); NHK (0,02 ha)</w:t>
            </w:r>
          </w:p>
        </w:tc>
        <w:tc>
          <w:tcPr>
            <w:tcW w:w="1261" w:type="dxa"/>
            <w:shd w:val="clear" w:color="auto" w:fill="auto"/>
            <w:vAlign w:val="center"/>
            <w:hideMark/>
          </w:tcPr>
          <w:p w14:paraId="14841641"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2A568784"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499ACD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47D42D3" w14:textId="77777777" w:rsidTr="00A71447">
        <w:trPr>
          <w:trHeight w:val="624"/>
        </w:trPr>
        <w:tc>
          <w:tcPr>
            <w:tcW w:w="630" w:type="dxa"/>
            <w:shd w:val="clear" w:color="auto" w:fill="auto"/>
            <w:vAlign w:val="center"/>
            <w:hideMark/>
          </w:tcPr>
          <w:p w14:paraId="07CA8128"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7EC983C4" w14:textId="77777777" w:rsidR="00A71447" w:rsidRPr="00445EEF" w:rsidRDefault="00A71447" w:rsidP="00A71447">
            <w:pPr>
              <w:spacing w:before="0" w:after="0" w:line="240" w:lineRule="auto"/>
              <w:ind w:firstLine="0"/>
              <w:rPr>
                <w:sz w:val="22"/>
                <w:szCs w:val="22"/>
              </w:rPr>
            </w:pPr>
            <w:r w:rsidRPr="00445EEF">
              <w:rPr>
                <w:sz w:val="22"/>
                <w:szCs w:val="22"/>
              </w:rPr>
              <w:t>Trường THCS Bình Lư, xã Bình Lư</w:t>
            </w:r>
          </w:p>
        </w:tc>
        <w:tc>
          <w:tcPr>
            <w:tcW w:w="720" w:type="dxa"/>
            <w:shd w:val="clear" w:color="auto" w:fill="auto"/>
            <w:vAlign w:val="center"/>
            <w:hideMark/>
          </w:tcPr>
          <w:p w14:paraId="13D0E4CD"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4FE643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900" w:type="dxa"/>
            <w:shd w:val="clear" w:color="auto" w:fill="auto"/>
            <w:vAlign w:val="center"/>
            <w:hideMark/>
          </w:tcPr>
          <w:p w14:paraId="4FC5983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A6DAB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1080" w:type="dxa"/>
            <w:shd w:val="clear" w:color="auto" w:fill="auto"/>
            <w:vAlign w:val="center"/>
            <w:hideMark/>
          </w:tcPr>
          <w:p w14:paraId="0C6B9D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990" w:type="dxa"/>
            <w:shd w:val="clear" w:color="auto" w:fill="auto"/>
            <w:vAlign w:val="center"/>
            <w:hideMark/>
          </w:tcPr>
          <w:p w14:paraId="179508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B6B34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ABABF01" w14:textId="77777777" w:rsidR="00A71447" w:rsidRPr="00445EEF" w:rsidRDefault="00A71447" w:rsidP="00A71447">
            <w:pPr>
              <w:spacing w:before="0" w:after="0" w:line="240" w:lineRule="auto"/>
              <w:ind w:firstLine="0"/>
              <w:jc w:val="center"/>
              <w:rPr>
                <w:sz w:val="22"/>
                <w:szCs w:val="22"/>
              </w:rPr>
            </w:pPr>
            <w:r w:rsidRPr="00445EEF">
              <w:rPr>
                <w:sz w:val="22"/>
                <w:szCs w:val="22"/>
              </w:rPr>
              <w:t>BHK (0,11 ha)</w:t>
            </w:r>
          </w:p>
        </w:tc>
        <w:tc>
          <w:tcPr>
            <w:tcW w:w="1261" w:type="dxa"/>
            <w:shd w:val="clear" w:color="auto" w:fill="auto"/>
            <w:vAlign w:val="center"/>
            <w:hideMark/>
          </w:tcPr>
          <w:p w14:paraId="193E8958"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0F27B1BD"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0DA5F0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947982F" w14:textId="77777777" w:rsidTr="00A71447">
        <w:trPr>
          <w:trHeight w:val="624"/>
        </w:trPr>
        <w:tc>
          <w:tcPr>
            <w:tcW w:w="630" w:type="dxa"/>
            <w:shd w:val="clear" w:color="auto" w:fill="auto"/>
            <w:vAlign w:val="center"/>
            <w:hideMark/>
          </w:tcPr>
          <w:p w14:paraId="64796EF8"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21A30EFD" w14:textId="77777777" w:rsidR="00A71447" w:rsidRPr="00445EEF" w:rsidRDefault="00A71447" w:rsidP="00A71447">
            <w:pPr>
              <w:spacing w:before="0" w:after="0" w:line="240" w:lineRule="auto"/>
              <w:ind w:firstLine="0"/>
              <w:rPr>
                <w:sz w:val="22"/>
                <w:szCs w:val="22"/>
              </w:rPr>
            </w:pPr>
            <w:r w:rsidRPr="00445EEF">
              <w:rPr>
                <w:sz w:val="22"/>
                <w:szCs w:val="22"/>
              </w:rPr>
              <w:t>Trường Mầm non trung tâm xã Bản Hon</w:t>
            </w:r>
          </w:p>
        </w:tc>
        <w:tc>
          <w:tcPr>
            <w:tcW w:w="720" w:type="dxa"/>
            <w:shd w:val="clear" w:color="auto" w:fill="auto"/>
            <w:vAlign w:val="center"/>
            <w:hideMark/>
          </w:tcPr>
          <w:p w14:paraId="0782D329"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40EB77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245FDE3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CDDEA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387A4BF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46C18B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A243E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B7AD8ED" w14:textId="77777777" w:rsidR="00A71447" w:rsidRPr="00445EEF" w:rsidRDefault="00A71447" w:rsidP="00A71447">
            <w:pPr>
              <w:spacing w:before="0" w:after="0" w:line="240" w:lineRule="auto"/>
              <w:ind w:firstLine="0"/>
              <w:jc w:val="center"/>
              <w:rPr>
                <w:sz w:val="22"/>
                <w:szCs w:val="22"/>
              </w:rPr>
            </w:pPr>
            <w:r w:rsidRPr="00445EEF">
              <w:rPr>
                <w:sz w:val="22"/>
                <w:szCs w:val="22"/>
              </w:rPr>
              <w:t>CLN (1,00 ha)</w:t>
            </w:r>
          </w:p>
        </w:tc>
        <w:tc>
          <w:tcPr>
            <w:tcW w:w="1261" w:type="dxa"/>
            <w:shd w:val="clear" w:color="auto" w:fill="auto"/>
            <w:vAlign w:val="center"/>
            <w:hideMark/>
          </w:tcPr>
          <w:p w14:paraId="22E0B7F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1FE5D98"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3659420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1EC17CE" w14:textId="77777777" w:rsidTr="00A71447">
        <w:trPr>
          <w:trHeight w:val="1248"/>
        </w:trPr>
        <w:tc>
          <w:tcPr>
            <w:tcW w:w="630" w:type="dxa"/>
            <w:shd w:val="clear" w:color="auto" w:fill="auto"/>
            <w:vAlign w:val="center"/>
            <w:hideMark/>
          </w:tcPr>
          <w:p w14:paraId="6AA60409"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7DF5B99D" w14:textId="77777777" w:rsidR="00A71447" w:rsidRPr="00445EEF" w:rsidRDefault="00A71447" w:rsidP="00A71447">
            <w:pPr>
              <w:spacing w:before="0" w:after="0" w:line="240" w:lineRule="auto"/>
              <w:ind w:firstLine="0"/>
              <w:rPr>
                <w:sz w:val="22"/>
                <w:szCs w:val="22"/>
              </w:rPr>
            </w:pPr>
            <w:r w:rsidRPr="00445EEF">
              <w:rPr>
                <w:sz w:val="22"/>
                <w:szCs w:val="22"/>
              </w:rPr>
              <w:t>Trường Phổ thông DTNT Tam Đường</w:t>
            </w:r>
          </w:p>
        </w:tc>
        <w:tc>
          <w:tcPr>
            <w:tcW w:w="720" w:type="dxa"/>
            <w:shd w:val="clear" w:color="auto" w:fill="auto"/>
            <w:vAlign w:val="center"/>
            <w:hideMark/>
          </w:tcPr>
          <w:p w14:paraId="56DEAEE6"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37E898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3,45 </w:t>
            </w:r>
          </w:p>
        </w:tc>
        <w:tc>
          <w:tcPr>
            <w:tcW w:w="900" w:type="dxa"/>
            <w:shd w:val="clear" w:color="auto" w:fill="auto"/>
            <w:vAlign w:val="center"/>
            <w:hideMark/>
          </w:tcPr>
          <w:p w14:paraId="713FA11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2,30 </w:t>
            </w:r>
          </w:p>
        </w:tc>
        <w:tc>
          <w:tcPr>
            <w:tcW w:w="1080" w:type="dxa"/>
            <w:shd w:val="clear" w:color="auto" w:fill="auto"/>
            <w:vAlign w:val="center"/>
            <w:hideMark/>
          </w:tcPr>
          <w:p w14:paraId="311436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1,15 </w:t>
            </w:r>
          </w:p>
        </w:tc>
        <w:tc>
          <w:tcPr>
            <w:tcW w:w="1080" w:type="dxa"/>
            <w:shd w:val="clear" w:color="auto" w:fill="auto"/>
            <w:vAlign w:val="center"/>
            <w:hideMark/>
          </w:tcPr>
          <w:p w14:paraId="6F7F18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1,15 </w:t>
            </w:r>
          </w:p>
        </w:tc>
        <w:tc>
          <w:tcPr>
            <w:tcW w:w="990" w:type="dxa"/>
            <w:shd w:val="clear" w:color="auto" w:fill="auto"/>
            <w:vAlign w:val="center"/>
            <w:hideMark/>
          </w:tcPr>
          <w:p w14:paraId="79CC37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A750B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74D0545" w14:textId="77777777" w:rsidR="00A71447" w:rsidRPr="00445EEF" w:rsidRDefault="00A71447" w:rsidP="00A71447">
            <w:pPr>
              <w:spacing w:before="0" w:after="0" w:line="240" w:lineRule="auto"/>
              <w:ind w:firstLine="0"/>
              <w:jc w:val="center"/>
              <w:rPr>
                <w:sz w:val="22"/>
                <w:szCs w:val="22"/>
              </w:rPr>
            </w:pPr>
            <w:r w:rsidRPr="00445EEF">
              <w:rPr>
                <w:sz w:val="22"/>
                <w:szCs w:val="22"/>
              </w:rPr>
              <w:t>BHK (1,15 ha); DGD (2,30 ha)</w:t>
            </w:r>
          </w:p>
        </w:tc>
        <w:tc>
          <w:tcPr>
            <w:tcW w:w="1261" w:type="dxa"/>
            <w:shd w:val="clear" w:color="auto" w:fill="auto"/>
            <w:vAlign w:val="center"/>
            <w:hideMark/>
          </w:tcPr>
          <w:p w14:paraId="10D00EB9"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18D17CD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7AF0F5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F980FEA" w14:textId="77777777" w:rsidTr="00A71447">
        <w:trPr>
          <w:trHeight w:val="881"/>
        </w:trPr>
        <w:tc>
          <w:tcPr>
            <w:tcW w:w="630" w:type="dxa"/>
            <w:shd w:val="clear" w:color="auto" w:fill="auto"/>
            <w:vAlign w:val="center"/>
            <w:hideMark/>
          </w:tcPr>
          <w:p w14:paraId="695A1133"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3F52C9CA" w14:textId="77777777" w:rsidR="00A71447" w:rsidRPr="00445EEF" w:rsidRDefault="00A71447" w:rsidP="00A71447">
            <w:pPr>
              <w:spacing w:before="0" w:after="0" w:line="240" w:lineRule="auto"/>
              <w:ind w:firstLine="0"/>
              <w:rPr>
                <w:sz w:val="22"/>
                <w:szCs w:val="22"/>
              </w:rPr>
            </w:pPr>
            <w:r w:rsidRPr="00445EEF">
              <w:rPr>
                <w:sz w:val="22"/>
                <w:szCs w:val="22"/>
              </w:rPr>
              <w:t>Điểm trường mầm non + tiểu học Thác Tình</w:t>
            </w:r>
          </w:p>
        </w:tc>
        <w:tc>
          <w:tcPr>
            <w:tcW w:w="720" w:type="dxa"/>
            <w:shd w:val="clear" w:color="auto" w:fill="auto"/>
            <w:vAlign w:val="center"/>
            <w:hideMark/>
          </w:tcPr>
          <w:p w14:paraId="66141250"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2B0F6F4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0A2D36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039A98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5CCFBF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28E0E3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6767C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AA24C76" w14:textId="77777777" w:rsidR="00A71447" w:rsidRPr="00445EEF" w:rsidRDefault="00A71447" w:rsidP="00A71447">
            <w:pPr>
              <w:spacing w:before="0" w:after="0" w:line="240" w:lineRule="auto"/>
              <w:ind w:firstLine="0"/>
              <w:jc w:val="center"/>
              <w:rPr>
                <w:sz w:val="22"/>
                <w:szCs w:val="22"/>
              </w:rPr>
            </w:pPr>
            <w:r w:rsidRPr="00445EEF">
              <w:rPr>
                <w:sz w:val="22"/>
                <w:szCs w:val="22"/>
              </w:rPr>
              <w:t>BHK (0,08 ha); DGD (0,02ha)</w:t>
            </w:r>
          </w:p>
        </w:tc>
        <w:tc>
          <w:tcPr>
            <w:tcW w:w="1261" w:type="dxa"/>
            <w:shd w:val="clear" w:color="auto" w:fill="auto"/>
            <w:vAlign w:val="center"/>
            <w:hideMark/>
          </w:tcPr>
          <w:p w14:paraId="5F5C1A97"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6B74F6E2"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13028C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4F6DA8D" w14:textId="77777777" w:rsidTr="00A71447">
        <w:trPr>
          <w:trHeight w:val="936"/>
        </w:trPr>
        <w:tc>
          <w:tcPr>
            <w:tcW w:w="630" w:type="dxa"/>
            <w:shd w:val="clear" w:color="auto" w:fill="auto"/>
            <w:vAlign w:val="center"/>
            <w:hideMark/>
          </w:tcPr>
          <w:p w14:paraId="77A74664"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6</w:t>
            </w:r>
          </w:p>
        </w:tc>
        <w:tc>
          <w:tcPr>
            <w:tcW w:w="2792" w:type="dxa"/>
            <w:shd w:val="clear" w:color="auto" w:fill="auto"/>
            <w:vAlign w:val="center"/>
            <w:hideMark/>
          </w:tcPr>
          <w:p w14:paraId="6744737B" w14:textId="77777777" w:rsidR="00A71447" w:rsidRPr="00445EEF" w:rsidRDefault="00A71447" w:rsidP="00A71447">
            <w:pPr>
              <w:spacing w:before="0" w:after="0" w:line="240" w:lineRule="auto"/>
              <w:ind w:firstLine="0"/>
              <w:rPr>
                <w:sz w:val="22"/>
                <w:szCs w:val="22"/>
              </w:rPr>
            </w:pPr>
            <w:r w:rsidRPr="00445EEF">
              <w:rPr>
                <w:sz w:val="22"/>
                <w:szCs w:val="22"/>
              </w:rPr>
              <w:t>Mở rộng nhà lớp học trường tiểu học Thị trấn Tam Đường</w:t>
            </w:r>
          </w:p>
        </w:tc>
        <w:tc>
          <w:tcPr>
            <w:tcW w:w="720" w:type="dxa"/>
            <w:shd w:val="clear" w:color="auto" w:fill="auto"/>
            <w:vAlign w:val="center"/>
            <w:hideMark/>
          </w:tcPr>
          <w:p w14:paraId="480F35BC"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0A8D57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B5E9F5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81300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C0BF3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7186C61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A6A0F0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1CFAC67" w14:textId="77777777" w:rsidR="00A71447" w:rsidRPr="00445EEF" w:rsidRDefault="00A71447" w:rsidP="00A71447">
            <w:pPr>
              <w:spacing w:before="0" w:after="0" w:line="240" w:lineRule="auto"/>
              <w:ind w:firstLine="0"/>
              <w:jc w:val="center"/>
              <w:rPr>
                <w:sz w:val="22"/>
                <w:szCs w:val="22"/>
              </w:rPr>
            </w:pPr>
            <w:r w:rsidRPr="00445EEF">
              <w:rPr>
                <w:sz w:val="22"/>
                <w:szCs w:val="22"/>
              </w:rPr>
              <w:t>LUC (0,50 ha)</w:t>
            </w:r>
          </w:p>
        </w:tc>
        <w:tc>
          <w:tcPr>
            <w:tcW w:w="1261" w:type="dxa"/>
            <w:shd w:val="clear" w:color="auto" w:fill="auto"/>
            <w:vAlign w:val="center"/>
            <w:hideMark/>
          </w:tcPr>
          <w:p w14:paraId="0715C6FC"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697F63AC"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71FAB2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20E7021" w14:textId="77777777" w:rsidTr="00A71447">
        <w:trPr>
          <w:trHeight w:val="936"/>
        </w:trPr>
        <w:tc>
          <w:tcPr>
            <w:tcW w:w="630" w:type="dxa"/>
            <w:shd w:val="clear" w:color="auto" w:fill="auto"/>
            <w:vAlign w:val="center"/>
            <w:hideMark/>
          </w:tcPr>
          <w:p w14:paraId="3D2B4111"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3F6C0E1B" w14:textId="77777777" w:rsidR="00A71447" w:rsidRPr="00445EEF" w:rsidRDefault="00A71447" w:rsidP="00A71447">
            <w:pPr>
              <w:spacing w:before="0" w:after="0" w:line="240" w:lineRule="auto"/>
              <w:ind w:firstLine="0"/>
              <w:rPr>
                <w:sz w:val="22"/>
                <w:szCs w:val="22"/>
              </w:rPr>
            </w:pPr>
            <w:r w:rsidRPr="00445EEF">
              <w:rPr>
                <w:sz w:val="22"/>
                <w:szCs w:val="22"/>
              </w:rPr>
              <w:t>Điểm Trường mầm non thị trấn cơ sở 2 (Vị trí của TTYT cũ)</w:t>
            </w:r>
          </w:p>
        </w:tc>
        <w:tc>
          <w:tcPr>
            <w:tcW w:w="720" w:type="dxa"/>
            <w:shd w:val="clear" w:color="auto" w:fill="auto"/>
            <w:vAlign w:val="center"/>
            <w:hideMark/>
          </w:tcPr>
          <w:p w14:paraId="2F65EEFC"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748E16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00" w:type="dxa"/>
            <w:shd w:val="clear" w:color="auto" w:fill="auto"/>
            <w:vAlign w:val="center"/>
            <w:hideMark/>
          </w:tcPr>
          <w:p w14:paraId="0A0EC8B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435E3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1080" w:type="dxa"/>
            <w:shd w:val="clear" w:color="auto" w:fill="auto"/>
            <w:vAlign w:val="center"/>
            <w:hideMark/>
          </w:tcPr>
          <w:p w14:paraId="52685DD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8E5AA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6DD0611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E29B7CC" w14:textId="77777777" w:rsidR="00A71447" w:rsidRPr="00445EEF" w:rsidRDefault="00A71447" w:rsidP="00A71447">
            <w:pPr>
              <w:spacing w:before="0" w:after="0" w:line="240" w:lineRule="auto"/>
              <w:ind w:firstLine="0"/>
              <w:jc w:val="center"/>
              <w:rPr>
                <w:sz w:val="22"/>
                <w:szCs w:val="22"/>
              </w:rPr>
            </w:pPr>
            <w:r w:rsidRPr="00445EEF">
              <w:rPr>
                <w:sz w:val="22"/>
                <w:szCs w:val="22"/>
              </w:rPr>
              <w:t>DYT (0,25 ha)</w:t>
            </w:r>
          </w:p>
        </w:tc>
        <w:tc>
          <w:tcPr>
            <w:tcW w:w="1261" w:type="dxa"/>
            <w:shd w:val="clear" w:color="auto" w:fill="auto"/>
            <w:vAlign w:val="center"/>
            <w:hideMark/>
          </w:tcPr>
          <w:p w14:paraId="517D0478"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44215712"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4E16217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384FAD5" w14:textId="77777777" w:rsidTr="00A71447">
        <w:trPr>
          <w:trHeight w:val="624"/>
        </w:trPr>
        <w:tc>
          <w:tcPr>
            <w:tcW w:w="630" w:type="dxa"/>
            <w:shd w:val="clear" w:color="auto" w:fill="auto"/>
            <w:vAlign w:val="center"/>
            <w:hideMark/>
          </w:tcPr>
          <w:p w14:paraId="3EF067AC"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27C6087A" w14:textId="77777777" w:rsidR="00A71447" w:rsidRPr="00445EEF" w:rsidRDefault="00A71447" w:rsidP="00A71447">
            <w:pPr>
              <w:spacing w:before="0" w:after="0" w:line="240" w:lineRule="auto"/>
              <w:ind w:firstLine="0"/>
              <w:rPr>
                <w:sz w:val="22"/>
                <w:szCs w:val="22"/>
              </w:rPr>
            </w:pPr>
            <w:r w:rsidRPr="00445EEF">
              <w:rPr>
                <w:sz w:val="22"/>
                <w:szCs w:val="22"/>
              </w:rPr>
              <w:t>Điểm Trường mầm non Tiên Bình</w:t>
            </w:r>
          </w:p>
        </w:tc>
        <w:tc>
          <w:tcPr>
            <w:tcW w:w="720" w:type="dxa"/>
            <w:shd w:val="clear" w:color="auto" w:fill="auto"/>
            <w:vAlign w:val="center"/>
            <w:hideMark/>
          </w:tcPr>
          <w:p w14:paraId="734005BC"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7A2900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11F9649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794DA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148AC0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29FAC79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4C734B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93DE995" w14:textId="77777777" w:rsidR="00A71447" w:rsidRPr="00445EEF" w:rsidRDefault="00A71447" w:rsidP="00A71447">
            <w:pPr>
              <w:spacing w:before="0" w:after="0" w:line="240" w:lineRule="auto"/>
              <w:ind w:firstLine="0"/>
              <w:jc w:val="center"/>
              <w:rPr>
                <w:sz w:val="22"/>
                <w:szCs w:val="22"/>
              </w:rPr>
            </w:pPr>
            <w:r w:rsidRPr="00445EEF">
              <w:rPr>
                <w:sz w:val="22"/>
                <w:szCs w:val="22"/>
              </w:rPr>
              <w:t>NHK (0,30 ha)</w:t>
            </w:r>
          </w:p>
        </w:tc>
        <w:tc>
          <w:tcPr>
            <w:tcW w:w="1261" w:type="dxa"/>
            <w:shd w:val="clear" w:color="auto" w:fill="auto"/>
            <w:vAlign w:val="center"/>
            <w:hideMark/>
          </w:tcPr>
          <w:p w14:paraId="1736CD34"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C6AEFB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D7B700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ADD1AE9" w14:textId="77777777" w:rsidTr="00A71447">
        <w:trPr>
          <w:trHeight w:val="827"/>
        </w:trPr>
        <w:tc>
          <w:tcPr>
            <w:tcW w:w="630" w:type="dxa"/>
            <w:shd w:val="clear" w:color="auto" w:fill="auto"/>
            <w:vAlign w:val="center"/>
            <w:hideMark/>
          </w:tcPr>
          <w:p w14:paraId="3F978BC1"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33D944CE" w14:textId="77777777" w:rsidR="00A71447" w:rsidRPr="00445EEF" w:rsidRDefault="00A71447" w:rsidP="00A71447">
            <w:pPr>
              <w:spacing w:before="0" w:after="0" w:line="240" w:lineRule="auto"/>
              <w:ind w:firstLine="0"/>
              <w:rPr>
                <w:sz w:val="22"/>
                <w:szCs w:val="22"/>
              </w:rPr>
            </w:pPr>
            <w:r w:rsidRPr="00445EEF">
              <w:rPr>
                <w:sz w:val="22"/>
                <w:szCs w:val="22"/>
              </w:rPr>
              <w:t>Mở rộng trường trung học cơ sở xã Bản Giang</w:t>
            </w:r>
          </w:p>
        </w:tc>
        <w:tc>
          <w:tcPr>
            <w:tcW w:w="720" w:type="dxa"/>
            <w:shd w:val="clear" w:color="auto" w:fill="auto"/>
            <w:vAlign w:val="center"/>
            <w:hideMark/>
          </w:tcPr>
          <w:p w14:paraId="31315693"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4CD300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55CD93F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AB217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D2F75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10AB83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EEAC7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FF73648" w14:textId="77777777" w:rsidR="00A71447" w:rsidRPr="00445EEF" w:rsidRDefault="00A71447" w:rsidP="00A71447">
            <w:pPr>
              <w:spacing w:before="0" w:after="0" w:line="240" w:lineRule="auto"/>
              <w:ind w:firstLine="0"/>
              <w:jc w:val="center"/>
              <w:rPr>
                <w:sz w:val="22"/>
                <w:szCs w:val="22"/>
              </w:rPr>
            </w:pPr>
            <w:r w:rsidRPr="00445EEF">
              <w:rPr>
                <w:sz w:val="22"/>
                <w:szCs w:val="22"/>
              </w:rPr>
              <w:t>BHK (0,20 ha)</w:t>
            </w:r>
          </w:p>
        </w:tc>
        <w:tc>
          <w:tcPr>
            <w:tcW w:w="1261" w:type="dxa"/>
            <w:shd w:val="clear" w:color="auto" w:fill="auto"/>
            <w:vAlign w:val="center"/>
            <w:hideMark/>
          </w:tcPr>
          <w:p w14:paraId="39EA46DE"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6BAD7CE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99D83F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4E8EE01" w14:textId="77777777" w:rsidTr="00A71447">
        <w:trPr>
          <w:trHeight w:val="1439"/>
        </w:trPr>
        <w:tc>
          <w:tcPr>
            <w:tcW w:w="630" w:type="dxa"/>
            <w:shd w:val="clear" w:color="auto" w:fill="auto"/>
            <w:vAlign w:val="center"/>
            <w:hideMark/>
          </w:tcPr>
          <w:p w14:paraId="7F5E37AE"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5C8B02A6" w14:textId="77777777" w:rsidR="00A71447" w:rsidRPr="00445EEF" w:rsidRDefault="00A71447" w:rsidP="00A71447">
            <w:pPr>
              <w:spacing w:before="0" w:after="0" w:line="240" w:lineRule="auto"/>
              <w:ind w:firstLine="0"/>
              <w:rPr>
                <w:sz w:val="22"/>
                <w:szCs w:val="22"/>
              </w:rPr>
            </w:pPr>
            <w:r w:rsidRPr="00445EEF">
              <w:rPr>
                <w:sz w:val="22"/>
                <w:szCs w:val="22"/>
              </w:rPr>
              <w:t>Trường mầm non trung tâm xã Hồ Thầu</w:t>
            </w:r>
          </w:p>
        </w:tc>
        <w:tc>
          <w:tcPr>
            <w:tcW w:w="720" w:type="dxa"/>
            <w:shd w:val="clear" w:color="auto" w:fill="auto"/>
            <w:vAlign w:val="center"/>
            <w:hideMark/>
          </w:tcPr>
          <w:p w14:paraId="5BF17EA2"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5A93EF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7844F79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8DC44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0544CB9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3B423E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75785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3A8B0AC" w14:textId="77777777" w:rsidR="00A71447" w:rsidRPr="00445EEF" w:rsidRDefault="00A71447" w:rsidP="00A71447">
            <w:pPr>
              <w:spacing w:before="0" w:after="0" w:line="240" w:lineRule="auto"/>
              <w:ind w:firstLine="0"/>
              <w:jc w:val="center"/>
              <w:rPr>
                <w:sz w:val="22"/>
                <w:szCs w:val="22"/>
              </w:rPr>
            </w:pPr>
            <w:r w:rsidRPr="00445EEF">
              <w:rPr>
                <w:sz w:val="22"/>
                <w:szCs w:val="22"/>
              </w:rPr>
              <w:t>LUK (0,10 ha);BHK (0,10 ha); NHK (0,10 ha); CLN (0,05 ha); NTS (0,05 ha)</w:t>
            </w:r>
          </w:p>
        </w:tc>
        <w:tc>
          <w:tcPr>
            <w:tcW w:w="1261" w:type="dxa"/>
            <w:shd w:val="clear" w:color="auto" w:fill="auto"/>
            <w:vAlign w:val="center"/>
            <w:hideMark/>
          </w:tcPr>
          <w:p w14:paraId="298EB364"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6284D55F"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CFA99B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4756A29" w14:textId="77777777" w:rsidTr="00A71447">
        <w:trPr>
          <w:trHeight w:val="899"/>
        </w:trPr>
        <w:tc>
          <w:tcPr>
            <w:tcW w:w="630" w:type="dxa"/>
            <w:shd w:val="clear" w:color="auto" w:fill="auto"/>
            <w:vAlign w:val="center"/>
            <w:hideMark/>
          </w:tcPr>
          <w:p w14:paraId="06FF905B"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1551AD6E" w14:textId="77777777" w:rsidR="00A71447" w:rsidRPr="00445EEF" w:rsidRDefault="00A71447" w:rsidP="00A71447">
            <w:pPr>
              <w:spacing w:before="0" w:after="0" w:line="240" w:lineRule="auto"/>
              <w:ind w:firstLine="0"/>
              <w:rPr>
                <w:sz w:val="22"/>
                <w:szCs w:val="22"/>
              </w:rPr>
            </w:pPr>
            <w:r w:rsidRPr="00445EEF">
              <w:rPr>
                <w:sz w:val="22"/>
                <w:szCs w:val="22"/>
              </w:rPr>
              <w:t>Nhà lớp học trường mầm non trung tâm xã Nà Tăm, huyện Tam Đường</w:t>
            </w:r>
          </w:p>
        </w:tc>
        <w:tc>
          <w:tcPr>
            <w:tcW w:w="720" w:type="dxa"/>
            <w:shd w:val="clear" w:color="auto" w:fill="auto"/>
            <w:vAlign w:val="center"/>
            <w:hideMark/>
          </w:tcPr>
          <w:p w14:paraId="79771B8A"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6968816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0,41 </w:t>
            </w:r>
          </w:p>
        </w:tc>
        <w:tc>
          <w:tcPr>
            <w:tcW w:w="900" w:type="dxa"/>
            <w:shd w:val="clear" w:color="auto" w:fill="auto"/>
            <w:vAlign w:val="center"/>
            <w:hideMark/>
          </w:tcPr>
          <w:p w14:paraId="6938570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6EA9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0,41 </w:t>
            </w:r>
          </w:p>
        </w:tc>
        <w:tc>
          <w:tcPr>
            <w:tcW w:w="1080" w:type="dxa"/>
            <w:shd w:val="clear" w:color="auto" w:fill="auto"/>
            <w:vAlign w:val="center"/>
            <w:hideMark/>
          </w:tcPr>
          <w:p w14:paraId="7D6433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0,41 </w:t>
            </w:r>
          </w:p>
        </w:tc>
        <w:tc>
          <w:tcPr>
            <w:tcW w:w="990" w:type="dxa"/>
            <w:shd w:val="clear" w:color="auto" w:fill="auto"/>
            <w:vAlign w:val="center"/>
            <w:hideMark/>
          </w:tcPr>
          <w:p w14:paraId="0809FA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1CA1A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157B0A2" w14:textId="77777777" w:rsidR="00A71447" w:rsidRPr="00445EEF" w:rsidRDefault="00A71447" w:rsidP="00A71447">
            <w:pPr>
              <w:spacing w:before="0" w:after="0" w:line="240" w:lineRule="auto"/>
              <w:ind w:firstLine="0"/>
              <w:jc w:val="center"/>
              <w:rPr>
                <w:sz w:val="22"/>
                <w:szCs w:val="22"/>
              </w:rPr>
            </w:pPr>
            <w:r w:rsidRPr="00445EEF">
              <w:rPr>
                <w:sz w:val="22"/>
                <w:szCs w:val="22"/>
              </w:rPr>
              <w:t>LUK (0,41 ha)</w:t>
            </w:r>
          </w:p>
        </w:tc>
        <w:tc>
          <w:tcPr>
            <w:tcW w:w="1261" w:type="dxa"/>
            <w:shd w:val="clear" w:color="auto" w:fill="auto"/>
            <w:vAlign w:val="center"/>
            <w:hideMark/>
          </w:tcPr>
          <w:p w14:paraId="5C200D3F"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54A904EC"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32EC62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D3650F8" w14:textId="77777777" w:rsidTr="00A71447">
        <w:trPr>
          <w:trHeight w:val="800"/>
        </w:trPr>
        <w:tc>
          <w:tcPr>
            <w:tcW w:w="630" w:type="dxa"/>
            <w:shd w:val="clear" w:color="auto" w:fill="auto"/>
            <w:vAlign w:val="center"/>
            <w:hideMark/>
          </w:tcPr>
          <w:p w14:paraId="0776A18E"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6D208552" w14:textId="77777777" w:rsidR="00A71447" w:rsidRPr="00445EEF" w:rsidRDefault="00A71447" w:rsidP="00A71447">
            <w:pPr>
              <w:spacing w:before="0" w:after="0" w:line="240" w:lineRule="auto"/>
              <w:ind w:firstLine="0"/>
              <w:rPr>
                <w:sz w:val="22"/>
                <w:szCs w:val="22"/>
              </w:rPr>
            </w:pPr>
            <w:r w:rsidRPr="00445EEF">
              <w:rPr>
                <w:sz w:val="22"/>
                <w:szCs w:val="22"/>
              </w:rPr>
              <w:t>Mở rộng mầm non Sơn Bình</w:t>
            </w:r>
          </w:p>
        </w:tc>
        <w:tc>
          <w:tcPr>
            <w:tcW w:w="720" w:type="dxa"/>
            <w:shd w:val="clear" w:color="auto" w:fill="auto"/>
            <w:vAlign w:val="center"/>
            <w:hideMark/>
          </w:tcPr>
          <w:p w14:paraId="13A79899"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1F95D8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529267A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5A015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79776E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75D574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8E3C9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5A648CD" w14:textId="77777777" w:rsidR="00A71447" w:rsidRPr="00445EEF" w:rsidRDefault="00A71447" w:rsidP="00A71447">
            <w:pPr>
              <w:spacing w:before="0" w:after="0" w:line="240" w:lineRule="auto"/>
              <w:ind w:firstLine="0"/>
              <w:jc w:val="center"/>
              <w:rPr>
                <w:sz w:val="22"/>
                <w:szCs w:val="22"/>
              </w:rPr>
            </w:pPr>
            <w:r w:rsidRPr="00445EEF">
              <w:rPr>
                <w:sz w:val="22"/>
                <w:szCs w:val="22"/>
              </w:rPr>
              <w:t>BHK (0,10 ha)</w:t>
            </w:r>
          </w:p>
        </w:tc>
        <w:tc>
          <w:tcPr>
            <w:tcW w:w="1261" w:type="dxa"/>
            <w:shd w:val="clear" w:color="auto" w:fill="auto"/>
            <w:vAlign w:val="center"/>
            <w:hideMark/>
          </w:tcPr>
          <w:p w14:paraId="0743CB53"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4EDBE38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4B48A9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B3C4F0D" w14:textId="77777777" w:rsidTr="00A71447">
        <w:trPr>
          <w:trHeight w:val="1248"/>
        </w:trPr>
        <w:tc>
          <w:tcPr>
            <w:tcW w:w="630" w:type="dxa"/>
            <w:shd w:val="clear" w:color="auto" w:fill="auto"/>
            <w:vAlign w:val="center"/>
            <w:hideMark/>
          </w:tcPr>
          <w:p w14:paraId="27CD332E" w14:textId="77777777" w:rsidR="00A71447" w:rsidRPr="00445EEF" w:rsidRDefault="00A71447" w:rsidP="00A71447">
            <w:pPr>
              <w:spacing w:before="0" w:after="0" w:line="240" w:lineRule="auto"/>
              <w:ind w:firstLine="0"/>
              <w:jc w:val="center"/>
              <w:rPr>
                <w:sz w:val="22"/>
                <w:szCs w:val="22"/>
              </w:rPr>
            </w:pPr>
            <w:r w:rsidRPr="00445EEF">
              <w:rPr>
                <w:sz w:val="22"/>
                <w:szCs w:val="22"/>
              </w:rPr>
              <w:t>13</w:t>
            </w:r>
          </w:p>
        </w:tc>
        <w:tc>
          <w:tcPr>
            <w:tcW w:w="2792" w:type="dxa"/>
            <w:shd w:val="clear" w:color="auto" w:fill="auto"/>
            <w:vAlign w:val="center"/>
            <w:hideMark/>
          </w:tcPr>
          <w:p w14:paraId="06313392" w14:textId="77777777" w:rsidR="00A71447" w:rsidRPr="00445EEF" w:rsidRDefault="00A71447" w:rsidP="00A71447">
            <w:pPr>
              <w:spacing w:before="0" w:after="0" w:line="240" w:lineRule="auto"/>
              <w:ind w:firstLine="0"/>
              <w:rPr>
                <w:sz w:val="22"/>
                <w:szCs w:val="22"/>
              </w:rPr>
            </w:pPr>
            <w:r w:rsidRPr="00445EEF">
              <w:rPr>
                <w:sz w:val="22"/>
                <w:szCs w:val="22"/>
              </w:rPr>
              <w:t>Nhà lớp học trường tiểu học Xã Sơn Bình (Điều chỉnh diện tích, loại đất)</w:t>
            </w:r>
          </w:p>
        </w:tc>
        <w:tc>
          <w:tcPr>
            <w:tcW w:w="720" w:type="dxa"/>
            <w:shd w:val="clear" w:color="auto" w:fill="auto"/>
            <w:vAlign w:val="center"/>
            <w:hideMark/>
          </w:tcPr>
          <w:p w14:paraId="289422EF"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560CFB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0,85 </w:t>
            </w:r>
          </w:p>
        </w:tc>
        <w:tc>
          <w:tcPr>
            <w:tcW w:w="900" w:type="dxa"/>
            <w:shd w:val="clear" w:color="auto" w:fill="auto"/>
            <w:vAlign w:val="center"/>
            <w:hideMark/>
          </w:tcPr>
          <w:p w14:paraId="4B258EB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ADFE9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0,85 </w:t>
            </w:r>
          </w:p>
        </w:tc>
        <w:tc>
          <w:tcPr>
            <w:tcW w:w="1080" w:type="dxa"/>
            <w:shd w:val="clear" w:color="auto" w:fill="auto"/>
            <w:vAlign w:val="center"/>
            <w:hideMark/>
          </w:tcPr>
          <w:p w14:paraId="7B042A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0,85 </w:t>
            </w:r>
          </w:p>
        </w:tc>
        <w:tc>
          <w:tcPr>
            <w:tcW w:w="990" w:type="dxa"/>
            <w:shd w:val="clear" w:color="auto" w:fill="auto"/>
            <w:vAlign w:val="center"/>
            <w:hideMark/>
          </w:tcPr>
          <w:p w14:paraId="69F23E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D4507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C33BE46" w14:textId="77777777" w:rsidR="00A71447" w:rsidRPr="00445EEF" w:rsidRDefault="00A71447" w:rsidP="00A71447">
            <w:pPr>
              <w:spacing w:before="0" w:after="0" w:line="240" w:lineRule="auto"/>
              <w:ind w:firstLine="0"/>
              <w:jc w:val="center"/>
              <w:rPr>
                <w:sz w:val="22"/>
                <w:szCs w:val="22"/>
              </w:rPr>
            </w:pPr>
            <w:r w:rsidRPr="00445EEF">
              <w:rPr>
                <w:sz w:val="22"/>
                <w:szCs w:val="22"/>
              </w:rPr>
              <w:t>BHK (0,85 ha)</w:t>
            </w:r>
          </w:p>
        </w:tc>
        <w:tc>
          <w:tcPr>
            <w:tcW w:w="1261" w:type="dxa"/>
            <w:shd w:val="clear" w:color="auto" w:fill="auto"/>
            <w:vAlign w:val="center"/>
            <w:hideMark/>
          </w:tcPr>
          <w:p w14:paraId="58175AB8"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13003623"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A29A8C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3C52AE9" w14:textId="77777777" w:rsidTr="00A71447">
        <w:trPr>
          <w:trHeight w:val="1248"/>
        </w:trPr>
        <w:tc>
          <w:tcPr>
            <w:tcW w:w="630" w:type="dxa"/>
            <w:shd w:val="clear" w:color="auto" w:fill="auto"/>
            <w:vAlign w:val="center"/>
            <w:hideMark/>
          </w:tcPr>
          <w:p w14:paraId="53B19C7C" w14:textId="77777777" w:rsidR="00A71447" w:rsidRPr="00445EEF" w:rsidRDefault="00A71447" w:rsidP="00A71447">
            <w:pPr>
              <w:spacing w:before="0" w:after="0" w:line="240" w:lineRule="auto"/>
              <w:ind w:firstLine="0"/>
              <w:jc w:val="center"/>
              <w:rPr>
                <w:sz w:val="22"/>
                <w:szCs w:val="22"/>
              </w:rPr>
            </w:pPr>
            <w:r w:rsidRPr="00445EEF">
              <w:rPr>
                <w:sz w:val="22"/>
                <w:szCs w:val="22"/>
              </w:rPr>
              <w:t>14</w:t>
            </w:r>
          </w:p>
        </w:tc>
        <w:tc>
          <w:tcPr>
            <w:tcW w:w="2792" w:type="dxa"/>
            <w:shd w:val="clear" w:color="auto" w:fill="auto"/>
            <w:vAlign w:val="center"/>
            <w:hideMark/>
          </w:tcPr>
          <w:p w14:paraId="5FCD1723" w14:textId="77777777" w:rsidR="00A71447" w:rsidRPr="00445EEF" w:rsidRDefault="00A71447" w:rsidP="00A71447">
            <w:pPr>
              <w:spacing w:before="0" w:after="0" w:line="240" w:lineRule="auto"/>
              <w:ind w:firstLine="0"/>
              <w:rPr>
                <w:sz w:val="22"/>
                <w:szCs w:val="22"/>
              </w:rPr>
            </w:pPr>
            <w:r w:rsidRPr="00445EEF">
              <w:rPr>
                <w:sz w:val="22"/>
                <w:szCs w:val="22"/>
              </w:rPr>
              <w:t>Nhà chức năng trường THCS xã Thèn Sin, huyện Tam Đường</w:t>
            </w:r>
          </w:p>
        </w:tc>
        <w:tc>
          <w:tcPr>
            <w:tcW w:w="720" w:type="dxa"/>
            <w:shd w:val="clear" w:color="auto" w:fill="auto"/>
            <w:vAlign w:val="center"/>
            <w:hideMark/>
          </w:tcPr>
          <w:p w14:paraId="59FD8E9A"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6F5491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1A616FE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70E86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73533B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5B2164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B1849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DC2E1E7" w14:textId="77777777" w:rsidR="00A71447" w:rsidRPr="00445EEF" w:rsidRDefault="00A71447" w:rsidP="00A71447">
            <w:pPr>
              <w:spacing w:before="0" w:after="0" w:line="240" w:lineRule="auto"/>
              <w:ind w:firstLine="0"/>
              <w:jc w:val="center"/>
              <w:rPr>
                <w:sz w:val="22"/>
                <w:szCs w:val="22"/>
              </w:rPr>
            </w:pPr>
            <w:r w:rsidRPr="00445EEF">
              <w:rPr>
                <w:sz w:val="22"/>
                <w:szCs w:val="22"/>
              </w:rPr>
              <w:t>BHK (0,05 ha); CLN (0,15 ha)</w:t>
            </w:r>
          </w:p>
        </w:tc>
        <w:tc>
          <w:tcPr>
            <w:tcW w:w="1261" w:type="dxa"/>
            <w:shd w:val="clear" w:color="auto" w:fill="auto"/>
            <w:vAlign w:val="center"/>
            <w:hideMark/>
          </w:tcPr>
          <w:p w14:paraId="18613D74"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657F392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CC02E8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531C9F1" w14:textId="77777777" w:rsidTr="00A71447">
        <w:trPr>
          <w:trHeight w:val="624"/>
        </w:trPr>
        <w:tc>
          <w:tcPr>
            <w:tcW w:w="630" w:type="dxa"/>
            <w:shd w:val="clear" w:color="auto" w:fill="auto"/>
            <w:vAlign w:val="center"/>
            <w:hideMark/>
          </w:tcPr>
          <w:p w14:paraId="4E0C05E2"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15</w:t>
            </w:r>
          </w:p>
        </w:tc>
        <w:tc>
          <w:tcPr>
            <w:tcW w:w="2792" w:type="dxa"/>
            <w:shd w:val="clear" w:color="auto" w:fill="auto"/>
            <w:vAlign w:val="center"/>
            <w:hideMark/>
          </w:tcPr>
          <w:p w14:paraId="3E4A95C1" w14:textId="77777777" w:rsidR="00A71447" w:rsidRPr="00445EEF" w:rsidRDefault="00A71447" w:rsidP="00A71447">
            <w:pPr>
              <w:spacing w:before="0" w:after="0" w:line="240" w:lineRule="auto"/>
              <w:ind w:firstLine="0"/>
              <w:rPr>
                <w:sz w:val="22"/>
                <w:szCs w:val="22"/>
              </w:rPr>
            </w:pPr>
            <w:r w:rsidRPr="00445EEF">
              <w:rPr>
                <w:sz w:val="22"/>
                <w:szCs w:val="22"/>
              </w:rPr>
              <w:t>Trung tâm giáo dục nghề nghiệp Tây Bắc</w:t>
            </w:r>
          </w:p>
        </w:tc>
        <w:tc>
          <w:tcPr>
            <w:tcW w:w="720" w:type="dxa"/>
            <w:shd w:val="clear" w:color="auto" w:fill="auto"/>
            <w:vAlign w:val="center"/>
            <w:hideMark/>
          </w:tcPr>
          <w:p w14:paraId="4E5FE11B"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4F4BBA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0,31 </w:t>
            </w:r>
          </w:p>
        </w:tc>
        <w:tc>
          <w:tcPr>
            <w:tcW w:w="900" w:type="dxa"/>
            <w:shd w:val="clear" w:color="auto" w:fill="auto"/>
            <w:vAlign w:val="center"/>
            <w:hideMark/>
          </w:tcPr>
          <w:p w14:paraId="273AC2F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456EE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0,31 </w:t>
            </w:r>
          </w:p>
        </w:tc>
        <w:tc>
          <w:tcPr>
            <w:tcW w:w="1080" w:type="dxa"/>
            <w:shd w:val="clear" w:color="auto" w:fill="auto"/>
            <w:vAlign w:val="center"/>
            <w:hideMark/>
          </w:tcPr>
          <w:p w14:paraId="660A69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990" w:type="dxa"/>
            <w:shd w:val="clear" w:color="auto" w:fill="auto"/>
            <w:vAlign w:val="center"/>
            <w:hideMark/>
          </w:tcPr>
          <w:p w14:paraId="386F92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2B484A0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F4CBB6C" w14:textId="77777777" w:rsidR="00A71447" w:rsidRPr="00445EEF" w:rsidRDefault="00A71447" w:rsidP="00A71447">
            <w:pPr>
              <w:spacing w:before="0" w:after="0" w:line="240" w:lineRule="auto"/>
              <w:ind w:firstLine="0"/>
              <w:jc w:val="center"/>
              <w:rPr>
                <w:sz w:val="22"/>
                <w:szCs w:val="22"/>
              </w:rPr>
            </w:pPr>
            <w:r w:rsidRPr="00445EEF">
              <w:rPr>
                <w:sz w:val="22"/>
                <w:szCs w:val="22"/>
              </w:rPr>
              <w:t>CLN (0,21 ha); ONT (0,10 ha)</w:t>
            </w:r>
          </w:p>
        </w:tc>
        <w:tc>
          <w:tcPr>
            <w:tcW w:w="1261" w:type="dxa"/>
            <w:shd w:val="clear" w:color="auto" w:fill="auto"/>
            <w:vAlign w:val="center"/>
            <w:hideMark/>
          </w:tcPr>
          <w:p w14:paraId="0DBEDFA6"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6E96ACBB"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256D827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C2B8CDE" w14:textId="77777777" w:rsidTr="00A71447">
        <w:trPr>
          <w:trHeight w:val="624"/>
        </w:trPr>
        <w:tc>
          <w:tcPr>
            <w:tcW w:w="630" w:type="dxa"/>
            <w:shd w:val="clear" w:color="auto" w:fill="auto"/>
            <w:vAlign w:val="center"/>
            <w:hideMark/>
          </w:tcPr>
          <w:p w14:paraId="121D18CA" w14:textId="77777777" w:rsidR="00A71447" w:rsidRPr="00445EEF" w:rsidRDefault="00A71447" w:rsidP="00A71447">
            <w:pPr>
              <w:spacing w:before="0" w:after="0" w:line="240" w:lineRule="auto"/>
              <w:ind w:firstLine="0"/>
              <w:jc w:val="center"/>
              <w:rPr>
                <w:sz w:val="22"/>
                <w:szCs w:val="22"/>
              </w:rPr>
            </w:pPr>
            <w:r w:rsidRPr="00445EEF">
              <w:rPr>
                <w:sz w:val="22"/>
                <w:szCs w:val="22"/>
              </w:rPr>
              <w:t>16</w:t>
            </w:r>
          </w:p>
        </w:tc>
        <w:tc>
          <w:tcPr>
            <w:tcW w:w="2792" w:type="dxa"/>
            <w:shd w:val="clear" w:color="auto" w:fill="auto"/>
            <w:vAlign w:val="center"/>
            <w:hideMark/>
          </w:tcPr>
          <w:p w14:paraId="014CC924" w14:textId="77777777" w:rsidR="00A71447" w:rsidRPr="00445EEF" w:rsidRDefault="00A71447" w:rsidP="00A71447">
            <w:pPr>
              <w:spacing w:before="0" w:after="0" w:line="240" w:lineRule="auto"/>
              <w:ind w:firstLine="0"/>
              <w:rPr>
                <w:sz w:val="22"/>
                <w:szCs w:val="22"/>
              </w:rPr>
            </w:pPr>
            <w:r w:rsidRPr="00445EEF">
              <w:rPr>
                <w:sz w:val="22"/>
                <w:szCs w:val="22"/>
              </w:rPr>
              <w:t>Điểm trường tiểu học Chu Va 8</w:t>
            </w:r>
          </w:p>
        </w:tc>
        <w:tc>
          <w:tcPr>
            <w:tcW w:w="720" w:type="dxa"/>
            <w:shd w:val="clear" w:color="auto" w:fill="auto"/>
            <w:vAlign w:val="center"/>
            <w:hideMark/>
          </w:tcPr>
          <w:p w14:paraId="79CD0FB0" w14:textId="77777777" w:rsidR="00A71447" w:rsidRPr="00445EEF" w:rsidRDefault="00A71447" w:rsidP="00A71447">
            <w:pPr>
              <w:spacing w:before="0" w:after="0" w:line="240" w:lineRule="auto"/>
              <w:ind w:firstLine="0"/>
              <w:jc w:val="center"/>
              <w:rPr>
                <w:sz w:val="22"/>
                <w:szCs w:val="22"/>
              </w:rPr>
            </w:pPr>
            <w:r w:rsidRPr="00445EEF">
              <w:rPr>
                <w:sz w:val="22"/>
                <w:szCs w:val="22"/>
              </w:rPr>
              <w:t>DGD</w:t>
            </w:r>
          </w:p>
        </w:tc>
        <w:tc>
          <w:tcPr>
            <w:tcW w:w="1080" w:type="dxa"/>
            <w:shd w:val="clear" w:color="auto" w:fill="auto"/>
            <w:vAlign w:val="center"/>
            <w:hideMark/>
          </w:tcPr>
          <w:p w14:paraId="4ADFDA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00" w:type="dxa"/>
            <w:shd w:val="clear" w:color="auto" w:fill="auto"/>
            <w:vAlign w:val="center"/>
            <w:hideMark/>
          </w:tcPr>
          <w:p w14:paraId="08C21D3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9E755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1080" w:type="dxa"/>
            <w:shd w:val="clear" w:color="auto" w:fill="auto"/>
            <w:vAlign w:val="center"/>
            <w:hideMark/>
          </w:tcPr>
          <w:p w14:paraId="5AD40B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90" w:type="dxa"/>
            <w:shd w:val="clear" w:color="auto" w:fill="auto"/>
            <w:vAlign w:val="center"/>
            <w:hideMark/>
          </w:tcPr>
          <w:p w14:paraId="13C6CF3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D07D4B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078F7C7" w14:textId="77777777" w:rsidR="00A71447" w:rsidRPr="00445EEF" w:rsidRDefault="00A71447" w:rsidP="00A71447">
            <w:pPr>
              <w:spacing w:before="0" w:after="0" w:line="240" w:lineRule="auto"/>
              <w:ind w:firstLine="0"/>
              <w:jc w:val="center"/>
              <w:rPr>
                <w:sz w:val="22"/>
                <w:szCs w:val="22"/>
              </w:rPr>
            </w:pPr>
            <w:r w:rsidRPr="00445EEF">
              <w:rPr>
                <w:sz w:val="22"/>
                <w:szCs w:val="22"/>
              </w:rPr>
              <w:t>BHK (0,07 ha)</w:t>
            </w:r>
          </w:p>
        </w:tc>
        <w:tc>
          <w:tcPr>
            <w:tcW w:w="1261" w:type="dxa"/>
            <w:shd w:val="clear" w:color="auto" w:fill="auto"/>
            <w:vAlign w:val="center"/>
            <w:hideMark/>
          </w:tcPr>
          <w:p w14:paraId="7BC67211"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0713022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F46049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B999790" w14:textId="77777777" w:rsidTr="00A71447">
        <w:trPr>
          <w:trHeight w:val="648"/>
        </w:trPr>
        <w:tc>
          <w:tcPr>
            <w:tcW w:w="630" w:type="dxa"/>
            <w:shd w:val="clear" w:color="auto" w:fill="auto"/>
            <w:vAlign w:val="center"/>
            <w:hideMark/>
          </w:tcPr>
          <w:p w14:paraId="6DC8037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2D3A4F90"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xây dựng cơ sở thể dục thể thao</w:t>
            </w:r>
          </w:p>
        </w:tc>
        <w:tc>
          <w:tcPr>
            <w:tcW w:w="720" w:type="dxa"/>
            <w:shd w:val="clear" w:color="auto" w:fill="auto"/>
            <w:vAlign w:val="center"/>
            <w:hideMark/>
          </w:tcPr>
          <w:p w14:paraId="310B250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1399201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5,96 </w:t>
            </w:r>
          </w:p>
        </w:tc>
        <w:tc>
          <w:tcPr>
            <w:tcW w:w="900" w:type="dxa"/>
            <w:shd w:val="clear" w:color="auto" w:fill="auto"/>
            <w:vAlign w:val="center"/>
            <w:hideMark/>
          </w:tcPr>
          <w:p w14:paraId="7471E1C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4FF0A3E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5,96 </w:t>
            </w:r>
          </w:p>
        </w:tc>
        <w:tc>
          <w:tcPr>
            <w:tcW w:w="1080" w:type="dxa"/>
            <w:shd w:val="clear" w:color="auto" w:fill="auto"/>
            <w:vAlign w:val="center"/>
            <w:hideMark/>
          </w:tcPr>
          <w:p w14:paraId="5DCCCFB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5,76 </w:t>
            </w:r>
          </w:p>
        </w:tc>
        <w:tc>
          <w:tcPr>
            <w:tcW w:w="990" w:type="dxa"/>
            <w:shd w:val="clear" w:color="auto" w:fill="auto"/>
            <w:vAlign w:val="center"/>
            <w:hideMark/>
          </w:tcPr>
          <w:p w14:paraId="1549E13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0,20 </w:t>
            </w:r>
          </w:p>
        </w:tc>
        <w:tc>
          <w:tcPr>
            <w:tcW w:w="990" w:type="dxa"/>
            <w:shd w:val="clear" w:color="auto" w:fill="auto"/>
            <w:vAlign w:val="center"/>
            <w:hideMark/>
          </w:tcPr>
          <w:p w14:paraId="4E52FD1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60C40E9B"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5C71337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DCF357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1141FD2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081AB359" w14:textId="77777777" w:rsidTr="00A71447">
        <w:trPr>
          <w:trHeight w:val="624"/>
        </w:trPr>
        <w:tc>
          <w:tcPr>
            <w:tcW w:w="630" w:type="dxa"/>
            <w:shd w:val="clear" w:color="auto" w:fill="auto"/>
            <w:vAlign w:val="center"/>
            <w:hideMark/>
          </w:tcPr>
          <w:p w14:paraId="3E583359"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58B6B479" w14:textId="77777777" w:rsidR="00A71447" w:rsidRPr="00445EEF" w:rsidRDefault="00A71447" w:rsidP="00A71447">
            <w:pPr>
              <w:spacing w:before="0" w:after="0" w:line="240" w:lineRule="auto"/>
              <w:ind w:firstLine="0"/>
              <w:rPr>
                <w:sz w:val="22"/>
                <w:szCs w:val="22"/>
              </w:rPr>
            </w:pPr>
            <w:r w:rsidRPr="00445EEF">
              <w:rPr>
                <w:sz w:val="22"/>
                <w:szCs w:val="22"/>
              </w:rPr>
              <w:t>Nhà thi đấu đa năng xã Nùng nàng</w:t>
            </w:r>
          </w:p>
        </w:tc>
        <w:tc>
          <w:tcPr>
            <w:tcW w:w="720" w:type="dxa"/>
            <w:shd w:val="clear" w:color="auto" w:fill="auto"/>
            <w:vAlign w:val="center"/>
            <w:hideMark/>
          </w:tcPr>
          <w:p w14:paraId="7436694F"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6672F6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6361E83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E1724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18D4DA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38BBF6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DE04E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1230948" w14:textId="77777777" w:rsidR="00A71447" w:rsidRPr="00445EEF" w:rsidRDefault="00A71447" w:rsidP="00A71447">
            <w:pPr>
              <w:spacing w:before="0" w:after="0" w:line="240" w:lineRule="auto"/>
              <w:ind w:firstLine="0"/>
              <w:jc w:val="center"/>
              <w:rPr>
                <w:sz w:val="22"/>
                <w:szCs w:val="22"/>
              </w:rPr>
            </w:pPr>
            <w:r w:rsidRPr="00445EEF">
              <w:rPr>
                <w:sz w:val="22"/>
                <w:szCs w:val="22"/>
              </w:rPr>
              <w:t>BHK (0,04 ha)</w:t>
            </w:r>
          </w:p>
        </w:tc>
        <w:tc>
          <w:tcPr>
            <w:tcW w:w="1261" w:type="dxa"/>
            <w:shd w:val="clear" w:color="auto" w:fill="auto"/>
            <w:vAlign w:val="center"/>
            <w:hideMark/>
          </w:tcPr>
          <w:p w14:paraId="7827E432"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2D6A589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3D5473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8957075" w14:textId="77777777" w:rsidTr="00A71447">
        <w:trPr>
          <w:trHeight w:val="926"/>
        </w:trPr>
        <w:tc>
          <w:tcPr>
            <w:tcW w:w="630" w:type="dxa"/>
            <w:shd w:val="clear" w:color="auto" w:fill="auto"/>
            <w:vAlign w:val="center"/>
            <w:hideMark/>
          </w:tcPr>
          <w:p w14:paraId="035F1C0D"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72C3D378" w14:textId="77777777" w:rsidR="00A71447" w:rsidRPr="00445EEF" w:rsidRDefault="00A71447" w:rsidP="00A71447">
            <w:pPr>
              <w:spacing w:before="0" w:after="0" w:line="240" w:lineRule="auto"/>
              <w:ind w:firstLine="0"/>
              <w:rPr>
                <w:sz w:val="22"/>
                <w:szCs w:val="22"/>
              </w:rPr>
            </w:pPr>
            <w:r w:rsidRPr="00445EEF">
              <w:rPr>
                <w:sz w:val="22"/>
                <w:szCs w:val="22"/>
              </w:rPr>
              <w:t>Sân thể thao xã Bản Giang</w:t>
            </w:r>
          </w:p>
        </w:tc>
        <w:tc>
          <w:tcPr>
            <w:tcW w:w="720" w:type="dxa"/>
            <w:shd w:val="clear" w:color="auto" w:fill="auto"/>
            <w:vAlign w:val="center"/>
            <w:hideMark/>
          </w:tcPr>
          <w:p w14:paraId="5D949E00"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297E46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6C5561E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29A26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0EC3C3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073F79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91551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1D4516C" w14:textId="77777777" w:rsidR="00A71447" w:rsidRPr="00445EEF" w:rsidRDefault="00A71447" w:rsidP="00A71447">
            <w:pPr>
              <w:spacing w:before="0" w:after="0" w:line="240" w:lineRule="auto"/>
              <w:ind w:firstLine="0"/>
              <w:jc w:val="center"/>
              <w:rPr>
                <w:sz w:val="22"/>
                <w:szCs w:val="22"/>
              </w:rPr>
            </w:pPr>
            <w:r w:rsidRPr="00445EEF">
              <w:rPr>
                <w:sz w:val="22"/>
                <w:szCs w:val="22"/>
              </w:rPr>
              <w:t>BHK (1,00 ha)</w:t>
            </w:r>
          </w:p>
        </w:tc>
        <w:tc>
          <w:tcPr>
            <w:tcW w:w="1261" w:type="dxa"/>
            <w:shd w:val="clear" w:color="auto" w:fill="auto"/>
            <w:vAlign w:val="center"/>
            <w:hideMark/>
          </w:tcPr>
          <w:p w14:paraId="394457F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0DEEFC9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45C00B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5F18A87" w14:textId="77777777" w:rsidTr="00A71447">
        <w:trPr>
          <w:trHeight w:val="899"/>
        </w:trPr>
        <w:tc>
          <w:tcPr>
            <w:tcW w:w="630" w:type="dxa"/>
            <w:shd w:val="clear" w:color="auto" w:fill="auto"/>
            <w:vAlign w:val="center"/>
            <w:hideMark/>
          </w:tcPr>
          <w:p w14:paraId="180826E0"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0BC82849" w14:textId="77777777" w:rsidR="00A71447" w:rsidRPr="00445EEF" w:rsidRDefault="00A71447" w:rsidP="00A71447">
            <w:pPr>
              <w:spacing w:before="0" w:after="0" w:line="240" w:lineRule="auto"/>
              <w:ind w:firstLine="0"/>
              <w:rPr>
                <w:sz w:val="22"/>
                <w:szCs w:val="22"/>
              </w:rPr>
            </w:pPr>
            <w:r w:rsidRPr="00445EEF">
              <w:rPr>
                <w:sz w:val="22"/>
                <w:szCs w:val="22"/>
              </w:rPr>
              <w:t>Sân vận động xã Bản Hon</w:t>
            </w:r>
          </w:p>
        </w:tc>
        <w:tc>
          <w:tcPr>
            <w:tcW w:w="720" w:type="dxa"/>
            <w:shd w:val="clear" w:color="auto" w:fill="auto"/>
            <w:vAlign w:val="center"/>
            <w:hideMark/>
          </w:tcPr>
          <w:p w14:paraId="18BE21E2"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512698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0BF83D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E3204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3FD840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61EAB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1AE2F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25949B4" w14:textId="77777777" w:rsidR="00A71447" w:rsidRPr="00445EEF" w:rsidRDefault="00A71447" w:rsidP="00A71447">
            <w:pPr>
              <w:spacing w:before="0" w:after="0" w:line="240" w:lineRule="auto"/>
              <w:ind w:firstLine="0"/>
              <w:jc w:val="center"/>
              <w:rPr>
                <w:sz w:val="22"/>
                <w:szCs w:val="22"/>
              </w:rPr>
            </w:pPr>
            <w:r w:rsidRPr="00445EEF">
              <w:rPr>
                <w:sz w:val="22"/>
                <w:szCs w:val="22"/>
              </w:rPr>
              <w:t>LUK (0,50 ha)</w:t>
            </w:r>
          </w:p>
        </w:tc>
        <w:tc>
          <w:tcPr>
            <w:tcW w:w="1261" w:type="dxa"/>
            <w:shd w:val="clear" w:color="auto" w:fill="auto"/>
            <w:vAlign w:val="center"/>
            <w:hideMark/>
          </w:tcPr>
          <w:p w14:paraId="466D691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6E65640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2BA739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BCCDDA5" w14:textId="77777777" w:rsidTr="00A71447">
        <w:trPr>
          <w:trHeight w:val="881"/>
        </w:trPr>
        <w:tc>
          <w:tcPr>
            <w:tcW w:w="630" w:type="dxa"/>
            <w:shd w:val="clear" w:color="auto" w:fill="auto"/>
            <w:vAlign w:val="center"/>
            <w:hideMark/>
          </w:tcPr>
          <w:p w14:paraId="1E5C1DA2"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4EE9995B" w14:textId="77777777" w:rsidR="00A71447" w:rsidRPr="00445EEF" w:rsidRDefault="00A71447" w:rsidP="00A71447">
            <w:pPr>
              <w:spacing w:before="0" w:after="0" w:line="240" w:lineRule="auto"/>
              <w:ind w:firstLine="0"/>
              <w:rPr>
                <w:sz w:val="22"/>
                <w:szCs w:val="22"/>
              </w:rPr>
            </w:pPr>
            <w:r w:rsidRPr="00445EEF">
              <w:rPr>
                <w:sz w:val="22"/>
                <w:szCs w:val="22"/>
              </w:rPr>
              <w:t>Sân thể thao xã Bình Lư</w:t>
            </w:r>
          </w:p>
        </w:tc>
        <w:tc>
          <w:tcPr>
            <w:tcW w:w="720" w:type="dxa"/>
            <w:shd w:val="clear" w:color="auto" w:fill="auto"/>
            <w:vAlign w:val="center"/>
            <w:hideMark/>
          </w:tcPr>
          <w:p w14:paraId="72AD192A"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75AB49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00" w:type="dxa"/>
            <w:shd w:val="clear" w:color="auto" w:fill="auto"/>
            <w:vAlign w:val="center"/>
            <w:hideMark/>
          </w:tcPr>
          <w:p w14:paraId="473687E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20988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1080" w:type="dxa"/>
            <w:shd w:val="clear" w:color="auto" w:fill="auto"/>
            <w:vAlign w:val="center"/>
            <w:hideMark/>
          </w:tcPr>
          <w:p w14:paraId="12CE5A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90" w:type="dxa"/>
            <w:shd w:val="clear" w:color="auto" w:fill="auto"/>
            <w:vAlign w:val="center"/>
            <w:hideMark/>
          </w:tcPr>
          <w:p w14:paraId="116082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E8C9E4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3A03F17" w14:textId="77777777" w:rsidR="00A71447" w:rsidRPr="00445EEF" w:rsidRDefault="00A71447" w:rsidP="00A71447">
            <w:pPr>
              <w:spacing w:before="0" w:after="0" w:line="240" w:lineRule="auto"/>
              <w:ind w:firstLine="0"/>
              <w:jc w:val="center"/>
              <w:rPr>
                <w:sz w:val="22"/>
                <w:szCs w:val="22"/>
              </w:rPr>
            </w:pPr>
            <w:r w:rsidRPr="00445EEF">
              <w:rPr>
                <w:sz w:val="22"/>
                <w:szCs w:val="22"/>
              </w:rPr>
              <w:t>BHK (0,45 ha)</w:t>
            </w:r>
          </w:p>
        </w:tc>
        <w:tc>
          <w:tcPr>
            <w:tcW w:w="1261" w:type="dxa"/>
            <w:shd w:val="clear" w:color="auto" w:fill="auto"/>
            <w:vAlign w:val="center"/>
            <w:hideMark/>
          </w:tcPr>
          <w:p w14:paraId="25A12B86"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330F892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60E407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570B8B5" w14:textId="77777777" w:rsidTr="00A71447">
        <w:trPr>
          <w:trHeight w:val="624"/>
        </w:trPr>
        <w:tc>
          <w:tcPr>
            <w:tcW w:w="630" w:type="dxa"/>
            <w:shd w:val="clear" w:color="auto" w:fill="auto"/>
            <w:vAlign w:val="center"/>
            <w:hideMark/>
          </w:tcPr>
          <w:p w14:paraId="1D5FBB84"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7CA96FBF" w14:textId="77777777" w:rsidR="00A71447" w:rsidRPr="00445EEF" w:rsidRDefault="00A71447" w:rsidP="00A71447">
            <w:pPr>
              <w:spacing w:before="0" w:after="0" w:line="240" w:lineRule="auto"/>
              <w:ind w:firstLine="0"/>
              <w:rPr>
                <w:sz w:val="22"/>
                <w:szCs w:val="22"/>
              </w:rPr>
            </w:pPr>
            <w:r w:rsidRPr="00445EEF">
              <w:rPr>
                <w:sz w:val="22"/>
                <w:szCs w:val="22"/>
              </w:rPr>
              <w:t>Sân Thể thao bản Nà Khan-Nà Phát</w:t>
            </w:r>
          </w:p>
        </w:tc>
        <w:tc>
          <w:tcPr>
            <w:tcW w:w="720" w:type="dxa"/>
            <w:shd w:val="clear" w:color="auto" w:fill="auto"/>
            <w:vAlign w:val="center"/>
            <w:hideMark/>
          </w:tcPr>
          <w:p w14:paraId="0B30E674"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6E05B1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00" w:type="dxa"/>
            <w:shd w:val="clear" w:color="auto" w:fill="auto"/>
            <w:vAlign w:val="center"/>
            <w:hideMark/>
          </w:tcPr>
          <w:p w14:paraId="6B795E0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A1899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1080" w:type="dxa"/>
            <w:shd w:val="clear" w:color="auto" w:fill="auto"/>
            <w:vAlign w:val="center"/>
            <w:hideMark/>
          </w:tcPr>
          <w:p w14:paraId="0CC923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90" w:type="dxa"/>
            <w:shd w:val="clear" w:color="auto" w:fill="auto"/>
            <w:vAlign w:val="center"/>
            <w:hideMark/>
          </w:tcPr>
          <w:p w14:paraId="1B62CF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8B37C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8C64F9B" w14:textId="77777777" w:rsidR="00A71447" w:rsidRPr="00445EEF" w:rsidRDefault="00A71447" w:rsidP="00A71447">
            <w:pPr>
              <w:spacing w:before="0" w:after="0" w:line="240" w:lineRule="auto"/>
              <w:ind w:firstLine="0"/>
              <w:jc w:val="center"/>
              <w:rPr>
                <w:sz w:val="22"/>
                <w:szCs w:val="22"/>
              </w:rPr>
            </w:pPr>
            <w:r w:rsidRPr="00445EEF">
              <w:rPr>
                <w:sz w:val="22"/>
                <w:szCs w:val="22"/>
              </w:rPr>
              <w:t>LUK (0,16 ha)</w:t>
            </w:r>
          </w:p>
        </w:tc>
        <w:tc>
          <w:tcPr>
            <w:tcW w:w="1261" w:type="dxa"/>
            <w:shd w:val="clear" w:color="auto" w:fill="auto"/>
            <w:vAlign w:val="center"/>
            <w:hideMark/>
          </w:tcPr>
          <w:p w14:paraId="4AE8D66F"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1773418"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516596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0DA1F0B" w14:textId="77777777" w:rsidTr="00A71447">
        <w:trPr>
          <w:trHeight w:val="890"/>
        </w:trPr>
        <w:tc>
          <w:tcPr>
            <w:tcW w:w="630" w:type="dxa"/>
            <w:shd w:val="clear" w:color="auto" w:fill="auto"/>
            <w:vAlign w:val="center"/>
            <w:hideMark/>
          </w:tcPr>
          <w:p w14:paraId="406ACDFF"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5C6D8C19" w14:textId="77777777" w:rsidR="00A71447" w:rsidRPr="00445EEF" w:rsidRDefault="00A71447" w:rsidP="00A71447">
            <w:pPr>
              <w:spacing w:before="0" w:after="0" w:line="240" w:lineRule="auto"/>
              <w:ind w:firstLine="0"/>
              <w:rPr>
                <w:sz w:val="22"/>
                <w:szCs w:val="22"/>
              </w:rPr>
            </w:pPr>
            <w:r w:rsidRPr="00445EEF">
              <w:rPr>
                <w:sz w:val="22"/>
                <w:szCs w:val="22"/>
              </w:rPr>
              <w:t>Sân vận động xã Giang Ma</w:t>
            </w:r>
          </w:p>
        </w:tc>
        <w:tc>
          <w:tcPr>
            <w:tcW w:w="720" w:type="dxa"/>
            <w:shd w:val="clear" w:color="auto" w:fill="auto"/>
            <w:vAlign w:val="center"/>
            <w:hideMark/>
          </w:tcPr>
          <w:p w14:paraId="71A47A77"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4DFB09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32B5321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C4F13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30A0F8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2A70DA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6809E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F50FEF7" w14:textId="77777777" w:rsidR="00A71447" w:rsidRPr="00445EEF" w:rsidRDefault="00A71447" w:rsidP="00A71447">
            <w:pPr>
              <w:spacing w:before="0" w:after="0" w:line="240" w:lineRule="auto"/>
              <w:ind w:firstLine="0"/>
              <w:jc w:val="center"/>
              <w:rPr>
                <w:sz w:val="22"/>
                <w:szCs w:val="22"/>
              </w:rPr>
            </w:pPr>
            <w:r w:rsidRPr="00445EEF">
              <w:rPr>
                <w:sz w:val="22"/>
                <w:szCs w:val="22"/>
              </w:rPr>
              <w:t>NHK (0,30 ha)</w:t>
            </w:r>
          </w:p>
        </w:tc>
        <w:tc>
          <w:tcPr>
            <w:tcW w:w="1261" w:type="dxa"/>
            <w:shd w:val="clear" w:color="auto" w:fill="auto"/>
            <w:vAlign w:val="center"/>
            <w:hideMark/>
          </w:tcPr>
          <w:p w14:paraId="71522A16"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78257E7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171411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7BCFD3A" w14:textId="77777777" w:rsidTr="00A71447">
        <w:trPr>
          <w:trHeight w:val="800"/>
        </w:trPr>
        <w:tc>
          <w:tcPr>
            <w:tcW w:w="630" w:type="dxa"/>
            <w:shd w:val="clear" w:color="auto" w:fill="auto"/>
            <w:vAlign w:val="center"/>
            <w:hideMark/>
          </w:tcPr>
          <w:p w14:paraId="4AE591C2"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6415921F" w14:textId="77777777" w:rsidR="00A71447" w:rsidRPr="00445EEF" w:rsidRDefault="00A71447" w:rsidP="00A71447">
            <w:pPr>
              <w:spacing w:before="0" w:after="0" w:line="240" w:lineRule="auto"/>
              <w:ind w:firstLine="0"/>
              <w:rPr>
                <w:sz w:val="22"/>
                <w:szCs w:val="22"/>
              </w:rPr>
            </w:pPr>
            <w:r w:rsidRPr="00445EEF">
              <w:rPr>
                <w:sz w:val="22"/>
                <w:szCs w:val="22"/>
              </w:rPr>
              <w:t>Sân vận động xã Khun Há</w:t>
            </w:r>
          </w:p>
        </w:tc>
        <w:tc>
          <w:tcPr>
            <w:tcW w:w="720" w:type="dxa"/>
            <w:shd w:val="clear" w:color="auto" w:fill="auto"/>
            <w:vAlign w:val="center"/>
            <w:hideMark/>
          </w:tcPr>
          <w:p w14:paraId="2A93A1FB"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7CB9D1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7F9AB7F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D913C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7CAE1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3D3508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36A159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6E42657" w14:textId="77777777" w:rsidR="00A71447" w:rsidRPr="00445EEF" w:rsidRDefault="00A71447" w:rsidP="00A71447">
            <w:pPr>
              <w:spacing w:before="0" w:after="0" w:line="240" w:lineRule="auto"/>
              <w:ind w:firstLine="0"/>
              <w:jc w:val="center"/>
              <w:rPr>
                <w:sz w:val="22"/>
                <w:szCs w:val="22"/>
              </w:rPr>
            </w:pPr>
            <w:r w:rsidRPr="00445EEF">
              <w:rPr>
                <w:sz w:val="22"/>
                <w:szCs w:val="22"/>
              </w:rPr>
              <w:t>BHK (0,40 ha); ONT (0,10 ha)</w:t>
            </w:r>
          </w:p>
        </w:tc>
        <w:tc>
          <w:tcPr>
            <w:tcW w:w="1261" w:type="dxa"/>
            <w:shd w:val="clear" w:color="auto" w:fill="auto"/>
            <w:vAlign w:val="center"/>
            <w:hideMark/>
          </w:tcPr>
          <w:p w14:paraId="599FC706"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61A30ED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77D29E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A7AEBD2" w14:textId="77777777" w:rsidTr="00A71447">
        <w:trPr>
          <w:trHeight w:val="624"/>
        </w:trPr>
        <w:tc>
          <w:tcPr>
            <w:tcW w:w="630" w:type="dxa"/>
            <w:shd w:val="clear" w:color="auto" w:fill="auto"/>
            <w:vAlign w:val="center"/>
            <w:hideMark/>
          </w:tcPr>
          <w:p w14:paraId="184B550B"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1D0A389A" w14:textId="77777777" w:rsidR="00A71447" w:rsidRPr="00445EEF" w:rsidRDefault="00A71447" w:rsidP="00A71447">
            <w:pPr>
              <w:spacing w:before="0" w:after="0" w:line="240" w:lineRule="auto"/>
              <w:ind w:firstLine="0"/>
              <w:rPr>
                <w:sz w:val="22"/>
                <w:szCs w:val="22"/>
              </w:rPr>
            </w:pPr>
            <w:r w:rsidRPr="00445EEF">
              <w:rPr>
                <w:sz w:val="22"/>
                <w:szCs w:val="22"/>
              </w:rPr>
              <w:t>Khu thể thao tập trung xã Khun Há</w:t>
            </w:r>
          </w:p>
        </w:tc>
        <w:tc>
          <w:tcPr>
            <w:tcW w:w="720" w:type="dxa"/>
            <w:shd w:val="clear" w:color="auto" w:fill="auto"/>
            <w:vAlign w:val="center"/>
            <w:hideMark/>
          </w:tcPr>
          <w:p w14:paraId="2C2A28DD"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686E73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705612E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1FB2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28066A8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193109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0957410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366D1FB" w14:textId="77777777" w:rsidR="00A71447" w:rsidRPr="00445EEF" w:rsidRDefault="00A71447" w:rsidP="00A71447">
            <w:pPr>
              <w:spacing w:before="0" w:after="0" w:line="240" w:lineRule="auto"/>
              <w:ind w:firstLine="0"/>
              <w:jc w:val="center"/>
              <w:rPr>
                <w:sz w:val="22"/>
                <w:szCs w:val="22"/>
              </w:rPr>
            </w:pPr>
            <w:r w:rsidRPr="00445EEF">
              <w:rPr>
                <w:sz w:val="22"/>
                <w:szCs w:val="22"/>
              </w:rPr>
              <w:t>BHK (0,40 ha); ONT (0,10 ha)</w:t>
            </w:r>
          </w:p>
        </w:tc>
        <w:tc>
          <w:tcPr>
            <w:tcW w:w="1261" w:type="dxa"/>
            <w:shd w:val="clear" w:color="auto" w:fill="auto"/>
            <w:vAlign w:val="center"/>
            <w:hideMark/>
          </w:tcPr>
          <w:p w14:paraId="4A92709C"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6EF6F63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34FE11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F442312" w14:textId="77777777" w:rsidTr="00A71447">
        <w:trPr>
          <w:trHeight w:val="1248"/>
        </w:trPr>
        <w:tc>
          <w:tcPr>
            <w:tcW w:w="630" w:type="dxa"/>
            <w:shd w:val="clear" w:color="auto" w:fill="auto"/>
            <w:vAlign w:val="center"/>
            <w:hideMark/>
          </w:tcPr>
          <w:p w14:paraId="58B5C788"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50B48A24" w14:textId="77777777" w:rsidR="00A71447" w:rsidRPr="00445EEF" w:rsidRDefault="00A71447" w:rsidP="00A71447">
            <w:pPr>
              <w:spacing w:before="0" w:after="0" w:line="240" w:lineRule="auto"/>
              <w:ind w:firstLine="0"/>
              <w:rPr>
                <w:sz w:val="22"/>
                <w:szCs w:val="22"/>
              </w:rPr>
            </w:pPr>
            <w:r w:rsidRPr="00445EEF">
              <w:rPr>
                <w:sz w:val="22"/>
                <w:szCs w:val="22"/>
              </w:rPr>
              <w:t>Sân vận động xã Nà Tăm</w:t>
            </w:r>
          </w:p>
        </w:tc>
        <w:tc>
          <w:tcPr>
            <w:tcW w:w="720" w:type="dxa"/>
            <w:shd w:val="clear" w:color="auto" w:fill="auto"/>
            <w:vAlign w:val="center"/>
            <w:hideMark/>
          </w:tcPr>
          <w:p w14:paraId="392469D6"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44FCF9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0,56 </w:t>
            </w:r>
          </w:p>
        </w:tc>
        <w:tc>
          <w:tcPr>
            <w:tcW w:w="900" w:type="dxa"/>
            <w:shd w:val="clear" w:color="auto" w:fill="auto"/>
            <w:vAlign w:val="center"/>
            <w:hideMark/>
          </w:tcPr>
          <w:p w14:paraId="38025D6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DC5005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0,56 </w:t>
            </w:r>
          </w:p>
        </w:tc>
        <w:tc>
          <w:tcPr>
            <w:tcW w:w="1080" w:type="dxa"/>
            <w:shd w:val="clear" w:color="auto" w:fill="auto"/>
            <w:vAlign w:val="center"/>
            <w:hideMark/>
          </w:tcPr>
          <w:p w14:paraId="19AA18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0,56 </w:t>
            </w:r>
          </w:p>
        </w:tc>
        <w:tc>
          <w:tcPr>
            <w:tcW w:w="990" w:type="dxa"/>
            <w:shd w:val="clear" w:color="auto" w:fill="auto"/>
            <w:vAlign w:val="center"/>
            <w:hideMark/>
          </w:tcPr>
          <w:p w14:paraId="2D795C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3DBC1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09E0788" w14:textId="77777777" w:rsidR="00A71447" w:rsidRPr="00445EEF" w:rsidRDefault="00A71447" w:rsidP="00A71447">
            <w:pPr>
              <w:spacing w:before="0" w:after="0" w:line="240" w:lineRule="auto"/>
              <w:ind w:firstLine="0"/>
              <w:jc w:val="center"/>
              <w:rPr>
                <w:sz w:val="22"/>
                <w:szCs w:val="22"/>
              </w:rPr>
            </w:pPr>
            <w:r w:rsidRPr="00445EEF">
              <w:rPr>
                <w:sz w:val="22"/>
                <w:szCs w:val="22"/>
              </w:rPr>
              <w:t>BHK (0,56 ha)</w:t>
            </w:r>
          </w:p>
        </w:tc>
        <w:tc>
          <w:tcPr>
            <w:tcW w:w="1261" w:type="dxa"/>
            <w:shd w:val="clear" w:color="auto" w:fill="auto"/>
            <w:vAlign w:val="center"/>
            <w:hideMark/>
          </w:tcPr>
          <w:p w14:paraId="0993D22A"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06F23C0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5F47BF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C8BFB0F" w14:textId="77777777" w:rsidTr="00A71447">
        <w:trPr>
          <w:trHeight w:val="791"/>
        </w:trPr>
        <w:tc>
          <w:tcPr>
            <w:tcW w:w="630" w:type="dxa"/>
            <w:shd w:val="clear" w:color="auto" w:fill="auto"/>
            <w:vAlign w:val="center"/>
            <w:hideMark/>
          </w:tcPr>
          <w:p w14:paraId="540244C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10</w:t>
            </w:r>
          </w:p>
        </w:tc>
        <w:tc>
          <w:tcPr>
            <w:tcW w:w="2792" w:type="dxa"/>
            <w:shd w:val="clear" w:color="auto" w:fill="auto"/>
            <w:vAlign w:val="center"/>
            <w:hideMark/>
          </w:tcPr>
          <w:p w14:paraId="76164F73" w14:textId="77777777" w:rsidR="00A71447" w:rsidRPr="00445EEF" w:rsidRDefault="00A71447" w:rsidP="00A71447">
            <w:pPr>
              <w:spacing w:before="0" w:after="0" w:line="240" w:lineRule="auto"/>
              <w:ind w:firstLine="0"/>
              <w:rPr>
                <w:sz w:val="22"/>
                <w:szCs w:val="22"/>
              </w:rPr>
            </w:pPr>
            <w:r w:rsidRPr="00445EEF">
              <w:rPr>
                <w:sz w:val="22"/>
                <w:szCs w:val="22"/>
              </w:rPr>
              <w:t>Sân thể thao Xã Sơn Bình</w:t>
            </w:r>
          </w:p>
        </w:tc>
        <w:tc>
          <w:tcPr>
            <w:tcW w:w="720" w:type="dxa"/>
            <w:shd w:val="clear" w:color="auto" w:fill="auto"/>
            <w:vAlign w:val="center"/>
            <w:hideMark/>
          </w:tcPr>
          <w:p w14:paraId="50F2ECF5"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127948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1D953E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97489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26B9AF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3C9478E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6EF0A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B760013"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38ED9BBD"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0E7C7C6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8BD2D9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57BA777" w14:textId="77777777" w:rsidTr="00A71447">
        <w:trPr>
          <w:trHeight w:val="881"/>
        </w:trPr>
        <w:tc>
          <w:tcPr>
            <w:tcW w:w="630" w:type="dxa"/>
            <w:shd w:val="clear" w:color="auto" w:fill="auto"/>
            <w:vAlign w:val="center"/>
            <w:hideMark/>
          </w:tcPr>
          <w:p w14:paraId="512B6788"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092FBAA1" w14:textId="77777777" w:rsidR="00A71447" w:rsidRPr="00445EEF" w:rsidRDefault="00A71447" w:rsidP="00A71447">
            <w:pPr>
              <w:spacing w:before="0" w:after="0" w:line="240" w:lineRule="auto"/>
              <w:ind w:firstLine="0"/>
              <w:rPr>
                <w:sz w:val="22"/>
                <w:szCs w:val="22"/>
              </w:rPr>
            </w:pPr>
            <w:r w:rsidRPr="00445EEF">
              <w:rPr>
                <w:sz w:val="22"/>
                <w:szCs w:val="22"/>
              </w:rPr>
              <w:t>Sân thể thao Xã Tả Lèng</w:t>
            </w:r>
          </w:p>
        </w:tc>
        <w:tc>
          <w:tcPr>
            <w:tcW w:w="720" w:type="dxa"/>
            <w:shd w:val="clear" w:color="auto" w:fill="auto"/>
            <w:vAlign w:val="center"/>
            <w:hideMark/>
          </w:tcPr>
          <w:p w14:paraId="07176D63"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28CC19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38FEE9F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66335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70837E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21549E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64DFC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8E2A30E" w14:textId="77777777" w:rsidR="00A71447" w:rsidRPr="00445EEF" w:rsidRDefault="00A71447" w:rsidP="00A71447">
            <w:pPr>
              <w:spacing w:before="0" w:after="0" w:line="240" w:lineRule="auto"/>
              <w:ind w:firstLine="0"/>
              <w:jc w:val="center"/>
              <w:rPr>
                <w:sz w:val="22"/>
                <w:szCs w:val="22"/>
              </w:rPr>
            </w:pPr>
            <w:r w:rsidRPr="00445EEF">
              <w:rPr>
                <w:sz w:val="22"/>
                <w:szCs w:val="22"/>
              </w:rPr>
              <w:t>LUK (0,50 ha)</w:t>
            </w:r>
          </w:p>
        </w:tc>
        <w:tc>
          <w:tcPr>
            <w:tcW w:w="1261" w:type="dxa"/>
            <w:shd w:val="clear" w:color="auto" w:fill="auto"/>
            <w:vAlign w:val="center"/>
            <w:hideMark/>
          </w:tcPr>
          <w:p w14:paraId="69962ABF"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40F2D95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F88FDC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B8B9255" w14:textId="77777777" w:rsidTr="00A71447">
        <w:trPr>
          <w:trHeight w:val="818"/>
        </w:trPr>
        <w:tc>
          <w:tcPr>
            <w:tcW w:w="630" w:type="dxa"/>
            <w:shd w:val="clear" w:color="auto" w:fill="auto"/>
            <w:vAlign w:val="center"/>
            <w:hideMark/>
          </w:tcPr>
          <w:p w14:paraId="73D4253E"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2CA5B163" w14:textId="77777777" w:rsidR="00A71447" w:rsidRPr="00445EEF" w:rsidRDefault="00A71447" w:rsidP="00A71447">
            <w:pPr>
              <w:spacing w:before="0" w:after="0" w:line="240" w:lineRule="auto"/>
              <w:ind w:firstLine="0"/>
              <w:rPr>
                <w:sz w:val="22"/>
                <w:szCs w:val="22"/>
              </w:rPr>
            </w:pPr>
            <w:r w:rsidRPr="00445EEF">
              <w:rPr>
                <w:sz w:val="22"/>
                <w:szCs w:val="22"/>
              </w:rPr>
              <w:t>San lấp mặt bằng khu vui chơi thể thao xã Thèn Sin</w:t>
            </w:r>
          </w:p>
        </w:tc>
        <w:tc>
          <w:tcPr>
            <w:tcW w:w="720" w:type="dxa"/>
            <w:shd w:val="clear" w:color="auto" w:fill="auto"/>
            <w:vAlign w:val="center"/>
            <w:hideMark/>
          </w:tcPr>
          <w:p w14:paraId="6B92F229"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7F610E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0,75 </w:t>
            </w:r>
          </w:p>
        </w:tc>
        <w:tc>
          <w:tcPr>
            <w:tcW w:w="900" w:type="dxa"/>
            <w:shd w:val="clear" w:color="auto" w:fill="auto"/>
            <w:vAlign w:val="center"/>
            <w:hideMark/>
          </w:tcPr>
          <w:p w14:paraId="4984642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7029EE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0,75 </w:t>
            </w:r>
          </w:p>
        </w:tc>
        <w:tc>
          <w:tcPr>
            <w:tcW w:w="1080" w:type="dxa"/>
            <w:shd w:val="clear" w:color="auto" w:fill="auto"/>
            <w:vAlign w:val="center"/>
            <w:hideMark/>
          </w:tcPr>
          <w:p w14:paraId="3A96FE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0,75 </w:t>
            </w:r>
          </w:p>
        </w:tc>
        <w:tc>
          <w:tcPr>
            <w:tcW w:w="990" w:type="dxa"/>
            <w:shd w:val="clear" w:color="auto" w:fill="auto"/>
            <w:vAlign w:val="center"/>
            <w:hideMark/>
          </w:tcPr>
          <w:p w14:paraId="4DA895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76A92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E7E3C60" w14:textId="77777777" w:rsidR="00A71447" w:rsidRPr="00445EEF" w:rsidRDefault="00A71447" w:rsidP="00A71447">
            <w:pPr>
              <w:spacing w:before="0" w:after="0" w:line="240" w:lineRule="auto"/>
              <w:ind w:firstLine="0"/>
              <w:jc w:val="center"/>
              <w:rPr>
                <w:sz w:val="22"/>
                <w:szCs w:val="22"/>
              </w:rPr>
            </w:pPr>
            <w:r w:rsidRPr="00445EEF">
              <w:rPr>
                <w:sz w:val="22"/>
                <w:szCs w:val="22"/>
              </w:rPr>
              <w:t>LUK (0,75 ha)</w:t>
            </w:r>
          </w:p>
        </w:tc>
        <w:tc>
          <w:tcPr>
            <w:tcW w:w="1261" w:type="dxa"/>
            <w:shd w:val="clear" w:color="auto" w:fill="auto"/>
            <w:vAlign w:val="center"/>
            <w:hideMark/>
          </w:tcPr>
          <w:p w14:paraId="3BDEFE00"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74C318A5"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B95593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99493DF" w14:textId="77777777" w:rsidTr="00A71447">
        <w:trPr>
          <w:trHeight w:val="624"/>
        </w:trPr>
        <w:tc>
          <w:tcPr>
            <w:tcW w:w="630" w:type="dxa"/>
            <w:shd w:val="clear" w:color="auto" w:fill="auto"/>
            <w:vAlign w:val="center"/>
            <w:hideMark/>
          </w:tcPr>
          <w:p w14:paraId="24797F27" w14:textId="77777777" w:rsidR="00A71447" w:rsidRPr="00445EEF" w:rsidRDefault="00A71447" w:rsidP="00A71447">
            <w:pPr>
              <w:spacing w:before="0" w:after="0" w:line="240" w:lineRule="auto"/>
              <w:ind w:firstLine="0"/>
              <w:jc w:val="center"/>
              <w:rPr>
                <w:sz w:val="22"/>
                <w:szCs w:val="22"/>
              </w:rPr>
            </w:pPr>
            <w:r w:rsidRPr="00445EEF">
              <w:rPr>
                <w:sz w:val="22"/>
                <w:szCs w:val="22"/>
              </w:rPr>
              <w:t>13</w:t>
            </w:r>
          </w:p>
        </w:tc>
        <w:tc>
          <w:tcPr>
            <w:tcW w:w="2792" w:type="dxa"/>
            <w:shd w:val="clear" w:color="auto" w:fill="auto"/>
            <w:vAlign w:val="center"/>
            <w:hideMark/>
          </w:tcPr>
          <w:p w14:paraId="640FBE74" w14:textId="77777777" w:rsidR="00A71447" w:rsidRPr="00445EEF" w:rsidRDefault="00A71447" w:rsidP="00A71447">
            <w:pPr>
              <w:spacing w:before="0" w:after="0" w:line="240" w:lineRule="auto"/>
              <w:ind w:firstLine="0"/>
              <w:rPr>
                <w:sz w:val="22"/>
                <w:szCs w:val="22"/>
              </w:rPr>
            </w:pPr>
            <w:r w:rsidRPr="00445EEF">
              <w:rPr>
                <w:sz w:val="22"/>
                <w:szCs w:val="22"/>
              </w:rPr>
              <w:t>Sân thể thao xã Hồ Thầu</w:t>
            </w:r>
          </w:p>
        </w:tc>
        <w:tc>
          <w:tcPr>
            <w:tcW w:w="720" w:type="dxa"/>
            <w:shd w:val="clear" w:color="auto" w:fill="auto"/>
            <w:vAlign w:val="center"/>
            <w:hideMark/>
          </w:tcPr>
          <w:p w14:paraId="4B0A4653" w14:textId="77777777" w:rsidR="00A71447" w:rsidRPr="00445EEF" w:rsidRDefault="00A71447" w:rsidP="00A71447">
            <w:pPr>
              <w:spacing w:before="0" w:after="0" w:line="240" w:lineRule="auto"/>
              <w:ind w:firstLine="0"/>
              <w:jc w:val="center"/>
              <w:rPr>
                <w:sz w:val="22"/>
                <w:szCs w:val="22"/>
              </w:rPr>
            </w:pPr>
            <w:r w:rsidRPr="00445EEF">
              <w:rPr>
                <w:sz w:val="22"/>
                <w:szCs w:val="22"/>
              </w:rPr>
              <w:t>DTT</w:t>
            </w:r>
          </w:p>
        </w:tc>
        <w:tc>
          <w:tcPr>
            <w:tcW w:w="1080" w:type="dxa"/>
            <w:shd w:val="clear" w:color="auto" w:fill="auto"/>
            <w:vAlign w:val="center"/>
            <w:hideMark/>
          </w:tcPr>
          <w:p w14:paraId="6438C4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70D1A79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617C9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4990F5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591A46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16C6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4C9D9F0" w14:textId="77777777" w:rsidR="00A71447" w:rsidRPr="00445EEF" w:rsidRDefault="00A71447" w:rsidP="00A71447">
            <w:pPr>
              <w:spacing w:before="0" w:after="0" w:line="240" w:lineRule="auto"/>
              <w:ind w:firstLine="0"/>
              <w:jc w:val="center"/>
              <w:rPr>
                <w:sz w:val="22"/>
                <w:szCs w:val="22"/>
              </w:rPr>
            </w:pPr>
            <w:r w:rsidRPr="00445EEF">
              <w:rPr>
                <w:sz w:val="22"/>
                <w:szCs w:val="22"/>
              </w:rPr>
              <w:t>LUK (0,11 ha); NHK (0,09 ha)</w:t>
            </w:r>
          </w:p>
        </w:tc>
        <w:tc>
          <w:tcPr>
            <w:tcW w:w="1261" w:type="dxa"/>
            <w:shd w:val="clear" w:color="auto" w:fill="auto"/>
            <w:vAlign w:val="center"/>
            <w:hideMark/>
          </w:tcPr>
          <w:p w14:paraId="2EBACA4B"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4EEF6D9F"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24D467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711A8EC" w14:textId="77777777" w:rsidTr="00A71447">
        <w:trPr>
          <w:trHeight w:val="648"/>
        </w:trPr>
        <w:tc>
          <w:tcPr>
            <w:tcW w:w="630" w:type="dxa"/>
            <w:shd w:val="clear" w:color="auto" w:fill="auto"/>
            <w:vAlign w:val="center"/>
            <w:hideMark/>
          </w:tcPr>
          <w:p w14:paraId="53F9DA0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332D4C47"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giao thông</w:t>
            </w:r>
          </w:p>
        </w:tc>
        <w:tc>
          <w:tcPr>
            <w:tcW w:w="720" w:type="dxa"/>
            <w:shd w:val="clear" w:color="auto" w:fill="auto"/>
            <w:vAlign w:val="center"/>
            <w:hideMark/>
          </w:tcPr>
          <w:p w14:paraId="6BD4198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42E54DA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398,55 </w:t>
            </w:r>
          </w:p>
        </w:tc>
        <w:tc>
          <w:tcPr>
            <w:tcW w:w="900" w:type="dxa"/>
            <w:shd w:val="clear" w:color="auto" w:fill="auto"/>
            <w:vAlign w:val="center"/>
            <w:hideMark/>
          </w:tcPr>
          <w:p w14:paraId="71E0DD4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34,23 </w:t>
            </w:r>
          </w:p>
        </w:tc>
        <w:tc>
          <w:tcPr>
            <w:tcW w:w="1080" w:type="dxa"/>
            <w:shd w:val="clear" w:color="auto" w:fill="auto"/>
            <w:vAlign w:val="center"/>
            <w:hideMark/>
          </w:tcPr>
          <w:p w14:paraId="5A94DB6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364,32 </w:t>
            </w:r>
          </w:p>
        </w:tc>
        <w:tc>
          <w:tcPr>
            <w:tcW w:w="1080" w:type="dxa"/>
            <w:shd w:val="clear" w:color="auto" w:fill="auto"/>
            <w:vAlign w:val="center"/>
            <w:hideMark/>
          </w:tcPr>
          <w:p w14:paraId="1BB2FC7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301,19 </w:t>
            </w:r>
          </w:p>
        </w:tc>
        <w:tc>
          <w:tcPr>
            <w:tcW w:w="990" w:type="dxa"/>
            <w:shd w:val="clear" w:color="auto" w:fill="auto"/>
            <w:vAlign w:val="center"/>
            <w:hideMark/>
          </w:tcPr>
          <w:p w14:paraId="3C8CB54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32,11 </w:t>
            </w:r>
          </w:p>
        </w:tc>
        <w:tc>
          <w:tcPr>
            <w:tcW w:w="990" w:type="dxa"/>
            <w:shd w:val="clear" w:color="auto" w:fill="auto"/>
            <w:vAlign w:val="center"/>
            <w:hideMark/>
          </w:tcPr>
          <w:p w14:paraId="7D13404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31,02 </w:t>
            </w:r>
          </w:p>
        </w:tc>
        <w:tc>
          <w:tcPr>
            <w:tcW w:w="1800" w:type="dxa"/>
            <w:shd w:val="clear" w:color="auto" w:fill="auto"/>
            <w:vAlign w:val="center"/>
            <w:hideMark/>
          </w:tcPr>
          <w:p w14:paraId="6695DBA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0,00</w:t>
            </w:r>
          </w:p>
        </w:tc>
        <w:tc>
          <w:tcPr>
            <w:tcW w:w="1261" w:type="dxa"/>
            <w:shd w:val="clear" w:color="auto" w:fill="auto"/>
            <w:vAlign w:val="center"/>
            <w:hideMark/>
          </w:tcPr>
          <w:p w14:paraId="1E196DA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090E93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6250211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29A6635F" w14:textId="77777777" w:rsidTr="00A71447">
        <w:trPr>
          <w:trHeight w:val="3744"/>
        </w:trPr>
        <w:tc>
          <w:tcPr>
            <w:tcW w:w="630" w:type="dxa"/>
            <w:shd w:val="clear" w:color="auto" w:fill="auto"/>
            <w:vAlign w:val="center"/>
            <w:hideMark/>
          </w:tcPr>
          <w:p w14:paraId="3B8A4977"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43312B01" w14:textId="77777777" w:rsidR="00A71447" w:rsidRPr="00445EEF" w:rsidRDefault="00A71447" w:rsidP="00A71447">
            <w:pPr>
              <w:spacing w:before="0" w:after="0" w:line="240" w:lineRule="auto"/>
              <w:ind w:firstLine="0"/>
              <w:rPr>
                <w:sz w:val="22"/>
                <w:szCs w:val="22"/>
              </w:rPr>
            </w:pPr>
            <w:r w:rsidRPr="00445EEF">
              <w:rPr>
                <w:sz w:val="22"/>
                <w:szCs w:val="22"/>
              </w:rPr>
              <w:t>Kết nối giao thông các tỉnh miền núi phía Bắc do ADB và chính phủ Úc tài trợ</w:t>
            </w:r>
          </w:p>
        </w:tc>
        <w:tc>
          <w:tcPr>
            <w:tcW w:w="720" w:type="dxa"/>
            <w:shd w:val="clear" w:color="auto" w:fill="auto"/>
            <w:vAlign w:val="center"/>
            <w:hideMark/>
          </w:tcPr>
          <w:p w14:paraId="504B97D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F0DAC3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36,21 </w:t>
            </w:r>
          </w:p>
        </w:tc>
        <w:tc>
          <w:tcPr>
            <w:tcW w:w="900" w:type="dxa"/>
            <w:shd w:val="clear" w:color="auto" w:fill="auto"/>
            <w:vAlign w:val="center"/>
            <w:hideMark/>
          </w:tcPr>
          <w:p w14:paraId="4A9567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14,25 </w:t>
            </w:r>
          </w:p>
        </w:tc>
        <w:tc>
          <w:tcPr>
            <w:tcW w:w="1080" w:type="dxa"/>
            <w:shd w:val="clear" w:color="auto" w:fill="auto"/>
            <w:vAlign w:val="center"/>
            <w:hideMark/>
          </w:tcPr>
          <w:p w14:paraId="60AD43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21,96 </w:t>
            </w:r>
          </w:p>
        </w:tc>
        <w:tc>
          <w:tcPr>
            <w:tcW w:w="1080" w:type="dxa"/>
            <w:shd w:val="clear" w:color="auto" w:fill="auto"/>
            <w:vAlign w:val="center"/>
            <w:hideMark/>
          </w:tcPr>
          <w:p w14:paraId="720FA1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14,93 </w:t>
            </w:r>
          </w:p>
        </w:tc>
        <w:tc>
          <w:tcPr>
            <w:tcW w:w="990" w:type="dxa"/>
            <w:shd w:val="clear" w:color="auto" w:fill="auto"/>
            <w:vAlign w:val="center"/>
            <w:hideMark/>
          </w:tcPr>
          <w:p w14:paraId="5CC155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4,11 </w:t>
            </w:r>
          </w:p>
        </w:tc>
        <w:tc>
          <w:tcPr>
            <w:tcW w:w="990" w:type="dxa"/>
            <w:shd w:val="clear" w:color="auto" w:fill="auto"/>
            <w:vAlign w:val="center"/>
            <w:hideMark/>
          </w:tcPr>
          <w:p w14:paraId="7FEE95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2,92 </w:t>
            </w:r>
          </w:p>
        </w:tc>
        <w:tc>
          <w:tcPr>
            <w:tcW w:w="1800" w:type="dxa"/>
            <w:shd w:val="clear" w:color="auto" w:fill="auto"/>
            <w:vAlign w:val="center"/>
            <w:hideMark/>
          </w:tcPr>
          <w:p w14:paraId="7EE8CD72" w14:textId="77777777" w:rsidR="00A71447" w:rsidRPr="00445EEF" w:rsidRDefault="00A71447" w:rsidP="00A71447">
            <w:pPr>
              <w:spacing w:before="0" w:after="0" w:line="240" w:lineRule="auto"/>
              <w:ind w:firstLine="0"/>
              <w:jc w:val="center"/>
              <w:rPr>
                <w:sz w:val="22"/>
                <w:szCs w:val="22"/>
              </w:rPr>
            </w:pPr>
            <w:r w:rsidRPr="00445EEF">
              <w:rPr>
                <w:sz w:val="22"/>
                <w:szCs w:val="22"/>
              </w:rPr>
              <w:t>LUC (1,72 ha); LUK (3,26 ha); BHK (0,40 ha); NHK (1,79 ha); CLN (4,01 ha); RSX (3,66 ha); NTS (0,08 ha); ONT (3,56 ha); DGD (0,11 ha); SKC (0,01 ha);  DTL (0,03 ha); NTD (0,08 ha); SON (0,32 ha); DCS (2,92 ha); DGT (14,26 ha)</w:t>
            </w:r>
          </w:p>
        </w:tc>
        <w:tc>
          <w:tcPr>
            <w:tcW w:w="1261" w:type="dxa"/>
            <w:shd w:val="clear" w:color="auto" w:fill="auto"/>
            <w:vAlign w:val="center"/>
            <w:hideMark/>
          </w:tcPr>
          <w:p w14:paraId="441E78BD" w14:textId="77777777" w:rsidR="00A71447" w:rsidRPr="00445EEF" w:rsidRDefault="00A71447" w:rsidP="00A71447">
            <w:pPr>
              <w:spacing w:before="0" w:after="0" w:line="240" w:lineRule="auto"/>
              <w:ind w:firstLine="0"/>
              <w:jc w:val="center"/>
              <w:rPr>
                <w:sz w:val="22"/>
                <w:szCs w:val="22"/>
              </w:rPr>
            </w:pPr>
            <w:r w:rsidRPr="00445EEF">
              <w:rPr>
                <w:sz w:val="22"/>
                <w:szCs w:val="22"/>
              </w:rPr>
              <w:t>Các xã: Bản Bo; Nà Tăm; Bình Lư; Bản Hon; Bản Giang</w:t>
            </w:r>
          </w:p>
        </w:tc>
        <w:tc>
          <w:tcPr>
            <w:tcW w:w="990" w:type="dxa"/>
            <w:shd w:val="clear" w:color="auto" w:fill="auto"/>
            <w:vAlign w:val="center"/>
            <w:hideMark/>
          </w:tcPr>
          <w:p w14:paraId="600ABAE8"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6B144B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0BB71FB" w14:textId="77777777" w:rsidTr="00A71447">
        <w:trPr>
          <w:trHeight w:val="1560"/>
        </w:trPr>
        <w:tc>
          <w:tcPr>
            <w:tcW w:w="630" w:type="dxa"/>
            <w:shd w:val="clear" w:color="auto" w:fill="auto"/>
            <w:vAlign w:val="center"/>
            <w:hideMark/>
          </w:tcPr>
          <w:p w14:paraId="6F3EF825"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5DC28BF7" w14:textId="77777777" w:rsidR="00A71447" w:rsidRPr="00445EEF" w:rsidRDefault="00A71447" w:rsidP="00A71447">
            <w:pPr>
              <w:spacing w:before="0" w:after="0" w:line="240" w:lineRule="auto"/>
              <w:ind w:firstLine="0"/>
              <w:rPr>
                <w:sz w:val="22"/>
                <w:szCs w:val="22"/>
              </w:rPr>
            </w:pPr>
            <w:r w:rsidRPr="00445EEF">
              <w:rPr>
                <w:sz w:val="22"/>
                <w:szCs w:val="22"/>
              </w:rPr>
              <w:t>Đường liên xã Khun Há - Bản Bo, huyện Tam Đường</w:t>
            </w:r>
          </w:p>
        </w:tc>
        <w:tc>
          <w:tcPr>
            <w:tcW w:w="720" w:type="dxa"/>
            <w:shd w:val="clear" w:color="auto" w:fill="auto"/>
            <w:vAlign w:val="center"/>
            <w:hideMark/>
          </w:tcPr>
          <w:p w14:paraId="0B806B8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8AB04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13,70 </w:t>
            </w:r>
          </w:p>
        </w:tc>
        <w:tc>
          <w:tcPr>
            <w:tcW w:w="900" w:type="dxa"/>
            <w:shd w:val="clear" w:color="auto" w:fill="auto"/>
            <w:vAlign w:val="center"/>
            <w:hideMark/>
          </w:tcPr>
          <w:p w14:paraId="33E5BFA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FF5C3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13,70 </w:t>
            </w:r>
          </w:p>
        </w:tc>
        <w:tc>
          <w:tcPr>
            <w:tcW w:w="1080" w:type="dxa"/>
            <w:shd w:val="clear" w:color="auto" w:fill="auto"/>
            <w:vAlign w:val="center"/>
            <w:hideMark/>
          </w:tcPr>
          <w:p w14:paraId="6246E1B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12,90 </w:t>
            </w:r>
          </w:p>
        </w:tc>
        <w:tc>
          <w:tcPr>
            <w:tcW w:w="990" w:type="dxa"/>
            <w:shd w:val="clear" w:color="auto" w:fill="auto"/>
            <w:vAlign w:val="center"/>
            <w:hideMark/>
          </w:tcPr>
          <w:p w14:paraId="544D25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90" w:type="dxa"/>
            <w:shd w:val="clear" w:color="auto" w:fill="auto"/>
            <w:vAlign w:val="center"/>
            <w:hideMark/>
          </w:tcPr>
          <w:p w14:paraId="2EA2D1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747EC01"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BHK (1,20 ha); NHK (6,70 ha); CLN (2,80 ha); RSX (1,70 ha); NTS (0,2 ha); ONT (0,80 ha)</w:t>
            </w:r>
          </w:p>
        </w:tc>
        <w:tc>
          <w:tcPr>
            <w:tcW w:w="1261" w:type="dxa"/>
            <w:shd w:val="clear" w:color="auto" w:fill="auto"/>
            <w:vAlign w:val="center"/>
            <w:hideMark/>
          </w:tcPr>
          <w:p w14:paraId="5D35B3CF"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 xã Bản Bo; xã Nà Tăm</w:t>
            </w:r>
          </w:p>
        </w:tc>
        <w:tc>
          <w:tcPr>
            <w:tcW w:w="990" w:type="dxa"/>
            <w:shd w:val="clear" w:color="auto" w:fill="auto"/>
            <w:vAlign w:val="center"/>
            <w:hideMark/>
          </w:tcPr>
          <w:p w14:paraId="703FF70B"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0F561F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0FDDB04" w14:textId="77777777" w:rsidTr="00A71447">
        <w:trPr>
          <w:trHeight w:val="1560"/>
        </w:trPr>
        <w:tc>
          <w:tcPr>
            <w:tcW w:w="630" w:type="dxa"/>
            <w:shd w:val="clear" w:color="auto" w:fill="auto"/>
            <w:vAlign w:val="center"/>
            <w:hideMark/>
          </w:tcPr>
          <w:p w14:paraId="721087B1"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3</w:t>
            </w:r>
          </w:p>
        </w:tc>
        <w:tc>
          <w:tcPr>
            <w:tcW w:w="2792" w:type="dxa"/>
            <w:shd w:val="clear" w:color="auto" w:fill="auto"/>
            <w:vAlign w:val="center"/>
            <w:hideMark/>
          </w:tcPr>
          <w:p w14:paraId="7F328583" w14:textId="77777777" w:rsidR="00A71447" w:rsidRPr="00445EEF" w:rsidRDefault="00A71447" w:rsidP="00A71447">
            <w:pPr>
              <w:spacing w:before="0" w:after="0" w:line="240" w:lineRule="auto"/>
              <w:ind w:firstLine="0"/>
              <w:rPr>
                <w:sz w:val="22"/>
                <w:szCs w:val="22"/>
              </w:rPr>
            </w:pPr>
            <w:r w:rsidRPr="00445EEF">
              <w:rPr>
                <w:sz w:val="22"/>
                <w:szCs w:val="22"/>
              </w:rPr>
              <w:t xml:space="preserve">Đường liên xã từ bản Bãi Bằng, xã Giang Ma sang xã Tả Lèng </w:t>
            </w:r>
          </w:p>
        </w:tc>
        <w:tc>
          <w:tcPr>
            <w:tcW w:w="720" w:type="dxa"/>
            <w:shd w:val="clear" w:color="auto" w:fill="auto"/>
            <w:vAlign w:val="center"/>
            <w:hideMark/>
          </w:tcPr>
          <w:p w14:paraId="5038E84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234B9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2BC1047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6D41F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32B8BB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990" w:type="dxa"/>
            <w:shd w:val="clear" w:color="auto" w:fill="auto"/>
            <w:vAlign w:val="center"/>
            <w:hideMark/>
          </w:tcPr>
          <w:p w14:paraId="74100F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272BDB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88AEC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LUK (0,20 ha); NHK (1,30 ha); CLN (0,10 ha); RSX (0,10 ha); NTS (0,10 ha); ONT (0,20 ha); </w:t>
            </w:r>
          </w:p>
        </w:tc>
        <w:tc>
          <w:tcPr>
            <w:tcW w:w="1261" w:type="dxa"/>
            <w:shd w:val="clear" w:color="auto" w:fill="auto"/>
            <w:vAlign w:val="center"/>
            <w:hideMark/>
          </w:tcPr>
          <w:p w14:paraId="64917F0F"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CC450D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25D511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7E124A4" w14:textId="77777777" w:rsidTr="00A71447">
        <w:trPr>
          <w:trHeight w:val="624"/>
        </w:trPr>
        <w:tc>
          <w:tcPr>
            <w:tcW w:w="630" w:type="dxa"/>
            <w:shd w:val="clear" w:color="auto" w:fill="auto"/>
            <w:vAlign w:val="center"/>
            <w:hideMark/>
          </w:tcPr>
          <w:p w14:paraId="05C8109B"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6731D037" w14:textId="77777777" w:rsidR="00A71447" w:rsidRPr="00445EEF" w:rsidRDefault="00A71447" w:rsidP="00A71447">
            <w:pPr>
              <w:spacing w:before="0" w:after="0" w:line="240" w:lineRule="auto"/>
              <w:ind w:firstLine="0"/>
              <w:rPr>
                <w:sz w:val="22"/>
                <w:szCs w:val="22"/>
              </w:rPr>
            </w:pPr>
            <w:r w:rsidRPr="00445EEF">
              <w:rPr>
                <w:sz w:val="22"/>
                <w:szCs w:val="22"/>
              </w:rPr>
              <w:t>Cầu bê tông liên bản Nà Tăm - Nà Vàn, xã nà Tăm</w:t>
            </w:r>
          </w:p>
        </w:tc>
        <w:tc>
          <w:tcPr>
            <w:tcW w:w="720" w:type="dxa"/>
            <w:shd w:val="clear" w:color="auto" w:fill="auto"/>
            <w:vAlign w:val="center"/>
            <w:hideMark/>
          </w:tcPr>
          <w:p w14:paraId="7D0DB9E0"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2A0B5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3A6B0A7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77DF37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75F0F8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388BD71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7C6C8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000CD02" w14:textId="77777777" w:rsidR="00A71447" w:rsidRPr="00445EEF" w:rsidRDefault="00A71447" w:rsidP="00A71447">
            <w:pPr>
              <w:spacing w:before="0" w:after="0" w:line="240" w:lineRule="auto"/>
              <w:ind w:firstLine="0"/>
              <w:jc w:val="center"/>
              <w:rPr>
                <w:sz w:val="22"/>
                <w:szCs w:val="22"/>
              </w:rPr>
            </w:pPr>
            <w:r w:rsidRPr="00445EEF">
              <w:rPr>
                <w:sz w:val="22"/>
                <w:szCs w:val="22"/>
              </w:rPr>
              <w:t>NHK (0,05 ha)</w:t>
            </w:r>
          </w:p>
        </w:tc>
        <w:tc>
          <w:tcPr>
            <w:tcW w:w="1261" w:type="dxa"/>
            <w:shd w:val="clear" w:color="auto" w:fill="auto"/>
            <w:vAlign w:val="center"/>
            <w:hideMark/>
          </w:tcPr>
          <w:p w14:paraId="49C594ED"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3BEF21B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FED263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8E85AC1" w14:textId="77777777" w:rsidTr="00A71447">
        <w:trPr>
          <w:trHeight w:val="936"/>
        </w:trPr>
        <w:tc>
          <w:tcPr>
            <w:tcW w:w="630" w:type="dxa"/>
            <w:shd w:val="clear" w:color="auto" w:fill="auto"/>
            <w:vAlign w:val="center"/>
            <w:hideMark/>
          </w:tcPr>
          <w:p w14:paraId="034774AF"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67540D87" w14:textId="77777777" w:rsidR="00A71447" w:rsidRPr="00445EEF" w:rsidRDefault="00A71447" w:rsidP="00A71447">
            <w:pPr>
              <w:spacing w:before="0" w:after="0" w:line="240" w:lineRule="auto"/>
              <w:ind w:firstLine="0"/>
              <w:rPr>
                <w:sz w:val="22"/>
                <w:szCs w:val="22"/>
              </w:rPr>
            </w:pPr>
            <w:r w:rsidRPr="00445EEF">
              <w:rPr>
                <w:sz w:val="22"/>
                <w:szCs w:val="22"/>
              </w:rPr>
              <w:t>Cầu bê tông liên bản Phiêng Giằng - Coóc Cuông, xã nà Tăm</w:t>
            </w:r>
          </w:p>
        </w:tc>
        <w:tc>
          <w:tcPr>
            <w:tcW w:w="720" w:type="dxa"/>
            <w:shd w:val="clear" w:color="auto" w:fill="auto"/>
            <w:vAlign w:val="center"/>
            <w:hideMark/>
          </w:tcPr>
          <w:p w14:paraId="1E97D77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2322F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1A4A77A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5DBE7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50492F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22B741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B5A13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9A5B484" w14:textId="77777777" w:rsidR="00A71447" w:rsidRPr="00445EEF" w:rsidRDefault="00A71447" w:rsidP="00A71447">
            <w:pPr>
              <w:spacing w:before="0" w:after="0" w:line="240" w:lineRule="auto"/>
              <w:ind w:firstLine="0"/>
              <w:jc w:val="center"/>
              <w:rPr>
                <w:sz w:val="22"/>
                <w:szCs w:val="22"/>
              </w:rPr>
            </w:pPr>
            <w:r w:rsidRPr="00445EEF">
              <w:rPr>
                <w:sz w:val="22"/>
                <w:szCs w:val="22"/>
              </w:rPr>
              <w:t>NHK (0,05 ha)</w:t>
            </w:r>
          </w:p>
        </w:tc>
        <w:tc>
          <w:tcPr>
            <w:tcW w:w="1261" w:type="dxa"/>
            <w:shd w:val="clear" w:color="auto" w:fill="auto"/>
            <w:vAlign w:val="center"/>
            <w:hideMark/>
          </w:tcPr>
          <w:p w14:paraId="650B3525"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7A02BCC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610430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1194A7A" w14:textId="77777777" w:rsidTr="00A71447">
        <w:trPr>
          <w:trHeight w:val="1248"/>
        </w:trPr>
        <w:tc>
          <w:tcPr>
            <w:tcW w:w="630" w:type="dxa"/>
            <w:shd w:val="clear" w:color="auto" w:fill="auto"/>
            <w:vAlign w:val="center"/>
            <w:hideMark/>
          </w:tcPr>
          <w:p w14:paraId="14EE7795"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1B6E3DF6" w14:textId="77777777" w:rsidR="00A71447" w:rsidRPr="00445EEF" w:rsidRDefault="00A71447" w:rsidP="00A71447">
            <w:pPr>
              <w:spacing w:before="0" w:after="0" w:line="240" w:lineRule="auto"/>
              <w:ind w:firstLine="0"/>
              <w:rPr>
                <w:sz w:val="22"/>
                <w:szCs w:val="22"/>
              </w:rPr>
            </w:pPr>
            <w:r w:rsidRPr="00445EEF">
              <w:rPr>
                <w:sz w:val="22"/>
                <w:szCs w:val="22"/>
              </w:rPr>
              <w:t>Nâng cấp đường giao thông nội đồng vùng chè Nà Hiềng-Phiêng Giằng, xã Nà Tăm</w:t>
            </w:r>
          </w:p>
        </w:tc>
        <w:tc>
          <w:tcPr>
            <w:tcW w:w="720" w:type="dxa"/>
            <w:shd w:val="clear" w:color="auto" w:fill="auto"/>
            <w:vAlign w:val="center"/>
            <w:hideMark/>
          </w:tcPr>
          <w:p w14:paraId="6F4BCDF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A2AA2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0A3342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013C3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135A8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428240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9E14F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3A5753C" w14:textId="77777777" w:rsidR="00A71447" w:rsidRPr="00445EEF" w:rsidRDefault="00A71447" w:rsidP="00A71447">
            <w:pPr>
              <w:spacing w:before="0" w:after="0" w:line="240" w:lineRule="auto"/>
              <w:ind w:firstLine="0"/>
              <w:jc w:val="center"/>
              <w:rPr>
                <w:sz w:val="22"/>
                <w:szCs w:val="22"/>
              </w:rPr>
            </w:pPr>
            <w:r w:rsidRPr="00445EEF">
              <w:rPr>
                <w:sz w:val="22"/>
                <w:szCs w:val="22"/>
              </w:rPr>
              <w:t>NHK (0,50 ha)</w:t>
            </w:r>
          </w:p>
        </w:tc>
        <w:tc>
          <w:tcPr>
            <w:tcW w:w="1261" w:type="dxa"/>
            <w:shd w:val="clear" w:color="auto" w:fill="auto"/>
            <w:vAlign w:val="center"/>
            <w:hideMark/>
          </w:tcPr>
          <w:p w14:paraId="2D8F6D3E"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725EB378"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3617FB8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E69976A" w14:textId="77777777" w:rsidTr="00A71447">
        <w:trPr>
          <w:trHeight w:val="624"/>
        </w:trPr>
        <w:tc>
          <w:tcPr>
            <w:tcW w:w="630" w:type="dxa"/>
            <w:shd w:val="clear" w:color="auto" w:fill="auto"/>
            <w:vAlign w:val="center"/>
            <w:hideMark/>
          </w:tcPr>
          <w:p w14:paraId="524AFB64"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219B19B3" w14:textId="77777777" w:rsidR="00A71447" w:rsidRPr="00445EEF" w:rsidRDefault="00A71447" w:rsidP="00A71447">
            <w:pPr>
              <w:spacing w:before="0" w:after="0" w:line="240" w:lineRule="auto"/>
              <w:ind w:firstLine="0"/>
              <w:rPr>
                <w:sz w:val="22"/>
                <w:szCs w:val="22"/>
              </w:rPr>
            </w:pPr>
            <w:r w:rsidRPr="00445EEF">
              <w:rPr>
                <w:sz w:val="22"/>
                <w:szCs w:val="22"/>
              </w:rPr>
              <w:t>Đường liên bản Nà Vàn Coóc Cuông, xã Nà Tăm</w:t>
            </w:r>
          </w:p>
        </w:tc>
        <w:tc>
          <w:tcPr>
            <w:tcW w:w="720" w:type="dxa"/>
            <w:shd w:val="clear" w:color="auto" w:fill="auto"/>
            <w:vAlign w:val="center"/>
            <w:hideMark/>
          </w:tcPr>
          <w:p w14:paraId="5635B0D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4CEB0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0,17 </w:t>
            </w:r>
          </w:p>
        </w:tc>
        <w:tc>
          <w:tcPr>
            <w:tcW w:w="900" w:type="dxa"/>
            <w:shd w:val="clear" w:color="auto" w:fill="auto"/>
            <w:vAlign w:val="center"/>
            <w:hideMark/>
          </w:tcPr>
          <w:p w14:paraId="685CC4F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9FE56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0,17 </w:t>
            </w:r>
          </w:p>
        </w:tc>
        <w:tc>
          <w:tcPr>
            <w:tcW w:w="1080" w:type="dxa"/>
            <w:shd w:val="clear" w:color="auto" w:fill="auto"/>
            <w:vAlign w:val="center"/>
            <w:hideMark/>
          </w:tcPr>
          <w:p w14:paraId="3D58EE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990" w:type="dxa"/>
            <w:shd w:val="clear" w:color="auto" w:fill="auto"/>
            <w:vAlign w:val="center"/>
            <w:hideMark/>
          </w:tcPr>
          <w:p w14:paraId="17B623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4186F3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1464112" w14:textId="77777777" w:rsidR="00A71447" w:rsidRPr="00445EEF" w:rsidRDefault="00A71447" w:rsidP="00A71447">
            <w:pPr>
              <w:spacing w:before="0" w:after="0" w:line="240" w:lineRule="auto"/>
              <w:ind w:firstLine="0"/>
              <w:jc w:val="center"/>
              <w:rPr>
                <w:sz w:val="22"/>
                <w:szCs w:val="22"/>
              </w:rPr>
            </w:pPr>
            <w:r w:rsidRPr="00445EEF">
              <w:rPr>
                <w:sz w:val="22"/>
                <w:szCs w:val="22"/>
              </w:rPr>
              <w:t>BHK (0,04 ha); NHK (0,10 ha)ONT (0,03 ha)</w:t>
            </w:r>
          </w:p>
        </w:tc>
        <w:tc>
          <w:tcPr>
            <w:tcW w:w="1261" w:type="dxa"/>
            <w:shd w:val="clear" w:color="auto" w:fill="auto"/>
            <w:vAlign w:val="center"/>
            <w:hideMark/>
          </w:tcPr>
          <w:p w14:paraId="2F3B3CF0"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0E9D7E29"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4AFD9C7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6FD4BA9" w14:textId="77777777" w:rsidTr="00A71447">
        <w:trPr>
          <w:trHeight w:val="1560"/>
        </w:trPr>
        <w:tc>
          <w:tcPr>
            <w:tcW w:w="630" w:type="dxa"/>
            <w:shd w:val="clear" w:color="auto" w:fill="auto"/>
            <w:vAlign w:val="center"/>
            <w:hideMark/>
          </w:tcPr>
          <w:p w14:paraId="33E2B133"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1AB4B664" w14:textId="77777777" w:rsidR="00A71447" w:rsidRPr="00445EEF" w:rsidRDefault="00A71447" w:rsidP="00A71447">
            <w:pPr>
              <w:spacing w:before="0" w:after="0" w:line="240" w:lineRule="auto"/>
              <w:ind w:firstLine="0"/>
              <w:rPr>
                <w:sz w:val="22"/>
                <w:szCs w:val="22"/>
              </w:rPr>
            </w:pPr>
            <w:r w:rsidRPr="00445EEF">
              <w:rPr>
                <w:sz w:val="22"/>
                <w:szCs w:val="22"/>
              </w:rPr>
              <w:t>Đường giao thông liên bản Sáy San 1 - Lao Tỷ Phủng, xã Nùng Nàng, huyện Tam Đường</w:t>
            </w:r>
          </w:p>
        </w:tc>
        <w:tc>
          <w:tcPr>
            <w:tcW w:w="720" w:type="dxa"/>
            <w:shd w:val="clear" w:color="auto" w:fill="auto"/>
            <w:vAlign w:val="center"/>
            <w:hideMark/>
          </w:tcPr>
          <w:p w14:paraId="21C5CB0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C0ACE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1,77 </w:t>
            </w:r>
          </w:p>
        </w:tc>
        <w:tc>
          <w:tcPr>
            <w:tcW w:w="900" w:type="dxa"/>
            <w:shd w:val="clear" w:color="auto" w:fill="auto"/>
            <w:vAlign w:val="center"/>
            <w:hideMark/>
          </w:tcPr>
          <w:p w14:paraId="0598EBA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695991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1,77 </w:t>
            </w:r>
          </w:p>
        </w:tc>
        <w:tc>
          <w:tcPr>
            <w:tcW w:w="1080" w:type="dxa"/>
            <w:shd w:val="clear" w:color="auto" w:fill="auto"/>
            <w:vAlign w:val="center"/>
            <w:hideMark/>
          </w:tcPr>
          <w:p w14:paraId="442015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1,75 </w:t>
            </w:r>
          </w:p>
        </w:tc>
        <w:tc>
          <w:tcPr>
            <w:tcW w:w="990" w:type="dxa"/>
            <w:shd w:val="clear" w:color="auto" w:fill="auto"/>
            <w:vAlign w:val="center"/>
            <w:hideMark/>
          </w:tcPr>
          <w:p w14:paraId="1DDB19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7961BB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568A327" w14:textId="77777777" w:rsidR="00A71447" w:rsidRPr="00445EEF" w:rsidRDefault="00A71447" w:rsidP="00A71447">
            <w:pPr>
              <w:spacing w:before="0" w:after="0" w:line="240" w:lineRule="auto"/>
              <w:ind w:firstLine="0"/>
              <w:jc w:val="center"/>
              <w:rPr>
                <w:sz w:val="22"/>
                <w:szCs w:val="22"/>
              </w:rPr>
            </w:pPr>
            <w:r w:rsidRPr="00445EEF">
              <w:rPr>
                <w:sz w:val="22"/>
                <w:szCs w:val="22"/>
              </w:rPr>
              <w:t>LUK (0,27 ha); BHK (0,06 ha); NHK (0,25 ha); CLN (0,07 ha); RSX (1,10 ha); ONT (0,02 ha)</w:t>
            </w:r>
          </w:p>
        </w:tc>
        <w:tc>
          <w:tcPr>
            <w:tcW w:w="1261" w:type="dxa"/>
            <w:shd w:val="clear" w:color="auto" w:fill="auto"/>
            <w:vAlign w:val="center"/>
            <w:hideMark/>
          </w:tcPr>
          <w:p w14:paraId="0A47CC8A"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7F7E748A"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149CAF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D742B0A" w14:textId="77777777" w:rsidTr="00A71447">
        <w:trPr>
          <w:trHeight w:val="936"/>
        </w:trPr>
        <w:tc>
          <w:tcPr>
            <w:tcW w:w="630" w:type="dxa"/>
            <w:shd w:val="clear" w:color="auto" w:fill="auto"/>
            <w:vAlign w:val="center"/>
            <w:hideMark/>
          </w:tcPr>
          <w:p w14:paraId="6E4C86FB"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08E33D4E" w14:textId="77777777" w:rsidR="00A71447" w:rsidRPr="00445EEF" w:rsidRDefault="00A71447" w:rsidP="00A71447">
            <w:pPr>
              <w:spacing w:before="0" w:after="0" w:line="240" w:lineRule="auto"/>
              <w:ind w:firstLine="0"/>
              <w:rPr>
                <w:sz w:val="22"/>
                <w:szCs w:val="22"/>
              </w:rPr>
            </w:pPr>
            <w:r w:rsidRPr="00445EEF">
              <w:rPr>
                <w:sz w:val="22"/>
                <w:szCs w:val="22"/>
              </w:rPr>
              <w:t>Cứng hóa mặt, kéo dài đường liên bản Sin Câu Pan Khèo</w:t>
            </w:r>
          </w:p>
        </w:tc>
        <w:tc>
          <w:tcPr>
            <w:tcW w:w="720" w:type="dxa"/>
            <w:shd w:val="clear" w:color="auto" w:fill="auto"/>
            <w:vAlign w:val="center"/>
            <w:hideMark/>
          </w:tcPr>
          <w:p w14:paraId="10B37F0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11CF1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1,70 </w:t>
            </w:r>
          </w:p>
        </w:tc>
        <w:tc>
          <w:tcPr>
            <w:tcW w:w="900" w:type="dxa"/>
            <w:shd w:val="clear" w:color="auto" w:fill="auto"/>
            <w:vAlign w:val="center"/>
            <w:hideMark/>
          </w:tcPr>
          <w:p w14:paraId="5E57904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047D6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1,70 </w:t>
            </w:r>
          </w:p>
        </w:tc>
        <w:tc>
          <w:tcPr>
            <w:tcW w:w="1080" w:type="dxa"/>
            <w:shd w:val="clear" w:color="auto" w:fill="auto"/>
            <w:vAlign w:val="center"/>
            <w:hideMark/>
          </w:tcPr>
          <w:p w14:paraId="3EF728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1,70 </w:t>
            </w:r>
          </w:p>
        </w:tc>
        <w:tc>
          <w:tcPr>
            <w:tcW w:w="990" w:type="dxa"/>
            <w:shd w:val="clear" w:color="auto" w:fill="auto"/>
            <w:vAlign w:val="center"/>
            <w:hideMark/>
          </w:tcPr>
          <w:p w14:paraId="2ADDFA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0EAAC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5DAA09E" w14:textId="77777777" w:rsidR="00A71447" w:rsidRPr="00445EEF" w:rsidRDefault="00A71447" w:rsidP="00A71447">
            <w:pPr>
              <w:spacing w:before="0" w:after="0" w:line="240" w:lineRule="auto"/>
              <w:ind w:firstLine="0"/>
              <w:jc w:val="center"/>
              <w:rPr>
                <w:sz w:val="22"/>
                <w:szCs w:val="22"/>
              </w:rPr>
            </w:pPr>
            <w:r w:rsidRPr="00445EEF">
              <w:rPr>
                <w:sz w:val="22"/>
                <w:szCs w:val="22"/>
              </w:rPr>
              <w:t>BHK (0,70 ha); NHK (1,00ha)</w:t>
            </w:r>
          </w:p>
        </w:tc>
        <w:tc>
          <w:tcPr>
            <w:tcW w:w="1261" w:type="dxa"/>
            <w:shd w:val="clear" w:color="auto" w:fill="auto"/>
            <w:vAlign w:val="center"/>
            <w:hideMark/>
          </w:tcPr>
          <w:p w14:paraId="0F50A871"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245A9EC4"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389830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D695AC5" w14:textId="77777777" w:rsidTr="00A71447">
        <w:trPr>
          <w:trHeight w:val="1248"/>
        </w:trPr>
        <w:tc>
          <w:tcPr>
            <w:tcW w:w="630" w:type="dxa"/>
            <w:shd w:val="clear" w:color="auto" w:fill="auto"/>
            <w:vAlign w:val="center"/>
            <w:hideMark/>
          </w:tcPr>
          <w:p w14:paraId="3CA3D867"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74B1C2FA" w14:textId="77777777" w:rsidR="00A71447" w:rsidRPr="00445EEF" w:rsidRDefault="00A71447" w:rsidP="00A71447">
            <w:pPr>
              <w:spacing w:before="0" w:after="0" w:line="240" w:lineRule="auto"/>
              <w:ind w:firstLine="0"/>
              <w:rPr>
                <w:sz w:val="22"/>
                <w:szCs w:val="22"/>
              </w:rPr>
            </w:pPr>
            <w:r w:rsidRPr="00445EEF">
              <w:rPr>
                <w:sz w:val="22"/>
                <w:szCs w:val="22"/>
              </w:rPr>
              <w:t>Đường ra khu sản xuất bản Thèn Sin 1+2 – Đông Phong, xã Thèn Sin</w:t>
            </w:r>
          </w:p>
        </w:tc>
        <w:tc>
          <w:tcPr>
            <w:tcW w:w="720" w:type="dxa"/>
            <w:shd w:val="clear" w:color="auto" w:fill="auto"/>
            <w:vAlign w:val="center"/>
            <w:hideMark/>
          </w:tcPr>
          <w:p w14:paraId="6291EFA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3A487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900" w:type="dxa"/>
            <w:shd w:val="clear" w:color="auto" w:fill="auto"/>
            <w:vAlign w:val="center"/>
            <w:hideMark/>
          </w:tcPr>
          <w:p w14:paraId="29E5A66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A2E66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1080" w:type="dxa"/>
            <w:shd w:val="clear" w:color="auto" w:fill="auto"/>
            <w:vAlign w:val="center"/>
            <w:hideMark/>
          </w:tcPr>
          <w:p w14:paraId="1130AA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990" w:type="dxa"/>
            <w:shd w:val="clear" w:color="auto" w:fill="auto"/>
            <w:vAlign w:val="center"/>
            <w:hideMark/>
          </w:tcPr>
          <w:p w14:paraId="12FCA2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0F731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6446470" w14:textId="77777777" w:rsidR="00A71447" w:rsidRPr="00445EEF" w:rsidRDefault="00A71447" w:rsidP="00A71447">
            <w:pPr>
              <w:spacing w:before="0" w:after="0" w:line="240" w:lineRule="auto"/>
              <w:ind w:firstLine="0"/>
              <w:jc w:val="center"/>
              <w:rPr>
                <w:sz w:val="22"/>
                <w:szCs w:val="22"/>
              </w:rPr>
            </w:pPr>
            <w:r w:rsidRPr="00445EEF">
              <w:rPr>
                <w:sz w:val="22"/>
                <w:szCs w:val="22"/>
              </w:rPr>
              <w:t>LUK (0,10 ha); BHK (0,50 ha); NHK (2,00 ha); CLN (1,00 ha); RSX (0,40 ha)</w:t>
            </w:r>
          </w:p>
        </w:tc>
        <w:tc>
          <w:tcPr>
            <w:tcW w:w="1261" w:type="dxa"/>
            <w:shd w:val="clear" w:color="auto" w:fill="auto"/>
            <w:vAlign w:val="center"/>
            <w:hideMark/>
          </w:tcPr>
          <w:p w14:paraId="28CDEDC3"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7F272558"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1BD09ED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A176523" w14:textId="77777777" w:rsidTr="00A71447">
        <w:trPr>
          <w:trHeight w:val="1248"/>
        </w:trPr>
        <w:tc>
          <w:tcPr>
            <w:tcW w:w="630" w:type="dxa"/>
            <w:shd w:val="clear" w:color="auto" w:fill="auto"/>
            <w:vAlign w:val="center"/>
            <w:hideMark/>
          </w:tcPr>
          <w:p w14:paraId="3DCBFCC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11</w:t>
            </w:r>
          </w:p>
        </w:tc>
        <w:tc>
          <w:tcPr>
            <w:tcW w:w="2792" w:type="dxa"/>
            <w:shd w:val="clear" w:color="auto" w:fill="auto"/>
            <w:vAlign w:val="center"/>
            <w:hideMark/>
          </w:tcPr>
          <w:p w14:paraId="55AE1804" w14:textId="77777777" w:rsidR="00A71447" w:rsidRPr="00445EEF" w:rsidRDefault="00A71447" w:rsidP="00A71447">
            <w:pPr>
              <w:spacing w:before="0" w:after="0" w:line="240" w:lineRule="auto"/>
              <w:ind w:firstLine="0"/>
              <w:rPr>
                <w:sz w:val="22"/>
                <w:szCs w:val="22"/>
              </w:rPr>
            </w:pPr>
            <w:r w:rsidRPr="00445EEF">
              <w:rPr>
                <w:sz w:val="22"/>
                <w:szCs w:val="22"/>
              </w:rPr>
              <w:t>Mở mới đường ra khu sản xuất bản Thèn Sin 1+2 – Na Đông, xã Thèn Sin</w:t>
            </w:r>
          </w:p>
        </w:tc>
        <w:tc>
          <w:tcPr>
            <w:tcW w:w="720" w:type="dxa"/>
            <w:shd w:val="clear" w:color="auto" w:fill="auto"/>
            <w:vAlign w:val="center"/>
            <w:hideMark/>
          </w:tcPr>
          <w:p w14:paraId="12DC3F9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680AAD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00" w:type="dxa"/>
            <w:shd w:val="clear" w:color="auto" w:fill="auto"/>
            <w:vAlign w:val="center"/>
            <w:hideMark/>
          </w:tcPr>
          <w:p w14:paraId="3128022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E693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080" w:type="dxa"/>
            <w:shd w:val="clear" w:color="auto" w:fill="auto"/>
            <w:vAlign w:val="center"/>
            <w:hideMark/>
          </w:tcPr>
          <w:p w14:paraId="36A2D0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90" w:type="dxa"/>
            <w:shd w:val="clear" w:color="auto" w:fill="auto"/>
            <w:vAlign w:val="center"/>
            <w:hideMark/>
          </w:tcPr>
          <w:p w14:paraId="1F35F1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36E9C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573EDB7" w14:textId="77777777" w:rsidR="00A71447" w:rsidRPr="00445EEF" w:rsidRDefault="00A71447" w:rsidP="00A71447">
            <w:pPr>
              <w:spacing w:before="0" w:after="0" w:line="240" w:lineRule="auto"/>
              <w:ind w:firstLine="0"/>
              <w:jc w:val="center"/>
              <w:rPr>
                <w:sz w:val="22"/>
                <w:szCs w:val="22"/>
              </w:rPr>
            </w:pPr>
            <w:r w:rsidRPr="00445EEF">
              <w:rPr>
                <w:sz w:val="22"/>
                <w:szCs w:val="22"/>
              </w:rPr>
              <w:t>LUK (0,10 ha); BHK (0,50 ha); NHK (3,00 ha);; CLN (1,00 ha); RSX (0,40 ha)</w:t>
            </w:r>
          </w:p>
        </w:tc>
        <w:tc>
          <w:tcPr>
            <w:tcW w:w="1261" w:type="dxa"/>
            <w:shd w:val="clear" w:color="auto" w:fill="auto"/>
            <w:vAlign w:val="center"/>
            <w:hideMark/>
          </w:tcPr>
          <w:p w14:paraId="7B7389E0"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1A7D5515"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5535C01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36953D9" w14:textId="77777777" w:rsidTr="00A71447">
        <w:trPr>
          <w:trHeight w:val="624"/>
        </w:trPr>
        <w:tc>
          <w:tcPr>
            <w:tcW w:w="630" w:type="dxa"/>
            <w:shd w:val="clear" w:color="auto" w:fill="auto"/>
            <w:vAlign w:val="center"/>
            <w:hideMark/>
          </w:tcPr>
          <w:p w14:paraId="3E8FB254"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29B9065A" w14:textId="77777777" w:rsidR="00A71447" w:rsidRPr="00445EEF" w:rsidRDefault="00A71447" w:rsidP="00A71447">
            <w:pPr>
              <w:spacing w:before="0" w:after="0" w:line="240" w:lineRule="auto"/>
              <w:ind w:firstLine="0"/>
              <w:rPr>
                <w:sz w:val="22"/>
                <w:szCs w:val="22"/>
              </w:rPr>
            </w:pPr>
            <w:r w:rsidRPr="00445EEF">
              <w:rPr>
                <w:sz w:val="22"/>
                <w:szCs w:val="22"/>
              </w:rPr>
              <w:t>Ngầm tràn bản Sin Câu, xã Giang Ma</w:t>
            </w:r>
          </w:p>
        </w:tc>
        <w:tc>
          <w:tcPr>
            <w:tcW w:w="720" w:type="dxa"/>
            <w:shd w:val="clear" w:color="auto" w:fill="auto"/>
            <w:vAlign w:val="center"/>
            <w:hideMark/>
          </w:tcPr>
          <w:p w14:paraId="3A356943"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E13FC8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900" w:type="dxa"/>
            <w:shd w:val="clear" w:color="auto" w:fill="auto"/>
            <w:vAlign w:val="center"/>
            <w:hideMark/>
          </w:tcPr>
          <w:p w14:paraId="4FCB313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12CD0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1080" w:type="dxa"/>
            <w:shd w:val="clear" w:color="auto" w:fill="auto"/>
            <w:vAlign w:val="center"/>
            <w:hideMark/>
          </w:tcPr>
          <w:p w14:paraId="6F4667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990" w:type="dxa"/>
            <w:shd w:val="clear" w:color="auto" w:fill="auto"/>
            <w:vAlign w:val="center"/>
            <w:hideMark/>
          </w:tcPr>
          <w:p w14:paraId="7AF321E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C68118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F763374" w14:textId="77777777" w:rsidR="00A71447" w:rsidRPr="00445EEF" w:rsidRDefault="00A71447" w:rsidP="00A71447">
            <w:pPr>
              <w:spacing w:before="0" w:after="0" w:line="240" w:lineRule="auto"/>
              <w:ind w:firstLine="0"/>
              <w:jc w:val="center"/>
              <w:rPr>
                <w:sz w:val="22"/>
                <w:szCs w:val="22"/>
              </w:rPr>
            </w:pPr>
            <w:r w:rsidRPr="00445EEF">
              <w:rPr>
                <w:sz w:val="22"/>
                <w:szCs w:val="22"/>
              </w:rPr>
              <w:t>NHK (1,80 ha)</w:t>
            </w:r>
          </w:p>
        </w:tc>
        <w:tc>
          <w:tcPr>
            <w:tcW w:w="1261" w:type="dxa"/>
            <w:shd w:val="clear" w:color="auto" w:fill="auto"/>
            <w:vAlign w:val="center"/>
            <w:hideMark/>
          </w:tcPr>
          <w:p w14:paraId="14A0ABD4"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72ECB0D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D4822B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420A72E" w14:textId="77777777" w:rsidTr="00A71447">
        <w:trPr>
          <w:trHeight w:val="624"/>
        </w:trPr>
        <w:tc>
          <w:tcPr>
            <w:tcW w:w="630" w:type="dxa"/>
            <w:shd w:val="clear" w:color="auto" w:fill="auto"/>
            <w:vAlign w:val="center"/>
            <w:hideMark/>
          </w:tcPr>
          <w:p w14:paraId="0AC285AD" w14:textId="77777777" w:rsidR="00A71447" w:rsidRPr="00445EEF" w:rsidRDefault="00A71447" w:rsidP="00A71447">
            <w:pPr>
              <w:spacing w:before="0" w:after="0" w:line="240" w:lineRule="auto"/>
              <w:ind w:firstLine="0"/>
              <w:jc w:val="center"/>
              <w:rPr>
                <w:sz w:val="22"/>
                <w:szCs w:val="22"/>
              </w:rPr>
            </w:pPr>
            <w:r w:rsidRPr="00445EEF">
              <w:rPr>
                <w:sz w:val="22"/>
                <w:szCs w:val="22"/>
              </w:rPr>
              <w:t>13</w:t>
            </w:r>
          </w:p>
        </w:tc>
        <w:tc>
          <w:tcPr>
            <w:tcW w:w="2792" w:type="dxa"/>
            <w:shd w:val="clear" w:color="auto" w:fill="auto"/>
            <w:vAlign w:val="center"/>
            <w:hideMark/>
          </w:tcPr>
          <w:p w14:paraId="638EE928" w14:textId="77777777" w:rsidR="00A71447" w:rsidRPr="00445EEF" w:rsidRDefault="00A71447" w:rsidP="00A71447">
            <w:pPr>
              <w:spacing w:before="0" w:after="0" w:line="240" w:lineRule="auto"/>
              <w:ind w:firstLine="0"/>
              <w:rPr>
                <w:sz w:val="22"/>
                <w:szCs w:val="22"/>
              </w:rPr>
            </w:pPr>
            <w:r w:rsidRPr="00445EEF">
              <w:rPr>
                <w:sz w:val="22"/>
                <w:szCs w:val="22"/>
              </w:rPr>
              <w:t>Ngầm tràn qua suối bản Giàng Tả, xã Giang Ma</w:t>
            </w:r>
          </w:p>
        </w:tc>
        <w:tc>
          <w:tcPr>
            <w:tcW w:w="720" w:type="dxa"/>
            <w:shd w:val="clear" w:color="auto" w:fill="auto"/>
            <w:vAlign w:val="center"/>
            <w:hideMark/>
          </w:tcPr>
          <w:p w14:paraId="7C937CE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12C37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586BA41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48405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47C9D6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2525388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FF5F5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9DBB9A9" w14:textId="77777777" w:rsidR="00A71447" w:rsidRPr="00445EEF" w:rsidRDefault="00A71447" w:rsidP="00A71447">
            <w:pPr>
              <w:spacing w:before="0" w:after="0" w:line="240" w:lineRule="auto"/>
              <w:ind w:firstLine="0"/>
              <w:jc w:val="center"/>
              <w:rPr>
                <w:sz w:val="22"/>
                <w:szCs w:val="22"/>
              </w:rPr>
            </w:pPr>
            <w:r w:rsidRPr="00445EEF">
              <w:rPr>
                <w:sz w:val="22"/>
                <w:szCs w:val="22"/>
              </w:rPr>
              <w:t>NHK (0,01 ha)</w:t>
            </w:r>
          </w:p>
        </w:tc>
        <w:tc>
          <w:tcPr>
            <w:tcW w:w="1261" w:type="dxa"/>
            <w:shd w:val="clear" w:color="auto" w:fill="auto"/>
            <w:vAlign w:val="center"/>
            <w:hideMark/>
          </w:tcPr>
          <w:p w14:paraId="3D6E6262"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4EC12936"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6356CDC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5BC5129" w14:textId="77777777" w:rsidTr="00A71447">
        <w:trPr>
          <w:trHeight w:val="624"/>
        </w:trPr>
        <w:tc>
          <w:tcPr>
            <w:tcW w:w="630" w:type="dxa"/>
            <w:shd w:val="clear" w:color="auto" w:fill="auto"/>
            <w:vAlign w:val="center"/>
            <w:hideMark/>
          </w:tcPr>
          <w:p w14:paraId="43BA546C" w14:textId="77777777" w:rsidR="00A71447" w:rsidRPr="00445EEF" w:rsidRDefault="00A71447" w:rsidP="00A71447">
            <w:pPr>
              <w:spacing w:before="0" w:after="0" w:line="240" w:lineRule="auto"/>
              <w:ind w:firstLine="0"/>
              <w:jc w:val="center"/>
              <w:rPr>
                <w:sz w:val="22"/>
                <w:szCs w:val="22"/>
              </w:rPr>
            </w:pPr>
            <w:r w:rsidRPr="00445EEF">
              <w:rPr>
                <w:sz w:val="22"/>
                <w:szCs w:val="22"/>
              </w:rPr>
              <w:t>14</w:t>
            </w:r>
          </w:p>
        </w:tc>
        <w:tc>
          <w:tcPr>
            <w:tcW w:w="2792" w:type="dxa"/>
            <w:shd w:val="clear" w:color="auto" w:fill="auto"/>
            <w:vAlign w:val="center"/>
            <w:hideMark/>
          </w:tcPr>
          <w:p w14:paraId="5E457C5D"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Sử Thàng, xã Giang Ma</w:t>
            </w:r>
          </w:p>
        </w:tc>
        <w:tc>
          <w:tcPr>
            <w:tcW w:w="720" w:type="dxa"/>
            <w:shd w:val="clear" w:color="auto" w:fill="auto"/>
            <w:vAlign w:val="center"/>
            <w:hideMark/>
          </w:tcPr>
          <w:p w14:paraId="2AC0E06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46E1A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4EEEF7C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0A384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5C2F3B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1B08DCA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E05FB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67F5876" w14:textId="77777777" w:rsidR="00A71447" w:rsidRPr="00445EEF" w:rsidRDefault="00A71447" w:rsidP="00A71447">
            <w:pPr>
              <w:spacing w:before="0" w:after="0" w:line="240" w:lineRule="auto"/>
              <w:ind w:firstLine="0"/>
              <w:jc w:val="center"/>
              <w:rPr>
                <w:sz w:val="22"/>
                <w:szCs w:val="22"/>
              </w:rPr>
            </w:pPr>
            <w:r w:rsidRPr="00445EEF">
              <w:rPr>
                <w:sz w:val="22"/>
                <w:szCs w:val="22"/>
              </w:rPr>
              <w:t>NHK (0,30 ha); LUK (0,70 ha)</w:t>
            </w:r>
          </w:p>
        </w:tc>
        <w:tc>
          <w:tcPr>
            <w:tcW w:w="1261" w:type="dxa"/>
            <w:shd w:val="clear" w:color="auto" w:fill="auto"/>
            <w:vAlign w:val="center"/>
            <w:hideMark/>
          </w:tcPr>
          <w:p w14:paraId="5E7160EF"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EA0A843"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3463DA5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5B1F210" w14:textId="77777777" w:rsidTr="00A71447">
        <w:trPr>
          <w:trHeight w:val="624"/>
        </w:trPr>
        <w:tc>
          <w:tcPr>
            <w:tcW w:w="630" w:type="dxa"/>
            <w:shd w:val="clear" w:color="auto" w:fill="auto"/>
            <w:vAlign w:val="center"/>
            <w:hideMark/>
          </w:tcPr>
          <w:p w14:paraId="54828103" w14:textId="77777777" w:rsidR="00A71447" w:rsidRPr="00445EEF" w:rsidRDefault="00A71447" w:rsidP="00A71447">
            <w:pPr>
              <w:spacing w:before="0" w:after="0" w:line="240" w:lineRule="auto"/>
              <w:ind w:firstLine="0"/>
              <w:jc w:val="center"/>
              <w:rPr>
                <w:sz w:val="22"/>
                <w:szCs w:val="22"/>
              </w:rPr>
            </w:pPr>
            <w:r w:rsidRPr="00445EEF">
              <w:rPr>
                <w:sz w:val="22"/>
                <w:szCs w:val="22"/>
              </w:rPr>
              <w:t>15</w:t>
            </w:r>
          </w:p>
        </w:tc>
        <w:tc>
          <w:tcPr>
            <w:tcW w:w="2792" w:type="dxa"/>
            <w:shd w:val="clear" w:color="auto" w:fill="auto"/>
            <w:vAlign w:val="center"/>
            <w:hideMark/>
          </w:tcPr>
          <w:p w14:paraId="2D9C3851" w14:textId="77777777" w:rsidR="00A71447" w:rsidRPr="00445EEF" w:rsidRDefault="00A71447" w:rsidP="00A71447">
            <w:pPr>
              <w:spacing w:before="0" w:after="0" w:line="240" w:lineRule="auto"/>
              <w:ind w:firstLine="0"/>
              <w:rPr>
                <w:sz w:val="22"/>
                <w:szCs w:val="22"/>
              </w:rPr>
            </w:pPr>
            <w:r w:rsidRPr="00445EEF">
              <w:rPr>
                <w:sz w:val="22"/>
                <w:szCs w:val="22"/>
              </w:rPr>
              <w:t>Đường ngõ bản Giang Ma, xã Giang Ma</w:t>
            </w:r>
          </w:p>
        </w:tc>
        <w:tc>
          <w:tcPr>
            <w:tcW w:w="720" w:type="dxa"/>
            <w:shd w:val="clear" w:color="auto" w:fill="auto"/>
            <w:vAlign w:val="center"/>
            <w:hideMark/>
          </w:tcPr>
          <w:p w14:paraId="5D29484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3C799C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6B62242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F12D2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002FBC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425D7E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7B82B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F58AAE1" w14:textId="77777777" w:rsidR="00A71447" w:rsidRPr="00445EEF" w:rsidRDefault="00A71447" w:rsidP="00A71447">
            <w:pPr>
              <w:spacing w:before="0" w:after="0" w:line="240" w:lineRule="auto"/>
              <w:ind w:firstLine="0"/>
              <w:jc w:val="center"/>
              <w:rPr>
                <w:sz w:val="22"/>
                <w:szCs w:val="22"/>
              </w:rPr>
            </w:pPr>
            <w:r w:rsidRPr="00445EEF">
              <w:rPr>
                <w:sz w:val="22"/>
                <w:szCs w:val="22"/>
              </w:rPr>
              <w:t>NHK (0,03 ha)</w:t>
            </w:r>
          </w:p>
        </w:tc>
        <w:tc>
          <w:tcPr>
            <w:tcW w:w="1261" w:type="dxa"/>
            <w:shd w:val="clear" w:color="auto" w:fill="auto"/>
            <w:vAlign w:val="center"/>
            <w:hideMark/>
          </w:tcPr>
          <w:p w14:paraId="57A037B4"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885D68C"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018490C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690EB7D" w14:textId="77777777" w:rsidTr="00A71447">
        <w:trPr>
          <w:trHeight w:val="624"/>
        </w:trPr>
        <w:tc>
          <w:tcPr>
            <w:tcW w:w="630" w:type="dxa"/>
            <w:shd w:val="clear" w:color="auto" w:fill="auto"/>
            <w:vAlign w:val="center"/>
            <w:hideMark/>
          </w:tcPr>
          <w:p w14:paraId="26A02143" w14:textId="77777777" w:rsidR="00A71447" w:rsidRPr="00445EEF" w:rsidRDefault="00A71447" w:rsidP="00A71447">
            <w:pPr>
              <w:spacing w:before="0" w:after="0" w:line="240" w:lineRule="auto"/>
              <w:ind w:firstLine="0"/>
              <w:jc w:val="center"/>
              <w:rPr>
                <w:sz w:val="22"/>
                <w:szCs w:val="22"/>
              </w:rPr>
            </w:pPr>
            <w:r w:rsidRPr="00445EEF">
              <w:rPr>
                <w:sz w:val="22"/>
                <w:szCs w:val="22"/>
              </w:rPr>
              <w:t>16</w:t>
            </w:r>
          </w:p>
        </w:tc>
        <w:tc>
          <w:tcPr>
            <w:tcW w:w="2792" w:type="dxa"/>
            <w:shd w:val="clear" w:color="auto" w:fill="auto"/>
            <w:vAlign w:val="center"/>
            <w:hideMark/>
          </w:tcPr>
          <w:p w14:paraId="6828D749" w14:textId="77777777" w:rsidR="00A71447" w:rsidRPr="00445EEF" w:rsidRDefault="00A71447" w:rsidP="00A71447">
            <w:pPr>
              <w:spacing w:before="0" w:after="0" w:line="240" w:lineRule="auto"/>
              <w:ind w:firstLine="0"/>
              <w:rPr>
                <w:sz w:val="22"/>
                <w:szCs w:val="22"/>
              </w:rPr>
            </w:pPr>
            <w:r w:rsidRPr="00445EEF">
              <w:rPr>
                <w:sz w:val="22"/>
                <w:szCs w:val="22"/>
              </w:rPr>
              <w:t>Đường ngõ bản Giàng Tả, xã Giang Ma</w:t>
            </w:r>
          </w:p>
        </w:tc>
        <w:tc>
          <w:tcPr>
            <w:tcW w:w="720" w:type="dxa"/>
            <w:shd w:val="clear" w:color="auto" w:fill="auto"/>
            <w:vAlign w:val="center"/>
            <w:hideMark/>
          </w:tcPr>
          <w:p w14:paraId="01D8047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72FB66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00" w:type="dxa"/>
            <w:shd w:val="clear" w:color="auto" w:fill="auto"/>
            <w:vAlign w:val="center"/>
            <w:hideMark/>
          </w:tcPr>
          <w:p w14:paraId="5C7636B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E1EB18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3A8E2D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7B6A4D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836DC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BB8FB66" w14:textId="77777777" w:rsidR="00A71447" w:rsidRPr="00445EEF" w:rsidRDefault="00A71447" w:rsidP="00A71447">
            <w:pPr>
              <w:spacing w:before="0" w:after="0" w:line="240" w:lineRule="auto"/>
              <w:ind w:firstLine="0"/>
              <w:jc w:val="center"/>
              <w:rPr>
                <w:sz w:val="22"/>
                <w:szCs w:val="22"/>
              </w:rPr>
            </w:pPr>
            <w:r w:rsidRPr="00445EEF">
              <w:rPr>
                <w:sz w:val="22"/>
                <w:szCs w:val="22"/>
              </w:rPr>
              <w:t>BHK (0,08 ha)</w:t>
            </w:r>
          </w:p>
        </w:tc>
        <w:tc>
          <w:tcPr>
            <w:tcW w:w="1261" w:type="dxa"/>
            <w:shd w:val="clear" w:color="auto" w:fill="auto"/>
            <w:vAlign w:val="center"/>
            <w:hideMark/>
          </w:tcPr>
          <w:p w14:paraId="72914587"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4A254534"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12DCAAC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E780BEE" w14:textId="77777777" w:rsidTr="00A71447">
        <w:trPr>
          <w:trHeight w:val="936"/>
        </w:trPr>
        <w:tc>
          <w:tcPr>
            <w:tcW w:w="630" w:type="dxa"/>
            <w:shd w:val="clear" w:color="auto" w:fill="auto"/>
            <w:vAlign w:val="center"/>
            <w:hideMark/>
          </w:tcPr>
          <w:p w14:paraId="70A6E7A9" w14:textId="77777777" w:rsidR="00A71447" w:rsidRPr="00445EEF" w:rsidRDefault="00A71447" w:rsidP="00A71447">
            <w:pPr>
              <w:spacing w:before="0" w:after="0" w:line="240" w:lineRule="auto"/>
              <w:ind w:firstLine="0"/>
              <w:jc w:val="center"/>
              <w:rPr>
                <w:sz w:val="22"/>
                <w:szCs w:val="22"/>
              </w:rPr>
            </w:pPr>
            <w:r w:rsidRPr="00445EEF">
              <w:rPr>
                <w:sz w:val="22"/>
                <w:szCs w:val="22"/>
              </w:rPr>
              <w:t>17</w:t>
            </w:r>
          </w:p>
        </w:tc>
        <w:tc>
          <w:tcPr>
            <w:tcW w:w="2792" w:type="dxa"/>
            <w:shd w:val="clear" w:color="auto" w:fill="auto"/>
            <w:vAlign w:val="center"/>
            <w:hideMark/>
          </w:tcPr>
          <w:p w14:paraId="4E1222A6" w14:textId="77777777" w:rsidR="00A71447" w:rsidRPr="00445EEF" w:rsidRDefault="00A71447" w:rsidP="00A71447">
            <w:pPr>
              <w:spacing w:before="0" w:after="0" w:line="240" w:lineRule="auto"/>
              <w:ind w:firstLine="0"/>
              <w:rPr>
                <w:sz w:val="22"/>
                <w:szCs w:val="22"/>
              </w:rPr>
            </w:pPr>
            <w:r w:rsidRPr="00445EEF">
              <w:rPr>
                <w:sz w:val="22"/>
                <w:szCs w:val="22"/>
              </w:rPr>
              <w:t>Cầu bê tông liên bản Nà Khan - Nà Phát, xã Bình Lư</w:t>
            </w:r>
          </w:p>
        </w:tc>
        <w:tc>
          <w:tcPr>
            <w:tcW w:w="720" w:type="dxa"/>
            <w:shd w:val="clear" w:color="auto" w:fill="auto"/>
            <w:vAlign w:val="center"/>
            <w:hideMark/>
          </w:tcPr>
          <w:p w14:paraId="28C815A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EF31E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6FE6F4B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47CC6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7F78774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4B8501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893131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D5081A5"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248A6F6F"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DE1BCA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80F4FE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AB657CE" w14:textId="77777777" w:rsidTr="00A71447">
        <w:trPr>
          <w:trHeight w:val="624"/>
        </w:trPr>
        <w:tc>
          <w:tcPr>
            <w:tcW w:w="630" w:type="dxa"/>
            <w:shd w:val="clear" w:color="auto" w:fill="auto"/>
            <w:vAlign w:val="center"/>
            <w:hideMark/>
          </w:tcPr>
          <w:p w14:paraId="6E6E9535" w14:textId="77777777" w:rsidR="00A71447" w:rsidRPr="00445EEF" w:rsidRDefault="00A71447" w:rsidP="00A71447">
            <w:pPr>
              <w:spacing w:before="0" w:after="0" w:line="240" w:lineRule="auto"/>
              <w:ind w:firstLine="0"/>
              <w:jc w:val="center"/>
              <w:rPr>
                <w:sz w:val="22"/>
                <w:szCs w:val="22"/>
              </w:rPr>
            </w:pPr>
            <w:r w:rsidRPr="00445EEF">
              <w:rPr>
                <w:sz w:val="22"/>
                <w:szCs w:val="22"/>
              </w:rPr>
              <w:t>18</w:t>
            </w:r>
          </w:p>
        </w:tc>
        <w:tc>
          <w:tcPr>
            <w:tcW w:w="2792" w:type="dxa"/>
            <w:shd w:val="clear" w:color="auto" w:fill="auto"/>
            <w:vAlign w:val="center"/>
            <w:hideMark/>
          </w:tcPr>
          <w:p w14:paraId="235EF3BD" w14:textId="77777777" w:rsidR="00A71447" w:rsidRPr="00445EEF" w:rsidRDefault="00A71447" w:rsidP="00A71447">
            <w:pPr>
              <w:spacing w:before="0" w:after="0" w:line="240" w:lineRule="auto"/>
              <w:ind w:firstLine="0"/>
              <w:rPr>
                <w:sz w:val="22"/>
                <w:szCs w:val="22"/>
              </w:rPr>
            </w:pPr>
            <w:r w:rsidRPr="00445EEF">
              <w:rPr>
                <w:sz w:val="22"/>
                <w:szCs w:val="22"/>
              </w:rPr>
              <w:t>Cầu bê tông liên bản PaPe - Nà Hum, xã Bình Lư</w:t>
            </w:r>
          </w:p>
        </w:tc>
        <w:tc>
          <w:tcPr>
            <w:tcW w:w="720" w:type="dxa"/>
            <w:shd w:val="clear" w:color="auto" w:fill="auto"/>
            <w:vAlign w:val="center"/>
            <w:hideMark/>
          </w:tcPr>
          <w:p w14:paraId="0CB9594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DA2B4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25F0F6A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832D6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414DA7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5B0E69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2E899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05CBBD2"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409E3AAF"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113E2BC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9227A3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596BB3B" w14:textId="77777777" w:rsidTr="00A71447">
        <w:trPr>
          <w:trHeight w:val="1248"/>
        </w:trPr>
        <w:tc>
          <w:tcPr>
            <w:tcW w:w="630" w:type="dxa"/>
            <w:shd w:val="clear" w:color="auto" w:fill="auto"/>
            <w:vAlign w:val="center"/>
            <w:hideMark/>
          </w:tcPr>
          <w:p w14:paraId="205367E8" w14:textId="77777777" w:rsidR="00A71447" w:rsidRPr="00445EEF" w:rsidRDefault="00A71447" w:rsidP="00A71447">
            <w:pPr>
              <w:spacing w:before="0" w:after="0" w:line="240" w:lineRule="auto"/>
              <w:ind w:firstLine="0"/>
              <w:jc w:val="center"/>
              <w:rPr>
                <w:sz w:val="22"/>
                <w:szCs w:val="22"/>
              </w:rPr>
            </w:pPr>
            <w:r w:rsidRPr="00445EEF">
              <w:rPr>
                <w:sz w:val="22"/>
                <w:szCs w:val="22"/>
              </w:rPr>
              <w:t>19</w:t>
            </w:r>
          </w:p>
        </w:tc>
        <w:tc>
          <w:tcPr>
            <w:tcW w:w="2792" w:type="dxa"/>
            <w:shd w:val="clear" w:color="auto" w:fill="auto"/>
            <w:vAlign w:val="center"/>
            <w:hideMark/>
          </w:tcPr>
          <w:p w14:paraId="3AC6029A" w14:textId="77777777" w:rsidR="00A71447" w:rsidRPr="00445EEF" w:rsidRDefault="00A71447" w:rsidP="00A71447">
            <w:pPr>
              <w:spacing w:before="0" w:after="0" w:line="240" w:lineRule="auto"/>
              <w:ind w:firstLine="0"/>
              <w:rPr>
                <w:sz w:val="22"/>
                <w:szCs w:val="22"/>
              </w:rPr>
            </w:pPr>
            <w:r w:rsidRPr="00445EEF">
              <w:rPr>
                <w:sz w:val="22"/>
                <w:szCs w:val="22"/>
              </w:rPr>
              <w:t>Chuyển cầu treo từ vị trí rừng cấm sang khu sản xuất Pa Khoang (cầu thép) bản Hon, xã Bản Hon</w:t>
            </w:r>
          </w:p>
        </w:tc>
        <w:tc>
          <w:tcPr>
            <w:tcW w:w="720" w:type="dxa"/>
            <w:shd w:val="clear" w:color="auto" w:fill="auto"/>
            <w:vAlign w:val="center"/>
            <w:hideMark/>
          </w:tcPr>
          <w:p w14:paraId="595EA72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F409C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0CC95F9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46408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2CB66D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6DA0CED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D2BB9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17D9096" w14:textId="77777777" w:rsidR="00A71447" w:rsidRPr="00445EEF" w:rsidRDefault="00A71447" w:rsidP="00A71447">
            <w:pPr>
              <w:spacing w:before="0" w:after="0" w:line="240" w:lineRule="auto"/>
              <w:ind w:firstLine="0"/>
              <w:jc w:val="center"/>
              <w:rPr>
                <w:sz w:val="22"/>
                <w:szCs w:val="22"/>
              </w:rPr>
            </w:pPr>
            <w:r w:rsidRPr="00445EEF">
              <w:rPr>
                <w:sz w:val="22"/>
                <w:szCs w:val="22"/>
              </w:rPr>
              <w:t>NHK (0,01 ha)</w:t>
            </w:r>
          </w:p>
        </w:tc>
        <w:tc>
          <w:tcPr>
            <w:tcW w:w="1261" w:type="dxa"/>
            <w:shd w:val="clear" w:color="auto" w:fill="auto"/>
            <w:vAlign w:val="center"/>
            <w:hideMark/>
          </w:tcPr>
          <w:p w14:paraId="69209352"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1C09FE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5C36F6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CCCE515" w14:textId="77777777" w:rsidTr="00A71447">
        <w:trPr>
          <w:trHeight w:val="624"/>
        </w:trPr>
        <w:tc>
          <w:tcPr>
            <w:tcW w:w="630" w:type="dxa"/>
            <w:shd w:val="clear" w:color="auto" w:fill="auto"/>
            <w:vAlign w:val="center"/>
            <w:hideMark/>
          </w:tcPr>
          <w:p w14:paraId="6299B267" w14:textId="77777777" w:rsidR="00A71447" w:rsidRPr="00445EEF" w:rsidRDefault="00A71447" w:rsidP="00A71447">
            <w:pPr>
              <w:spacing w:before="0" w:after="0" w:line="240" w:lineRule="auto"/>
              <w:ind w:firstLine="0"/>
              <w:jc w:val="center"/>
              <w:rPr>
                <w:sz w:val="22"/>
                <w:szCs w:val="22"/>
              </w:rPr>
            </w:pPr>
            <w:r w:rsidRPr="00445EEF">
              <w:rPr>
                <w:sz w:val="22"/>
                <w:szCs w:val="22"/>
              </w:rPr>
              <w:t>20</w:t>
            </w:r>
          </w:p>
        </w:tc>
        <w:tc>
          <w:tcPr>
            <w:tcW w:w="2792" w:type="dxa"/>
            <w:shd w:val="clear" w:color="auto" w:fill="auto"/>
            <w:vAlign w:val="center"/>
            <w:hideMark/>
          </w:tcPr>
          <w:p w14:paraId="3D5E0FCE" w14:textId="77777777" w:rsidR="00A71447" w:rsidRPr="00445EEF" w:rsidRDefault="00A71447" w:rsidP="00A71447">
            <w:pPr>
              <w:spacing w:before="0" w:after="0" w:line="240" w:lineRule="auto"/>
              <w:ind w:firstLine="0"/>
              <w:rPr>
                <w:sz w:val="22"/>
                <w:szCs w:val="22"/>
              </w:rPr>
            </w:pPr>
            <w:r w:rsidRPr="00445EEF">
              <w:rPr>
                <w:sz w:val="22"/>
                <w:szCs w:val="22"/>
              </w:rPr>
              <w:t>Cầu treo Thảo Vạp bản Thẳm, xã Bản Hon</w:t>
            </w:r>
          </w:p>
        </w:tc>
        <w:tc>
          <w:tcPr>
            <w:tcW w:w="720" w:type="dxa"/>
            <w:shd w:val="clear" w:color="auto" w:fill="auto"/>
            <w:vAlign w:val="center"/>
            <w:hideMark/>
          </w:tcPr>
          <w:p w14:paraId="5C912B60"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839DE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6F07E92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D87FD2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050834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26D164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A0ADB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D9471E8" w14:textId="77777777" w:rsidR="00A71447" w:rsidRPr="00445EEF" w:rsidRDefault="00A71447" w:rsidP="00A71447">
            <w:pPr>
              <w:spacing w:before="0" w:after="0" w:line="240" w:lineRule="auto"/>
              <w:ind w:firstLine="0"/>
              <w:jc w:val="center"/>
              <w:rPr>
                <w:sz w:val="22"/>
                <w:szCs w:val="22"/>
              </w:rPr>
            </w:pPr>
            <w:r w:rsidRPr="00445EEF">
              <w:rPr>
                <w:sz w:val="22"/>
                <w:szCs w:val="22"/>
              </w:rPr>
              <w:t>NHK (0,04 ha); LUK (0,01 ha)</w:t>
            </w:r>
          </w:p>
        </w:tc>
        <w:tc>
          <w:tcPr>
            <w:tcW w:w="1261" w:type="dxa"/>
            <w:shd w:val="clear" w:color="auto" w:fill="auto"/>
            <w:vAlign w:val="center"/>
            <w:hideMark/>
          </w:tcPr>
          <w:p w14:paraId="62E29D0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AAF2E4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D8E07C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2F228EF" w14:textId="77777777" w:rsidTr="00A71447">
        <w:trPr>
          <w:trHeight w:val="936"/>
        </w:trPr>
        <w:tc>
          <w:tcPr>
            <w:tcW w:w="630" w:type="dxa"/>
            <w:shd w:val="clear" w:color="auto" w:fill="auto"/>
            <w:vAlign w:val="center"/>
            <w:hideMark/>
          </w:tcPr>
          <w:p w14:paraId="0B7D52A4" w14:textId="77777777" w:rsidR="00A71447" w:rsidRPr="00445EEF" w:rsidRDefault="00A71447" w:rsidP="00A71447">
            <w:pPr>
              <w:spacing w:before="0" w:after="0" w:line="240" w:lineRule="auto"/>
              <w:ind w:firstLine="0"/>
              <w:jc w:val="center"/>
              <w:rPr>
                <w:sz w:val="22"/>
                <w:szCs w:val="22"/>
              </w:rPr>
            </w:pPr>
            <w:r w:rsidRPr="00445EEF">
              <w:rPr>
                <w:sz w:val="22"/>
                <w:szCs w:val="22"/>
              </w:rPr>
              <w:t>21</w:t>
            </w:r>
          </w:p>
        </w:tc>
        <w:tc>
          <w:tcPr>
            <w:tcW w:w="2792" w:type="dxa"/>
            <w:shd w:val="clear" w:color="auto" w:fill="auto"/>
            <w:vAlign w:val="center"/>
            <w:hideMark/>
          </w:tcPr>
          <w:p w14:paraId="61D8025E"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Đông Pao, xã Bản Hon</w:t>
            </w:r>
          </w:p>
        </w:tc>
        <w:tc>
          <w:tcPr>
            <w:tcW w:w="720" w:type="dxa"/>
            <w:shd w:val="clear" w:color="auto" w:fill="auto"/>
            <w:vAlign w:val="center"/>
            <w:hideMark/>
          </w:tcPr>
          <w:p w14:paraId="36DFB11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E9A34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00" w:type="dxa"/>
            <w:shd w:val="clear" w:color="auto" w:fill="auto"/>
            <w:vAlign w:val="center"/>
            <w:hideMark/>
          </w:tcPr>
          <w:p w14:paraId="3CD5192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631F8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1080" w:type="dxa"/>
            <w:shd w:val="clear" w:color="auto" w:fill="auto"/>
            <w:vAlign w:val="center"/>
            <w:hideMark/>
          </w:tcPr>
          <w:p w14:paraId="5622CD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90" w:type="dxa"/>
            <w:shd w:val="clear" w:color="auto" w:fill="auto"/>
            <w:vAlign w:val="center"/>
            <w:hideMark/>
          </w:tcPr>
          <w:p w14:paraId="102AF4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AEC80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E0F5DDB" w14:textId="77777777" w:rsidR="00A71447" w:rsidRPr="00445EEF" w:rsidRDefault="00A71447" w:rsidP="00A71447">
            <w:pPr>
              <w:spacing w:before="0" w:after="0" w:line="240" w:lineRule="auto"/>
              <w:ind w:firstLine="0"/>
              <w:jc w:val="center"/>
              <w:rPr>
                <w:sz w:val="22"/>
                <w:szCs w:val="22"/>
              </w:rPr>
            </w:pPr>
            <w:r w:rsidRPr="00445EEF">
              <w:rPr>
                <w:sz w:val="22"/>
                <w:szCs w:val="22"/>
              </w:rPr>
              <w:t>BHK (0,50 ha); NHK (1,00 ha); LUK (1,50 ha)</w:t>
            </w:r>
          </w:p>
        </w:tc>
        <w:tc>
          <w:tcPr>
            <w:tcW w:w="1261" w:type="dxa"/>
            <w:shd w:val="clear" w:color="auto" w:fill="auto"/>
            <w:vAlign w:val="center"/>
            <w:hideMark/>
          </w:tcPr>
          <w:p w14:paraId="6E906B5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5726E60"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201324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BA3C5FE" w14:textId="77777777" w:rsidTr="00A71447">
        <w:trPr>
          <w:trHeight w:val="936"/>
        </w:trPr>
        <w:tc>
          <w:tcPr>
            <w:tcW w:w="630" w:type="dxa"/>
            <w:shd w:val="clear" w:color="auto" w:fill="auto"/>
            <w:vAlign w:val="center"/>
            <w:hideMark/>
          </w:tcPr>
          <w:p w14:paraId="1F18FE38"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22</w:t>
            </w:r>
          </w:p>
        </w:tc>
        <w:tc>
          <w:tcPr>
            <w:tcW w:w="2792" w:type="dxa"/>
            <w:shd w:val="clear" w:color="auto" w:fill="auto"/>
            <w:vAlign w:val="center"/>
            <w:hideMark/>
          </w:tcPr>
          <w:p w14:paraId="1CDD66F5" w14:textId="77777777" w:rsidR="00A71447" w:rsidRPr="00445EEF" w:rsidRDefault="00A71447" w:rsidP="00A71447">
            <w:pPr>
              <w:spacing w:before="0" w:after="0" w:line="240" w:lineRule="auto"/>
              <w:ind w:firstLine="0"/>
              <w:rPr>
                <w:sz w:val="22"/>
                <w:szCs w:val="22"/>
              </w:rPr>
            </w:pPr>
            <w:r w:rsidRPr="00445EEF">
              <w:rPr>
                <w:sz w:val="22"/>
                <w:szCs w:val="22"/>
              </w:rPr>
              <w:t>Đường nội đồng Nà Lóc bản Nà Khum, xã Bản Hon</w:t>
            </w:r>
          </w:p>
        </w:tc>
        <w:tc>
          <w:tcPr>
            <w:tcW w:w="720" w:type="dxa"/>
            <w:shd w:val="clear" w:color="auto" w:fill="auto"/>
            <w:vAlign w:val="center"/>
            <w:hideMark/>
          </w:tcPr>
          <w:p w14:paraId="74C3952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E3EC6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195E60A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4AE8B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472BC8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75B13C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B610E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580FD07" w14:textId="77777777" w:rsidR="00A71447" w:rsidRPr="00445EEF" w:rsidRDefault="00A71447" w:rsidP="00A71447">
            <w:pPr>
              <w:spacing w:before="0" w:after="0" w:line="240" w:lineRule="auto"/>
              <w:ind w:firstLine="0"/>
              <w:jc w:val="center"/>
              <w:rPr>
                <w:sz w:val="22"/>
                <w:szCs w:val="22"/>
              </w:rPr>
            </w:pPr>
            <w:r w:rsidRPr="00445EEF">
              <w:rPr>
                <w:sz w:val="22"/>
                <w:szCs w:val="22"/>
              </w:rPr>
              <w:t>BHK (0,05 ha); NHK (0,05 ha); LUK (0,10 ha)</w:t>
            </w:r>
          </w:p>
        </w:tc>
        <w:tc>
          <w:tcPr>
            <w:tcW w:w="1261" w:type="dxa"/>
            <w:shd w:val="clear" w:color="auto" w:fill="auto"/>
            <w:vAlign w:val="center"/>
            <w:hideMark/>
          </w:tcPr>
          <w:p w14:paraId="0077BE6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0CCF31A2"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03AFD5A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940DA5F" w14:textId="77777777" w:rsidTr="00A71447">
        <w:trPr>
          <w:trHeight w:val="936"/>
        </w:trPr>
        <w:tc>
          <w:tcPr>
            <w:tcW w:w="630" w:type="dxa"/>
            <w:shd w:val="clear" w:color="auto" w:fill="auto"/>
            <w:vAlign w:val="center"/>
            <w:hideMark/>
          </w:tcPr>
          <w:p w14:paraId="24EF4F18" w14:textId="77777777" w:rsidR="00A71447" w:rsidRPr="00445EEF" w:rsidRDefault="00A71447" w:rsidP="00A71447">
            <w:pPr>
              <w:spacing w:before="0" w:after="0" w:line="240" w:lineRule="auto"/>
              <w:ind w:firstLine="0"/>
              <w:jc w:val="center"/>
              <w:rPr>
                <w:sz w:val="22"/>
                <w:szCs w:val="22"/>
              </w:rPr>
            </w:pPr>
            <w:r w:rsidRPr="00445EEF">
              <w:rPr>
                <w:sz w:val="22"/>
                <w:szCs w:val="22"/>
              </w:rPr>
              <w:t>23</w:t>
            </w:r>
          </w:p>
        </w:tc>
        <w:tc>
          <w:tcPr>
            <w:tcW w:w="2792" w:type="dxa"/>
            <w:shd w:val="clear" w:color="auto" w:fill="auto"/>
            <w:vAlign w:val="center"/>
            <w:hideMark/>
          </w:tcPr>
          <w:p w14:paraId="0BBA1531" w14:textId="77777777" w:rsidR="00A71447" w:rsidRPr="00445EEF" w:rsidRDefault="00A71447" w:rsidP="00A71447">
            <w:pPr>
              <w:spacing w:before="0" w:after="0" w:line="240" w:lineRule="auto"/>
              <w:ind w:firstLine="0"/>
              <w:rPr>
                <w:sz w:val="22"/>
                <w:szCs w:val="22"/>
              </w:rPr>
            </w:pPr>
            <w:r w:rsidRPr="00445EEF">
              <w:rPr>
                <w:sz w:val="22"/>
                <w:szCs w:val="22"/>
              </w:rPr>
              <w:t>Đường nội đồng Co Càng bản Nà Khum, xã Bản Hon</w:t>
            </w:r>
          </w:p>
        </w:tc>
        <w:tc>
          <w:tcPr>
            <w:tcW w:w="720" w:type="dxa"/>
            <w:shd w:val="clear" w:color="auto" w:fill="auto"/>
            <w:vAlign w:val="center"/>
            <w:hideMark/>
          </w:tcPr>
          <w:p w14:paraId="7CCB9CE0"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A4E3C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16623B3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185FF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1C99422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3E8C59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95C8E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ED34CE4" w14:textId="77777777" w:rsidR="00A71447" w:rsidRPr="00445EEF" w:rsidRDefault="00A71447" w:rsidP="00A71447">
            <w:pPr>
              <w:spacing w:before="0" w:after="0" w:line="240" w:lineRule="auto"/>
              <w:ind w:firstLine="0"/>
              <w:jc w:val="center"/>
              <w:rPr>
                <w:sz w:val="22"/>
                <w:szCs w:val="22"/>
              </w:rPr>
            </w:pPr>
            <w:r w:rsidRPr="00445EEF">
              <w:rPr>
                <w:sz w:val="22"/>
                <w:szCs w:val="22"/>
              </w:rPr>
              <w:t>BHK (0,05 ha); NHK (0,05 ha); LUK (0,10 ha)</w:t>
            </w:r>
          </w:p>
        </w:tc>
        <w:tc>
          <w:tcPr>
            <w:tcW w:w="1261" w:type="dxa"/>
            <w:shd w:val="clear" w:color="auto" w:fill="auto"/>
            <w:vAlign w:val="center"/>
            <w:hideMark/>
          </w:tcPr>
          <w:p w14:paraId="6B39ADD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1ECF7B09"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18AFBF0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DF2B847" w14:textId="77777777" w:rsidTr="00A71447">
        <w:trPr>
          <w:trHeight w:val="936"/>
        </w:trPr>
        <w:tc>
          <w:tcPr>
            <w:tcW w:w="630" w:type="dxa"/>
            <w:shd w:val="clear" w:color="auto" w:fill="auto"/>
            <w:vAlign w:val="center"/>
            <w:hideMark/>
          </w:tcPr>
          <w:p w14:paraId="38062C07" w14:textId="77777777" w:rsidR="00A71447" w:rsidRPr="00445EEF" w:rsidRDefault="00A71447" w:rsidP="00A71447">
            <w:pPr>
              <w:spacing w:before="0" w:after="0" w:line="240" w:lineRule="auto"/>
              <w:ind w:firstLine="0"/>
              <w:jc w:val="center"/>
              <w:rPr>
                <w:sz w:val="22"/>
                <w:szCs w:val="22"/>
              </w:rPr>
            </w:pPr>
            <w:r w:rsidRPr="00445EEF">
              <w:rPr>
                <w:sz w:val="22"/>
                <w:szCs w:val="22"/>
              </w:rPr>
              <w:t>24</w:t>
            </w:r>
          </w:p>
        </w:tc>
        <w:tc>
          <w:tcPr>
            <w:tcW w:w="2792" w:type="dxa"/>
            <w:shd w:val="clear" w:color="auto" w:fill="auto"/>
            <w:vAlign w:val="center"/>
            <w:hideMark/>
          </w:tcPr>
          <w:p w14:paraId="5FD3E740" w14:textId="77777777" w:rsidR="00A71447" w:rsidRPr="00445EEF" w:rsidRDefault="00A71447" w:rsidP="00A71447">
            <w:pPr>
              <w:spacing w:before="0" w:after="0" w:line="240" w:lineRule="auto"/>
              <w:ind w:firstLine="0"/>
              <w:rPr>
                <w:sz w:val="22"/>
                <w:szCs w:val="22"/>
              </w:rPr>
            </w:pPr>
            <w:r w:rsidRPr="00445EEF">
              <w:rPr>
                <w:sz w:val="22"/>
                <w:szCs w:val="22"/>
              </w:rPr>
              <w:t>Đường vào khu sản xuất Co Lùng bản Nà Khum, xã Bản Hon</w:t>
            </w:r>
          </w:p>
        </w:tc>
        <w:tc>
          <w:tcPr>
            <w:tcW w:w="720" w:type="dxa"/>
            <w:shd w:val="clear" w:color="auto" w:fill="auto"/>
            <w:vAlign w:val="center"/>
            <w:hideMark/>
          </w:tcPr>
          <w:p w14:paraId="5F5B72D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25288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00" w:type="dxa"/>
            <w:shd w:val="clear" w:color="auto" w:fill="auto"/>
            <w:vAlign w:val="center"/>
            <w:hideMark/>
          </w:tcPr>
          <w:p w14:paraId="435394B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87C3D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1080" w:type="dxa"/>
            <w:shd w:val="clear" w:color="auto" w:fill="auto"/>
            <w:vAlign w:val="center"/>
            <w:hideMark/>
          </w:tcPr>
          <w:p w14:paraId="51577E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24A28D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B2BC55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93D96CF" w14:textId="77777777" w:rsidR="00A71447" w:rsidRPr="00445EEF" w:rsidRDefault="00A71447" w:rsidP="00A71447">
            <w:pPr>
              <w:spacing w:before="0" w:after="0" w:line="240" w:lineRule="auto"/>
              <w:ind w:firstLine="0"/>
              <w:jc w:val="center"/>
              <w:rPr>
                <w:sz w:val="22"/>
                <w:szCs w:val="22"/>
              </w:rPr>
            </w:pPr>
            <w:r w:rsidRPr="00445EEF">
              <w:rPr>
                <w:sz w:val="22"/>
                <w:szCs w:val="22"/>
              </w:rPr>
              <w:t>BHK (0,05 ha); NHK (0,10 ha); CLN (0,10 ha)</w:t>
            </w:r>
          </w:p>
        </w:tc>
        <w:tc>
          <w:tcPr>
            <w:tcW w:w="1261" w:type="dxa"/>
            <w:shd w:val="clear" w:color="auto" w:fill="auto"/>
            <w:vAlign w:val="center"/>
            <w:hideMark/>
          </w:tcPr>
          <w:p w14:paraId="3ACF49A2"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D489BCD"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258DDA0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F9D28FB" w14:textId="77777777" w:rsidTr="00A71447">
        <w:trPr>
          <w:trHeight w:val="936"/>
        </w:trPr>
        <w:tc>
          <w:tcPr>
            <w:tcW w:w="630" w:type="dxa"/>
            <w:shd w:val="clear" w:color="auto" w:fill="auto"/>
            <w:vAlign w:val="center"/>
            <w:hideMark/>
          </w:tcPr>
          <w:p w14:paraId="7394654A" w14:textId="77777777" w:rsidR="00A71447" w:rsidRPr="00445EEF" w:rsidRDefault="00A71447" w:rsidP="00A71447">
            <w:pPr>
              <w:spacing w:before="0" w:after="0" w:line="240" w:lineRule="auto"/>
              <w:ind w:firstLine="0"/>
              <w:jc w:val="center"/>
              <w:rPr>
                <w:sz w:val="22"/>
                <w:szCs w:val="22"/>
              </w:rPr>
            </w:pPr>
            <w:r w:rsidRPr="00445EEF">
              <w:rPr>
                <w:sz w:val="22"/>
                <w:szCs w:val="22"/>
              </w:rPr>
              <w:t>25</w:t>
            </w:r>
          </w:p>
        </w:tc>
        <w:tc>
          <w:tcPr>
            <w:tcW w:w="2792" w:type="dxa"/>
            <w:shd w:val="clear" w:color="auto" w:fill="auto"/>
            <w:vAlign w:val="center"/>
            <w:hideMark/>
          </w:tcPr>
          <w:p w14:paraId="1EFEBE7F"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Hon, xã Bản Hon</w:t>
            </w:r>
          </w:p>
        </w:tc>
        <w:tc>
          <w:tcPr>
            <w:tcW w:w="720" w:type="dxa"/>
            <w:shd w:val="clear" w:color="auto" w:fill="auto"/>
            <w:vAlign w:val="center"/>
            <w:hideMark/>
          </w:tcPr>
          <w:p w14:paraId="2DDED64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8CFD2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2,80 </w:t>
            </w:r>
          </w:p>
        </w:tc>
        <w:tc>
          <w:tcPr>
            <w:tcW w:w="900" w:type="dxa"/>
            <w:shd w:val="clear" w:color="auto" w:fill="auto"/>
            <w:vAlign w:val="center"/>
            <w:hideMark/>
          </w:tcPr>
          <w:p w14:paraId="37B8A3F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17723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2,80 </w:t>
            </w:r>
          </w:p>
        </w:tc>
        <w:tc>
          <w:tcPr>
            <w:tcW w:w="1080" w:type="dxa"/>
            <w:shd w:val="clear" w:color="auto" w:fill="auto"/>
            <w:vAlign w:val="center"/>
            <w:hideMark/>
          </w:tcPr>
          <w:p w14:paraId="129EBC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2,80 </w:t>
            </w:r>
          </w:p>
        </w:tc>
        <w:tc>
          <w:tcPr>
            <w:tcW w:w="990" w:type="dxa"/>
            <w:shd w:val="clear" w:color="auto" w:fill="auto"/>
            <w:vAlign w:val="center"/>
            <w:hideMark/>
          </w:tcPr>
          <w:p w14:paraId="6EBAA1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8D3AB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B5BF123" w14:textId="77777777" w:rsidR="00A71447" w:rsidRPr="00445EEF" w:rsidRDefault="00A71447" w:rsidP="00A71447">
            <w:pPr>
              <w:spacing w:before="0" w:after="0" w:line="240" w:lineRule="auto"/>
              <w:ind w:firstLine="0"/>
              <w:jc w:val="center"/>
              <w:rPr>
                <w:sz w:val="22"/>
                <w:szCs w:val="22"/>
              </w:rPr>
            </w:pPr>
            <w:r w:rsidRPr="00445EEF">
              <w:rPr>
                <w:sz w:val="22"/>
                <w:szCs w:val="22"/>
              </w:rPr>
              <w:t>BHK (0,30 ha); NHK (1,00 ha);; LUK (1,50 ha)</w:t>
            </w:r>
          </w:p>
        </w:tc>
        <w:tc>
          <w:tcPr>
            <w:tcW w:w="1261" w:type="dxa"/>
            <w:shd w:val="clear" w:color="auto" w:fill="auto"/>
            <w:vAlign w:val="center"/>
            <w:hideMark/>
          </w:tcPr>
          <w:p w14:paraId="513EA03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6A95F370"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5A9012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4095D4C" w14:textId="77777777" w:rsidTr="00A71447">
        <w:trPr>
          <w:trHeight w:val="624"/>
        </w:trPr>
        <w:tc>
          <w:tcPr>
            <w:tcW w:w="630" w:type="dxa"/>
            <w:shd w:val="clear" w:color="auto" w:fill="auto"/>
            <w:vAlign w:val="center"/>
            <w:hideMark/>
          </w:tcPr>
          <w:p w14:paraId="1B39DE6E" w14:textId="77777777" w:rsidR="00A71447" w:rsidRPr="00445EEF" w:rsidRDefault="00A71447" w:rsidP="00A71447">
            <w:pPr>
              <w:spacing w:before="0" w:after="0" w:line="240" w:lineRule="auto"/>
              <w:ind w:firstLine="0"/>
              <w:jc w:val="center"/>
              <w:rPr>
                <w:sz w:val="22"/>
                <w:szCs w:val="22"/>
              </w:rPr>
            </w:pPr>
            <w:r w:rsidRPr="00445EEF">
              <w:rPr>
                <w:sz w:val="22"/>
                <w:szCs w:val="22"/>
              </w:rPr>
              <w:t>26</w:t>
            </w:r>
          </w:p>
        </w:tc>
        <w:tc>
          <w:tcPr>
            <w:tcW w:w="2792" w:type="dxa"/>
            <w:shd w:val="clear" w:color="auto" w:fill="auto"/>
            <w:vAlign w:val="center"/>
            <w:hideMark/>
          </w:tcPr>
          <w:p w14:paraId="1616F31C" w14:textId="77777777" w:rsidR="00A71447" w:rsidRPr="00445EEF" w:rsidRDefault="00A71447" w:rsidP="00A71447">
            <w:pPr>
              <w:spacing w:before="0" w:after="0" w:line="240" w:lineRule="auto"/>
              <w:ind w:firstLine="0"/>
              <w:rPr>
                <w:sz w:val="22"/>
                <w:szCs w:val="22"/>
              </w:rPr>
            </w:pPr>
            <w:r w:rsidRPr="00445EEF">
              <w:rPr>
                <w:sz w:val="22"/>
                <w:szCs w:val="22"/>
              </w:rPr>
              <w:t>Đường ngõ bản Tân Hợp</w:t>
            </w:r>
          </w:p>
        </w:tc>
        <w:tc>
          <w:tcPr>
            <w:tcW w:w="720" w:type="dxa"/>
            <w:shd w:val="clear" w:color="auto" w:fill="auto"/>
            <w:vAlign w:val="center"/>
            <w:hideMark/>
          </w:tcPr>
          <w:p w14:paraId="0979482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CD19E8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60BAF71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FA5C5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158D4C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68C21D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9F27CE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6ADCB95" w14:textId="77777777" w:rsidR="00A71447" w:rsidRPr="00445EEF" w:rsidRDefault="00A71447" w:rsidP="00A71447">
            <w:pPr>
              <w:spacing w:before="0" w:after="0" w:line="240" w:lineRule="auto"/>
              <w:ind w:firstLine="0"/>
              <w:jc w:val="center"/>
              <w:rPr>
                <w:sz w:val="22"/>
                <w:szCs w:val="22"/>
              </w:rPr>
            </w:pPr>
            <w:r w:rsidRPr="00445EEF">
              <w:rPr>
                <w:sz w:val="22"/>
                <w:szCs w:val="22"/>
              </w:rPr>
              <w:t>BHK (0,05 ha); NHK (0,05 ha)</w:t>
            </w:r>
          </w:p>
        </w:tc>
        <w:tc>
          <w:tcPr>
            <w:tcW w:w="1261" w:type="dxa"/>
            <w:shd w:val="clear" w:color="auto" w:fill="auto"/>
            <w:vAlign w:val="center"/>
            <w:hideMark/>
          </w:tcPr>
          <w:p w14:paraId="3467F91B"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13CC62D1"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22F7B5E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5F27A89" w14:textId="77777777" w:rsidTr="00A71447">
        <w:trPr>
          <w:trHeight w:val="624"/>
        </w:trPr>
        <w:tc>
          <w:tcPr>
            <w:tcW w:w="630" w:type="dxa"/>
            <w:shd w:val="clear" w:color="auto" w:fill="auto"/>
            <w:vAlign w:val="center"/>
            <w:hideMark/>
          </w:tcPr>
          <w:p w14:paraId="464CD6F2" w14:textId="77777777" w:rsidR="00A71447" w:rsidRPr="00445EEF" w:rsidRDefault="00A71447" w:rsidP="00A71447">
            <w:pPr>
              <w:spacing w:before="0" w:after="0" w:line="240" w:lineRule="auto"/>
              <w:ind w:firstLine="0"/>
              <w:jc w:val="center"/>
              <w:rPr>
                <w:sz w:val="22"/>
                <w:szCs w:val="22"/>
              </w:rPr>
            </w:pPr>
            <w:r w:rsidRPr="00445EEF">
              <w:rPr>
                <w:sz w:val="22"/>
                <w:szCs w:val="22"/>
              </w:rPr>
              <w:t>27</w:t>
            </w:r>
          </w:p>
        </w:tc>
        <w:tc>
          <w:tcPr>
            <w:tcW w:w="2792" w:type="dxa"/>
            <w:shd w:val="clear" w:color="auto" w:fill="auto"/>
            <w:vAlign w:val="center"/>
            <w:hideMark/>
          </w:tcPr>
          <w:p w14:paraId="0CDECD72" w14:textId="77777777" w:rsidR="00A71447" w:rsidRPr="00445EEF" w:rsidRDefault="00A71447" w:rsidP="00A71447">
            <w:pPr>
              <w:spacing w:before="0" w:after="0" w:line="240" w:lineRule="auto"/>
              <w:ind w:firstLine="0"/>
              <w:rPr>
                <w:sz w:val="22"/>
                <w:szCs w:val="22"/>
              </w:rPr>
            </w:pPr>
            <w:r w:rsidRPr="00445EEF">
              <w:rPr>
                <w:sz w:val="22"/>
                <w:szCs w:val="22"/>
              </w:rPr>
              <w:t>Đường ra khu sản xuất bản Tân Hợp</w:t>
            </w:r>
          </w:p>
        </w:tc>
        <w:tc>
          <w:tcPr>
            <w:tcW w:w="720" w:type="dxa"/>
            <w:shd w:val="clear" w:color="auto" w:fill="auto"/>
            <w:vAlign w:val="center"/>
            <w:hideMark/>
          </w:tcPr>
          <w:p w14:paraId="5A7C457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C82934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685977A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B4FAE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4AF4176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11335A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A230F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E0834CA" w14:textId="77777777" w:rsidR="00A71447" w:rsidRPr="00445EEF" w:rsidRDefault="00A71447" w:rsidP="00A71447">
            <w:pPr>
              <w:spacing w:before="0" w:after="0" w:line="240" w:lineRule="auto"/>
              <w:ind w:firstLine="0"/>
              <w:jc w:val="center"/>
              <w:rPr>
                <w:sz w:val="22"/>
                <w:szCs w:val="22"/>
              </w:rPr>
            </w:pPr>
            <w:r w:rsidRPr="00445EEF">
              <w:rPr>
                <w:sz w:val="22"/>
                <w:szCs w:val="22"/>
              </w:rPr>
              <w:t>NHK (0,10 ha) CLN (0,10 ha)</w:t>
            </w:r>
          </w:p>
        </w:tc>
        <w:tc>
          <w:tcPr>
            <w:tcW w:w="1261" w:type="dxa"/>
            <w:shd w:val="clear" w:color="auto" w:fill="auto"/>
            <w:vAlign w:val="center"/>
            <w:hideMark/>
          </w:tcPr>
          <w:p w14:paraId="0BDDEE18"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5C03D7D9"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1A7C847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9BCF388" w14:textId="77777777" w:rsidTr="00A71447">
        <w:trPr>
          <w:trHeight w:val="624"/>
        </w:trPr>
        <w:tc>
          <w:tcPr>
            <w:tcW w:w="630" w:type="dxa"/>
            <w:shd w:val="clear" w:color="auto" w:fill="auto"/>
            <w:vAlign w:val="center"/>
            <w:hideMark/>
          </w:tcPr>
          <w:p w14:paraId="3253A12D" w14:textId="77777777" w:rsidR="00A71447" w:rsidRPr="00445EEF" w:rsidRDefault="00A71447" w:rsidP="00A71447">
            <w:pPr>
              <w:spacing w:before="0" w:after="0" w:line="240" w:lineRule="auto"/>
              <w:ind w:firstLine="0"/>
              <w:jc w:val="center"/>
              <w:rPr>
                <w:sz w:val="22"/>
                <w:szCs w:val="22"/>
              </w:rPr>
            </w:pPr>
            <w:r w:rsidRPr="00445EEF">
              <w:rPr>
                <w:sz w:val="22"/>
                <w:szCs w:val="22"/>
              </w:rPr>
              <w:t>28</w:t>
            </w:r>
          </w:p>
        </w:tc>
        <w:tc>
          <w:tcPr>
            <w:tcW w:w="2792" w:type="dxa"/>
            <w:shd w:val="clear" w:color="auto" w:fill="auto"/>
            <w:vAlign w:val="center"/>
            <w:hideMark/>
          </w:tcPr>
          <w:p w14:paraId="4D5B1928"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Chu Va 6</w:t>
            </w:r>
          </w:p>
        </w:tc>
        <w:tc>
          <w:tcPr>
            <w:tcW w:w="720" w:type="dxa"/>
            <w:shd w:val="clear" w:color="auto" w:fill="auto"/>
            <w:vAlign w:val="center"/>
            <w:hideMark/>
          </w:tcPr>
          <w:p w14:paraId="3AE0FD4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4608B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66DEC04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8381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7209AC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782AE2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031876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724EAB7"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(0,10 ha)</w:t>
            </w:r>
          </w:p>
        </w:tc>
        <w:tc>
          <w:tcPr>
            <w:tcW w:w="1261" w:type="dxa"/>
            <w:shd w:val="clear" w:color="auto" w:fill="auto"/>
            <w:vAlign w:val="center"/>
            <w:hideMark/>
          </w:tcPr>
          <w:p w14:paraId="4E4D35F6"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031C0326"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4B1880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33E072A" w14:textId="77777777" w:rsidTr="00A71447">
        <w:trPr>
          <w:trHeight w:val="936"/>
        </w:trPr>
        <w:tc>
          <w:tcPr>
            <w:tcW w:w="630" w:type="dxa"/>
            <w:shd w:val="clear" w:color="auto" w:fill="auto"/>
            <w:vAlign w:val="center"/>
            <w:hideMark/>
          </w:tcPr>
          <w:p w14:paraId="30D7513E" w14:textId="77777777" w:rsidR="00A71447" w:rsidRPr="00445EEF" w:rsidRDefault="00A71447" w:rsidP="00A71447">
            <w:pPr>
              <w:spacing w:before="0" w:after="0" w:line="240" w:lineRule="auto"/>
              <w:ind w:firstLine="0"/>
              <w:jc w:val="center"/>
              <w:rPr>
                <w:sz w:val="22"/>
                <w:szCs w:val="22"/>
              </w:rPr>
            </w:pPr>
            <w:r w:rsidRPr="00445EEF">
              <w:rPr>
                <w:sz w:val="22"/>
                <w:szCs w:val="22"/>
              </w:rPr>
              <w:t>29</w:t>
            </w:r>
          </w:p>
        </w:tc>
        <w:tc>
          <w:tcPr>
            <w:tcW w:w="2792" w:type="dxa"/>
            <w:shd w:val="clear" w:color="auto" w:fill="auto"/>
            <w:vAlign w:val="center"/>
            <w:hideMark/>
          </w:tcPr>
          <w:p w14:paraId="4F549123" w14:textId="77777777" w:rsidR="00A71447" w:rsidRPr="00445EEF" w:rsidRDefault="00A71447" w:rsidP="00A71447">
            <w:pPr>
              <w:spacing w:before="0" w:after="0" w:line="240" w:lineRule="auto"/>
              <w:ind w:firstLine="0"/>
              <w:rPr>
                <w:sz w:val="22"/>
                <w:szCs w:val="22"/>
              </w:rPr>
            </w:pPr>
            <w:r w:rsidRPr="00445EEF">
              <w:rPr>
                <w:sz w:val="22"/>
                <w:szCs w:val="22"/>
              </w:rPr>
              <w:t>Nâng cấp đường nội đồng vùng chè Bản Huổi Ke</w:t>
            </w:r>
          </w:p>
        </w:tc>
        <w:tc>
          <w:tcPr>
            <w:tcW w:w="720" w:type="dxa"/>
            <w:shd w:val="clear" w:color="auto" w:fill="auto"/>
            <w:vAlign w:val="center"/>
            <w:hideMark/>
          </w:tcPr>
          <w:p w14:paraId="7A50CED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91C1A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626C9F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91EA0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56F6DF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57DC2A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44E750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0EB7C55"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(0,20 ha); LUK (0,10 ha)</w:t>
            </w:r>
          </w:p>
        </w:tc>
        <w:tc>
          <w:tcPr>
            <w:tcW w:w="1261" w:type="dxa"/>
            <w:shd w:val="clear" w:color="auto" w:fill="auto"/>
            <w:vAlign w:val="center"/>
            <w:hideMark/>
          </w:tcPr>
          <w:p w14:paraId="250DA1F8"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170B7FD0"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2F33047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92ADAF4" w14:textId="77777777" w:rsidTr="00A71447">
        <w:trPr>
          <w:trHeight w:val="936"/>
        </w:trPr>
        <w:tc>
          <w:tcPr>
            <w:tcW w:w="630" w:type="dxa"/>
            <w:shd w:val="clear" w:color="auto" w:fill="auto"/>
            <w:vAlign w:val="center"/>
            <w:hideMark/>
          </w:tcPr>
          <w:p w14:paraId="0DA5C53B" w14:textId="77777777" w:rsidR="00A71447" w:rsidRPr="00445EEF" w:rsidRDefault="00A71447" w:rsidP="00A71447">
            <w:pPr>
              <w:spacing w:before="0" w:after="0" w:line="240" w:lineRule="auto"/>
              <w:ind w:firstLine="0"/>
              <w:jc w:val="center"/>
              <w:rPr>
                <w:sz w:val="22"/>
                <w:szCs w:val="22"/>
              </w:rPr>
            </w:pPr>
            <w:r w:rsidRPr="00445EEF">
              <w:rPr>
                <w:sz w:val="22"/>
                <w:szCs w:val="22"/>
              </w:rPr>
              <w:t>30</w:t>
            </w:r>
          </w:p>
        </w:tc>
        <w:tc>
          <w:tcPr>
            <w:tcW w:w="2792" w:type="dxa"/>
            <w:shd w:val="clear" w:color="auto" w:fill="auto"/>
            <w:vAlign w:val="center"/>
            <w:hideMark/>
          </w:tcPr>
          <w:p w14:paraId="2B8C1C49" w14:textId="77777777" w:rsidR="00A71447" w:rsidRPr="00445EEF" w:rsidRDefault="00A71447" w:rsidP="00A71447">
            <w:pPr>
              <w:spacing w:before="0" w:after="0" w:line="240" w:lineRule="auto"/>
              <w:ind w:firstLine="0"/>
              <w:rPr>
                <w:sz w:val="22"/>
                <w:szCs w:val="22"/>
              </w:rPr>
            </w:pPr>
            <w:r w:rsidRPr="00445EEF">
              <w:rPr>
                <w:sz w:val="22"/>
                <w:szCs w:val="22"/>
              </w:rPr>
              <w:t>Mở mới đường nội đồng vùng chè bản Nà Ít - Coóc Noọc, xã Nà Tăm</w:t>
            </w:r>
          </w:p>
        </w:tc>
        <w:tc>
          <w:tcPr>
            <w:tcW w:w="720" w:type="dxa"/>
            <w:shd w:val="clear" w:color="auto" w:fill="auto"/>
            <w:vAlign w:val="center"/>
            <w:hideMark/>
          </w:tcPr>
          <w:p w14:paraId="3925EAA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EA88D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0,75 </w:t>
            </w:r>
          </w:p>
        </w:tc>
        <w:tc>
          <w:tcPr>
            <w:tcW w:w="900" w:type="dxa"/>
            <w:shd w:val="clear" w:color="auto" w:fill="auto"/>
            <w:vAlign w:val="center"/>
            <w:hideMark/>
          </w:tcPr>
          <w:p w14:paraId="2340602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7B60B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0,75 </w:t>
            </w:r>
          </w:p>
        </w:tc>
        <w:tc>
          <w:tcPr>
            <w:tcW w:w="1080" w:type="dxa"/>
            <w:shd w:val="clear" w:color="auto" w:fill="auto"/>
            <w:vAlign w:val="center"/>
            <w:hideMark/>
          </w:tcPr>
          <w:p w14:paraId="1DF116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0,75 </w:t>
            </w:r>
          </w:p>
        </w:tc>
        <w:tc>
          <w:tcPr>
            <w:tcW w:w="990" w:type="dxa"/>
            <w:shd w:val="clear" w:color="auto" w:fill="auto"/>
            <w:vAlign w:val="center"/>
            <w:hideMark/>
          </w:tcPr>
          <w:p w14:paraId="44EA3C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9260F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4273E51" w14:textId="77777777" w:rsidR="00A71447" w:rsidRPr="00445EEF" w:rsidRDefault="00A71447" w:rsidP="00A71447">
            <w:pPr>
              <w:spacing w:before="0" w:after="0" w:line="240" w:lineRule="auto"/>
              <w:ind w:firstLine="0"/>
              <w:jc w:val="center"/>
              <w:rPr>
                <w:sz w:val="22"/>
                <w:szCs w:val="22"/>
              </w:rPr>
            </w:pPr>
            <w:r w:rsidRPr="00445EEF">
              <w:rPr>
                <w:sz w:val="22"/>
                <w:szCs w:val="22"/>
              </w:rPr>
              <w:t>NHK (0,25 ha); CLN (0,50 ha)</w:t>
            </w:r>
          </w:p>
        </w:tc>
        <w:tc>
          <w:tcPr>
            <w:tcW w:w="1261" w:type="dxa"/>
            <w:shd w:val="clear" w:color="auto" w:fill="auto"/>
            <w:vAlign w:val="center"/>
            <w:hideMark/>
          </w:tcPr>
          <w:p w14:paraId="208E8EBB"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18066597"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8741A8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2BA6C20" w14:textId="77777777" w:rsidTr="00A71447">
        <w:trPr>
          <w:trHeight w:val="936"/>
        </w:trPr>
        <w:tc>
          <w:tcPr>
            <w:tcW w:w="630" w:type="dxa"/>
            <w:shd w:val="clear" w:color="auto" w:fill="auto"/>
            <w:vAlign w:val="center"/>
            <w:hideMark/>
          </w:tcPr>
          <w:p w14:paraId="6C1E8CAB" w14:textId="77777777" w:rsidR="00A71447" w:rsidRPr="00445EEF" w:rsidRDefault="00A71447" w:rsidP="00A71447">
            <w:pPr>
              <w:spacing w:before="0" w:after="0" w:line="240" w:lineRule="auto"/>
              <w:ind w:firstLine="0"/>
              <w:jc w:val="center"/>
              <w:rPr>
                <w:sz w:val="22"/>
                <w:szCs w:val="22"/>
              </w:rPr>
            </w:pPr>
            <w:r w:rsidRPr="00445EEF">
              <w:rPr>
                <w:sz w:val="22"/>
                <w:szCs w:val="22"/>
              </w:rPr>
              <w:t>31</w:t>
            </w:r>
          </w:p>
        </w:tc>
        <w:tc>
          <w:tcPr>
            <w:tcW w:w="2792" w:type="dxa"/>
            <w:shd w:val="clear" w:color="auto" w:fill="auto"/>
            <w:vAlign w:val="center"/>
            <w:hideMark/>
          </w:tcPr>
          <w:p w14:paraId="6B0767A4" w14:textId="77777777" w:rsidR="00A71447" w:rsidRPr="00445EEF" w:rsidRDefault="00A71447" w:rsidP="00A71447">
            <w:pPr>
              <w:spacing w:before="0" w:after="0" w:line="240" w:lineRule="auto"/>
              <w:ind w:firstLine="0"/>
              <w:rPr>
                <w:sz w:val="22"/>
                <w:szCs w:val="22"/>
              </w:rPr>
            </w:pPr>
            <w:r w:rsidRPr="00445EEF">
              <w:rPr>
                <w:sz w:val="22"/>
                <w:szCs w:val="22"/>
              </w:rPr>
              <w:t>Đường nội đồng vùng chè bản Chù Khèo, xã Khun Há</w:t>
            </w:r>
          </w:p>
        </w:tc>
        <w:tc>
          <w:tcPr>
            <w:tcW w:w="720" w:type="dxa"/>
            <w:shd w:val="clear" w:color="auto" w:fill="auto"/>
            <w:vAlign w:val="center"/>
            <w:hideMark/>
          </w:tcPr>
          <w:p w14:paraId="161FF19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28427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10,00 </w:t>
            </w:r>
          </w:p>
        </w:tc>
        <w:tc>
          <w:tcPr>
            <w:tcW w:w="900" w:type="dxa"/>
            <w:shd w:val="clear" w:color="auto" w:fill="auto"/>
            <w:vAlign w:val="center"/>
            <w:hideMark/>
          </w:tcPr>
          <w:p w14:paraId="02DF530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C80BB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10,00 </w:t>
            </w:r>
          </w:p>
        </w:tc>
        <w:tc>
          <w:tcPr>
            <w:tcW w:w="1080" w:type="dxa"/>
            <w:shd w:val="clear" w:color="auto" w:fill="auto"/>
            <w:vAlign w:val="center"/>
            <w:hideMark/>
          </w:tcPr>
          <w:p w14:paraId="01AE07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8,00 </w:t>
            </w:r>
          </w:p>
        </w:tc>
        <w:tc>
          <w:tcPr>
            <w:tcW w:w="990" w:type="dxa"/>
            <w:shd w:val="clear" w:color="auto" w:fill="auto"/>
            <w:vAlign w:val="center"/>
            <w:hideMark/>
          </w:tcPr>
          <w:p w14:paraId="0C58A30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F7209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800" w:type="dxa"/>
            <w:shd w:val="clear" w:color="auto" w:fill="auto"/>
            <w:vAlign w:val="center"/>
            <w:hideMark/>
          </w:tcPr>
          <w:p w14:paraId="14EEBC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NHK (5,00 ha); CLN (3,00 ha); CSD (2,00 ha)</w:t>
            </w:r>
          </w:p>
        </w:tc>
        <w:tc>
          <w:tcPr>
            <w:tcW w:w="1261" w:type="dxa"/>
            <w:shd w:val="clear" w:color="auto" w:fill="auto"/>
            <w:vAlign w:val="center"/>
            <w:hideMark/>
          </w:tcPr>
          <w:p w14:paraId="25D2BB3F"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20662FFD"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B4BB70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63A65DA" w14:textId="77777777" w:rsidTr="00A71447">
        <w:trPr>
          <w:trHeight w:val="624"/>
        </w:trPr>
        <w:tc>
          <w:tcPr>
            <w:tcW w:w="630" w:type="dxa"/>
            <w:shd w:val="clear" w:color="auto" w:fill="auto"/>
            <w:vAlign w:val="center"/>
            <w:hideMark/>
          </w:tcPr>
          <w:p w14:paraId="74D2F1DF" w14:textId="77777777" w:rsidR="00A71447" w:rsidRPr="00445EEF" w:rsidRDefault="00A71447" w:rsidP="00A71447">
            <w:pPr>
              <w:spacing w:before="0" w:after="0" w:line="240" w:lineRule="auto"/>
              <w:ind w:firstLine="0"/>
              <w:jc w:val="center"/>
              <w:rPr>
                <w:sz w:val="22"/>
                <w:szCs w:val="22"/>
              </w:rPr>
            </w:pPr>
            <w:r w:rsidRPr="00445EEF">
              <w:rPr>
                <w:sz w:val="22"/>
                <w:szCs w:val="22"/>
              </w:rPr>
              <w:t>32</w:t>
            </w:r>
          </w:p>
        </w:tc>
        <w:tc>
          <w:tcPr>
            <w:tcW w:w="2792" w:type="dxa"/>
            <w:shd w:val="clear" w:color="auto" w:fill="auto"/>
            <w:vAlign w:val="center"/>
            <w:hideMark/>
          </w:tcPr>
          <w:p w14:paraId="5B95E7BA"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Nậm Pha, xã Khun Há</w:t>
            </w:r>
          </w:p>
        </w:tc>
        <w:tc>
          <w:tcPr>
            <w:tcW w:w="720" w:type="dxa"/>
            <w:shd w:val="clear" w:color="auto" w:fill="auto"/>
            <w:vAlign w:val="center"/>
            <w:hideMark/>
          </w:tcPr>
          <w:p w14:paraId="20E7C42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65DEA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00" w:type="dxa"/>
            <w:shd w:val="clear" w:color="auto" w:fill="auto"/>
            <w:vAlign w:val="center"/>
            <w:hideMark/>
          </w:tcPr>
          <w:p w14:paraId="0C0C89F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8154F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080" w:type="dxa"/>
            <w:shd w:val="clear" w:color="auto" w:fill="auto"/>
            <w:vAlign w:val="center"/>
            <w:hideMark/>
          </w:tcPr>
          <w:p w14:paraId="449F5BB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90" w:type="dxa"/>
            <w:shd w:val="clear" w:color="auto" w:fill="auto"/>
            <w:vAlign w:val="center"/>
            <w:hideMark/>
          </w:tcPr>
          <w:p w14:paraId="308F80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C3EF8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6C44F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NHK (3,00 ha); CLN (2,00 ha)</w:t>
            </w:r>
          </w:p>
        </w:tc>
        <w:tc>
          <w:tcPr>
            <w:tcW w:w="1261" w:type="dxa"/>
            <w:shd w:val="clear" w:color="auto" w:fill="auto"/>
            <w:vAlign w:val="center"/>
            <w:hideMark/>
          </w:tcPr>
          <w:p w14:paraId="14359FA6"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683A5DAC"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22287C6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5BC65CB" w14:textId="77777777" w:rsidTr="00A71447">
        <w:trPr>
          <w:trHeight w:val="936"/>
        </w:trPr>
        <w:tc>
          <w:tcPr>
            <w:tcW w:w="630" w:type="dxa"/>
            <w:shd w:val="clear" w:color="auto" w:fill="auto"/>
            <w:vAlign w:val="center"/>
            <w:hideMark/>
          </w:tcPr>
          <w:p w14:paraId="0962002A"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33</w:t>
            </w:r>
          </w:p>
        </w:tc>
        <w:tc>
          <w:tcPr>
            <w:tcW w:w="2792" w:type="dxa"/>
            <w:shd w:val="clear" w:color="auto" w:fill="auto"/>
            <w:vAlign w:val="center"/>
            <w:hideMark/>
          </w:tcPr>
          <w:p w14:paraId="0FAD05EE"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Chù Lìn, xã Hồ Thầu</w:t>
            </w:r>
          </w:p>
        </w:tc>
        <w:tc>
          <w:tcPr>
            <w:tcW w:w="720" w:type="dxa"/>
            <w:shd w:val="clear" w:color="auto" w:fill="auto"/>
            <w:vAlign w:val="center"/>
            <w:hideMark/>
          </w:tcPr>
          <w:p w14:paraId="7BC9378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1650F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4D2328D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8E18D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600039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03B771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F8B17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5FEDF88"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(0,20 ha); LUK (0,30 ha)</w:t>
            </w:r>
          </w:p>
        </w:tc>
        <w:tc>
          <w:tcPr>
            <w:tcW w:w="1261" w:type="dxa"/>
            <w:shd w:val="clear" w:color="auto" w:fill="auto"/>
            <w:vAlign w:val="center"/>
            <w:hideMark/>
          </w:tcPr>
          <w:p w14:paraId="1DD2072D"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1D6A079E"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7B2E9B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FDA4A03" w14:textId="77777777" w:rsidTr="00A71447">
        <w:trPr>
          <w:trHeight w:val="936"/>
        </w:trPr>
        <w:tc>
          <w:tcPr>
            <w:tcW w:w="630" w:type="dxa"/>
            <w:shd w:val="clear" w:color="auto" w:fill="auto"/>
            <w:vAlign w:val="center"/>
            <w:hideMark/>
          </w:tcPr>
          <w:p w14:paraId="579A20EB" w14:textId="77777777" w:rsidR="00A71447" w:rsidRPr="00445EEF" w:rsidRDefault="00A71447" w:rsidP="00A71447">
            <w:pPr>
              <w:spacing w:before="0" w:after="0" w:line="240" w:lineRule="auto"/>
              <w:ind w:firstLine="0"/>
              <w:jc w:val="center"/>
              <w:rPr>
                <w:sz w:val="22"/>
                <w:szCs w:val="22"/>
              </w:rPr>
            </w:pPr>
            <w:r w:rsidRPr="00445EEF">
              <w:rPr>
                <w:sz w:val="22"/>
                <w:szCs w:val="22"/>
              </w:rPr>
              <w:t>34</w:t>
            </w:r>
          </w:p>
        </w:tc>
        <w:tc>
          <w:tcPr>
            <w:tcW w:w="2792" w:type="dxa"/>
            <w:shd w:val="clear" w:color="auto" w:fill="auto"/>
            <w:vAlign w:val="center"/>
            <w:hideMark/>
          </w:tcPr>
          <w:p w14:paraId="4EEDC118" w14:textId="77777777" w:rsidR="00A71447" w:rsidRPr="00445EEF" w:rsidRDefault="00A71447" w:rsidP="00A71447">
            <w:pPr>
              <w:spacing w:before="0" w:after="0" w:line="240" w:lineRule="auto"/>
              <w:ind w:firstLine="0"/>
              <w:rPr>
                <w:sz w:val="22"/>
                <w:szCs w:val="22"/>
              </w:rPr>
            </w:pPr>
            <w:r w:rsidRPr="00445EEF">
              <w:rPr>
                <w:sz w:val="22"/>
                <w:szCs w:val="22"/>
              </w:rPr>
              <w:t>Đường nội bản các bản Đội 4, Nhiều Sang, Hồ Thầu, Gia Khâu, bản Phô</w:t>
            </w:r>
          </w:p>
        </w:tc>
        <w:tc>
          <w:tcPr>
            <w:tcW w:w="720" w:type="dxa"/>
            <w:shd w:val="clear" w:color="auto" w:fill="auto"/>
            <w:vAlign w:val="center"/>
            <w:hideMark/>
          </w:tcPr>
          <w:p w14:paraId="12159AE0"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1E33F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65F84CA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1A110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1AF014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90" w:type="dxa"/>
            <w:shd w:val="clear" w:color="auto" w:fill="auto"/>
            <w:vAlign w:val="center"/>
            <w:hideMark/>
          </w:tcPr>
          <w:p w14:paraId="074257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171AA0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37A50AC" w14:textId="77777777" w:rsidR="00A71447" w:rsidRPr="00445EEF" w:rsidRDefault="00A71447" w:rsidP="00A71447">
            <w:pPr>
              <w:spacing w:before="0" w:after="0" w:line="240" w:lineRule="auto"/>
              <w:ind w:firstLine="0"/>
              <w:jc w:val="center"/>
              <w:rPr>
                <w:sz w:val="22"/>
                <w:szCs w:val="22"/>
              </w:rPr>
            </w:pPr>
            <w:r w:rsidRPr="00445EEF">
              <w:rPr>
                <w:sz w:val="22"/>
                <w:szCs w:val="22"/>
              </w:rPr>
              <w:t>BHK (0,30 ha); NHK (0,30 ha); LUK (0,30 ha); ONT (0,10 ha)</w:t>
            </w:r>
          </w:p>
        </w:tc>
        <w:tc>
          <w:tcPr>
            <w:tcW w:w="1261" w:type="dxa"/>
            <w:shd w:val="clear" w:color="auto" w:fill="auto"/>
            <w:vAlign w:val="center"/>
            <w:hideMark/>
          </w:tcPr>
          <w:p w14:paraId="3675BF0C"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5E2F0873"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D63FC7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8F8B02A" w14:textId="77777777" w:rsidTr="00A71447">
        <w:trPr>
          <w:trHeight w:val="936"/>
        </w:trPr>
        <w:tc>
          <w:tcPr>
            <w:tcW w:w="630" w:type="dxa"/>
            <w:shd w:val="clear" w:color="auto" w:fill="auto"/>
            <w:vAlign w:val="center"/>
            <w:hideMark/>
          </w:tcPr>
          <w:p w14:paraId="44561F92" w14:textId="77777777" w:rsidR="00A71447" w:rsidRPr="00445EEF" w:rsidRDefault="00A71447" w:rsidP="00A71447">
            <w:pPr>
              <w:spacing w:before="0" w:after="0" w:line="240" w:lineRule="auto"/>
              <w:ind w:firstLine="0"/>
              <w:jc w:val="center"/>
              <w:rPr>
                <w:sz w:val="22"/>
                <w:szCs w:val="22"/>
              </w:rPr>
            </w:pPr>
            <w:r w:rsidRPr="00445EEF">
              <w:rPr>
                <w:sz w:val="22"/>
                <w:szCs w:val="22"/>
              </w:rPr>
              <w:t>35</w:t>
            </w:r>
          </w:p>
        </w:tc>
        <w:tc>
          <w:tcPr>
            <w:tcW w:w="2792" w:type="dxa"/>
            <w:shd w:val="clear" w:color="auto" w:fill="auto"/>
            <w:vAlign w:val="center"/>
            <w:hideMark/>
          </w:tcPr>
          <w:p w14:paraId="3705ECA5"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Hồ Thầu</w:t>
            </w:r>
          </w:p>
        </w:tc>
        <w:tc>
          <w:tcPr>
            <w:tcW w:w="720" w:type="dxa"/>
            <w:shd w:val="clear" w:color="auto" w:fill="auto"/>
            <w:vAlign w:val="center"/>
            <w:hideMark/>
          </w:tcPr>
          <w:p w14:paraId="7954502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293DC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900" w:type="dxa"/>
            <w:shd w:val="clear" w:color="auto" w:fill="auto"/>
            <w:vAlign w:val="center"/>
            <w:hideMark/>
          </w:tcPr>
          <w:p w14:paraId="6D85EA6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57F7B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1080" w:type="dxa"/>
            <w:shd w:val="clear" w:color="auto" w:fill="auto"/>
            <w:vAlign w:val="center"/>
            <w:hideMark/>
          </w:tcPr>
          <w:p w14:paraId="46AD87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990" w:type="dxa"/>
            <w:shd w:val="clear" w:color="auto" w:fill="auto"/>
            <w:vAlign w:val="center"/>
            <w:hideMark/>
          </w:tcPr>
          <w:p w14:paraId="0A420F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35EBE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4C6B4BE" w14:textId="77777777" w:rsidR="00A71447" w:rsidRPr="00445EEF" w:rsidRDefault="00A71447" w:rsidP="00A71447">
            <w:pPr>
              <w:spacing w:before="0" w:after="0" w:line="240" w:lineRule="auto"/>
              <w:ind w:firstLine="0"/>
              <w:jc w:val="center"/>
              <w:rPr>
                <w:sz w:val="22"/>
                <w:szCs w:val="22"/>
              </w:rPr>
            </w:pPr>
            <w:r w:rsidRPr="00445EEF">
              <w:rPr>
                <w:sz w:val="22"/>
                <w:szCs w:val="22"/>
              </w:rPr>
              <w:t>BHK (0,50 ha); NHK (0,50 ha); LUK (1,50 ha)</w:t>
            </w:r>
          </w:p>
        </w:tc>
        <w:tc>
          <w:tcPr>
            <w:tcW w:w="1261" w:type="dxa"/>
            <w:shd w:val="clear" w:color="auto" w:fill="auto"/>
            <w:vAlign w:val="center"/>
            <w:hideMark/>
          </w:tcPr>
          <w:p w14:paraId="56109D16"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56673A72"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5139FF0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AB452E2" w14:textId="77777777" w:rsidTr="00A71447">
        <w:trPr>
          <w:trHeight w:val="624"/>
        </w:trPr>
        <w:tc>
          <w:tcPr>
            <w:tcW w:w="630" w:type="dxa"/>
            <w:shd w:val="clear" w:color="auto" w:fill="auto"/>
            <w:vAlign w:val="center"/>
            <w:hideMark/>
          </w:tcPr>
          <w:p w14:paraId="378B1D31" w14:textId="77777777" w:rsidR="00A71447" w:rsidRPr="00445EEF" w:rsidRDefault="00A71447" w:rsidP="00A71447">
            <w:pPr>
              <w:spacing w:before="0" w:after="0" w:line="240" w:lineRule="auto"/>
              <w:ind w:firstLine="0"/>
              <w:jc w:val="center"/>
              <w:rPr>
                <w:sz w:val="22"/>
                <w:szCs w:val="22"/>
              </w:rPr>
            </w:pPr>
            <w:r w:rsidRPr="00445EEF">
              <w:rPr>
                <w:sz w:val="22"/>
                <w:szCs w:val="22"/>
              </w:rPr>
              <w:t>36</w:t>
            </w:r>
          </w:p>
        </w:tc>
        <w:tc>
          <w:tcPr>
            <w:tcW w:w="2792" w:type="dxa"/>
            <w:shd w:val="clear" w:color="auto" w:fill="auto"/>
            <w:vAlign w:val="center"/>
            <w:hideMark/>
          </w:tcPr>
          <w:p w14:paraId="6EEBA3C9" w14:textId="77777777" w:rsidR="00A71447" w:rsidRPr="00445EEF" w:rsidRDefault="00A71447" w:rsidP="00A71447">
            <w:pPr>
              <w:spacing w:before="0" w:after="0" w:line="240" w:lineRule="auto"/>
              <w:ind w:firstLine="0"/>
              <w:rPr>
                <w:sz w:val="22"/>
                <w:szCs w:val="22"/>
              </w:rPr>
            </w:pPr>
            <w:r w:rsidRPr="00445EEF">
              <w:rPr>
                <w:sz w:val="22"/>
                <w:szCs w:val="22"/>
              </w:rPr>
              <w:t>Xây dựng cầu BTCT bản Khèo Thầu</w:t>
            </w:r>
          </w:p>
        </w:tc>
        <w:tc>
          <w:tcPr>
            <w:tcW w:w="720" w:type="dxa"/>
            <w:shd w:val="clear" w:color="auto" w:fill="auto"/>
            <w:vAlign w:val="center"/>
            <w:hideMark/>
          </w:tcPr>
          <w:p w14:paraId="60F73EB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82D03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41DB52D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6057C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6B96C8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12996A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29856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9335D41" w14:textId="77777777" w:rsidR="00A71447" w:rsidRPr="00445EEF" w:rsidRDefault="00A71447" w:rsidP="00A71447">
            <w:pPr>
              <w:spacing w:before="0" w:after="0" w:line="240" w:lineRule="auto"/>
              <w:ind w:firstLine="0"/>
              <w:jc w:val="center"/>
              <w:rPr>
                <w:sz w:val="22"/>
                <w:szCs w:val="22"/>
              </w:rPr>
            </w:pPr>
            <w:r w:rsidRPr="00445EEF">
              <w:rPr>
                <w:sz w:val="22"/>
                <w:szCs w:val="22"/>
              </w:rPr>
              <w:t>NHK (0,02 ha)</w:t>
            </w:r>
          </w:p>
        </w:tc>
        <w:tc>
          <w:tcPr>
            <w:tcW w:w="1261" w:type="dxa"/>
            <w:shd w:val="clear" w:color="auto" w:fill="auto"/>
            <w:vAlign w:val="center"/>
            <w:hideMark/>
          </w:tcPr>
          <w:p w14:paraId="528D5091"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1258AF3C"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6F473B2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81ED28D" w14:textId="77777777" w:rsidTr="00A71447">
        <w:trPr>
          <w:trHeight w:val="936"/>
        </w:trPr>
        <w:tc>
          <w:tcPr>
            <w:tcW w:w="630" w:type="dxa"/>
            <w:shd w:val="clear" w:color="auto" w:fill="auto"/>
            <w:vAlign w:val="center"/>
            <w:hideMark/>
          </w:tcPr>
          <w:p w14:paraId="12DC5F2D" w14:textId="77777777" w:rsidR="00A71447" w:rsidRPr="00445EEF" w:rsidRDefault="00A71447" w:rsidP="00A71447">
            <w:pPr>
              <w:spacing w:before="0" w:after="0" w:line="240" w:lineRule="auto"/>
              <w:ind w:firstLine="0"/>
              <w:jc w:val="center"/>
              <w:rPr>
                <w:sz w:val="22"/>
                <w:szCs w:val="22"/>
              </w:rPr>
            </w:pPr>
            <w:r w:rsidRPr="00445EEF">
              <w:rPr>
                <w:sz w:val="22"/>
                <w:szCs w:val="22"/>
              </w:rPr>
              <w:t>37</w:t>
            </w:r>
          </w:p>
        </w:tc>
        <w:tc>
          <w:tcPr>
            <w:tcW w:w="2792" w:type="dxa"/>
            <w:shd w:val="clear" w:color="auto" w:fill="auto"/>
            <w:vAlign w:val="center"/>
            <w:hideMark/>
          </w:tcPr>
          <w:p w14:paraId="2B3C083B" w14:textId="77777777" w:rsidR="00A71447" w:rsidRPr="00445EEF" w:rsidRDefault="00A71447" w:rsidP="00A71447">
            <w:pPr>
              <w:spacing w:before="0" w:after="0" w:line="240" w:lineRule="auto"/>
              <w:ind w:firstLine="0"/>
              <w:rPr>
                <w:sz w:val="22"/>
                <w:szCs w:val="22"/>
              </w:rPr>
            </w:pPr>
            <w:r w:rsidRPr="00445EEF">
              <w:rPr>
                <w:sz w:val="22"/>
                <w:szCs w:val="22"/>
              </w:rPr>
              <w:t>Đường liên bản Chù Lìn Gia Khâu, xã Hồ Thầu</w:t>
            </w:r>
          </w:p>
        </w:tc>
        <w:tc>
          <w:tcPr>
            <w:tcW w:w="720" w:type="dxa"/>
            <w:shd w:val="clear" w:color="auto" w:fill="auto"/>
            <w:vAlign w:val="center"/>
            <w:hideMark/>
          </w:tcPr>
          <w:p w14:paraId="391492D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551AF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09BC003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C61F8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58841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7736C8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BC452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5A942D7" w14:textId="77777777" w:rsidR="00A71447" w:rsidRPr="00445EEF" w:rsidRDefault="00A71447" w:rsidP="00A71447">
            <w:pPr>
              <w:spacing w:before="0" w:after="0" w:line="240" w:lineRule="auto"/>
              <w:ind w:firstLine="0"/>
              <w:jc w:val="center"/>
              <w:rPr>
                <w:sz w:val="22"/>
                <w:szCs w:val="22"/>
              </w:rPr>
            </w:pPr>
            <w:r w:rsidRPr="00445EEF">
              <w:rPr>
                <w:sz w:val="22"/>
                <w:szCs w:val="22"/>
              </w:rPr>
              <w:t>BHK (0,05 ha); NHK (0,10 ha); LUK (0,05 ha)</w:t>
            </w:r>
          </w:p>
        </w:tc>
        <w:tc>
          <w:tcPr>
            <w:tcW w:w="1261" w:type="dxa"/>
            <w:shd w:val="clear" w:color="auto" w:fill="auto"/>
            <w:vAlign w:val="center"/>
            <w:hideMark/>
          </w:tcPr>
          <w:p w14:paraId="4975E6B4"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4B2074DC"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730043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E2534E0" w14:textId="77777777" w:rsidTr="00A71447">
        <w:trPr>
          <w:trHeight w:val="936"/>
        </w:trPr>
        <w:tc>
          <w:tcPr>
            <w:tcW w:w="630" w:type="dxa"/>
            <w:shd w:val="clear" w:color="auto" w:fill="auto"/>
            <w:vAlign w:val="center"/>
            <w:hideMark/>
          </w:tcPr>
          <w:p w14:paraId="61804EE0" w14:textId="77777777" w:rsidR="00A71447" w:rsidRPr="00445EEF" w:rsidRDefault="00A71447" w:rsidP="00A71447">
            <w:pPr>
              <w:spacing w:before="0" w:after="0" w:line="240" w:lineRule="auto"/>
              <w:ind w:firstLine="0"/>
              <w:jc w:val="center"/>
              <w:rPr>
                <w:sz w:val="22"/>
                <w:szCs w:val="22"/>
              </w:rPr>
            </w:pPr>
            <w:r w:rsidRPr="00445EEF">
              <w:rPr>
                <w:sz w:val="22"/>
                <w:szCs w:val="22"/>
              </w:rPr>
              <w:t>38</w:t>
            </w:r>
          </w:p>
        </w:tc>
        <w:tc>
          <w:tcPr>
            <w:tcW w:w="2792" w:type="dxa"/>
            <w:shd w:val="clear" w:color="auto" w:fill="auto"/>
            <w:vAlign w:val="center"/>
            <w:hideMark/>
          </w:tcPr>
          <w:p w14:paraId="125ED78C" w14:textId="77777777" w:rsidR="00A71447" w:rsidRPr="00445EEF" w:rsidRDefault="00A71447" w:rsidP="00A71447">
            <w:pPr>
              <w:spacing w:before="0" w:after="0" w:line="240" w:lineRule="auto"/>
              <w:ind w:firstLine="0"/>
              <w:rPr>
                <w:sz w:val="22"/>
                <w:szCs w:val="22"/>
              </w:rPr>
            </w:pPr>
            <w:r w:rsidRPr="00445EEF">
              <w:rPr>
                <w:sz w:val="22"/>
                <w:szCs w:val="22"/>
              </w:rPr>
              <w:t>Đường ra khu sản xuất bản Hoa Dì Hồ, xã Bản Hon</w:t>
            </w:r>
          </w:p>
        </w:tc>
        <w:tc>
          <w:tcPr>
            <w:tcW w:w="720" w:type="dxa"/>
            <w:shd w:val="clear" w:color="auto" w:fill="auto"/>
            <w:vAlign w:val="center"/>
            <w:hideMark/>
          </w:tcPr>
          <w:p w14:paraId="5B7FC61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FE01F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00" w:type="dxa"/>
            <w:shd w:val="clear" w:color="auto" w:fill="auto"/>
            <w:vAlign w:val="center"/>
            <w:hideMark/>
          </w:tcPr>
          <w:p w14:paraId="6424561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107E1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080" w:type="dxa"/>
            <w:shd w:val="clear" w:color="auto" w:fill="auto"/>
            <w:vAlign w:val="center"/>
            <w:hideMark/>
          </w:tcPr>
          <w:p w14:paraId="06651B0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90" w:type="dxa"/>
            <w:shd w:val="clear" w:color="auto" w:fill="auto"/>
            <w:vAlign w:val="center"/>
            <w:hideMark/>
          </w:tcPr>
          <w:p w14:paraId="6FCB44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4154B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FEB2F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BHK (0,50 ha); NHK (1,50 ha);;CLN (1,00 ha); LUK (2,00 ha)</w:t>
            </w:r>
          </w:p>
        </w:tc>
        <w:tc>
          <w:tcPr>
            <w:tcW w:w="1261" w:type="dxa"/>
            <w:shd w:val="clear" w:color="auto" w:fill="auto"/>
            <w:vAlign w:val="center"/>
            <w:hideMark/>
          </w:tcPr>
          <w:p w14:paraId="1C9A19F3"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5EE22F0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26322E4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B48837F" w14:textId="77777777" w:rsidTr="00A71447">
        <w:trPr>
          <w:trHeight w:val="624"/>
        </w:trPr>
        <w:tc>
          <w:tcPr>
            <w:tcW w:w="630" w:type="dxa"/>
            <w:shd w:val="clear" w:color="auto" w:fill="auto"/>
            <w:vAlign w:val="center"/>
            <w:hideMark/>
          </w:tcPr>
          <w:p w14:paraId="246A573C" w14:textId="77777777" w:rsidR="00A71447" w:rsidRPr="00445EEF" w:rsidRDefault="00A71447" w:rsidP="00A71447">
            <w:pPr>
              <w:spacing w:before="0" w:after="0" w:line="240" w:lineRule="auto"/>
              <w:ind w:firstLine="0"/>
              <w:jc w:val="center"/>
              <w:rPr>
                <w:sz w:val="22"/>
                <w:szCs w:val="22"/>
              </w:rPr>
            </w:pPr>
            <w:r w:rsidRPr="00445EEF">
              <w:rPr>
                <w:sz w:val="22"/>
                <w:szCs w:val="22"/>
              </w:rPr>
              <w:t>39</w:t>
            </w:r>
          </w:p>
        </w:tc>
        <w:tc>
          <w:tcPr>
            <w:tcW w:w="2792" w:type="dxa"/>
            <w:shd w:val="clear" w:color="auto" w:fill="auto"/>
            <w:vAlign w:val="center"/>
            <w:hideMark/>
          </w:tcPr>
          <w:p w14:paraId="1EA154F7" w14:textId="77777777" w:rsidR="00A71447" w:rsidRPr="00445EEF" w:rsidRDefault="00A71447" w:rsidP="00A71447">
            <w:pPr>
              <w:spacing w:before="0" w:after="0" w:line="240" w:lineRule="auto"/>
              <w:ind w:firstLine="0"/>
              <w:rPr>
                <w:sz w:val="22"/>
                <w:szCs w:val="22"/>
              </w:rPr>
            </w:pPr>
            <w:r w:rsidRPr="00445EEF">
              <w:rPr>
                <w:sz w:val="22"/>
                <w:szCs w:val="22"/>
              </w:rPr>
              <w:t>Đường ngõ bản Đông Pao 1, xã Bản Hon</w:t>
            </w:r>
          </w:p>
        </w:tc>
        <w:tc>
          <w:tcPr>
            <w:tcW w:w="720" w:type="dxa"/>
            <w:shd w:val="clear" w:color="auto" w:fill="auto"/>
            <w:vAlign w:val="center"/>
            <w:hideMark/>
          </w:tcPr>
          <w:p w14:paraId="2E455C1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5EB192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1730C07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45554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189D4A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65516CF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FCF64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244ECFF" w14:textId="77777777" w:rsidR="00A71447" w:rsidRPr="00445EEF" w:rsidRDefault="00A71447" w:rsidP="00A71447">
            <w:pPr>
              <w:spacing w:before="0" w:after="0" w:line="240" w:lineRule="auto"/>
              <w:ind w:firstLine="0"/>
              <w:jc w:val="center"/>
              <w:rPr>
                <w:sz w:val="22"/>
                <w:szCs w:val="22"/>
              </w:rPr>
            </w:pPr>
            <w:r w:rsidRPr="00445EEF">
              <w:rPr>
                <w:sz w:val="22"/>
                <w:szCs w:val="22"/>
              </w:rPr>
              <w:t>NHK (0,10 ha)</w:t>
            </w:r>
          </w:p>
        </w:tc>
        <w:tc>
          <w:tcPr>
            <w:tcW w:w="1261" w:type="dxa"/>
            <w:shd w:val="clear" w:color="auto" w:fill="auto"/>
            <w:vAlign w:val="center"/>
            <w:hideMark/>
          </w:tcPr>
          <w:p w14:paraId="3944CA1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1F093A22"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007EE2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427A825" w14:textId="77777777" w:rsidTr="00A71447">
        <w:trPr>
          <w:trHeight w:val="936"/>
        </w:trPr>
        <w:tc>
          <w:tcPr>
            <w:tcW w:w="630" w:type="dxa"/>
            <w:shd w:val="clear" w:color="auto" w:fill="auto"/>
            <w:vAlign w:val="center"/>
            <w:hideMark/>
          </w:tcPr>
          <w:p w14:paraId="77E9687D" w14:textId="77777777" w:rsidR="00A71447" w:rsidRPr="00445EEF" w:rsidRDefault="00A71447" w:rsidP="00A71447">
            <w:pPr>
              <w:spacing w:before="0" w:after="0" w:line="240" w:lineRule="auto"/>
              <w:ind w:firstLine="0"/>
              <w:jc w:val="center"/>
              <w:rPr>
                <w:sz w:val="22"/>
                <w:szCs w:val="22"/>
              </w:rPr>
            </w:pPr>
            <w:r w:rsidRPr="00445EEF">
              <w:rPr>
                <w:sz w:val="22"/>
                <w:szCs w:val="22"/>
              </w:rPr>
              <w:t>40</w:t>
            </w:r>
          </w:p>
        </w:tc>
        <w:tc>
          <w:tcPr>
            <w:tcW w:w="2792" w:type="dxa"/>
            <w:shd w:val="clear" w:color="auto" w:fill="auto"/>
            <w:vAlign w:val="center"/>
            <w:hideMark/>
          </w:tcPr>
          <w:p w14:paraId="505A7CF1"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Chăn Nuôi, xã Bản Hon</w:t>
            </w:r>
          </w:p>
        </w:tc>
        <w:tc>
          <w:tcPr>
            <w:tcW w:w="720" w:type="dxa"/>
            <w:shd w:val="clear" w:color="auto" w:fill="auto"/>
            <w:vAlign w:val="center"/>
            <w:hideMark/>
          </w:tcPr>
          <w:p w14:paraId="3A781B5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CBEBB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2C30676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7FBAD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6D3985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52C02A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130CE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87237BF"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(0,20 ha); LUK (0,30 ha)</w:t>
            </w:r>
          </w:p>
        </w:tc>
        <w:tc>
          <w:tcPr>
            <w:tcW w:w="1261" w:type="dxa"/>
            <w:shd w:val="clear" w:color="auto" w:fill="auto"/>
            <w:vAlign w:val="center"/>
            <w:hideMark/>
          </w:tcPr>
          <w:p w14:paraId="10D1596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4A5F950A"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FE58B8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416EC96" w14:textId="77777777" w:rsidTr="00A71447">
        <w:trPr>
          <w:trHeight w:val="936"/>
        </w:trPr>
        <w:tc>
          <w:tcPr>
            <w:tcW w:w="630" w:type="dxa"/>
            <w:shd w:val="clear" w:color="auto" w:fill="auto"/>
            <w:vAlign w:val="center"/>
            <w:hideMark/>
          </w:tcPr>
          <w:p w14:paraId="706A59F2" w14:textId="77777777" w:rsidR="00A71447" w:rsidRPr="00445EEF" w:rsidRDefault="00A71447" w:rsidP="00A71447">
            <w:pPr>
              <w:spacing w:before="0" w:after="0" w:line="240" w:lineRule="auto"/>
              <w:ind w:firstLine="0"/>
              <w:jc w:val="center"/>
              <w:rPr>
                <w:sz w:val="22"/>
                <w:szCs w:val="22"/>
              </w:rPr>
            </w:pPr>
            <w:r w:rsidRPr="00445EEF">
              <w:rPr>
                <w:sz w:val="22"/>
                <w:szCs w:val="22"/>
              </w:rPr>
              <w:t>41</w:t>
            </w:r>
          </w:p>
        </w:tc>
        <w:tc>
          <w:tcPr>
            <w:tcW w:w="2792" w:type="dxa"/>
            <w:shd w:val="clear" w:color="auto" w:fill="auto"/>
            <w:vAlign w:val="center"/>
            <w:hideMark/>
          </w:tcPr>
          <w:p w14:paraId="3B099632" w14:textId="77777777" w:rsidR="00A71447" w:rsidRPr="00445EEF" w:rsidRDefault="00A71447" w:rsidP="00A71447">
            <w:pPr>
              <w:spacing w:before="0" w:after="0" w:line="240" w:lineRule="auto"/>
              <w:ind w:firstLine="0"/>
              <w:rPr>
                <w:sz w:val="22"/>
                <w:szCs w:val="22"/>
              </w:rPr>
            </w:pPr>
            <w:r w:rsidRPr="00445EEF">
              <w:rPr>
                <w:sz w:val="22"/>
                <w:szCs w:val="22"/>
              </w:rPr>
              <w:t>Nâng cấp đường trục bản Chăn Nuôi, xã Bản Hon</w:t>
            </w:r>
          </w:p>
        </w:tc>
        <w:tc>
          <w:tcPr>
            <w:tcW w:w="720" w:type="dxa"/>
            <w:shd w:val="clear" w:color="auto" w:fill="auto"/>
            <w:vAlign w:val="center"/>
            <w:hideMark/>
          </w:tcPr>
          <w:p w14:paraId="79D3CA9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D10C9B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1816716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00A52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170D60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7730B6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22D855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058E410"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(0,10 ha); LUK (0,20 ha); ONT (0,10 ha)</w:t>
            </w:r>
          </w:p>
        </w:tc>
        <w:tc>
          <w:tcPr>
            <w:tcW w:w="1261" w:type="dxa"/>
            <w:shd w:val="clear" w:color="auto" w:fill="auto"/>
            <w:vAlign w:val="center"/>
            <w:hideMark/>
          </w:tcPr>
          <w:p w14:paraId="4D3221F6"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174DC6A4"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1DCA471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AFB5396" w14:textId="77777777" w:rsidTr="00A71447">
        <w:trPr>
          <w:trHeight w:val="936"/>
        </w:trPr>
        <w:tc>
          <w:tcPr>
            <w:tcW w:w="630" w:type="dxa"/>
            <w:shd w:val="clear" w:color="auto" w:fill="auto"/>
            <w:vAlign w:val="center"/>
            <w:hideMark/>
          </w:tcPr>
          <w:p w14:paraId="2E7F3A84" w14:textId="77777777" w:rsidR="00A71447" w:rsidRPr="00445EEF" w:rsidRDefault="00A71447" w:rsidP="00A71447">
            <w:pPr>
              <w:spacing w:before="0" w:after="0" w:line="240" w:lineRule="auto"/>
              <w:ind w:firstLine="0"/>
              <w:jc w:val="center"/>
              <w:rPr>
                <w:sz w:val="22"/>
                <w:szCs w:val="22"/>
              </w:rPr>
            </w:pPr>
            <w:r w:rsidRPr="00445EEF">
              <w:rPr>
                <w:sz w:val="22"/>
                <w:szCs w:val="22"/>
              </w:rPr>
              <w:t>42</w:t>
            </w:r>
          </w:p>
        </w:tc>
        <w:tc>
          <w:tcPr>
            <w:tcW w:w="2792" w:type="dxa"/>
            <w:shd w:val="clear" w:color="auto" w:fill="auto"/>
            <w:vAlign w:val="center"/>
            <w:hideMark/>
          </w:tcPr>
          <w:p w14:paraId="61F4B5E3" w14:textId="77777777" w:rsidR="00A71447" w:rsidRPr="00445EEF" w:rsidRDefault="00A71447" w:rsidP="00A71447">
            <w:pPr>
              <w:spacing w:before="0" w:after="0" w:line="240" w:lineRule="auto"/>
              <w:ind w:firstLine="0"/>
              <w:rPr>
                <w:sz w:val="22"/>
                <w:szCs w:val="22"/>
              </w:rPr>
            </w:pPr>
            <w:r w:rsidRPr="00445EEF">
              <w:rPr>
                <w:sz w:val="22"/>
                <w:szCs w:val="22"/>
              </w:rPr>
              <w:t>Nâng cấp đường trục bản Bản Hon, xã Bản Hon</w:t>
            </w:r>
          </w:p>
        </w:tc>
        <w:tc>
          <w:tcPr>
            <w:tcW w:w="720" w:type="dxa"/>
            <w:shd w:val="clear" w:color="auto" w:fill="auto"/>
            <w:vAlign w:val="center"/>
            <w:hideMark/>
          </w:tcPr>
          <w:p w14:paraId="03F2C0C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2DB2B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00" w:type="dxa"/>
            <w:shd w:val="clear" w:color="auto" w:fill="auto"/>
            <w:vAlign w:val="center"/>
            <w:hideMark/>
          </w:tcPr>
          <w:p w14:paraId="7D151C3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DE952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1080" w:type="dxa"/>
            <w:shd w:val="clear" w:color="auto" w:fill="auto"/>
            <w:vAlign w:val="center"/>
            <w:hideMark/>
          </w:tcPr>
          <w:p w14:paraId="6B18CD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318C6B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72FBE5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4B15160"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(0,20 ha); LUK (0,30 ha); ONT (0,10 ha)</w:t>
            </w:r>
          </w:p>
        </w:tc>
        <w:tc>
          <w:tcPr>
            <w:tcW w:w="1261" w:type="dxa"/>
            <w:shd w:val="clear" w:color="auto" w:fill="auto"/>
            <w:vAlign w:val="center"/>
            <w:hideMark/>
          </w:tcPr>
          <w:p w14:paraId="618BAF6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46D51953"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839583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B2F7405" w14:textId="77777777" w:rsidTr="00A71447">
        <w:trPr>
          <w:trHeight w:val="936"/>
        </w:trPr>
        <w:tc>
          <w:tcPr>
            <w:tcW w:w="630" w:type="dxa"/>
            <w:shd w:val="clear" w:color="auto" w:fill="auto"/>
            <w:vAlign w:val="center"/>
            <w:hideMark/>
          </w:tcPr>
          <w:p w14:paraId="26C26E25"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43</w:t>
            </w:r>
          </w:p>
        </w:tc>
        <w:tc>
          <w:tcPr>
            <w:tcW w:w="2792" w:type="dxa"/>
            <w:shd w:val="clear" w:color="auto" w:fill="auto"/>
            <w:vAlign w:val="center"/>
            <w:hideMark/>
          </w:tcPr>
          <w:p w14:paraId="0C085451" w14:textId="77777777" w:rsidR="00A71447" w:rsidRPr="00445EEF" w:rsidRDefault="00A71447" w:rsidP="00A71447">
            <w:pPr>
              <w:spacing w:before="0" w:after="0" w:line="240" w:lineRule="auto"/>
              <w:ind w:firstLine="0"/>
              <w:rPr>
                <w:sz w:val="22"/>
                <w:szCs w:val="22"/>
              </w:rPr>
            </w:pPr>
            <w:r w:rsidRPr="00445EEF">
              <w:rPr>
                <w:sz w:val="22"/>
                <w:szCs w:val="22"/>
              </w:rPr>
              <w:t>Đường vào khu chuồng trại tập trung Bản Thẳm, xã Bản Hon</w:t>
            </w:r>
          </w:p>
        </w:tc>
        <w:tc>
          <w:tcPr>
            <w:tcW w:w="720" w:type="dxa"/>
            <w:shd w:val="clear" w:color="auto" w:fill="auto"/>
            <w:vAlign w:val="center"/>
            <w:hideMark/>
          </w:tcPr>
          <w:p w14:paraId="369756D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6EBE8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0346212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4728F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29EB08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38ACBA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58B88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50A6DF0" w14:textId="77777777" w:rsidR="00A71447" w:rsidRPr="00445EEF" w:rsidRDefault="00A71447" w:rsidP="00A71447">
            <w:pPr>
              <w:spacing w:before="0" w:after="0" w:line="240" w:lineRule="auto"/>
              <w:ind w:firstLine="0"/>
              <w:jc w:val="center"/>
              <w:rPr>
                <w:sz w:val="22"/>
                <w:szCs w:val="22"/>
              </w:rPr>
            </w:pPr>
            <w:r w:rsidRPr="00445EEF">
              <w:rPr>
                <w:sz w:val="22"/>
                <w:szCs w:val="22"/>
              </w:rPr>
              <w:t>BHK (0,15 ha); NHK (0,15 ha); LUK (0,20 ha)</w:t>
            </w:r>
          </w:p>
        </w:tc>
        <w:tc>
          <w:tcPr>
            <w:tcW w:w="1261" w:type="dxa"/>
            <w:shd w:val="clear" w:color="auto" w:fill="auto"/>
            <w:vAlign w:val="center"/>
            <w:hideMark/>
          </w:tcPr>
          <w:p w14:paraId="5C288CDE"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1AB10415"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13F64E8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AC0F5BA" w14:textId="77777777" w:rsidTr="00A71447">
        <w:trPr>
          <w:trHeight w:val="936"/>
        </w:trPr>
        <w:tc>
          <w:tcPr>
            <w:tcW w:w="630" w:type="dxa"/>
            <w:shd w:val="clear" w:color="auto" w:fill="auto"/>
            <w:vAlign w:val="center"/>
            <w:hideMark/>
          </w:tcPr>
          <w:p w14:paraId="1682E200" w14:textId="77777777" w:rsidR="00A71447" w:rsidRPr="00445EEF" w:rsidRDefault="00A71447" w:rsidP="00A71447">
            <w:pPr>
              <w:spacing w:before="0" w:after="0" w:line="240" w:lineRule="auto"/>
              <w:ind w:firstLine="0"/>
              <w:jc w:val="center"/>
              <w:rPr>
                <w:sz w:val="22"/>
                <w:szCs w:val="22"/>
              </w:rPr>
            </w:pPr>
            <w:r w:rsidRPr="00445EEF">
              <w:rPr>
                <w:sz w:val="22"/>
                <w:szCs w:val="22"/>
              </w:rPr>
              <w:t>44</w:t>
            </w:r>
          </w:p>
        </w:tc>
        <w:tc>
          <w:tcPr>
            <w:tcW w:w="2792" w:type="dxa"/>
            <w:shd w:val="clear" w:color="auto" w:fill="auto"/>
            <w:vAlign w:val="center"/>
            <w:hideMark/>
          </w:tcPr>
          <w:p w14:paraId="3624C8FB" w14:textId="77777777" w:rsidR="00A71447" w:rsidRPr="00445EEF" w:rsidRDefault="00A71447" w:rsidP="00A71447">
            <w:pPr>
              <w:spacing w:before="0" w:after="0" w:line="240" w:lineRule="auto"/>
              <w:ind w:firstLine="0"/>
              <w:rPr>
                <w:sz w:val="22"/>
                <w:szCs w:val="22"/>
              </w:rPr>
            </w:pPr>
            <w:r w:rsidRPr="00445EEF">
              <w:rPr>
                <w:sz w:val="22"/>
                <w:szCs w:val="22"/>
              </w:rPr>
              <w:t>Nâng cấp đường trục bản Thẳm, xã Bản Hon</w:t>
            </w:r>
          </w:p>
        </w:tc>
        <w:tc>
          <w:tcPr>
            <w:tcW w:w="720" w:type="dxa"/>
            <w:shd w:val="clear" w:color="auto" w:fill="auto"/>
            <w:vAlign w:val="center"/>
            <w:hideMark/>
          </w:tcPr>
          <w:p w14:paraId="3C3F1AC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BF222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7317C2D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199AB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2F4818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7BE60F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43FA70C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9C5CC85" w14:textId="77777777" w:rsidR="00A71447" w:rsidRPr="00445EEF" w:rsidRDefault="00A71447" w:rsidP="00A71447">
            <w:pPr>
              <w:spacing w:before="0" w:after="0" w:line="240" w:lineRule="auto"/>
              <w:ind w:firstLine="0"/>
              <w:jc w:val="center"/>
              <w:rPr>
                <w:sz w:val="22"/>
                <w:szCs w:val="22"/>
              </w:rPr>
            </w:pPr>
            <w:r w:rsidRPr="00445EEF">
              <w:rPr>
                <w:sz w:val="22"/>
                <w:szCs w:val="22"/>
              </w:rPr>
              <w:t>BHK (0,15 ha); NHK (0,15 ha); LUK (0,10 ha); ONT (0,10 ha)</w:t>
            </w:r>
          </w:p>
        </w:tc>
        <w:tc>
          <w:tcPr>
            <w:tcW w:w="1261" w:type="dxa"/>
            <w:shd w:val="clear" w:color="auto" w:fill="auto"/>
            <w:vAlign w:val="center"/>
            <w:hideMark/>
          </w:tcPr>
          <w:p w14:paraId="3444140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2C171B7"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234482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36ACF74" w14:textId="77777777" w:rsidTr="00A71447">
        <w:trPr>
          <w:trHeight w:val="936"/>
        </w:trPr>
        <w:tc>
          <w:tcPr>
            <w:tcW w:w="630" w:type="dxa"/>
            <w:shd w:val="clear" w:color="auto" w:fill="auto"/>
            <w:vAlign w:val="center"/>
            <w:hideMark/>
          </w:tcPr>
          <w:p w14:paraId="079FE08D" w14:textId="77777777" w:rsidR="00A71447" w:rsidRPr="00445EEF" w:rsidRDefault="00A71447" w:rsidP="00A71447">
            <w:pPr>
              <w:spacing w:before="0" w:after="0" w:line="240" w:lineRule="auto"/>
              <w:ind w:firstLine="0"/>
              <w:jc w:val="center"/>
              <w:rPr>
                <w:sz w:val="22"/>
                <w:szCs w:val="22"/>
              </w:rPr>
            </w:pPr>
            <w:r w:rsidRPr="00445EEF">
              <w:rPr>
                <w:sz w:val="22"/>
                <w:szCs w:val="22"/>
              </w:rPr>
              <w:t>45</w:t>
            </w:r>
          </w:p>
        </w:tc>
        <w:tc>
          <w:tcPr>
            <w:tcW w:w="2792" w:type="dxa"/>
            <w:shd w:val="clear" w:color="auto" w:fill="auto"/>
            <w:vAlign w:val="center"/>
            <w:hideMark/>
          </w:tcPr>
          <w:p w14:paraId="1B763DFE" w14:textId="77777777" w:rsidR="00A71447" w:rsidRPr="00445EEF" w:rsidRDefault="00A71447" w:rsidP="00A71447">
            <w:pPr>
              <w:spacing w:before="0" w:after="0" w:line="240" w:lineRule="auto"/>
              <w:ind w:firstLine="0"/>
              <w:rPr>
                <w:sz w:val="22"/>
                <w:szCs w:val="22"/>
              </w:rPr>
            </w:pPr>
            <w:r w:rsidRPr="00445EEF">
              <w:rPr>
                <w:sz w:val="22"/>
                <w:szCs w:val="22"/>
              </w:rPr>
              <w:t>Đường vào khu sản xuất chè Bản Thẳm, xã Bản Hon</w:t>
            </w:r>
          </w:p>
        </w:tc>
        <w:tc>
          <w:tcPr>
            <w:tcW w:w="720" w:type="dxa"/>
            <w:shd w:val="clear" w:color="auto" w:fill="auto"/>
            <w:vAlign w:val="center"/>
            <w:hideMark/>
          </w:tcPr>
          <w:p w14:paraId="2234F8A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5345E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2527F43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8D1AB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6EB09B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083BB0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4FD7F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C161FCD"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(0,10 ha); CLN (0,10 ha)</w:t>
            </w:r>
          </w:p>
        </w:tc>
        <w:tc>
          <w:tcPr>
            <w:tcW w:w="1261" w:type="dxa"/>
            <w:shd w:val="clear" w:color="auto" w:fill="auto"/>
            <w:vAlign w:val="center"/>
            <w:hideMark/>
          </w:tcPr>
          <w:p w14:paraId="37CECCE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13983E39"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5297C4E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633502E" w14:textId="77777777" w:rsidTr="00A71447">
        <w:trPr>
          <w:trHeight w:val="936"/>
        </w:trPr>
        <w:tc>
          <w:tcPr>
            <w:tcW w:w="630" w:type="dxa"/>
            <w:shd w:val="clear" w:color="auto" w:fill="auto"/>
            <w:vAlign w:val="center"/>
            <w:hideMark/>
          </w:tcPr>
          <w:p w14:paraId="53A56BAF" w14:textId="77777777" w:rsidR="00A71447" w:rsidRPr="00445EEF" w:rsidRDefault="00A71447" w:rsidP="00A71447">
            <w:pPr>
              <w:spacing w:before="0" w:after="0" w:line="240" w:lineRule="auto"/>
              <w:ind w:firstLine="0"/>
              <w:jc w:val="center"/>
              <w:rPr>
                <w:sz w:val="22"/>
                <w:szCs w:val="22"/>
              </w:rPr>
            </w:pPr>
            <w:r w:rsidRPr="00445EEF">
              <w:rPr>
                <w:sz w:val="22"/>
                <w:szCs w:val="22"/>
              </w:rPr>
              <w:t>46</w:t>
            </w:r>
          </w:p>
        </w:tc>
        <w:tc>
          <w:tcPr>
            <w:tcW w:w="2792" w:type="dxa"/>
            <w:shd w:val="clear" w:color="auto" w:fill="auto"/>
            <w:vAlign w:val="center"/>
            <w:hideMark/>
          </w:tcPr>
          <w:p w14:paraId="0C20EA8D" w14:textId="77777777" w:rsidR="00A71447" w:rsidRPr="00445EEF" w:rsidRDefault="00A71447" w:rsidP="00A71447">
            <w:pPr>
              <w:spacing w:before="0" w:after="0" w:line="240" w:lineRule="auto"/>
              <w:ind w:firstLine="0"/>
              <w:rPr>
                <w:sz w:val="22"/>
                <w:szCs w:val="22"/>
              </w:rPr>
            </w:pPr>
            <w:r w:rsidRPr="00445EEF">
              <w:rPr>
                <w:sz w:val="22"/>
                <w:szCs w:val="22"/>
              </w:rPr>
              <w:t>Đường nội đồng Nà Lung Nòi bản Thẳm, xã Bản Hon</w:t>
            </w:r>
          </w:p>
        </w:tc>
        <w:tc>
          <w:tcPr>
            <w:tcW w:w="720" w:type="dxa"/>
            <w:shd w:val="clear" w:color="auto" w:fill="auto"/>
            <w:vAlign w:val="center"/>
            <w:hideMark/>
          </w:tcPr>
          <w:p w14:paraId="65D2CBC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2DFB5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3B45E26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30A87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45FCC7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0D9004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904F0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D7EE09C" w14:textId="77777777" w:rsidR="00A71447" w:rsidRPr="00445EEF" w:rsidRDefault="00A71447" w:rsidP="00A71447">
            <w:pPr>
              <w:spacing w:before="0" w:after="0" w:line="240" w:lineRule="auto"/>
              <w:ind w:firstLine="0"/>
              <w:jc w:val="center"/>
              <w:rPr>
                <w:sz w:val="22"/>
                <w:szCs w:val="22"/>
              </w:rPr>
            </w:pPr>
            <w:r w:rsidRPr="00445EEF">
              <w:rPr>
                <w:sz w:val="22"/>
                <w:szCs w:val="22"/>
              </w:rPr>
              <w:t>NHK (0,10 ha); LUK (0,20 ha)</w:t>
            </w:r>
          </w:p>
        </w:tc>
        <w:tc>
          <w:tcPr>
            <w:tcW w:w="1261" w:type="dxa"/>
            <w:shd w:val="clear" w:color="auto" w:fill="auto"/>
            <w:vAlign w:val="center"/>
            <w:hideMark/>
          </w:tcPr>
          <w:p w14:paraId="077BC0F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1A602EB"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8CAC6A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76F9C49" w14:textId="77777777" w:rsidTr="00A71447">
        <w:trPr>
          <w:trHeight w:val="624"/>
        </w:trPr>
        <w:tc>
          <w:tcPr>
            <w:tcW w:w="630" w:type="dxa"/>
            <w:shd w:val="clear" w:color="auto" w:fill="auto"/>
            <w:vAlign w:val="center"/>
            <w:hideMark/>
          </w:tcPr>
          <w:p w14:paraId="1997BCF2" w14:textId="77777777" w:rsidR="00A71447" w:rsidRPr="00445EEF" w:rsidRDefault="00A71447" w:rsidP="00A71447">
            <w:pPr>
              <w:spacing w:before="0" w:after="0" w:line="240" w:lineRule="auto"/>
              <w:ind w:firstLine="0"/>
              <w:jc w:val="center"/>
              <w:rPr>
                <w:sz w:val="22"/>
                <w:szCs w:val="22"/>
              </w:rPr>
            </w:pPr>
            <w:r w:rsidRPr="00445EEF">
              <w:rPr>
                <w:sz w:val="22"/>
                <w:szCs w:val="22"/>
              </w:rPr>
              <w:t>47</w:t>
            </w:r>
          </w:p>
        </w:tc>
        <w:tc>
          <w:tcPr>
            <w:tcW w:w="2792" w:type="dxa"/>
            <w:shd w:val="clear" w:color="auto" w:fill="auto"/>
            <w:vAlign w:val="center"/>
            <w:hideMark/>
          </w:tcPr>
          <w:p w14:paraId="6D384749" w14:textId="77777777" w:rsidR="00A71447" w:rsidRPr="00445EEF" w:rsidRDefault="00A71447" w:rsidP="00A71447">
            <w:pPr>
              <w:spacing w:before="0" w:after="0" w:line="240" w:lineRule="auto"/>
              <w:ind w:firstLine="0"/>
              <w:rPr>
                <w:sz w:val="22"/>
                <w:szCs w:val="22"/>
              </w:rPr>
            </w:pPr>
            <w:r w:rsidRPr="00445EEF">
              <w:rPr>
                <w:sz w:val="22"/>
                <w:szCs w:val="22"/>
              </w:rPr>
              <w:t>Đường nội đồng vùng chè bản Nà Sài, Xã Bản Giang</w:t>
            </w:r>
          </w:p>
        </w:tc>
        <w:tc>
          <w:tcPr>
            <w:tcW w:w="720" w:type="dxa"/>
            <w:shd w:val="clear" w:color="auto" w:fill="auto"/>
            <w:vAlign w:val="center"/>
            <w:hideMark/>
          </w:tcPr>
          <w:p w14:paraId="23139E4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2ABCC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1,10 </w:t>
            </w:r>
          </w:p>
        </w:tc>
        <w:tc>
          <w:tcPr>
            <w:tcW w:w="900" w:type="dxa"/>
            <w:shd w:val="clear" w:color="auto" w:fill="auto"/>
            <w:vAlign w:val="center"/>
            <w:hideMark/>
          </w:tcPr>
          <w:p w14:paraId="53DEB6D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21922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1,10 </w:t>
            </w:r>
          </w:p>
        </w:tc>
        <w:tc>
          <w:tcPr>
            <w:tcW w:w="1080" w:type="dxa"/>
            <w:shd w:val="clear" w:color="auto" w:fill="auto"/>
            <w:vAlign w:val="center"/>
            <w:hideMark/>
          </w:tcPr>
          <w:p w14:paraId="394600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1,10 </w:t>
            </w:r>
          </w:p>
        </w:tc>
        <w:tc>
          <w:tcPr>
            <w:tcW w:w="990" w:type="dxa"/>
            <w:shd w:val="clear" w:color="auto" w:fill="auto"/>
            <w:vAlign w:val="center"/>
            <w:hideMark/>
          </w:tcPr>
          <w:p w14:paraId="4D7F93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25536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A15B41D" w14:textId="77777777" w:rsidR="00A71447" w:rsidRPr="00445EEF" w:rsidRDefault="00A71447" w:rsidP="00A71447">
            <w:pPr>
              <w:spacing w:before="0" w:after="0" w:line="240" w:lineRule="auto"/>
              <w:ind w:firstLine="0"/>
              <w:jc w:val="center"/>
              <w:rPr>
                <w:sz w:val="22"/>
                <w:szCs w:val="22"/>
              </w:rPr>
            </w:pPr>
            <w:r w:rsidRPr="00445EEF">
              <w:rPr>
                <w:sz w:val="22"/>
                <w:szCs w:val="22"/>
              </w:rPr>
              <w:t>NHK (0,60 ha); CLN (0,50 ha)</w:t>
            </w:r>
          </w:p>
        </w:tc>
        <w:tc>
          <w:tcPr>
            <w:tcW w:w="1261" w:type="dxa"/>
            <w:shd w:val="clear" w:color="auto" w:fill="auto"/>
            <w:vAlign w:val="center"/>
            <w:hideMark/>
          </w:tcPr>
          <w:p w14:paraId="7DAB7F1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3736BAC5"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9A7DA5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A23D274" w14:textId="77777777" w:rsidTr="00A71447">
        <w:trPr>
          <w:trHeight w:val="936"/>
        </w:trPr>
        <w:tc>
          <w:tcPr>
            <w:tcW w:w="630" w:type="dxa"/>
            <w:shd w:val="clear" w:color="auto" w:fill="auto"/>
            <w:vAlign w:val="center"/>
            <w:hideMark/>
          </w:tcPr>
          <w:p w14:paraId="1FCB7935" w14:textId="77777777" w:rsidR="00A71447" w:rsidRPr="00445EEF" w:rsidRDefault="00A71447" w:rsidP="00A71447">
            <w:pPr>
              <w:spacing w:before="0" w:after="0" w:line="240" w:lineRule="auto"/>
              <w:ind w:firstLine="0"/>
              <w:jc w:val="center"/>
              <w:rPr>
                <w:sz w:val="22"/>
                <w:szCs w:val="22"/>
              </w:rPr>
            </w:pPr>
            <w:r w:rsidRPr="00445EEF">
              <w:rPr>
                <w:sz w:val="22"/>
                <w:szCs w:val="22"/>
              </w:rPr>
              <w:t>48</w:t>
            </w:r>
          </w:p>
        </w:tc>
        <w:tc>
          <w:tcPr>
            <w:tcW w:w="2792" w:type="dxa"/>
            <w:shd w:val="clear" w:color="auto" w:fill="auto"/>
            <w:vAlign w:val="center"/>
            <w:hideMark/>
          </w:tcPr>
          <w:p w14:paraId="5BF5B42E" w14:textId="77777777" w:rsidR="00A71447" w:rsidRPr="00445EEF" w:rsidRDefault="00A71447" w:rsidP="00A71447">
            <w:pPr>
              <w:spacing w:before="0" w:after="0" w:line="240" w:lineRule="auto"/>
              <w:ind w:firstLine="0"/>
              <w:rPr>
                <w:sz w:val="22"/>
                <w:szCs w:val="22"/>
              </w:rPr>
            </w:pPr>
            <w:r w:rsidRPr="00445EEF">
              <w:rPr>
                <w:sz w:val="22"/>
                <w:szCs w:val="22"/>
              </w:rPr>
              <w:t>Nâng cấp đường liên bản Suối Thầu Sin Chải, xã Bản Giang</w:t>
            </w:r>
          </w:p>
        </w:tc>
        <w:tc>
          <w:tcPr>
            <w:tcW w:w="720" w:type="dxa"/>
            <w:shd w:val="clear" w:color="auto" w:fill="auto"/>
            <w:vAlign w:val="center"/>
            <w:hideMark/>
          </w:tcPr>
          <w:p w14:paraId="7C0E1EF3"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4C6531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076EEB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080" w:type="dxa"/>
            <w:shd w:val="clear" w:color="auto" w:fill="auto"/>
            <w:vAlign w:val="center"/>
            <w:hideMark/>
          </w:tcPr>
          <w:p w14:paraId="455FC6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0649B0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541392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DE59F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D1E9F7A"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(0,10 ha)</w:t>
            </w:r>
          </w:p>
        </w:tc>
        <w:tc>
          <w:tcPr>
            <w:tcW w:w="1261" w:type="dxa"/>
            <w:shd w:val="clear" w:color="auto" w:fill="auto"/>
            <w:vAlign w:val="center"/>
            <w:hideMark/>
          </w:tcPr>
          <w:p w14:paraId="5AD8E11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4D40EE8D"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F0C68F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02097AA" w14:textId="77777777" w:rsidTr="00A71447">
        <w:trPr>
          <w:trHeight w:val="936"/>
        </w:trPr>
        <w:tc>
          <w:tcPr>
            <w:tcW w:w="630" w:type="dxa"/>
            <w:shd w:val="clear" w:color="auto" w:fill="auto"/>
            <w:vAlign w:val="center"/>
            <w:hideMark/>
          </w:tcPr>
          <w:p w14:paraId="3B4D763F" w14:textId="77777777" w:rsidR="00A71447" w:rsidRPr="00445EEF" w:rsidRDefault="00A71447" w:rsidP="00A71447">
            <w:pPr>
              <w:spacing w:before="0" w:after="0" w:line="240" w:lineRule="auto"/>
              <w:ind w:firstLine="0"/>
              <w:jc w:val="center"/>
              <w:rPr>
                <w:sz w:val="22"/>
                <w:szCs w:val="22"/>
              </w:rPr>
            </w:pPr>
            <w:r w:rsidRPr="00445EEF">
              <w:rPr>
                <w:sz w:val="22"/>
                <w:szCs w:val="22"/>
              </w:rPr>
              <w:t>49</w:t>
            </w:r>
          </w:p>
        </w:tc>
        <w:tc>
          <w:tcPr>
            <w:tcW w:w="2792" w:type="dxa"/>
            <w:shd w:val="clear" w:color="auto" w:fill="auto"/>
            <w:vAlign w:val="center"/>
            <w:hideMark/>
          </w:tcPr>
          <w:p w14:paraId="25BE1B04" w14:textId="77777777" w:rsidR="00A71447" w:rsidRPr="00445EEF" w:rsidRDefault="00A71447" w:rsidP="00A71447">
            <w:pPr>
              <w:spacing w:before="0" w:after="0" w:line="240" w:lineRule="auto"/>
              <w:ind w:firstLine="0"/>
              <w:rPr>
                <w:sz w:val="22"/>
                <w:szCs w:val="22"/>
              </w:rPr>
            </w:pPr>
            <w:r w:rsidRPr="00445EEF">
              <w:rPr>
                <w:sz w:val="22"/>
                <w:szCs w:val="22"/>
              </w:rPr>
              <w:t>Đường giao thông nội đồng bản Bãi Trâu-Bản Giang, xã Bản Giang</w:t>
            </w:r>
          </w:p>
        </w:tc>
        <w:tc>
          <w:tcPr>
            <w:tcW w:w="720" w:type="dxa"/>
            <w:shd w:val="clear" w:color="auto" w:fill="auto"/>
            <w:vAlign w:val="center"/>
            <w:hideMark/>
          </w:tcPr>
          <w:p w14:paraId="091F30E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CA426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1076022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A3C70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1BA26D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4148C62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FE64D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1410C66" w14:textId="77777777" w:rsidR="00A71447" w:rsidRPr="00445EEF" w:rsidRDefault="00A71447" w:rsidP="00A71447">
            <w:pPr>
              <w:spacing w:before="0" w:after="0" w:line="240" w:lineRule="auto"/>
              <w:ind w:firstLine="0"/>
              <w:jc w:val="center"/>
              <w:rPr>
                <w:sz w:val="22"/>
                <w:szCs w:val="22"/>
              </w:rPr>
            </w:pPr>
            <w:r w:rsidRPr="00445EEF">
              <w:rPr>
                <w:sz w:val="22"/>
                <w:szCs w:val="22"/>
              </w:rPr>
              <w:t>BHK (0,15 ha); NHK (0,15 ha); LUK (0,1 ha)</w:t>
            </w:r>
          </w:p>
        </w:tc>
        <w:tc>
          <w:tcPr>
            <w:tcW w:w="1261" w:type="dxa"/>
            <w:shd w:val="clear" w:color="auto" w:fill="auto"/>
            <w:vAlign w:val="center"/>
            <w:hideMark/>
          </w:tcPr>
          <w:p w14:paraId="17857C80"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705ED00"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3962032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261D931" w14:textId="77777777" w:rsidTr="00A71447">
        <w:trPr>
          <w:trHeight w:val="936"/>
        </w:trPr>
        <w:tc>
          <w:tcPr>
            <w:tcW w:w="630" w:type="dxa"/>
            <w:shd w:val="clear" w:color="auto" w:fill="auto"/>
            <w:vAlign w:val="center"/>
            <w:hideMark/>
          </w:tcPr>
          <w:p w14:paraId="7D66FEB7" w14:textId="77777777" w:rsidR="00A71447" w:rsidRPr="00445EEF" w:rsidRDefault="00A71447" w:rsidP="00A71447">
            <w:pPr>
              <w:spacing w:before="0" w:after="0" w:line="240" w:lineRule="auto"/>
              <w:ind w:firstLine="0"/>
              <w:jc w:val="center"/>
              <w:rPr>
                <w:sz w:val="22"/>
                <w:szCs w:val="22"/>
              </w:rPr>
            </w:pPr>
            <w:r w:rsidRPr="00445EEF">
              <w:rPr>
                <w:sz w:val="22"/>
                <w:szCs w:val="22"/>
              </w:rPr>
              <w:t>50</w:t>
            </w:r>
          </w:p>
        </w:tc>
        <w:tc>
          <w:tcPr>
            <w:tcW w:w="2792" w:type="dxa"/>
            <w:shd w:val="clear" w:color="auto" w:fill="auto"/>
            <w:vAlign w:val="center"/>
            <w:hideMark/>
          </w:tcPr>
          <w:p w14:paraId="7346A7E4" w14:textId="77777777" w:rsidR="00A71447" w:rsidRPr="00445EEF" w:rsidRDefault="00A71447" w:rsidP="00A71447">
            <w:pPr>
              <w:spacing w:before="0" w:after="0" w:line="240" w:lineRule="auto"/>
              <w:ind w:firstLine="0"/>
              <w:rPr>
                <w:sz w:val="22"/>
                <w:szCs w:val="22"/>
              </w:rPr>
            </w:pPr>
            <w:r w:rsidRPr="00445EEF">
              <w:rPr>
                <w:sz w:val="22"/>
                <w:szCs w:val="22"/>
              </w:rPr>
              <w:t>Rãnh nước đường trục bản Suối Thầu Sin Chải, xã Bản Giang</w:t>
            </w:r>
          </w:p>
        </w:tc>
        <w:tc>
          <w:tcPr>
            <w:tcW w:w="720" w:type="dxa"/>
            <w:shd w:val="clear" w:color="auto" w:fill="auto"/>
            <w:vAlign w:val="center"/>
            <w:hideMark/>
          </w:tcPr>
          <w:p w14:paraId="78A3D65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06242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149008A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4A934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1A495A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0B2D2D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F3E69C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86D54B4" w14:textId="77777777" w:rsidR="00A71447" w:rsidRPr="00445EEF" w:rsidRDefault="00A71447" w:rsidP="00A71447">
            <w:pPr>
              <w:spacing w:before="0" w:after="0" w:line="240" w:lineRule="auto"/>
              <w:ind w:firstLine="0"/>
              <w:jc w:val="center"/>
              <w:rPr>
                <w:sz w:val="22"/>
                <w:szCs w:val="22"/>
              </w:rPr>
            </w:pPr>
            <w:r w:rsidRPr="00445EEF">
              <w:rPr>
                <w:sz w:val="22"/>
                <w:szCs w:val="22"/>
              </w:rPr>
              <w:t>BHK (0,20 ha)</w:t>
            </w:r>
          </w:p>
        </w:tc>
        <w:tc>
          <w:tcPr>
            <w:tcW w:w="1261" w:type="dxa"/>
            <w:shd w:val="clear" w:color="auto" w:fill="auto"/>
            <w:vAlign w:val="center"/>
            <w:hideMark/>
          </w:tcPr>
          <w:p w14:paraId="155773EE"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70732B9"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A31C51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D9F33D7" w14:textId="77777777" w:rsidTr="00A71447">
        <w:trPr>
          <w:trHeight w:val="624"/>
        </w:trPr>
        <w:tc>
          <w:tcPr>
            <w:tcW w:w="630" w:type="dxa"/>
            <w:shd w:val="clear" w:color="auto" w:fill="auto"/>
            <w:vAlign w:val="center"/>
            <w:hideMark/>
          </w:tcPr>
          <w:p w14:paraId="2ED61999" w14:textId="77777777" w:rsidR="00A71447" w:rsidRPr="00445EEF" w:rsidRDefault="00A71447" w:rsidP="00A71447">
            <w:pPr>
              <w:spacing w:before="0" w:after="0" w:line="240" w:lineRule="auto"/>
              <w:ind w:firstLine="0"/>
              <w:jc w:val="center"/>
              <w:rPr>
                <w:sz w:val="22"/>
                <w:szCs w:val="22"/>
              </w:rPr>
            </w:pPr>
            <w:r w:rsidRPr="00445EEF">
              <w:rPr>
                <w:sz w:val="22"/>
                <w:szCs w:val="22"/>
              </w:rPr>
              <w:t>51</w:t>
            </w:r>
          </w:p>
        </w:tc>
        <w:tc>
          <w:tcPr>
            <w:tcW w:w="2792" w:type="dxa"/>
            <w:shd w:val="clear" w:color="auto" w:fill="auto"/>
            <w:vAlign w:val="center"/>
            <w:hideMark/>
          </w:tcPr>
          <w:p w14:paraId="66A0D287" w14:textId="77777777" w:rsidR="00A71447" w:rsidRPr="00445EEF" w:rsidRDefault="00A71447" w:rsidP="00A71447">
            <w:pPr>
              <w:spacing w:before="0" w:after="0" w:line="240" w:lineRule="auto"/>
              <w:ind w:firstLine="0"/>
              <w:rPr>
                <w:sz w:val="22"/>
                <w:szCs w:val="22"/>
              </w:rPr>
            </w:pPr>
            <w:r w:rsidRPr="00445EEF">
              <w:rPr>
                <w:sz w:val="22"/>
                <w:szCs w:val="22"/>
              </w:rPr>
              <w:t>Rãnh nước đường trục bản Cốc Pa, xã Bản Giang</w:t>
            </w:r>
          </w:p>
        </w:tc>
        <w:tc>
          <w:tcPr>
            <w:tcW w:w="720" w:type="dxa"/>
            <w:shd w:val="clear" w:color="auto" w:fill="auto"/>
            <w:vAlign w:val="center"/>
            <w:hideMark/>
          </w:tcPr>
          <w:p w14:paraId="42B97DF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122C01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00" w:type="dxa"/>
            <w:shd w:val="clear" w:color="auto" w:fill="auto"/>
            <w:vAlign w:val="center"/>
            <w:hideMark/>
          </w:tcPr>
          <w:p w14:paraId="0D308EF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AE8AA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1080" w:type="dxa"/>
            <w:shd w:val="clear" w:color="auto" w:fill="auto"/>
            <w:vAlign w:val="center"/>
            <w:hideMark/>
          </w:tcPr>
          <w:p w14:paraId="6AD4D5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02093A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7126C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8D8E6E8" w14:textId="77777777" w:rsidR="00A71447" w:rsidRPr="00445EEF" w:rsidRDefault="00A71447" w:rsidP="00A71447">
            <w:pPr>
              <w:spacing w:before="0" w:after="0" w:line="240" w:lineRule="auto"/>
              <w:ind w:firstLine="0"/>
              <w:jc w:val="center"/>
              <w:rPr>
                <w:sz w:val="22"/>
                <w:szCs w:val="22"/>
              </w:rPr>
            </w:pPr>
            <w:r w:rsidRPr="00445EEF">
              <w:rPr>
                <w:sz w:val="22"/>
                <w:szCs w:val="22"/>
              </w:rPr>
              <w:t>BHK (0,20 ha)</w:t>
            </w:r>
          </w:p>
        </w:tc>
        <w:tc>
          <w:tcPr>
            <w:tcW w:w="1261" w:type="dxa"/>
            <w:shd w:val="clear" w:color="auto" w:fill="auto"/>
            <w:vAlign w:val="center"/>
            <w:hideMark/>
          </w:tcPr>
          <w:p w14:paraId="141F278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0A3D1AD3"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653AD8E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8409968" w14:textId="77777777" w:rsidTr="00A71447">
        <w:trPr>
          <w:trHeight w:val="624"/>
        </w:trPr>
        <w:tc>
          <w:tcPr>
            <w:tcW w:w="630" w:type="dxa"/>
            <w:shd w:val="clear" w:color="auto" w:fill="auto"/>
            <w:vAlign w:val="center"/>
            <w:hideMark/>
          </w:tcPr>
          <w:p w14:paraId="7F947B7E" w14:textId="77777777" w:rsidR="00A71447" w:rsidRPr="00445EEF" w:rsidRDefault="00A71447" w:rsidP="00A71447">
            <w:pPr>
              <w:spacing w:before="0" w:after="0" w:line="240" w:lineRule="auto"/>
              <w:ind w:firstLine="0"/>
              <w:jc w:val="center"/>
              <w:rPr>
                <w:sz w:val="22"/>
                <w:szCs w:val="22"/>
              </w:rPr>
            </w:pPr>
            <w:r w:rsidRPr="00445EEF">
              <w:rPr>
                <w:sz w:val="22"/>
                <w:szCs w:val="22"/>
              </w:rPr>
              <w:t>52</w:t>
            </w:r>
          </w:p>
        </w:tc>
        <w:tc>
          <w:tcPr>
            <w:tcW w:w="2792" w:type="dxa"/>
            <w:shd w:val="clear" w:color="auto" w:fill="auto"/>
            <w:vAlign w:val="center"/>
            <w:hideMark/>
          </w:tcPr>
          <w:p w14:paraId="7E52A068" w14:textId="77777777" w:rsidR="00A71447" w:rsidRPr="00445EEF" w:rsidRDefault="00A71447" w:rsidP="00A71447">
            <w:pPr>
              <w:spacing w:before="0" w:after="0" w:line="240" w:lineRule="auto"/>
              <w:ind w:firstLine="0"/>
              <w:rPr>
                <w:sz w:val="22"/>
                <w:szCs w:val="22"/>
              </w:rPr>
            </w:pPr>
            <w:r w:rsidRPr="00445EEF">
              <w:rPr>
                <w:sz w:val="22"/>
                <w:szCs w:val="22"/>
              </w:rPr>
              <w:t>Rãnh nước đường trục bản Nà Cơ, xã Bản Giang</w:t>
            </w:r>
          </w:p>
        </w:tc>
        <w:tc>
          <w:tcPr>
            <w:tcW w:w="720" w:type="dxa"/>
            <w:shd w:val="clear" w:color="auto" w:fill="auto"/>
            <w:vAlign w:val="center"/>
            <w:hideMark/>
          </w:tcPr>
          <w:p w14:paraId="42E0BDE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2E3089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1ACD340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D5148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4266C2C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7B4A0AC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28B61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81A3915" w14:textId="77777777" w:rsidR="00A71447" w:rsidRPr="00445EEF" w:rsidRDefault="00A71447" w:rsidP="00A71447">
            <w:pPr>
              <w:spacing w:before="0" w:after="0" w:line="240" w:lineRule="auto"/>
              <w:ind w:firstLine="0"/>
              <w:jc w:val="center"/>
              <w:rPr>
                <w:sz w:val="22"/>
                <w:szCs w:val="22"/>
              </w:rPr>
            </w:pPr>
            <w:r w:rsidRPr="00445EEF">
              <w:rPr>
                <w:sz w:val="22"/>
                <w:szCs w:val="22"/>
              </w:rPr>
              <w:t>BHK (0,20 ha)</w:t>
            </w:r>
          </w:p>
        </w:tc>
        <w:tc>
          <w:tcPr>
            <w:tcW w:w="1261" w:type="dxa"/>
            <w:shd w:val="clear" w:color="auto" w:fill="auto"/>
            <w:vAlign w:val="center"/>
            <w:hideMark/>
          </w:tcPr>
          <w:p w14:paraId="410CAB6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1E1860EB"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284ACA5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604E90A" w14:textId="77777777" w:rsidTr="00A71447">
        <w:trPr>
          <w:trHeight w:val="624"/>
        </w:trPr>
        <w:tc>
          <w:tcPr>
            <w:tcW w:w="630" w:type="dxa"/>
            <w:shd w:val="clear" w:color="auto" w:fill="auto"/>
            <w:vAlign w:val="center"/>
            <w:hideMark/>
          </w:tcPr>
          <w:p w14:paraId="414A2105" w14:textId="77777777" w:rsidR="00A71447" w:rsidRPr="00445EEF" w:rsidRDefault="00A71447" w:rsidP="00A71447">
            <w:pPr>
              <w:spacing w:before="0" w:after="0" w:line="240" w:lineRule="auto"/>
              <w:ind w:firstLine="0"/>
              <w:jc w:val="center"/>
              <w:rPr>
                <w:sz w:val="22"/>
                <w:szCs w:val="22"/>
              </w:rPr>
            </w:pPr>
            <w:r w:rsidRPr="00445EEF">
              <w:rPr>
                <w:sz w:val="22"/>
                <w:szCs w:val="22"/>
              </w:rPr>
              <w:t>53</w:t>
            </w:r>
          </w:p>
        </w:tc>
        <w:tc>
          <w:tcPr>
            <w:tcW w:w="2792" w:type="dxa"/>
            <w:shd w:val="clear" w:color="auto" w:fill="auto"/>
            <w:vAlign w:val="center"/>
            <w:hideMark/>
          </w:tcPr>
          <w:p w14:paraId="53E1886B" w14:textId="77777777" w:rsidR="00A71447" w:rsidRPr="00445EEF" w:rsidRDefault="00A71447" w:rsidP="00A71447">
            <w:pPr>
              <w:spacing w:before="0" w:after="0" w:line="240" w:lineRule="auto"/>
              <w:ind w:firstLine="0"/>
              <w:rPr>
                <w:sz w:val="22"/>
                <w:szCs w:val="22"/>
              </w:rPr>
            </w:pPr>
            <w:r w:rsidRPr="00445EEF">
              <w:rPr>
                <w:sz w:val="22"/>
                <w:szCs w:val="22"/>
              </w:rPr>
              <w:t>Rãnh nước đường trục xã Bản Giang</w:t>
            </w:r>
          </w:p>
        </w:tc>
        <w:tc>
          <w:tcPr>
            <w:tcW w:w="720" w:type="dxa"/>
            <w:shd w:val="clear" w:color="auto" w:fill="auto"/>
            <w:vAlign w:val="center"/>
            <w:hideMark/>
          </w:tcPr>
          <w:p w14:paraId="0E3B554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54347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00" w:type="dxa"/>
            <w:shd w:val="clear" w:color="auto" w:fill="auto"/>
            <w:vAlign w:val="center"/>
            <w:hideMark/>
          </w:tcPr>
          <w:p w14:paraId="511CE65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CBE0D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1080" w:type="dxa"/>
            <w:shd w:val="clear" w:color="auto" w:fill="auto"/>
            <w:vAlign w:val="center"/>
            <w:hideMark/>
          </w:tcPr>
          <w:p w14:paraId="0222265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7324A1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F4D09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97DCD93" w14:textId="77777777" w:rsidR="00A71447" w:rsidRPr="00445EEF" w:rsidRDefault="00A71447" w:rsidP="00A71447">
            <w:pPr>
              <w:spacing w:before="0" w:after="0" w:line="240" w:lineRule="auto"/>
              <w:ind w:firstLine="0"/>
              <w:jc w:val="center"/>
              <w:rPr>
                <w:sz w:val="22"/>
                <w:szCs w:val="22"/>
              </w:rPr>
            </w:pPr>
            <w:r w:rsidRPr="00445EEF">
              <w:rPr>
                <w:sz w:val="22"/>
                <w:szCs w:val="22"/>
              </w:rPr>
              <w:t>BHK (0,25 ha)</w:t>
            </w:r>
          </w:p>
        </w:tc>
        <w:tc>
          <w:tcPr>
            <w:tcW w:w="1261" w:type="dxa"/>
            <w:shd w:val="clear" w:color="auto" w:fill="auto"/>
            <w:vAlign w:val="center"/>
            <w:hideMark/>
          </w:tcPr>
          <w:p w14:paraId="5A443A8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0686E4E7"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00835C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ABD84D9" w14:textId="77777777" w:rsidTr="00A71447">
        <w:trPr>
          <w:trHeight w:val="624"/>
        </w:trPr>
        <w:tc>
          <w:tcPr>
            <w:tcW w:w="630" w:type="dxa"/>
            <w:shd w:val="clear" w:color="auto" w:fill="auto"/>
            <w:vAlign w:val="center"/>
            <w:hideMark/>
          </w:tcPr>
          <w:p w14:paraId="156D103C"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54</w:t>
            </w:r>
          </w:p>
        </w:tc>
        <w:tc>
          <w:tcPr>
            <w:tcW w:w="2792" w:type="dxa"/>
            <w:shd w:val="clear" w:color="auto" w:fill="auto"/>
            <w:vAlign w:val="center"/>
            <w:hideMark/>
          </w:tcPr>
          <w:p w14:paraId="1414889E"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Tẩn Phù Nhiêu, xã Bản Giang</w:t>
            </w:r>
          </w:p>
        </w:tc>
        <w:tc>
          <w:tcPr>
            <w:tcW w:w="720" w:type="dxa"/>
            <w:shd w:val="clear" w:color="auto" w:fill="auto"/>
            <w:vAlign w:val="center"/>
            <w:hideMark/>
          </w:tcPr>
          <w:p w14:paraId="72C9DF6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58D441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00" w:type="dxa"/>
            <w:shd w:val="clear" w:color="auto" w:fill="auto"/>
            <w:vAlign w:val="center"/>
            <w:hideMark/>
          </w:tcPr>
          <w:p w14:paraId="577B25E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A6A54E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080" w:type="dxa"/>
            <w:shd w:val="clear" w:color="auto" w:fill="auto"/>
            <w:vAlign w:val="center"/>
            <w:hideMark/>
          </w:tcPr>
          <w:p w14:paraId="4C4711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5D7867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F246B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34F5C8A"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CLN (0,05 ha)</w:t>
            </w:r>
          </w:p>
        </w:tc>
        <w:tc>
          <w:tcPr>
            <w:tcW w:w="1261" w:type="dxa"/>
            <w:shd w:val="clear" w:color="auto" w:fill="auto"/>
            <w:vAlign w:val="center"/>
            <w:hideMark/>
          </w:tcPr>
          <w:p w14:paraId="769E0AB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280F41D1"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6C5CAF4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7883262" w14:textId="77777777" w:rsidTr="00A71447">
        <w:trPr>
          <w:trHeight w:val="624"/>
        </w:trPr>
        <w:tc>
          <w:tcPr>
            <w:tcW w:w="630" w:type="dxa"/>
            <w:shd w:val="clear" w:color="auto" w:fill="auto"/>
            <w:vAlign w:val="center"/>
            <w:hideMark/>
          </w:tcPr>
          <w:p w14:paraId="139E4018" w14:textId="77777777" w:rsidR="00A71447" w:rsidRPr="00445EEF" w:rsidRDefault="00A71447" w:rsidP="00A71447">
            <w:pPr>
              <w:spacing w:before="0" w:after="0" w:line="240" w:lineRule="auto"/>
              <w:ind w:firstLine="0"/>
              <w:jc w:val="center"/>
              <w:rPr>
                <w:sz w:val="22"/>
                <w:szCs w:val="22"/>
              </w:rPr>
            </w:pPr>
            <w:r w:rsidRPr="00445EEF">
              <w:rPr>
                <w:sz w:val="22"/>
                <w:szCs w:val="22"/>
              </w:rPr>
              <w:t>55</w:t>
            </w:r>
          </w:p>
        </w:tc>
        <w:tc>
          <w:tcPr>
            <w:tcW w:w="2792" w:type="dxa"/>
            <w:shd w:val="clear" w:color="auto" w:fill="auto"/>
            <w:vAlign w:val="center"/>
            <w:hideMark/>
          </w:tcPr>
          <w:p w14:paraId="390D823B" w14:textId="77777777" w:rsidR="00A71447" w:rsidRPr="00445EEF" w:rsidRDefault="00A71447" w:rsidP="00A71447">
            <w:pPr>
              <w:spacing w:before="0" w:after="0" w:line="240" w:lineRule="auto"/>
              <w:ind w:firstLine="0"/>
              <w:rPr>
                <w:sz w:val="22"/>
                <w:szCs w:val="22"/>
              </w:rPr>
            </w:pPr>
            <w:r w:rsidRPr="00445EEF">
              <w:rPr>
                <w:sz w:val="22"/>
                <w:szCs w:val="22"/>
              </w:rPr>
              <w:t>Cầu treo dân sinh bản Nà Cơ, xã Bản Giang</w:t>
            </w:r>
          </w:p>
        </w:tc>
        <w:tc>
          <w:tcPr>
            <w:tcW w:w="720" w:type="dxa"/>
            <w:shd w:val="clear" w:color="auto" w:fill="auto"/>
            <w:vAlign w:val="center"/>
            <w:hideMark/>
          </w:tcPr>
          <w:p w14:paraId="5649DD0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AB186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37885D9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57BFD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00B6B4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7C4084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22B44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0F8C85F" w14:textId="77777777" w:rsidR="00A71447" w:rsidRPr="00445EEF" w:rsidRDefault="00A71447" w:rsidP="00A71447">
            <w:pPr>
              <w:spacing w:before="0" w:after="0" w:line="240" w:lineRule="auto"/>
              <w:ind w:firstLine="0"/>
              <w:jc w:val="center"/>
              <w:rPr>
                <w:sz w:val="22"/>
                <w:szCs w:val="22"/>
              </w:rPr>
            </w:pPr>
            <w:r w:rsidRPr="00445EEF">
              <w:rPr>
                <w:sz w:val="22"/>
                <w:szCs w:val="22"/>
              </w:rPr>
              <w:t>NHK (0,02 ha)</w:t>
            </w:r>
          </w:p>
        </w:tc>
        <w:tc>
          <w:tcPr>
            <w:tcW w:w="1261" w:type="dxa"/>
            <w:shd w:val="clear" w:color="auto" w:fill="auto"/>
            <w:vAlign w:val="center"/>
            <w:hideMark/>
          </w:tcPr>
          <w:p w14:paraId="432BC9D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01EA2096"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DF0BCD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B9A6856" w14:textId="77777777" w:rsidTr="00A71447">
        <w:trPr>
          <w:trHeight w:val="936"/>
        </w:trPr>
        <w:tc>
          <w:tcPr>
            <w:tcW w:w="630" w:type="dxa"/>
            <w:shd w:val="clear" w:color="auto" w:fill="auto"/>
            <w:vAlign w:val="center"/>
            <w:hideMark/>
          </w:tcPr>
          <w:p w14:paraId="6F01BAA2" w14:textId="77777777" w:rsidR="00A71447" w:rsidRPr="00445EEF" w:rsidRDefault="00A71447" w:rsidP="00A71447">
            <w:pPr>
              <w:spacing w:before="0" w:after="0" w:line="240" w:lineRule="auto"/>
              <w:ind w:firstLine="0"/>
              <w:jc w:val="center"/>
              <w:rPr>
                <w:sz w:val="22"/>
                <w:szCs w:val="22"/>
              </w:rPr>
            </w:pPr>
            <w:r w:rsidRPr="00445EEF">
              <w:rPr>
                <w:sz w:val="22"/>
                <w:szCs w:val="22"/>
              </w:rPr>
              <w:t>56</w:t>
            </w:r>
          </w:p>
        </w:tc>
        <w:tc>
          <w:tcPr>
            <w:tcW w:w="2792" w:type="dxa"/>
            <w:shd w:val="clear" w:color="auto" w:fill="auto"/>
            <w:vAlign w:val="center"/>
            <w:hideMark/>
          </w:tcPr>
          <w:p w14:paraId="3061BB4F" w14:textId="77777777" w:rsidR="00A71447" w:rsidRPr="00445EEF" w:rsidRDefault="00A71447" w:rsidP="00A71447">
            <w:pPr>
              <w:spacing w:before="0" w:after="0" w:line="240" w:lineRule="auto"/>
              <w:ind w:firstLine="0"/>
              <w:rPr>
                <w:sz w:val="22"/>
                <w:szCs w:val="22"/>
              </w:rPr>
            </w:pPr>
            <w:r w:rsidRPr="00445EEF">
              <w:rPr>
                <w:sz w:val="22"/>
                <w:szCs w:val="22"/>
              </w:rPr>
              <w:t>Nâng cấp đường nội bản Nà Cơ, xã Bản Giang</w:t>
            </w:r>
          </w:p>
        </w:tc>
        <w:tc>
          <w:tcPr>
            <w:tcW w:w="720" w:type="dxa"/>
            <w:shd w:val="clear" w:color="auto" w:fill="auto"/>
            <w:vAlign w:val="center"/>
            <w:hideMark/>
          </w:tcPr>
          <w:p w14:paraId="305B9340"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42CD8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0767DC2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675C8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5F881B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03A123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57CCA3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0A51256"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(0,20 ha); ONT (0,10 ha)</w:t>
            </w:r>
          </w:p>
        </w:tc>
        <w:tc>
          <w:tcPr>
            <w:tcW w:w="1261" w:type="dxa"/>
            <w:shd w:val="clear" w:color="auto" w:fill="auto"/>
            <w:vAlign w:val="center"/>
            <w:hideMark/>
          </w:tcPr>
          <w:p w14:paraId="37BD535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5342D17"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DB2B36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002775F" w14:textId="77777777" w:rsidTr="00A71447">
        <w:trPr>
          <w:trHeight w:val="624"/>
        </w:trPr>
        <w:tc>
          <w:tcPr>
            <w:tcW w:w="630" w:type="dxa"/>
            <w:shd w:val="clear" w:color="auto" w:fill="auto"/>
            <w:vAlign w:val="center"/>
            <w:hideMark/>
          </w:tcPr>
          <w:p w14:paraId="6DA1A24D" w14:textId="77777777" w:rsidR="00A71447" w:rsidRPr="00445EEF" w:rsidRDefault="00A71447" w:rsidP="00A71447">
            <w:pPr>
              <w:spacing w:before="0" w:after="0" w:line="240" w:lineRule="auto"/>
              <w:ind w:firstLine="0"/>
              <w:jc w:val="center"/>
              <w:rPr>
                <w:sz w:val="22"/>
                <w:szCs w:val="22"/>
              </w:rPr>
            </w:pPr>
            <w:r w:rsidRPr="00445EEF">
              <w:rPr>
                <w:sz w:val="22"/>
                <w:szCs w:val="22"/>
              </w:rPr>
              <w:t>57</w:t>
            </w:r>
          </w:p>
        </w:tc>
        <w:tc>
          <w:tcPr>
            <w:tcW w:w="2792" w:type="dxa"/>
            <w:shd w:val="clear" w:color="auto" w:fill="auto"/>
            <w:vAlign w:val="center"/>
            <w:hideMark/>
          </w:tcPr>
          <w:p w14:paraId="6CDC55F0" w14:textId="77777777" w:rsidR="00A71447" w:rsidRPr="00445EEF" w:rsidRDefault="00A71447" w:rsidP="00A71447">
            <w:pPr>
              <w:spacing w:before="0" w:after="0" w:line="240" w:lineRule="auto"/>
              <w:ind w:firstLine="0"/>
              <w:rPr>
                <w:sz w:val="22"/>
                <w:szCs w:val="22"/>
              </w:rPr>
            </w:pPr>
            <w:r w:rsidRPr="00445EEF">
              <w:rPr>
                <w:sz w:val="22"/>
                <w:szCs w:val="22"/>
              </w:rPr>
              <w:t>Nâng cấp đường nội bản Nà Sài, xã Bản Giang</w:t>
            </w:r>
          </w:p>
        </w:tc>
        <w:tc>
          <w:tcPr>
            <w:tcW w:w="720" w:type="dxa"/>
            <w:shd w:val="clear" w:color="auto" w:fill="auto"/>
            <w:vAlign w:val="center"/>
            <w:hideMark/>
          </w:tcPr>
          <w:p w14:paraId="5BD9BCA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B27B5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4D7B1BB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6E314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50933E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3BBEDD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2446F3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1029C37"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ONT (0,10 ha)</w:t>
            </w:r>
          </w:p>
        </w:tc>
        <w:tc>
          <w:tcPr>
            <w:tcW w:w="1261" w:type="dxa"/>
            <w:shd w:val="clear" w:color="auto" w:fill="auto"/>
            <w:vAlign w:val="center"/>
            <w:hideMark/>
          </w:tcPr>
          <w:p w14:paraId="6C2FC70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FF3BB65"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469202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0FEFD30" w14:textId="77777777" w:rsidTr="00A71447">
        <w:trPr>
          <w:trHeight w:val="936"/>
        </w:trPr>
        <w:tc>
          <w:tcPr>
            <w:tcW w:w="630" w:type="dxa"/>
            <w:shd w:val="clear" w:color="auto" w:fill="auto"/>
            <w:vAlign w:val="center"/>
            <w:hideMark/>
          </w:tcPr>
          <w:p w14:paraId="49AA21C5" w14:textId="77777777" w:rsidR="00A71447" w:rsidRPr="00445EEF" w:rsidRDefault="00A71447" w:rsidP="00A71447">
            <w:pPr>
              <w:spacing w:before="0" w:after="0" w:line="240" w:lineRule="auto"/>
              <w:ind w:firstLine="0"/>
              <w:jc w:val="center"/>
              <w:rPr>
                <w:sz w:val="22"/>
                <w:szCs w:val="22"/>
              </w:rPr>
            </w:pPr>
            <w:r w:rsidRPr="00445EEF">
              <w:rPr>
                <w:sz w:val="22"/>
                <w:szCs w:val="22"/>
              </w:rPr>
              <w:t>58</w:t>
            </w:r>
          </w:p>
        </w:tc>
        <w:tc>
          <w:tcPr>
            <w:tcW w:w="2792" w:type="dxa"/>
            <w:shd w:val="clear" w:color="auto" w:fill="auto"/>
            <w:vAlign w:val="center"/>
            <w:hideMark/>
          </w:tcPr>
          <w:p w14:paraId="1EDE6D7E" w14:textId="77777777" w:rsidR="00A71447" w:rsidRPr="00445EEF" w:rsidRDefault="00A71447" w:rsidP="00A71447">
            <w:pPr>
              <w:spacing w:before="0" w:after="0" w:line="240" w:lineRule="auto"/>
              <w:ind w:firstLine="0"/>
              <w:rPr>
                <w:sz w:val="22"/>
                <w:szCs w:val="22"/>
              </w:rPr>
            </w:pPr>
            <w:r w:rsidRPr="00445EEF">
              <w:rPr>
                <w:sz w:val="22"/>
                <w:szCs w:val="22"/>
              </w:rPr>
              <w:t>Nâng cấp đường nội bản Tẩn Phù Nhiêu, xã Bản Giang</w:t>
            </w:r>
          </w:p>
        </w:tc>
        <w:tc>
          <w:tcPr>
            <w:tcW w:w="720" w:type="dxa"/>
            <w:shd w:val="clear" w:color="auto" w:fill="auto"/>
            <w:vAlign w:val="center"/>
            <w:hideMark/>
          </w:tcPr>
          <w:p w14:paraId="561B35F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CF231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2265B7D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34B67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6ED777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5B21B1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36A7DC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0C22B9B" w14:textId="77777777" w:rsidR="00A71447" w:rsidRPr="00445EEF" w:rsidRDefault="00A71447" w:rsidP="00A71447">
            <w:pPr>
              <w:spacing w:before="0" w:after="0" w:line="240" w:lineRule="auto"/>
              <w:ind w:firstLine="0"/>
              <w:jc w:val="center"/>
              <w:rPr>
                <w:sz w:val="22"/>
                <w:szCs w:val="22"/>
              </w:rPr>
            </w:pPr>
            <w:r w:rsidRPr="00445EEF">
              <w:rPr>
                <w:sz w:val="22"/>
                <w:szCs w:val="22"/>
              </w:rPr>
              <w:t>BHK (0,30 ha); ONT (0,10 ha)</w:t>
            </w:r>
          </w:p>
        </w:tc>
        <w:tc>
          <w:tcPr>
            <w:tcW w:w="1261" w:type="dxa"/>
            <w:shd w:val="clear" w:color="auto" w:fill="auto"/>
            <w:vAlign w:val="center"/>
            <w:hideMark/>
          </w:tcPr>
          <w:p w14:paraId="140FB9B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3A557F19"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7CF9AA1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8B98304" w14:textId="77777777" w:rsidTr="00A71447">
        <w:trPr>
          <w:trHeight w:val="936"/>
        </w:trPr>
        <w:tc>
          <w:tcPr>
            <w:tcW w:w="630" w:type="dxa"/>
            <w:shd w:val="clear" w:color="auto" w:fill="auto"/>
            <w:vAlign w:val="center"/>
            <w:hideMark/>
          </w:tcPr>
          <w:p w14:paraId="2143E332" w14:textId="77777777" w:rsidR="00A71447" w:rsidRPr="00445EEF" w:rsidRDefault="00A71447" w:rsidP="00A71447">
            <w:pPr>
              <w:spacing w:before="0" w:after="0" w:line="240" w:lineRule="auto"/>
              <w:ind w:firstLine="0"/>
              <w:jc w:val="center"/>
              <w:rPr>
                <w:sz w:val="22"/>
                <w:szCs w:val="22"/>
              </w:rPr>
            </w:pPr>
            <w:r w:rsidRPr="00445EEF">
              <w:rPr>
                <w:sz w:val="22"/>
                <w:szCs w:val="22"/>
              </w:rPr>
              <w:t>59</w:t>
            </w:r>
          </w:p>
        </w:tc>
        <w:tc>
          <w:tcPr>
            <w:tcW w:w="2792" w:type="dxa"/>
            <w:shd w:val="clear" w:color="auto" w:fill="auto"/>
            <w:vAlign w:val="center"/>
            <w:hideMark/>
          </w:tcPr>
          <w:p w14:paraId="446FB6F3" w14:textId="77777777" w:rsidR="00A71447" w:rsidRPr="00445EEF" w:rsidRDefault="00A71447" w:rsidP="00A71447">
            <w:pPr>
              <w:spacing w:before="0" w:after="0" w:line="240" w:lineRule="auto"/>
              <w:ind w:firstLine="0"/>
              <w:rPr>
                <w:sz w:val="22"/>
                <w:szCs w:val="22"/>
              </w:rPr>
            </w:pPr>
            <w:r w:rsidRPr="00445EEF">
              <w:rPr>
                <w:sz w:val="22"/>
                <w:szCs w:val="22"/>
              </w:rPr>
              <w:t>Nâng cấp sửa chữa ngầm tràn Suối Thầu Sin Chải, xã Bản Giang</w:t>
            </w:r>
          </w:p>
        </w:tc>
        <w:tc>
          <w:tcPr>
            <w:tcW w:w="720" w:type="dxa"/>
            <w:shd w:val="clear" w:color="auto" w:fill="auto"/>
            <w:vAlign w:val="center"/>
            <w:hideMark/>
          </w:tcPr>
          <w:p w14:paraId="0CCA748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DE60A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0D377D8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4D7A8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00576FF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356F1D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2D5A3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8E1B556" w14:textId="77777777" w:rsidR="00A71447" w:rsidRPr="00445EEF" w:rsidRDefault="00A71447" w:rsidP="00A71447">
            <w:pPr>
              <w:spacing w:before="0" w:after="0" w:line="240" w:lineRule="auto"/>
              <w:ind w:firstLine="0"/>
              <w:jc w:val="center"/>
              <w:rPr>
                <w:sz w:val="22"/>
                <w:szCs w:val="22"/>
              </w:rPr>
            </w:pPr>
            <w:r w:rsidRPr="00445EEF">
              <w:rPr>
                <w:sz w:val="22"/>
                <w:szCs w:val="22"/>
              </w:rPr>
              <w:t>NHK (0,02 ha)</w:t>
            </w:r>
          </w:p>
        </w:tc>
        <w:tc>
          <w:tcPr>
            <w:tcW w:w="1261" w:type="dxa"/>
            <w:shd w:val="clear" w:color="auto" w:fill="auto"/>
            <w:vAlign w:val="center"/>
            <w:hideMark/>
          </w:tcPr>
          <w:p w14:paraId="65F682B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3D020C4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29E29E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8EDE58A" w14:textId="77777777" w:rsidTr="00A71447">
        <w:trPr>
          <w:trHeight w:val="936"/>
        </w:trPr>
        <w:tc>
          <w:tcPr>
            <w:tcW w:w="630" w:type="dxa"/>
            <w:shd w:val="clear" w:color="auto" w:fill="auto"/>
            <w:vAlign w:val="center"/>
            <w:hideMark/>
          </w:tcPr>
          <w:p w14:paraId="5FE407F8" w14:textId="77777777" w:rsidR="00A71447" w:rsidRPr="00445EEF" w:rsidRDefault="00A71447" w:rsidP="00A71447">
            <w:pPr>
              <w:spacing w:before="0" w:after="0" w:line="240" w:lineRule="auto"/>
              <w:ind w:firstLine="0"/>
              <w:jc w:val="center"/>
              <w:rPr>
                <w:sz w:val="22"/>
                <w:szCs w:val="22"/>
              </w:rPr>
            </w:pPr>
            <w:r w:rsidRPr="00445EEF">
              <w:rPr>
                <w:sz w:val="22"/>
                <w:szCs w:val="22"/>
              </w:rPr>
              <w:t>60</w:t>
            </w:r>
          </w:p>
        </w:tc>
        <w:tc>
          <w:tcPr>
            <w:tcW w:w="2792" w:type="dxa"/>
            <w:shd w:val="clear" w:color="auto" w:fill="auto"/>
            <w:vAlign w:val="center"/>
            <w:hideMark/>
          </w:tcPr>
          <w:p w14:paraId="4A1294ED" w14:textId="77777777" w:rsidR="00A71447" w:rsidRPr="00445EEF" w:rsidRDefault="00A71447" w:rsidP="00A71447">
            <w:pPr>
              <w:spacing w:before="0" w:after="0" w:line="240" w:lineRule="auto"/>
              <w:ind w:firstLine="0"/>
              <w:rPr>
                <w:sz w:val="22"/>
                <w:szCs w:val="22"/>
              </w:rPr>
            </w:pPr>
            <w:r w:rsidRPr="00445EEF">
              <w:rPr>
                <w:sz w:val="22"/>
                <w:szCs w:val="22"/>
              </w:rPr>
              <w:t>Nâng cấp đường Nội bản Cốc Pa, xã Bản Giang</w:t>
            </w:r>
          </w:p>
        </w:tc>
        <w:tc>
          <w:tcPr>
            <w:tcW w:w="720" w:type="dxa"/>
            <w:shd w:val="clear" w:color="auto" w:fill="auto"/>
            <w:vAlign w:val="center"/>
            <w:hideMark/>
          </w:tcPr>
          <w:p w14:paraId="45E82E2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73F50C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00" w:type="dxa"/>
            <w:shd w:val="clear" w:color="auto" w:fill="auto"/>
            <w:vAlign w:val="center"/>
            <w:hideMark/>
          </w:tcPr>
          <w:p w14:paraId="530ACE7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0A076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1080" w:type="dxa"/>
            <w:shd w:val="clear" w:color="auto" w:fill="auto"/>
            <w:vAlign w:val="center"/>
            <w:hideMark/>
          </w:tcPr>
          <w:p w14:paraId="06E8B4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0,35 </w:t>
            </w:r>
          </w:p>
        </w:tc>
        <w:tc>
          <w:tcPr>
            <w:tcW w:w="990" w:type="dxa"/>
            <w:shd w:val="clear" w:color="auto" w:fill="auto"/>
            <w:vAlign w:val="center"/>
            <w:hideMark/>
          </w:tcPr>
          <w:p w14:paraId="286C39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5AF7B1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B6F208F" w14:textId="77777777" w:rsidR="00A71447" w:rsidRPr="00445EEF" w:rsidRDefault="00A71447" w:rsidP="00A71447">
            <w:pPr>
              <w:spacing w:before="0" w:after="0" w:line="240" w:lineRule="auto"/>
              <w:ind w:firstLine="0"/>
              <w:jc w:val="center"/>
              <w:rPr>
                <w:sz w:val="22"/>
                <w:szCs w:val="22"/>
              </w:rPr>
            </w:pPr>
            <w:r w:rsidRPr="00445EEF">
              <w:rPr>
                <w:sz w:val="22"/>
                <w:szCs w:val="22"/>
              </w:rPr>
              <w:t>BHK (0,35 ha); NHK (0,05 ha); ONT (0,10 ha)</w:t>
            </w:r>
          </w:p>
        </w:tc>
        <w:tc>
          <w:tcPr>
            <w:tcW w:w="1261" w:type="dxa"/>
            <w:shd w:val="clear" w:color="auto" w:fill="auto"/>
            <w:vAlign w:val="center"/>
            <w:hideMark/>
          </w:tcPr>
          <w:p w14:paraId="2140ED6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2E09881"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D47720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D4E3098" w14:textId="77777777" w:rsidTr="00A71447">
        <w:trPr>
          <w:trHeight w:val="936"/>
        </w:trPr>
        <w:tc>
          <w:tcPr>
            <w:tcW w:w="630" w:type="dxa"/>
            <w:shd w:val="clear" w:color="auto" w:fill="auto"/>
            <w:vAlign w:val="center"/>
            <w:hideMark/>
          </w:tcPr>
          <w:p w14:paraId="298B89B2" w14:textId="77777777" w:rsidR="00A71447" w:rsidRPr="00445EEF" w:rsidRDefault="00A71447" w:rsidP="00A71447">
            <w:pPr>
              <w:spacing w:before="0" w:after="0" w:line="240" w:lineRule="auto"/>
              <w:ind w:firstLine="0"/>
              <w:jc w:val="center"/>
              <w:rPr>
                <w:sz w:val="22"/>
                <w:szCs w:val="22"/>
              </w:rPr>
            </w:pPr>
            <w:r w:rsidRPr="00445EEF">
              <w:rPr>
                <w:sz w:val="22"/>
                <w:szCs w:val="22"/>
              </w:rPr>
              <w:t>61</w:t>
            </w:r>
          </w:p>
        </w:tc>
        <w:tc>
          <w:tcPr>
            <w:tcW w:w="2792" w:type="dxa"/>
            <w:shd w:val="clear" w:color="auto" w:fill="auto"/>
            <w:vAlign w:val="center"/>
            <w:hideMark/>
          </w:tcPr>
          <w:p w14:paraId="692E2BBB" w14:textId="77777777" w:rsidR="00A71447" w:rsidRPr="00445EEF" w:rsidRDefault="00A71447" w:rsidP="00A71447">
            <w:pPr>
              <w:spacing w:before="0" w:after="0" w:line="240" w:lineRule="auto"/>
              <w:ind w:firstLine="0"/>
              <w:rPr>
                <w:sz w:val="22"/>
                <w:szCs w:val="22"/>
              </w:rPr>
            </w:pPr>
            <w:r w:rsidRPr="00445EEF">
              <w:rPr>
                <w:sz w:val="22"/>
                <w:szCs w:val="22"/>
              </w:rPr>
              <w:t>Đường giao thông nội đồng bản Suối Thầu, xã Bản Giang</w:t>
            </w:r>
          </w:p>
        </w:tc>
        <w:tc>
          <w:tcPr>
            <w:tcW w:w="720" w:type="dxa"/>
            <w:shd w:val="clear" w:color="auto" w:fill="auto"/>
            <w:vAlign w:val="center"/>
            <w:hideMark/>
          </w:tcPr>
          <w:p w14:paraId="2B509C5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E8BB08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5FFFA72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DBC25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65F9C71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3A57F6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B9886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566520F"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CLN (0,10 ha)</w:t>
            </w:r>
          </w:p>
        </w:tc>
        <w:tc>
          <w:tcPr>
            <w:tcW w:w="1261" w:type="dxa"/>
            <w:shd w:val="clear" w:color="auto" w:fill="auto"/>
            <w:vAlign w:val="center"/>
            <w:hideMark/>
          </w:tcPr>
          <w:p w14:paraId="4166C17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1E19F9E2"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6594174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3804194" w14:textId="77777777" w:rsidTr="00A71447">
        <w:trPr>
          <w:trHeight w:val="936"/>
        </w:trPr>
        <w:tc>
          <w:tcPr>
            <w:tcW w:w="630" w:type="dxa"/>
            <w:shd w:val="clear" w:color="auto" w:fill="auto"/>
            <w:vAlign w:val="center"/>
            <w:hideMark/>
          </w:tcPr>
          <w:p w14:paraId="3BAB38B2" w14:textId="77777777" w:rsidR="00A71447" w:rsidRPr="00445EEF" w:rsidRDefault="00A71447" w:rsidP="00A71447">
            <w:pPr>
              <w:spacing w:before="0" w:after="0" w:line="240" w:lineRule="auto"/>
              <w:ind w:firstLine="0"/>
              <w:jc w:val="center"/>
              <w:rPr>
                <w:sz w:val="22"/>
                <w:szCs w:val="22"/>
              </w:rPr>
            </w:pPr>
            <w:r w:rsidRPr="00445EEF">
              <w:rPr>
                <w:sz w:val="22"/>
                <w:szCs w:val="22"/>
              </w:rPr>
              <w:t>62</w:t>
            </w:r>
          </w:p>
        </w:tc>
        <w:tc>
          <w:tcPr>
            <w:tcW w:w="2792" w:type="dxa"/>
            <w:shd w:val="clear" w:color="auto" w:fill="auto"/>
            <w:vAlign w:val="center"/>
            <w:hideMark/>
          </w:tcPr>
          <w:p w14:paraId="32AAD9B5" w14:textId="77777777" w:rsidR="00A71447" w:rsidRPr="00445EEF" w:rsidRDefault="00A71447" w:rsidP="00A71447">
            <w:pPr>
              <w:spacing w:before="0" w:after="0" w:line="240" w:lineRule="auto"/>
              <w:ind w:firstLine="0"/>
              <w:rPr>
                <w:sz w:val="22"/>
                <w:szCs w:val="22"/>
              </w:rPr>
            </w:pPr>
            <w:r w:rsidRPr="00445EEF">
              <w:rPr>
                <w:sz w:val="22"/>
                <w:szCs w:val="22"/>
              </w:rPr>
              <w:t>Nâng cấp đường nội đồng Suối Thầu-Sin Chải, xã Bản Giang</w:t>
            </w:r>
          </w:p>
        </w:tc>
        <w:tc>
          <w:tcPr>
            <w:tcW w:w="720" w:type="dxa"/>
            <w:shd w:val="clear" w:color="auto" w:fill="auto"/>
            <w:vAlign w:val="center"/>
            <w:hideMark/>
          </w:tcPr>
          <w:p w14:paraId="5F6ED4C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9E704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6E974F2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DC405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40FF4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132368D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0796B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D2968B2" w14:textId="77777777" w:rsidR="00A71447" w:rsidRPr="00445EEF" w:rsidRDefault="00A71447" w:rsidP="00A71447">
            <w:pPr>
              <w:spacing w:before="0" w:after="0" w:line="240" w:lineRule="auto"/>
              <w:ind w:firstLine="0"/>
              <w:jc w:val="center"/>
              <w:rPr>
                <w:sz w:val="22"/>
                <w:szCs w:val="22"/>
              </w:rPr>
            </w:pPr>
            <w:r w:rsidRPr="00445EEF">
              <w:rPr>
                <w:sz w:val="22"/>
                <w:szCs w:val="22"/>
              </w:rPr>
              <w:t>NHK (0,10 ha); CLN (0,10 ha)</w:t>
            </w:r>
          </w:p>
        </w:tc>
        <w:tc>
          <w:tcPr>
            <w:tcW w:w="1261" w:type="dxa"/>
            <w:shd w:val="clear" w:color="auto" w:fill="auto"/>
            <w:vAlign w:val="center"/>
            <w:hideMark/>
          </w:tcPr>
          <w:p w14:paraId="18A24A9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2515034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22AEAD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847953B" w14:textId="77777777" w:rsidTr="00A71447">
        <w:trPr>
          <w:trHeight w:val="936"/>
        </w:trPr>
        <w:tc>
          <w:tcPr>
            <w:tcW w:w="630" w:type="dxa"/>
            <w:shd w:val="clear" w:color="auto" w:fill="auto"/>
            <w:vAlign w:val="center"/>
            <w:hideMark/>
          </w:tcPr>
          <w:p w14:paraId="5A608DD3" w14:textId="77777777" w:rsidR="00A71447" w:rsidRPr="00445EEF" w:rsidRDefault="00A71447" w:rsidP="00A71447">
            <w:pPr>
              <w:spacing w:before="0" w:after="0" w:line="240" w:lineRule="auto"/>
              <w:ind w:firstLine="0"/>
              <w:jc w:val="center"/>
              <w:rPr>
                <w:sz w:val="22"/>
                <w:szCs w:val="22"/>
              </w:rPr>
            </w:pPr>
            <w:r w:rsidRPr="00445EEF">
              <w:rPr>
                <w:sz w:val="22"/>
                <w:szCs w:val="22"/>
              </w:rPr>
              <w:t>63</w:t>
            </w:r>
          </w:p>
        </w:tc>
        <w:tc>
          <w:tcPr>
            <w:tcW w:w="2792" w:type="dxa"/>
            <w:shd w:val="clear" w:color="auto" w:fill="auto"/>
            <w:vAlign w:val="center"/>
            <w:hideMark/>
          </w:tcPr>
          <w:p w14:paraId="452DC74C" w14:textId="77777777" w:rsidR="00A71447" w:rsidRPr="00445EEF" w:rsidRDefault="00A71447" w:rsidP="00A71447">
            <w:pPr>
              <w:spacing w:before="0" w:after="0" w:line="240" w:lineRule="auto"/>
              <w:ind w:firstLine="0"/>
              <w:rPr>
                <w:sz w:val="22"/>
                <w:szCs w:val="22"/>
              </w:rPr>
            </w:pPr>
            <w:r w:rsidRPr="00445EEF">
              <w:rPr>
                <w:sz w:val="22"/>
                <w:szCs w:val="22"/>
              </w:rPr>
              <w:t>Đường giao thông bản Suối Thầu Cao, xã Bản Giang</w:t>
            </w:r>
          </w:p>
        </w:tc>
        <w:tc>
          <w:tcPr>
            <w:tcW w:w="720" w:type="dxa"/>
            <w:shd w:val="clear" w:color="auto" w:fill="auto"/>
            <w:vAlign w:val="center"/>
            <w:hideMark/>
          </w:tcPr>
          <w:p w14:paraId="08437AD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FCB4C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55554E1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4A0B8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64E3DC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148C2A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472F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5F0EBD6" w14:textId="77777777" w:rsidR="00A71447" w:rsidRPr="00445EEF" w:rsidRDefault="00A71447" w:rsidP="00A71447">
            <w:pPr>
              <w:spacing w:before="0" w:after="0" w:line="240" w:lineRule="auto"/>
              <w:ind w:firstLine="0"/>
              <w:jc w:val="center"/>
              <w:rPr>
                <w:sz w:val="22"/>
                <w:szCs w:val="22"/>
              </w:rPr>
            </w:pPr>
            <w:r w:rsidRPr="00445EEF">
              <w:rPr>
                <w:sz w:val="22"/>
                <w:szCs w:val="22"/>
              </w:rPr>
              <w:t>NHK (0,10 ha); CLN (0,10 ha)</w:t>
            </w:r>
          </w:p>
        </w:tc>
        <w:tc>
          <w:tcPr>
            <w:tcW w:w="1261" w:type="dxa"/>
            <w:shd w:val="clear" w:color="auto" w:fill="auto"/>
            <w:vAlign w:val="center"/>
            <w:hideMark/>
          </w:tcPr>
          <w:p w14:paraId="26943D8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2009DE4E"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35A223E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E335E7B" w14:textId="77777777" w:rsidTr="00A71447">
        <w:trPr>
          <w:trHeight w:val="936"/>
        </w:trPr>
        <w:tc>
          <w:tcPr>
            <w:tcW w:w="630" w:type="dxa"/>
            <w:shd w:val="clear" w:color="auto" w:fill="auto"/>
            <w:vAlign w:val="center"/>
            <w:hideMark/>
          </w:tcPr>
          <w:p w14:paraId="5D34C323" w14:textId="77777777" w:rsidR="00A71447" w:rsidRPr="00445EEF" w:rsidRDefault="00A71447" w:rsidP="00A71447">
            <w:pPr>
              <w:spacing w:before="0" w:after="0" w:line="240" w:lineRule="auto"/>
              <w:ind w:firstLine="0"/>
              <w:jc w:val="center"/>
              <w:rPr>
                <w:sz w:val="22"/>
                <w:szCs w:val="22"/>
              </w:rPr>
            </w:pPr>
            <w:r w:rsidRPr="00445EEF">
              <w:rPr>
                <w:sz w:val="22"/>
                <w:szCs w:val="22"/>
              </w:rPr>
              <w:t>64</w:t>
            </w:r>
          </w:p>
        </w:tc>
        <w:tc>
          <w:tcPr>
            <w:tcW w:w="2792" w:type="dxa"/>
            <w:shd w:val="clear" w:color="auto" w:fill="auto"/>
            <w:vAlign w:val="center"/>
            <w:hideMark/>
          </w:tcPr>
          <w:p w14:paraId="4C2EF33A" w14:textId="77777777" w:rsidR="00A71447" w:rsidRPr="00445EEF" w:rsidRDefault="00A71447" w:rsidP="00A71447">
            <w:pPr>
              <w:spacing w:before="0" w:after="0" w:line="240" w:lineRule="auto"/>
              <w:ind w:firstLine="0"/>
              <w:rPr>
                <w:sz w:val="22"/>
                <w:szCs w:val="22"/>
              </w:rPr>
            </w:pPr>
            <w:r w:rsidRPr="00445EEF">
              <w:rPr>
                <w:sz w:val="22"/>
                <w:szCs w:val="22"/>
              </w:rPr>
              <w:t>Đường nội đồng vùng chè  bản Nà Cơ , Xã Bản Giang</w:t>
            </w:r>
          </w:p>
        </w:tc>
        <w:tc>
          <w:tcPr>
            <w:tcW w:w="720" w:type="dxa"/>
            <w:shd w:val="clear" w:color="auto" w:fill="auto"/>
            <w:vAlign w:val="center"/>
            <w:hideMark/>
          </w:tcPr>
          <w:p w14:paraId="4035C5E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9F6BE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1,25 </w:t>
            </w:r>
          </w:p>
        </w:tc>
        <w:tc>
          <w:tcPr>
            <w:tcW w:w="900" w:type="dxa"/>
            <w:shd w:val="clear" w:color="auto" w:fill="auto"/>
            <w:vAlign w:val="center"/>
            <w:hideMark/>
          </w:tcPr>
          <w:p w14:paraId="39E4334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913C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1,25 </w:t>
            </w:r>
          </w:p>
        </w:tc>
        <w:tc>
          <w:tcPr>
            <w:tcW w:w="1080" w:type="dxa"/>
            <w:shd w:val="clear" w:color="auto" w:fill="auto"/>
            <w:vAlign w:val="center"/>
            <w:hideMark/>
          </w:tcPr>
          <w:p w14:paraId="18D2D1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1,25 </w:t>
            </w:r>
          </w:p>
        </w:tc>
        <w:tc>
          <w:tcPr>
            <w:tcW w:w="990" w:type="dxa"/>
            <w:shd w:val="clear" w:color="auto" w:fill="auto"/>
            <w:vAlign w:val="center"/>
            <w:hideMark/>
          </w:tcPr>
          <w:p w14:paraId="6ACA94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8B6D6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947B11F" w14:textId="77777777" w:rsidR="00A71447" w:rsidRPr="00445EEF" w:rsidRDefault="00A71447" w:rsidP="00A71447">
            <w:pPr>
              <w:spacing w:before="0" w:after="0" w:line="240" w:lineRule="auto"/>
              <w:ind w:firstLine="0"/>
              <w:jc w:val="center"/>
              <w:rPr>
                <w:sz w:val="22"/>
                <w:szCs w:val="22"/>
              </w:rPr>
            </w:pPr>
            <w:r w:rsidRPr="00445EEF">
              <w:rPr>
                <w:sz w:val="22"/>
                <w:szCs w:val="22"/>
              </w:rPr>
              <w:t>NHK (0,75 ha); CLN (0,50 ha)</w:t>
            </w:r>
          </w:p>
        </w:tc>
        <w:tc>
          <w:tcPr>
            <w:tcW w:w="1261" w:type="dxa"/>
            <w:shd w:val="clear" w:color="auto" w:fill="auto"/>
            <w:vAlign w:val="center"/>
            <w:hideMark/>
          </w:tcPr>
          <w:p w14:paraId="6E62BCD0"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CF26D8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B5F9DB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D2B2624" w14:textId="77777777" w:rsidTr="00A71447">
        <w:trPr>
          <w:trHeight w:val="936"/>
        </w:trPr>
        <w:tc>
          <w:tcPr>
            <w:tcW w:w="630" w:type="dxa"/>
            <w:shd w:val="clear" w:color="auto" w:fill="auto"/>
            <w:vAlign w:val="center"/>
            <w:hideMark/>
          </w:tcPr>
          <w:p w14:paraId="13BC9A6F"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65</w:t>
            </w:r>
          </w:p>
        </w:tc>
        <w:tc>
          <w:tcPr>
            <w:tcW w:w="2792" w:type="dxa"/>
            <w:shd w:val="clear" w:color="auto" w:fill="auto"/>
            <w:vAlign w:val="center"/>
            <w:hideMark/>
          </w:tcPr>
          <w:p w14:paraId="457D50A4" w14:textId="77777777" w:rsidR="00A71447" w:rsidRPr="00445EEF" w:rsidRDefault="00A71447" w:rsidP="00A71447">
            <w:pPr>
              <w:spacing w:before="0" w:after="0" w:line="240" w:lineRule="auto"/>
              <w:ind w:firstLine="0"/>
              <w:rPr>
                <w:sz w:val="22"/>
                <w:szCs w:val="22"/>
              </w:rPr>
            </w:pPr>
            <w:r w:rsidRPr="00445EEF">
              <w:rPr>
                <w:sz w:val="22"/>
                <w:szCs w:val="22"/>
              </w:rPr>
              <w:t>Đường giao thông nội đồng vùng chè bản Hưng Phong, Xã Bản Bo</w:t>
            </w:r>
          </w:p>
        </w:tc>
        <w:tc>
          <w:tcPr>
            <w:tcW w:w="720" w:type="dxa"/>
            <w:shd w:val="clear" w:color="auto" w:fill="auto"/>
            <w:vAlign w:val="center"/>
            <w:hideMark/>
          </w:tcPr>
          <w:p w14:paraId="738B85E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A9C14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60DBC29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9C58D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5AD13A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27C37D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1B9E0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2E71367" w14:textId="77777777" w:rsidR="00A71447" w:rsidRPr="00445EEF" w:rsidRDefault="00A71447" w:rsidP="00A71447">
            <w:pPr>
              <w:spacing w:before="0" w:after="0" w:line="240" w:lineRule="auto"/>
              <w:ind w:firstLine="0"/>
              <w:jc w:val="center"/>
              <w:rPr>
                <w:sz w:val="22"/>
                <w:szCs w:val="22"/>
              </w:rPr>
            </w:pPr>
            <w:r w:rsidRPr="00445EEF">
              <w:rPr>
                <w:sz w:val="22"/>
                <w:szCs w:val="22"/>
              </w:rPr>
              <w:t>NHK (0,30 ha); CLN (0,30 ha)</w:t>
            </w:r>
          </w:p>
        </w:tc>
        <w:tc>
          <w:tcPr>
            <w:tcW w:w="1261" w:type="dxa"/>
            <w:shd w:val="clear" w:color="auto" w:fill="auto"/>
            <w:vAlign w:val="center"/>
            <w:hideMark/>
          </w:tcPr>
          <w:p w14:paraId="15E01C0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51A00891"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3757C3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204F8EC" w14:textId="77777777" w:rsidTr="00A71447">
        <w:trPr>
          <w:trHeight w:val="936"/>
        </w:trPr>
        <w:tc>
          <w:tcPr>
            <w:tcW w:w="630" w:type="dxa"/>
            <w:shd w:val="clear" w:color="auto" w:fill="auto"/>
            <w:vAlign w:val="center"/>
            <w:hideMark/>
          </w:tcPr>
          <w:p w14:paraId="0B631CF5" w14:textId="77777777" w:rsidR="00A71447" w:rsidRPr="00445EEF" w:rsidRDefault="00A71447" w:rsidP="00A71447">
            <w:pPr>
              <w:spacing w:before="0" w:after="0" w:line="240" w:lineRule="auto"/>
              <w:ind w:firstLine="0"/>
              <w:jc w:val="center"/>
              <w:rPr>
                <w:sz w:val="22"/>
                <w:szCs w:val="22"/>
              </w:rPr>
            </w:pPr>
            <w:r w:rsidRPr="00445EEF">
              <w:rPr>
                <w:sz w:val="22"/>
                <w:szCs w:val="22"/>
              </w:rPr>
              <w:t>66</w:t>
            </w:r>
          </w:p>
        </w:tc>
        <w:tc>
          <w:tcPr>
            <w:tcW w:w="2792" w:type="dxa"/>
            <w:shd w:val="clear" w:color="auto" w:fill="auto"/>
            <w:vAlign w:val="center"/>
            <w:hideMark/>
          </w:tcPr>
          <w:p w14:paraId="745A895D" w14:textId="77777777" w:rsidR="00A71447" w:rsidRPr="00445EEF" w:rsidRDefault="00A71447" w:rsidP="00A71447">
            <w:pPr>
              <w:spacing w:before="0" w:after="0" w:line="240" w:lineRule="auto"/>
              <w:ind w:firstLine="0"/>
              <w:rPr>
                <w:sz w:val="22"/>
                <w:szCs w:val="22"/>
              </w:rPr>
            </w:pPr>
            <w:r w:rsidRPr="00445EEF">
              <w:rPr>
                <w:sz w:val="22"/>
                <w:szCs w:val="22"/>
              </w:rPr>
              <w:t>Nâng cấp đường giao thông trục bản Nà Van, Xã Bản Bo</w:t>
            </w:r>
          </w:p>
        </w:tc>
        <w:tc>
          <w:tcPr>
            <w:tcW w:w="720" w:type="dxa"/>
            <w:shd w:val="clear" w:color="auto" w:fill="auto"/>
            <w:vAlign w:val="center"/>
            <w:hideMark/>
          </w:tcPr>
          <w:p w14:paraId="5054B4F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CB01F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00" w:type="dxa"/>
            <w:shd w:val="clear" w:color="auto" w:fill="auto"/>
            <w:vAlign w:val="center"/>
            <w:hideMark/>
          </w:tcPr>
          <w:p w14:paraId="6BBB506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C07D6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1080" w:type="dxa"/>
            <w:shd w:val="clear" w:color="auto" w:fill="auto"/>
            <w:vAlign w:val="center"/>
            <w:hideMark/>
          </w:tcPr>
          <w:p w14:paraId="23BA2C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1,40 </w:t>
            </w:r>
          </w:p>
        </w:tc>
        <w:tc>
          <w:tcPr>
            <w:tcW w:w="990" w:type="dxa"/>
            <w:shd w:val="clear" w:color="auto" w:fill="auto"/>
            <w:vAlign w:val="center"/>
            <w:hideMark/>
          </w:tcPr>
          <w:p w14:paraId="384B06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3143F1C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69E2985" w14:textId="77777777" w:rsidR="00A71447" w:rsidRPr="00445EEF" w:rsidRDefault="00A71447" w:rsidP="00A71447">
            <w:pPr>
              <w:spacing w:before="0" w:after="0" w:line="240" w:lineRule="auto"/>
              <w:ind w:firstLine="0"/>
              <w:jc w:val="center"/>
              <w:rPr>
                <w:sz w:val="22"/>
                <w:szCs w:val="22"/>
              </w:rPr>
            </w:pPr>
            <w:r w:rsidRPr="00445EEF">
              <w:rPr>
                <w:sz w:val="22"/>
                <w:szCs w:val="22"/>
              </w:rPr>
              <w:t>BHK (0,50 ha); NHK (0,70 ha); CLN (0,20 ha); ONT (0,10 ha)</w:t>
            </w:r>
          </w:p>
        </w:tc>
        <w:tc>
          <w:tcPr>
            <w:tcW w:w="1261" w:type="dxa"/>
            <w:shd w:val="clear" w:color="auto" w:fill="auto"/>
            <w:vAlign w:val="center"/>
            <w:hideMark/>
          </w:tcPr>
          <w:p w14:paraId="4CAB93D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6D5314EA"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7563A3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B570510" w14:textId="77777777" w:rsidTr="00A71447">
        <w:trPr>
          <w:trHeight w:val="936"/>
        </w:trPr>
        <w:tc>
          <w:tcPr>
            <w:tcW w:w="630" w:type="dxa"/>
            <w:shd w:val="clear" w:color="auto" w:fill="auto"/>
            <w:vAlign w:val="center"/>
            <w:hideMark/>
          </w:tcPr>
          <w:p w14:paraId="03CE4982" w14:textId="77777777" w:rsidR="00A71447" w:rsidRPr="00445EEF" w:rsidRDefault="00A71447" w:rsidP="00A71447">
            <w:pPr>
              <w:spacing w:before="0" w:after="0" w:line="240" w:lineRule="auto"/>
              <w:ind w:firstLine="0"/>
              <w:jc w:val="center"/>
              <w:rPr>
                <w:sz w:val="22"/>
                <w:szCs w:val="22"/>
              </w:rPr>
            </w:pPr>
            <w:r w:rsidRPr="00445EEF">
              <w:rPr>
                <w:sz w:val="22"/>
                <w:szCs w:val="22"/>
              </w:rPr>
              <w:t>67</w:t>
            </w:r>
          </w:p>
        </w:tc>
        <w:tc>
          <w:tcPr>
            <w:tcW w:w="2792" w:type="dxa"/>
            <w:shd w:val="clear" w:color="auto" w:fill="auto"/>
            <w:vAlign w:val="center"/>
            <w:hideMark/>
          </w:tcPr>
          <w:p w14:paraId="1BE6B68D" w14:textId="77777777" w:rsidR="00A71447" w:rsidRPr="00445EEF" w:rsidRDefault="00A71447" w:rsidP="00A71447">
            <w:pPr>
              <w:spacing w:before="0" w:after="0" w:line="240" w:lineRule="auto"/>
              <w:ind w:firstLine="0"/>
              <w:rPr>
                <w:sz w:val="22"/>
                <w:szCs w:val="22"/>
              </w:rPr>
            </w:pPr>
            <w:r w:rsidRPr="00445EEF">
              <w:rPr>
                <w:sz w:val="22"/>
                <w:szCs w:val="22"/>
              </w:rPr>
              <w:t>Nâng cấp đường giao thông trục bản Nà út, Xã Bản Bo</w:t>
            </w:r>
          </w:p>
        </w:tc>
        <w:tc>
          <w:tcPr>
            <w:tcW w:w="720" w:type="dxa"/>
            <w:shd w:val="clear" w:color="auto" w:fill="auto"/>
            <w:vAlign w:val="center"/>
            <w:hideMark/>
          </w:tcPr>
          <w:p w14:paraId="7CF60D2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66341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00" w:type="dxa"/>
            <w:shd w:val="clear" w:color="auto" w:fill="auto"/>
            <w:vAlign w:val="center"/>
            <w:hideMark/>
          </w:tcPr>
          <w:p w14:paraId="28C345E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5D48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1080" w:type="dxa"/>
            <w:shd w:val="clear" w:color="auto" w:fill="auto"/>
            <w:vAlign w:val="center"/>
            <w:hideMark/>
          </w:tcPr>
          <w:p w14:paraId="23B4DA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90" w:type="dxa"/>
            <w:shd w:val="clear" w:color="auto" w:fill="auto"/>
            <w:vAlign w:val="center"/>
            <w:hideMark/>
          </w:tcPr>
          <w:p w14:paraId="6C41AA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E45F99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D8607ED" w14:textId="77777777" w:rsidR="00A71447" w:rsidRPr="00445EEF" w:rsidRDefault="00A71447" w:rsidP="00A71447">
            <w:pPr>
              <w:spacing w:before="0" w:after="0" w:line="240" w:lineRule="auto"/>
              <w:ind w:firstLine="0"/>
              <w:jc w:val="center"/>
              <w:rPr>
                <w:sz w:val="22"/>
                <w:szCs w:val="22"/>
              </w:rPr>
            </w:pPr>
            <w:r w:rsidRPr="00445EEF">
              <w:rPr>
                <w:sz w:val="22"/>
                <w:szCs w:val="22"/>
              </w:rPr>
              <w:t>BHK (1,00 ha); NHK (1,30 ha); CLN (0,50 ha); NTS (0,20 ha)</w:t>
            </w:r>
          </w:p>
        </w:tc>
        <w:tc>
          <w:tcPr>
            <w:tcW w:w="1261" w:type="dxa"/>
            <w:shd w:val="clear" w:color="auto" w:fill="auto"/>
            <w:vAlign w:val="center"/>
            <w:hideMark/>
          </w:tcPr>
          <w:p w14:paraId="29EAEDA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34AC28B6"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BA2B06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14B0F60" w14:textId="77777777" w:rsidTr="00A71447">
        <w:trPr>
          <w:trHeight w:val="624"/>
        </w:trPr>
        <w:tc>
          <w:tcPr>
            <w:tcW w:w="630" w:type="dxa"/>
            <w:shd w:val="clear" w:color="auto" w:fill="auto"/>
            <w:vAlign w:val="center"/>
            <w:hideMark/>
          </w:tcPr>
          <w:p w14:paraId="146A0AE3" w14:textId="77777777" w:rsidR="00A71447" w:rsidRPr="00445EEF" w:rsidRDefault="00A71447" w:rsidP="00A71447">
            <w:pPr>
              <w:spacing w:before="0" w:after="0" w:line="240" w:lineRule="auto"/>
              <w:ind w:firstLine="0"/>
              <w:jc w:val="center"/>
              <w:rPr>
                <w:sz w:val="22"/>
                <w:szCs w:val="22"/>
              </w:rPr>
            </w:pPr>
            <w:r w:rsidRPr="00445EEF">
              <w:rPr>
                <w:sz w:val="22"/>
                <w:szCs w:val="22"/>
              </w:rPr>
              <w:t>68</w:t>
            </w:r>
          </w:p>
        </w:tc>
        <w:tc>
          <w:tcPr>
            <w:tcW w:w="2792" w:type="dxa"/>
            <w:shd w:val="clear" w:color="auto" w:fill="auto"/>
            <w:vAlign w:val="center"/>
            <w:hideMark/>
          </w:tcPr>
          <w:p w14:paraId="4330524C" w14:textId="77777777" w:rsidR="00A71447" w:rsidRPr="00445EEF" w:rsidRDefault="00A71447" w:rsidP="00A71447">
            <w:pPr>
              <w:spacing w:before="0" w:after="0" w:line="240" w:lineRule="auto"/>
              <w:ind w:firstLine="0"/>
              <w:rPr>
                <w:sz w:val="22"/>
                <w:szCs w:val="22"/>
              </w:rPr>
            </w:pPr>
            <w:r w:rsidRPr="00445EEF">
              <w:rPr>
                <w:sz w:val="22"/>
                <w:szCs w:val="22"/>
              </w:rPr>
              <w:t>Đường nội bản Chu Va 8</w:t>
            </w:r>
          </w:p>
        </w:tc>
        <w:tc>
          <w:tcPr>
            <w:tcW w:w="720" w:type="dxa"/>
            <w:shd w:val="clear" w:color="auto" w:fill="auto"/>
            <w:vAlign w:val="center"/>
            <w:hideMark/>
          </w:tcPr>
          <w:p w14:paraId="2FD2116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8F2E7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099E50A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987E3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0D3B8C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409011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1EA07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A1C1D9D"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(0,10 ha)</w:t>
            </w:r>
          </w:p>
        </w:tc>
        <w:tc>
          <w:tcPr>
            <w:tcW w:w="1261" w:type="dxa"/>
            <w:shd w:val="clear" w:color="auto" w:fill="auto"/>
            <w:vAlign w:val="center"/>
            <w:hideMark/>
          </w:tcPr>
          <w:p w14:paraId="63A8DEEF"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607D5AED"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41629B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7B08C28" w14:textId="77777777" w:rsidTr="00A71447">
        <w:trPr>
          <w:trHeight w:val="624"/>
        </w:trPr>
        <w:tc>
          <w:tcPr>
            <w:tcW w:w="630" w:type="dxa"/>
            <w:shd w:val="clear" w:color="auto" w:fill="auto"/>
            <w:vAlign w:val="center"/>
            <w:hideMark/>
          </w:tcPr>
          <w:p w14:paraId="57998AB3" w14:textId="77777777" w:rsidR="00A71447" w:rsidRPr="00445EEF" w:rsidRDefault="00A71447" w:rsidP="00A71447">
            <w:pPr>
              <w:spacing w:before="0" w:after="0" w:line="240" w:lineRule="auto"/>
              <w:ind w:firstLine="0"/>
              <w:jc w:val="center"/>
              <w:rPr>
                <w:sz w:val="22"/>
                <w:szCs w:val="22"/>
              </w:rPr>
            </w:pPr>
            <w:r w:rsidRPr="00445EEF">
              <w:rPr>
                <w:sz w:val="22"/>
                <w:szCs w:val="22"/>
              </w:rPr>
              <w:t>69</w:t>
            </w:r>
          </w:p>
        </w:tc>
        <w:tc>
          <w:tcPr>
            <w:tcW w:w="2792" w:type="dxa"/>
            <w:shd w:val="clear" w:color="auto" w:fill="auto"/>
            <w:vAlign w:val="center"/>
            <w:hideMark/>
          </w:tcPr>
          <w:p w14:paraId="386AD10A"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Nậm Dê</w:t>
            </w:r>
          </w:p>
        </w:tc>
        <w:tc>
          <w:tcPr>
            <w:tcW w:w="720" w:type="dxa"/>
            <w:shd w:val="clear" w:color="auto" w:fill="auto"/>
            <w:vAlign w:val="center"/>
            <w:hideMark/>
          </w:tcPr>
          <w:p w14:paraId="74E2489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806DE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2A7FCBF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3C0A9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112EE8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4F9E00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B91ED1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842BBFE" w14:textId="77777777" w:rsidR="00A71447" w:rsidRPr="00445EEF" w:rsidRDefault="00A71447" w:rsidP="00A71447">
            <w:pPr>
              <w:spacing w:before="0" w:after="0" w:line="240" w:lineRule="auto"/>
              <w:ind w:firstLine="0"/>
              <w:jc w:val="center"/>
              <w:rPr>
                <w:sz w:val="22"/>
                <w:szCs w:val="22"/>
              </w:rPr>
            </w:pPr>
            <w:r w:rsidRPr="00445EEF">
              <w:rPr>
                <w:sz w:val="22"/>
                <w:szCs w:val="22"/>
              </w:rPr>
              <w:t>LUK (0,20 ha)</w:t>
            </w:r>
          </w:p>
        </w:tc>
        <w:tc>
          <w:tcPr>
            <w:tcW w:w="1261" w:type="dxa"/>
            <w:shd w:val="clear" w:color="auto" w:fill="auto"/>
            <w:vAlign w:val="center"/>
            <w:hideMark/>
          </w:tcPr>
          <w:p w14:paraId="2332D152"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6F950CA8"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413690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88D25C2" w14:textId="77777777" w:rsidTr="00A71447">
        <w:trPr>
          <w:trHeight w:val="936"/>
        </w:trPr>
        <w:tc>
          <w:tcPr>
            <w:tcW w:w="630" w:type="dxa"/>
            <w:shd w:val="clear" w:color="auto" w:fill="auto"/>
            <w:vAlign w:val="center"/>
            <w:hideMark/>
          </w:tcPr>
          <w:p w14:paraId="0AFD9BDF" w14:textId="77777777" w:rsidR="00A71447" w:rsidRPr="00445EEF" w:rsidRDefault="00A71447" w:rsidP="00A71447">
            <w:pPr>
              <w:spacing w:before="0" w:after="0" w:line="240" w:lineRule="auto"/>
              <w:ind w:firstLine="0"/>
              <w:jc w:val="center"/>
              <w:rPr>
                <w:sz w:val="22"/>
                <w:szCs w:val="22"/>
              </w:rPr>
            </w:pPr>
            <w:r w:rsidRPr="00445EEF">
              <w:rPr>
                <w:sz w:val="22"/>
                <w:szCs w:val="22"/>
              </w:rPr>
              <w:t>70</w:t>
            </w:r>
          </w:p>
        </w:tc>
        <w:tc>
          <w:tcPr>
            <w:tcW w:w="2792" w:type="dxa"/>
            <w:shd w:val="clear" w:color="auto" w:fill="auto"/>
            <w:vAlign w:val="center"/>
            <w:hideMark/>
          </w:tcPr>
          <w:p w14:paraId="3E517C79"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Chu Va 6</w:t>
            </w:r>
          </w:p>
        </w:tc>
        <w:tc>
          <w:tcPr>
            <w:tcW w:w="720" w:type="dxa"/>
            <w:shd w:val="clear" w:color="auto" w:fill="auto"/>
            <w:vAlign w:val="center"/>
            <w:hideMark/>
          </w:tcPr>
          <w:p w14:paraId="57210C3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9DE872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58F3AF9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7A43E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130063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10E368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F26D44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FAA9F9B"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(0,10 ha); LUK(0,20 ha)</w:t>
            </w:r>
          </w:p>
        </w:tc>
        <w:tc>
          <w:tcPr>
            <w:tcW w:w="1261" w:type="dxa"/>
            <w:shd w:val="clear" w:color="auto" w:fill="auto"/>
            <w:vAlign w:val="center"/>
            <w:hideMark/>
          </w:tcPr>
          <w:p w14:paraId="1FB9C1DF"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44F4335"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5FD20EC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AC6A4A5" w14:textId="77777777" w:rsidTr="00A71447">
        <w:trPr>
          <w:trHeight w:val="624"/>
        </w:trPr>
        <w:tc>
          <w:tcPr>
            <w:tcW w:w="630" w:type="dxa"/>
            <w:shd w:val="clear" w:color="auto" w:fill="auto"/>
            <w:vAlign w:val="center"/>
            <w:hideMark/>
          </w:tcPr>
          <w:p w14:paraId="79EE51EC" w14:textId="77777777" w:rsidR="00A71447" w:rsidRPr="00445EEF" w:rsidRDefault="00A71447" w:rsidP="00A71447">
            <w:pPr>
              <w:spacing w:before="0" w:after="0" w:line="240" w:lineRule="auto"/>
              <w:ind w:firstLine="0"/>
              <w:jc w:val="center"/>
              <w:rPr>
                <w:sz w:val="22"/>
                <w:szCs w:val="22"/>
              </w:rPr>
            </w:pPr>
            <w:r w:rsidRPr="00445EEF">
              <w:rPr>
                <w:sz w:val="22"/>
                <w:szCs w:val="22"/>
              </w:rPr>
              <w:t>71</w:t>
            </w:r>
          </w:p>
        </w:tc>
        <w:tc>
          <w:tcPr>
            <w:tcW w:w="2792" w:type="dxa"/>
            <w:shd w:val="clear" w:color="auto" w:fill="auto"/>
            <w:vAlign w:val="center"/>
            <w:hideMark/>
          </w:tcPr>
          <w:p w14:paraId="46C9D1C1"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Chu Va 12</w:t>
            </w:r>
          </w:p>
        </w:tc>
        <w:tc>
          <w:tcPr>
            <w:tcW w:w="720" w:type="dxa"/>
            <w:shd w:val="clear" w:color="auto" w:fill="auto"/>
            <w:vAlign w:val="center"/>
            <w:hideMark/>
          </w:tcPr>
          <w:p w14:paraId="4780BF3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13577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6B27088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37EBB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3FF08C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0A47AD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AD9DB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2C2EED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BHK (0,15 ha); NHK (0,15 ha); </w:t>
            </w:r>
          </w:p>
        </w:tc>
        <w:tc>
          <w:tcPr>
            <w:tcW w:w="1261" w:type="dxa"/>
            <w:shd w:val="clear" w:color="auto" w:fill="auto"/>
            <w:vAlign w:val="center"/>
            <w:hideMark/>
          </w:tcPr>
          <w:p w14:paraId="5B5066B8"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68193C9"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240F51E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4E5BDF7" w14:textId="77777777" w:rsidTr="00A71447">
        <w:trPr>
          <w:trHeight w:val="624"/>
        </w:trPr>
        <w:tc>
          <w:tcPr>
            <w:tcW w:w="630" w:type="dxa"/>
            <w:shd w:val="clear" w:color="auto" w:fill="auto"/>
            <w:vAlign w:val="center"/>
            <w:hideMark/>
          </w:tcPr>
          <w:p w14:paraId="31A74CF2" w14:textId="77777777" w:rsidR="00A71447" w:rsidRPr="00445EEF" w:rsidRDefault="00A71447" w:rsidP="00A71447">
            <w:pPr>
              <w:spacing w:before="0" w:after="0" w:line="240" w:lineRule="auto"/>
              <w:ind w:firstLine="0"/>
              <w:jc w:val="center"/>
              <w:rPr>
                <w:sz w:val="22"/>
                <w:szCs w:val="22"/>
              </w:rPr>
            </w:pPr>
            <w:r w:rsidRPr="00445EEF">
              <w:rPr>
                <w:sz w:val="22"/>
                <w:szCs w:val="22"/>
              </w:rPr>
              <w:t>72</w:t>
            </w:r>
          </w:p>
        </w:tc>
        <w:tc>
          <w:tcPr>
            <w:tcW w:w="2792" w:type="dxa"/>
            <w:shd w:val="clear" w:color="auto" w:fill="auto"/>
            <w:vAlign w:val="center"/>
            <w:hideMark/>
          </w:tcPr>
          <w:p w14:paraId="7A3FB541" w14:textId="77777777" w:rsidR="00A71447" w:rsidRPr="00445EEF" w:rsidRDefault="00A71447" w:rsidP="00A71447">
            <w:pPr>
              <w:spacing w:before="0" w:after="0" w:line="240" w:lineRule="auto"/>
              <w:ind w:firstLine="0"/>
              <w:rPr>
                <w:sz w:val="22"/>
                <w:szCs w:val="22"/>
              </w:rPr>
            </w:pPr>
            <w:r w:rsidRPr="00445EEF">
              <w:rPr>
                <w:sz w:val="22"/>
                <w:szCs w:val="22"/>
              </w:rPr>
              <w:t>Đường đi bộ lên đỉnh Pu Ta Leng, Tả Liên Sơn</w:t>
            </w:r>
          </w:p>
        </w:tc>
        <w:tc>
          <w:tcPr>
            <w:tcW w:w="720" w:type="dxa"/>
            <w:shd w:val="clear" w:color="auto" w:fill="auto"/>
            <w:vAlign w:val="center"/>
            <w:hideMark/>
          </w:tcPr>
          <w:p w14:paraId="79197A8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17F11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2,63 </w:t>
            </w:r>
          </w:p>
        </w:tc>
        <w:tc>
          <w:tcPr>
            <w:tcW w:w="900" w:type="dxa"/>
            <w:shd w:val="clear" w:color="auto" w:fill="auto"/>
            <w:vAlign w:val="center"/>
            <w:hideMark/>
          </w:tcPr>
          <w:p w14:paraId="62C0980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194D5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2,63 </w:t>
            </w:r>
          </w:p>
        </w:tc>
        <w:tc>
          <w:tcPr>
            <w:tcW w:w="1080" w:type="dxa"/>
            <w:shd w:val="clear" w:color="auto" w:fill="auto"/>
            <w:vAlign w:val="center"/>
            <w:hideMark/>
          </w:tcPr>
          <w:p w14:paraId="15DA04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2,63 </w:t>
            </w:r>
          </w:p>
        </w:tc>
        <w:tc>
          <w:tcPr>
            <w:tcW w:w="990" w:type="dxa"/>
            <w:shd w:val="clear" w:color="auto" w:fill="auto"/>
            <w:vAlign w:val="center"/>
            <w:hideMark/>
          </w:tcPr>
          <w:p w14:paraId="67EEF1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4BDCF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0BC562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RSX (0,43 ha); RPH (2,20 ha)</w:t>
            </w:r>
          </w:p>
        </w:tc>
        <w:tc>
          <w:tcPr>
            <w:tcW w:w="1261" w:type="dxa"/>
            <w:shd w:val="clear" w:color="auto" w:fill="auto"/>
            <w:vAlign w:val="center"/>
            <w:hideMark/>
          </w:tcPr>
          <w:p w14:paraId="2441CD64"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0B714A2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4365EF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326B1EA" w14:textId="77777777" w:rsidTr="00A71447">
        <w:trPr>
          <w:trHeight w:val="1872"/>
        </w:trPr>
        <w:tc>
          <w:tcPr>
            <w:tcW w:w="630" w:type="dxa"/>
            <w:shd w:val="clear" w:color="auto" w:fill="auto"/>
            <w:vAlign w:val="center"/>
            <w:hideMark/>
          </w:tcPr>
          <w:p w14:paraId="7CB561DA" w14:textId="77777777" w:rsidR="00A71447" w:rsidRPr="00445EEF" w:rsidRDefault="00A71447" w:rsidP="00A71447">
            <w:pPr>
              <w:spacing w:before="0" w:after="0" w:line="240" w:lineRule="auto"/>
              <w:ind w:firstLine="0"/>
              <w:jc w:val="center"/>
              <w:rPr>
                <w:sz w:val="22"/>
                <w:szCs w:val="22"/>
              </w:rPr>
            </w:pPr>
            <w:r w:rsidRPr="00445EEF">
              <w:rPr>
                <w:sz w:val="22"/>
                <w:szCs w:val="22"/>
              </w:rPr>
              <w:t>73</w:t>
            </w:r>
          </w:p>
        </w:tc>
        <w:tc>
          <w:tcPr>
            <w:tcW w:w="2792" w:type="dxa"/>
            <w:shd w:val="clear" w:color="auto" w:fill="auto"/>
            <w:vAlign w:val="center"/>
            <w:hideMark/>
          </w:tcPr>
          <w:p w14:paraId="5577E014" w14:textId="77777777" w:rsidR="00A71447" w:rsidRPr="00445EEF" w:rsidRDefault="00A71447" w:rsidP="00A71447">
            <w:pPr>
              <w:spacing w:before="0" w:after="0" w:line="240" w:lineRule="auto"/>
              <w:ind w:firstLine="0"/>
              <w:rPr>
                <w:sz w:val="22"/>
                <w:szCs w:val="22"/>
              </w:rPr>
            </w:pPr>
            <w:r w:rsidRPr="00445EEF">
              <w:rPr>
                <w:sz w:val="22"/>
                <w:szCs w:val="22"/>
              </w:rPr>
              <w:t>Nâng cấp đường từ Thị trấn Tam Đường đến đường nối thành phố Lai Châu với cao tốc Nội Bài - Lào Cai</w:t>
            </w:r>
          </w:p>
        </w:tc>
        <w:tc>
          <w:tcPr>
            <w:tcW w:w="720" w:type="dxa"/>
            <w:shd w:val="clear" w:color="auto" w:fill="auto"/>
            <w:vAlign w:val="center"/>
            <w:hideMark/>
          </w:tcPr>
          <w:p w14:paraId="72DC511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91F691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8,87 </w:t>
            </w:r>
          </w:p>
        </w:tc>
        <w:tc>
          <w:tcPr>
            <w:tcW w:w="900" w:type="dxa"/>
            <w:shd w:val="clear" w:color="auto" w:fill="auto"/>
            <w:vAlign w:val="center"/>
            <w:hideMark/>
          </w:tcPr>
          <w:p w14:paraId="150FAF3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5C271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8,87 </w:t>
            </w:r>
          </w:p>
        </w:tc>
        <w:tc>
          <w:tcPr>
            <w:tcW w:w="1080" w:type="dxa"/>
            <w:shd w:val="clear" w:color="auto" w:fill="auto"/>
            <w:vAlign w:val="center"/>
            <w:hideMark/>
          </w:tcPr>
          <w:p w14:paraId="5F92D4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8,55 </w:t>
            </w:r>
          </w:p>
        </w:tc>
        <w:tc>
          <w:tcPr>
            <w:tcW w:w="990" w:type="dxa"/>
            <w:shd w:val="clear" w:color="auto" w:fill="auto"/>
            <w:vAlign w:val="center"/>
            <w:hideMark/>
          </w:tcPr>
          <w:p w14:paraId="1EF2E9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0,32 </w:t>
            </w:r>
          </w:p>
        </w:tc>
        <w:tc>
          <w:tcPr>
            <w:tcW w:w="990" w:type="dxa"/>
            <w:shd w:val="clear" w:color="auto" w:fill="auto"/>
            <w:vAlign w:val="center"/>
            <w:hideMark/>
          </w:tcPr>
          <w:p w14:paraId="67F36C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084DED5" w14:textId="77777777" w:rsidR="00A71447" w:rsidRPr="00445EEF" w:rsidRDefault="00A71447" w:rsidP="00A71447">
            <w:pPr>
              <w:spacing w:before="0" w:after="0" w:line="240" w:lineRule="auto"/>
              <w:ind w:firstLine="0"/>
              <w:jc w:val="center"/>
              <w:rPr>
                <w:sz w:val="22"/>
                <w:szCs w:val="22"/>
              </w:rPr>
            </w:pPr>
            <w:r w:rsidRPr="00445EEF">
              <w:rPr>
                <w:sz w:val="22"/>
                <w:szCs w:val="22"/>
              </w:rPr>
              <w:t>LUC (0,05 ha); LUK (1,50 ha); BHK (4,00 ha); NHK (1,00 ha); CLN (1,70 ha); NTS (0,30 ha); ONT (0,10 ha); SON (0,22 ha)</w:t>
            </w:r>
          </w:p>
        </w:tc>
        <w:tc>
          <w:tcPr>
            <w:tcW w:w="1261" w:type="dxa"/>
            <w:shd w:val="clear" w:color="auto" w:fill="auto"/>
            <w:vAlign w:val="center"/>
            <w:hideMark/>
          </w:tcPr>
          <w:p w14:paraId="04653606"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 và xã Bình Lư; Bản Hon</w:t>
            </w:r>
          </w:p>
        </w:tc>
        <w:tc>
          <w:tcPr>
            <w:tcW w:w="990" w:type="dxa"/>
            <w:shd w:val="clear" w:color="auto" w:fill="auto"/>
            <w:vAlign w:val="center"/>
            <w:hideMark/>
          </w:tcPr>
          <w:p w14:paraId="39D630D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91C70F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C5BE93B" w14:textId="77777777" w:rsidTr="00A71447">
        <w:trPr>
          <w:trHeight w:val="936"/>
        </w:trPr>
        <w:tc>
          <w:tcPr>
            <w:tcW w:w="630" w:type="dxa"/>
            <w:shd w:val="clear" w:color="auto" w:fill="auto"/>
            <w:vAlign w:val="center"/>
            <w:hideMark/>
          </w:tcPr>
          <w:p w14:paraId="7E840CFC" w14:textId="77777777" w:rsidR="00A71447" w:rsidRPr="00445EEF" w:rsidRDefault="00A71447" w:rsidP="00A71447">
            <w:pPr>
              <w:spacing w:before="0" w:after="0" w:line="240" w:lineRule="auto"/>
              <w:ind w:firstLine="0"/>
              <w:jc w:val="center"/>
              <w:rPr>
                <w:sz w:val="22"/>
                <w:szCs w:val="22"/>
              </w:rPr>
            </w:pPr>
            <w:r w:rsidRPr="00445EEF">
              <w:rPr>
                <w:sz w:val="22"/>
                <w:szCs w:val="22"/>
              </w:rPr>
              <w:t>74</w:t>
            </w:r>
          </w:p>
        </w:tc>
        <w:tc>
          <w:tcPr>
            <w:tcW w:w="2792" w:type="dxa"/>
            <w:shd w:val="clear" w:color="auto" w:fill="auto"/>
            <w:vAlign w:val="center"/>
            <w:hideMark/>
          </w:tcPr>
          <w:p w14:paraId="2AF31B7B"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Mường Mớ, Thị trấn Tam Đường, huyện Tam Đường</w:t>
            </w:r>
          </w:p>
        </w:tc>
        <w:tc>
          <w:tcPr>
            <w:tcW w:w="720" w:type="dxa"/>
            <w:shd w:val="clear" w:color="auto" w:fill="auto"/>
            <w:vAlign w:val="center"/>
            <w:hideMark/>
          </w:tcPr>
          <w:p w14:paraId="4B7218D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330FF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0,28 </w:t>
            </w:r>
          </w:p>
        </w:tc>
        <w:tc>
          <w:tcPr>
            <w:tcW w:w="900" w:type="dxa"/>
            <w:shd w:val="clear" w:color="auto" w:fill="auto"/>
            <w:vAlign w:val="center"/>
            <w:hideMark/>
          </w:tcPr>
          <w:p w14:paraId="39B4651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89804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0,28 </w:t>
            </w:r>
          </w:p>
        </w:tc>
        <w:tc>
          <w:tcPr>
            <w:tcW w:w="1080" w:type="dxa"/>
            <w:shd w:val="clear" w:color="auto" w:fill="auto"/>
            <w:vAlign w:val="center"/>
            <w:hideMark/>
          </w:tcPr>
          <w:p w14:paraId="5B0271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990" w:type="dxa"/>
            <w:shd w:val="clear" w:color="auto" w:fill="auto"/>
            <w:vAlign w:val="center"/>
            <w:hideMark/>
          </w:tcPr>
          <w:p w14:paraId="07CD42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90" w:type="dxa"/>
            <w:shd w:val="clear" w:color="auto" w:fill="auto"/>
            <w:vAlign w:val="center"/>
            <w:hideMark/>
          </w:tcPr>
          <w:p w14:paraId="687407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6497562" w14:textId="77777777" w:rsidR="00A71447" w:rsidRPr="00445EEF" w:rsidRDefault="00A71447" w:rsidP="00A71447">
            <w:pPr>
              <w:spacing w:before="0" w:after="0" w:line="240" w:lineRule="auto"/>
              <w:ind w:firstLine="0"/>
              <w:jc w:val="center"/>
              <w:rPr>
                <w:sz w:val="22"/>
                <w:szCs w:val="22"/>
              </w:rPr>
            </w:pPr>
            <w:r w:rsidRPr="00445EEF">
              <w:rPr>
                <w:sz w:val="22"/>
                <w:szCs w:val="22"/>
              </w:rPr>
              <w:t>LUK (0,15 ha); BHK (0,06 ha); ODT (0,07 ha)</w:t>
            </w:r>
          </w:p>
        </w:tc>
        <w:tc>
          <w:tcPr>
            <w:tcW w:w="1261" w:type="dxa"/>
            <w:shd w:val="clear" w:color="auto" w:fill="auto"/>
            <w:vAlign w:val="center"/>
            <w:hideMark/>
          </w:tcPr>
          <w:p w14:paraId="0B290AF8"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409681D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8FF11D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696FEC4" w14:textId="77777777" w:rsidTr="00A71447">
        <w:trPr>
          <w:trHeight w:val="936"/>
        </w:trPr>
        <w:tc>
          <w:tcPr>
            <w:tcW w:w="630" w:type="dxa"/>
            <w:shd w:val="clear" w:color="auto" w:fill="auto"/>
            <w:vAlign w:val="center"/>
            <w:hideMark/>
          </w:tcPr>
          <w:p w14:paraId="0D0F2F8A"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75</w:t>
            </w:r>
          </w:p>
        </w:tc>
        <w:tc>
          <w:tcPr>
            <w:tcW w:w="2792" w:type="dxa"/>
            <w:shd w:val="clear" w:color="auto" w:fill="auto"/>
            <w:vAlign w:val="center"/>
            <w:hideMark/>
          </w:tcPr>
          <w:p w14:paraId="1A9F6FF7" w14:textId="77777777" w:rsidR="00A71447" w:rsidRPr="00445EEF" w:rsidRDefault="00A71447" w:rsidP="00A71447">
            <w:pPr>
              <w:spacing w:before="0" w:after="0" w:line="240" w:lineRule="auto"/>
              <w:ind w:firstLine="0"/>
              <w:rPr>
                <w:sz w:val="22"/>
                <w:szCs w:val="22"/>
              </w:rPr>
            </w:pPr>
            <w:r w:rsidRPr="00445EEF">
              <w:rPr>
                <w:sz w:val="22"/>
                <w:szCs w:val="22"/>
              </w:rPr>
              <w:t>Đường trục bản Thác Tình, Thị trấn Tam Đường</w:t>
            </w:r>
          </w:p>
        </w:tc>
        <w:tc>
          <w:tcPr>
            <w:tcW w:w="720" w:type="dxa"/>
            <w:shd w:val="clear" w:color="auto" w:fill="auto"/>
            <w:vAlign w:val="center"/>
            <w:hideMark/>
          </w:tcPr>
          <w:p w14:paraId="71971E5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D74A2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0E7CF62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AFBFD0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6027AF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6D75F2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60D8B8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51FBFDD" w14:textId="77777777" w:rsidR="00A71447" w:rsidRPr="00445EEF" w:rsidRDefault="00A71447" w:rsidP="00A71447">
            <w:pPr>
              <w:spacing w:before="0" w:after="0" w:line="240" w:lineRule="auto"/>
              <w:ind w:firstLine="0"/>
              <w:jc w:val="center"/>
              <w:rPr>
                <w:sz w:val="22"/>
                <w:szCs w:val="22"/>
              </w:rPr>
            </w:pPr>
            <w:r w:rsidRPr="00445EEF">
              <w:rPr>
                <w:sz w:val="22"/>
                <w:szCs w:val="22"/>
              </w:rPr>
              <w:t>LUK (0,1 ha); BHK (0,30 ha); NHK (0,30 ha); ODT (0,3 ha)</w:t>
            </w:r>
          </w:p>
        </w:tc>
        <w:tc>
          <w:tcPr>
            <w:tcW w:w="1261" w:type="dxa"/>
            <w:shd w:val="clear" w:color="auto" w:fill="auto"/>
            <w:vAlign w:val="center"/>
            <w:hideMark/>
          </w:tcPr>
          <w:p w14:paraId="5E106FBA"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379B28E2"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567C38A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9114B9F" w14:textId="77777777" w:rsidTr="00A71447">
        <w:trPr>
          <w:trHeight w:val="936"/>
        </w:trPr>
        <w:tc>
          <w:tcPr>
            <w:tcW w:w="630" w:type="dxa"/>
            <w:shd w:val="clear" w:color="auto" w:fill="auto"/>
            <w:vAlign w:val="center"/>
            <w:hideMark/>
          </w:tcPr>
          <w:p w14:paraId="19B88EB4" w14:textId="77777777" w:rsidR="00A71447" w:rsidRPr="00445EEF" w:rsidRDefault="00A71447" w:rsidP="00A71447">
            <w:pPr>
              <w:spacing w:before="0" w:after="0" w:line="240" w:lineRule="auto"/>
              <w:ind w:firstLine="0"/>
              <w:jc w:val="center"/>
              <w:rPr>
                <w:sz w:val="22"/>
                <w:szCs w:val="22"/>
              </w:rPr>
            </w:pPr>
            <w:r w:rsidRPr="00445EEF">
              <w:rPr>
                <w:sz w:val="22"/>
                <w:szCs w:val="22"/>
              </w:rPr>
              <w:t>76</w:t>
            </w:r>
          </w:p>
        </w:tc>
        <w:tc>
          <w:tcPr>
            <w:tcW w:w="2792" w:type="dxa"/>
            <w:shd w:val="clear" w:color="auto" w:fill="auto"/>
            <w:vAlign w:val="center"/>
            <w:hideMark/>
          </w:tcPr>
          <w:p w14:paraId="58475FA3" w14:textId="77777777" w:rsidR="00A71447" w:rsidRPr="00445EEF" w:rsidRDefault="00A71447" w:rsidP="00A71447">
            <w:pPr>
              <w:spacing w:before="0" w:after="0" w:line="240" w:lineRule="auto"/>
              <w:ind w:firstLine="0"/>
              <w:rPr>
                <w:sz w:val="22"/>
                <w:szCs w:val="22"/>
              </w:rPr>
            </w:pPr>
            <w:r w:rsidRPr="00445EEF">
              <w:rPr>
                <w:sz w:val="22"/>
                <w:szCs w:val="22"/>
              </w:rPr>
              <w:t>Đường trục bản Máy Đường, Thị trấn Tam Đường</w:t>
            </w:r>
          </w:p>
        </w:tc>
        <w:tc>
          <w:tcPr>
            <w:tcW w:w="720" w:type="dxa"/>
            <w:shd w:val="clear" w:color="auto" w:fill="auto"/>
            <w:vAlign w:val="center"/>
            <w:hideMark/>
          </w:tcPr>
          <w:p w14:paraId="452CDEA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566C9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334147C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A6C45A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56B840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75932B3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9EE8E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FCDD468" w14:textId="77777777" w:rsidR="00A71447" w:rsidRPr="00445EEF" w:rsidRDefault="00A71447" w:rsidP="00A71447">
            <w:pPr>
              <w:spacing w:before="0" w:after="0" w:line="240" w:lineRule="auto"/>
              <w:ind w:firstLine="0"/>
              <w:jc w:val="center"/>
              <w:rPr>
                <w:sz w:val="22"/>
                <w:szCs w:val="22"/>
              </w:rPr>
            </w:pPr>
            <w:r w:rsidRPr="00445EEF">
              <w:rPr>
                <w:sz w:val="22"/>
                <w:szCs w:val="22"/>
              </w:rPr>
              <w:t>BHK (0,03 ha)</w:t>
            </w:r>
          </w:p>
        </w:tc>
        <w:tc>
          <w:tcPr>
            <w:tcW w:w="1261" w:type="dxa"/>
            <w:shd w:val="clear" w:color="auto" w:fill="auto"/>
            <w:vAlign w:val="center"/>
            <w:hideMark/>
          </w:tcPr>
          <w:p w14:paraId="565A81A1"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692BF43F"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5646114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C6EB034" w14:textId="77777777" w:rsidTr="00A71447">
        <w:trPr>
          <w:trHeight w:val="624"/>
        </w:trPr>
        <w:tc>
          <w:tcPr>
            <w:tcW w:w="630" w:type="dxa"/>
            <w:shd w:val="clear" w:color="auto" w:fill="auto"/>
            <w:vAlign w:val="center"/>
            <w:hideMark/>
          </w:tcPr>
          <w:p w14:paraId="078EFE83" w14:textId="77777777" w:rsidR="00A71447" w:rsidRPr="00445EEF" w:rsidRDefault="00A71447" w:rsidP="00A71447">
            <w:pPr>
              <w:spacing w:before="0" w:after="0" w:line="240" w:lineRule="auto"/>
              <w:ind w:firstLine="0"/>
              <w:jc w:val="center"/>
              <w:rPr>
                <w:sz w:val="22"/>
                <w:szCs w:val="22"/>
              </w:rPr>
            </w:pPr>
            <w:r w:rsidRPr="00445EEF">
              <w:rPr>
                <w:sz w:val="22"/>
                <w:szCs w:val="22"/>
              </w:rPr>
              <w:t>77</w:t>
            </w:r>
          </w:p>
        </w:tc>
        <w:tc>
          <w:tcPr>
            <w:tcW w:w="2792" w:type="dxa"/>
            <w:shd w:val="clear" w:color="auto" w:fill="auto"/>
            <w:vAlign w:val="center"/>
            <w:hideMark/>
          </w:tcPr>
          <w:p w14:paraId="13C6A2B6" w14:textId="77777777" w:rsidR="00A71447" w:rsidRPr="00445EEF" w:rsidRDefault="00A71447" w:rsidP="00A71447">
            <w:pPr>
              <w:spacing w:before="0" w:after="0" w:line="240" w:lineRule="auto"/>
              <w:ind w:firstLine="0"/>
              <w:rPr>
                <w:sz w:val="22"/>
                <w:szCs w:val="22"/>
              </w:rPr>
            </w:pPr>
            <w:r w:rsidRPr="00445EEF">
              <w:rPr>
                <w:sz w:val="22"/>
                <w:szCs w:val="22"/>
              </w:rPr>
              <w:t>Đường trục bản Sân Bay, Thị trấn Tam Đường</w:t>
            </w:r>
          </w:p>
        </w:tc>
        <w:tc>
          <w:tcPr>
            <w:tcW w:w="720" w:type="dxa"/>
            <w:shd w:val="clear" w:color="auto" w:fill="auto"/>
            <w:vAlign w:val="center"/>
            <w:hideMark/>
          </w:tcPr>
          <w:p w14:paraId="465CDFA8"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3FD0B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4D9E7F9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4928E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156C67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7ADC60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36CAB5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AF6E03C" w14:textId="77777777" w:rsidR="00A71447" w:rsidRPr="00445EEF" w:rsidRDefault="00A71447" w:rsidP="00A71447">
            <w:pPr>
              <w:spacing w:before="0" w:after="0" w:line="240" w:lineRule="auto"/>
              <w:ind w:firstLine="0"/>
              <w:jc w:val="center"/>
              <w:rPr>
                <w:sz w:val="22"/>
                <w:szCs w:val="22"/>
              </w:rPr>
            </w:pPr>
            <w:r w:rsidRPr="00445EEF">
              <w:rPr>
                <w:sz w:val="22"/>
                <w:szCs w:val="22"/>
              </w:rPr>
              <w:t>BHK (0,03 ha)</w:t>
            </w:r>
          </w:p>
        </w:tc>
        <w:tc>
          <w:tcPr>
            <w:tcW w:w="1261" w:type="dxa"/>
            <w:shd w:val="clear" w:color="auto" w:fill="auto"/>
            <w:vAlign w:val="center"/>
            <w:hideMark/>
          </w:tcPr>
          <w:p w14:paraId="5C05225B"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4C03DE9D"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B8019E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EA5BC40" w14:textId="77777777" w:rsidTr="00A71447">
        <w:trPr>
          <w:trHeight w:val="624"/>
        </w:trPr>
        <w:tc>
          <w:tcPr>
            <w:tcW w:w="630" w:type="dxa"/>
            <w:shd w:val="clear" w:color="auto" w:fill="auto"/>
            <w:vAlign w:val="center"/>
            <w:hideMark/>
          </w:tcPr>
          <w:p w14:paraId="0D6A62FB" w14:textId="77777777" w:rsidR="00A71447" w:rsidRPr="00445EEF" w:rsidRDefault="00A71447" w:rsidP="00A71447">
            <w:pPr>
              <w:spacing w:before="0" w:after="0" w:line="240" w:lineRule="auto"/>
              <w:ind w:firstLine="0"/>
              <w:jc w:val="center"/>
              <w:rPr>
                <w:sz w:val="22"/>
                <w:szCs w:val="22"/>
              </w:rPr>
            </w:pPr>
            <w:r w:rsidRPr="00445EEF">
              <w:rPr>
                <w:sz w:val="22"/>
                <w:szCs w:val="22"/>
              </w:rPr>
              <w:t>78</w:t>
            </w:r>
          </w:p>
        </w:tc>
        <w:tc>
          <w:tcPr>
            <w:tcW w:w="2792" w:type="dxa"/>
            <w:shd w:val="clear" w:color="auto" w:fill="auto"/>
            <w:vAlign w:val="center"/>
            <w:hideMark/>
          </w:tcPr>
          <w:p w14:paraId="4563F17A" w14:textId="77777777" w:rsidR="00A71447" w:rsidRPr="00445EEF" w:rsidRDefault="00A71447" w:rsidP="00A71447">
            <w:pPr>
              <w:spacing w:before="0" w:after="0" w:line="240" w:lineRule="auto"/>
              <w:ind w:firstLine="0"/>
              <w:rPr>
                <w:sz w:val="22"/>
                <w:szCs w:val="22"/>
              </w:rPr>
            </w:pPr>
            <w:r w:rsidRPr="00445EEF">
              <w:rPr>
                <w:sz w:val="22"/>
                <w:szCs w:val="22"/>
              </w:rPr>
              <w:t>Nâng cấp đường ngõ bản Trung Tâm</w:t>
            </w:r>
          </w:p>
        </w:tc>
        <w:tc>
          <w:tcPr>
            <w:tcW w:w="720" w:type="dxa"/>
            <w:shd w:val="clear" w:color="auto" w:fill="auto"/>
            <w:vAlign w:val="center"/>
            <w:hideMark/>
          </w:tcPr>
          <w:p w14:paraId="2633BB4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9A534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41E05B5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71D70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1F6817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776B90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49F0C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4A6A064"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5763D067"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B3EE27A"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26831AB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04E6207" w14:textId="77777777" w:rsidTr="00A71447">
        <w:trPr>
          <w:trHeight w:val="936"/>
        </w:trPr>
        <w:tc>
          <w:tcPr>
            <w:tcW w:w="630" w:type="dxa"/>
            <w:shd w:val="clear" w:color="auto" w:fill="auto"/>
            <w:vAlign w:val="center"/>
            <w:hideMark/>
          </w:tcPr>
          <w:p w14:paraId="073392D5" w14:textId="77777777" w:rsidR="00A71447" w:rsidRPr="00445EEF" w:rsidRDefault="00A71447" w:rsidP="00A71447">
            <w:pPr>
              <w:spacing w:before="0" w:after="0" w:line="240" w:lineRule="auto"/>
              <w:ind w:firstLine="0"/>
              <w:jc w:val="center"/>
              <w:rPr>
                <w:sz w:val="22"/>
                <w:szCs w:val="22"/>
              </w:rPr>
            </w:pPr>
            <w:r w:rsidRPr="00445EEF">
              <w:rPr>
                <w:sz w:val="22"/>
                <w:szCs w:val="22"/>
              </w:rPr>
              <w:t>79</w:t>
            </w:r>
          </w:p>
        </w:tc>
        <w:tc>
          <w:tcPr>
            <w:tcW w:w="2792" w:type="dxa"/>
            <w:shd w:val="clear" w:color="auto" w:fill="auto"/>
            <w:vAlign w:val="center"/>
            <w:hideMark/>
          </w:tcPr>
          <w:p w14:paraId="6094B5F7"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Máy Đường, Thị trấn Tam Đường</w:t>
            </w:r>
          </w:p>
        </w:tc>
        <w:tc>
          <w:tcPr>
            <w:tcW w:w="720" w:type="dxa"/>
            <w:shd w:val="clear" w:color="auto" w:fill="auto"/>
            <w:vAlign w:val="center"/>
            <w:hideMark/>
          </w:tcPr>
          <w:p w14:paraId="4415B49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FBE32B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0EAB735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275801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50BED86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447FD0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674D1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AA5D4C6" w14:textId="77777777" w:rsidR="00A71447" w:rsidRPr="00445EEF" w:rsidRDefault="00A71447" w:rsidP="00A71447">
            <w:pPr>
              <w:spacing w:before="0" w:after="0" w:line="240" w:lineRule="auto"/>
              <w:ind w:firstLine="0"/>
              <w:jc w:val="center"/>
              <w:rPr>
                <w:sz w:val="22"/>
                <w:szCs w:val="22"/>
              </w:rPr>
            </w:pPr>
            <w:r w:rsidRPr="00445EEF">
              <w:rPr>
                <w:sz w:val="22"/>
                <w:szCs w:val="22"/>
              </w:rPr>
              <w:t>LUK (0,02 ha)</w:t>
            </w:r>
          </w:p>
        </w:tc>
        <w:tc>
          <w:tcPr>
            <w:tcW w:w="1261" w:type="dxa"/>
            <w:shd w:val="clear" w:color="auto" w:fill="auto"/>
            <w:vAlign w:val="center"/>
            <w:hideMark/>
          </w:tcPr>
          <w:p w14:paraId="46E096F5"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310C058E"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53DD62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1A6DC0B" w14:textId="77777777" w:rsidTr="00A71447">
        <w:trPr>
          <w:trHeight w:val="624"/>
        </w:trPr>
        <w:tc>
          <w:tcPr>
            <w:tcW w:w="630" w:type="dxa"/>
            <w:shd w:val="clear" w:color="auto" w:fill="auto"/>
            <w:vAlign w:val="center"/>
            <w:hideMark/>
          </w:tcPr>
          <w:p w14:paraId="7A136CAC" w14:textId="77777777" w:rsidR="00A71447" w:rsidRPr="00445EEF" w:rsidRDefault="00A71447" w:rsidP="00A71447">
            <w:pPr>
              <w:spacing w:before="0" w:after="0" w:line="240" w:lineRule="auto"/>
              <w:ind w:firstLine="0"/>
              <w:jc w:val="center"/>
              <w:rPr>
                <w:sz w:val="22"/>
                <w:szCs w:val="22"/>
              </w:rPr>
            </w:pPr>
            <w:r w:rsidRPr="00445EEF">
              <w:rPr>
                <w:sz w:val="22"/>
                <w:szCs w:val="22"/>
              </w:rPr>
              <w:t>80</w:t>
            </w:r>
          </w:p>
        </w:tc>
        <w:tc>
          <w:tcPr>
            <w:tcW w:w="2792" w:type="dxa"/>
            <w:shd w:val="clear" w:color="auto" w:fill="auto"/>
            <w:vAlign w:val="center"/>
            <w:hideMark/>
          </w:tcPr>
          <w:p w14:paraId="563D0349"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Cò Lá, Thị trấn Tam Đường</w:t>
            </w:r>
          </w:p>
        </w:tc>
        <w:tc>
          <w:tcPr>
            <w:tcW w:w="720" w:type="dxa"/>
            <w:shd w:val="clear" w:color="auto" w:fill="auto"/>
            <w:vAlign w:val="center"/>
            <w:hideMark/>
          </w:tcPr>
          <w:p w14:paraId="7DB3EAA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A3DC80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2F30B4B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A911B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2BD354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65529A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CEB9C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5CF0161" w14:textId="77777777" w:rsidR="00A71447" w:rsidRPr="00445EEF" w:rsidRDefault="00A71447" w:rsidP="00A71447">
            <w:pPr>
              <w:spacing w:before="0" w:after="0" w:line="240" w:lineRule="auto"/>
              <w:ind w:firstLine="0"/>
              <w:jc w:val="center"/>
              <w:rPr>
                <w:sz w:val="22"/>
                <w:szCs w:val="22"/>
              </w:rPr>
            </w:pPr>
            <w:r w:rsidRPr="00445EEF">
              <w:rPr>
                <w:sz w:val="22"/>
                <w:szCs w:val="22"/>
              </w:rPr>
              <w:t>BHK (0,02 ha)</w:t>
            </w:r>
          </w:p>
        </w:tc>
        <w:tc>
          <w:tcPr>
            <w:tcW w:w="1261" w:type="dxa"/>
            <w:shd w:val="clear" w:color="auto" w:fill="auto"/>
            <w:vAlign w:val="center"/>
            <w:hideMark/>
          </w:tcPr>
          <w:p w14:paraId="5174D1D6"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9A2D24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66A28A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DCDEDFA" w14:textId="77777777" w:rsidTr="00A71447">
        <w:trPr>
          <w:trHeight w:val="936"/>
        </w:trPr>
        <w:tc>
          <w:tcPr>
            <w:tcW w:w="630" w:type="dxa"/>
            <w:shd w:val="clear" w:color="auto" w:fill="auto"/>
            <w:vAlign w:val="center"/>
            <w:hideMark/>
          </w:tcPr>
          <w:p w14:paraId="29548D7B" w14:textId="77777777" w:rsidR="00A71447" w:rsidRPr="00445EEF" w:rsidRDefault="00A71447" w:rsidP="00A71447">
            <w:pPr>
              <w:spacing w:before="0" w:after="0" w:line="240" w:lineRule="auto"/>
              <w:ind w:firstLine="0"/>
              <w:jc w:val="center"/>
              <w:rPr>
                <w:sz w:val="22"/>
                <w:szCs w:val="22"/>
              </w:rPr>
            </w:pPr>
            <w:r w:rsidRPr="00445EEF">
              <w:rPr>
                <w:sz w:val="22"/>
                <w:szCs w:val="22"/>
              </w:rPr>
              <w:t>81</w:t>
            </w:r>
          </w:p>
        </w:tc>
        <w:tc>
          <w:tcPr>
            <w:tcW w:w="2792" w:type="dxa"/>
            <w:shd w:val="clear" w:color="auto" w:fill="auto"/>
            <w:vAlign w:val="center"/>
            <w:hideMark/>
          </w:tcPr>
          <w:p w14:paraId="2BC46859"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Nà Đa, Thị trấn Tam Đường</w:t>
            </w:r>
          </w:p>
        </w:tc>
        <w:tc>
          <w:tcPr>
            <w:tcW w:w="720" w:type="dxa"/>
            <w:shd w:val="clear" w:color="auto" w:fill="auto"/>
            <w:vAlign w:val="center"/>
            <w:hideMark/>
          </w:tcPr>
          <w:p w14:paraId="28E3EEC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B4D31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6B7D2F1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C844B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3A4275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22A53A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7BA9B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CDDFDD5"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BHK (0,30 ha); NHK (0,40 ha)</w:t>
            </w:r>
          </w:p>
        </w:tc>
        <w:tc>
          <w:tcPr>
            <w:tcW w:w="1261" w:type="dxa"/>
            <w:shd w:val="clear" w:color="auto" w:fill="auto"/>
            <w:vAlign w:val="center"/>
            <w:hideMark/>
          </w:tcPr>
          <w:p w14:paraId="3B5F9ABD"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5DC00DA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BD8234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162A558" w14:textId="77777777" w:rsidTr="00A71447">
        <w:trPr>
          <w:trHeight w:val="624"/>
        </w:trPr>
        <w:tc>
          <w:tcPr>
            <w:tcW w:w="630" w:type="dxa"/>
            <w:shd w:val="clear" w:color="auto" w:fill="auto"/>
            <w:vAlign w:val="center"/>
            <w:hideMark/>
          </w:tcPr>
          <w:p w14:paraId="002F567B" w14:textId="77777777" w:rsidR="00A71447" w:rsidRPr="00445EEF" w:rsidRDefault="00A71447" w:rsidP="00A71447">
            <w:pPr>
              <w:spacing w:before="0" w:after="0" w:line="240" w:lineRule="auto"/>
              <w:ind w:firstLine="0"/>
              <w:jc w:val="center"/>
              <w:rPr>
                <w:sz w:val="22"/>
                <w:szCs w:val="22"/>
              </w:rPr>
            </w:pPr>
            <w:r w:rsidRPr="00445EEF">
              <w:rPr>
                <w:sz w:val="22"/>
                <w:szCs w:val="22"/>
              </w:rPr>
              <w:t>82</w:t>
            </w:r>
          </w:p>
        </w:tc>
        <w:tc>
          <w:tcPr>
            <w:tcW w:w="2792" w:type="dxa"/>
            <w:shd w:val="clear" w:color="auto" w:fill="auto"/>
            <w:vAlign w:val="center"/>
            <w:hideMark/>
          </w:tcPr>
          <w:p w14:paraId="33156B2D"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Tiên Bình, Thị trấn Tam Đường</w:t>
            </w:r>
          </w:p>
        </w:tc>
        <w:tc>
          <w:tcPr>
            <w:tcW w:w="720" w:type="dxa"/>
            <w:shd w:val="clear" w:color="auto" w:fill="auto"/>
            <w:vAlign w:val="center"/>
            <w:hideMark/>
          </w:tcPr>
          <w:p w14:paraId="57BD638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7A12E6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1D7D196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34365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2B96A9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4DE399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F9031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9C7E825" w14:textId="77777777" w:rsidR="00A71447" w:rsidRPr="00445EEF" w:rsidRDefault="00A71447" w:rsidP="00A71447">
            <w:pPr>
              <w:spacing w:before="0" w:after="0" w:line="240" w:lineRule="auto"/>
              <w:ind w:firstLine="0"/>
              <w:jc w:val="center"/>
              <w:rPr>
                <w:sz w:val="22"/>
                <w:szCs w:val="22"/>
              </w:rPr>
            </w:pPr>
            <w:r w:rsidRPr="00445EEF">
              <w:rPr>
                <w:sz w:val="22"/>
                <w:szCs w:val="22"/>
              </w:rPr>
              <w:t>LUK (0,02 ha)</w:t>
            </w:r>
          </w:p>
        </w:tc>
        <w:tc>
          <w:tcPr>
            <w:tcW w:w="1261" w:type="dxa"/>
            <w:shd w:val="clear" w:color="auto" w:fill="auto"/>
            <w:vAlign w:val="center"/>
            <w:hideMark/>
          </w:tcPr>
          <w:p w14:paraId="1521BBD2"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4A2F1BB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C48013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AAEB89E" w14:textId="77777777" w:rsidTr="00A71447">
        <w:trPr>
          <w:trHeight w:val="936"/>
        </w:trPr>
        <w:tc>
          <w:tcPr>
            <w:tcW w:w="630" w:type="dxa"/>
            <w:shd w:val="clear" w:color="auto" w:fill="auto"/>
            <w:vAlign w:val="center"/>
            <w:hideMark/>
          </w:tcPr>
          <w:p w14:paraId="006DF412" w14:textId="77777777" w:rsidR="00A71447" w:rsidRPr="00445EEF" w:rsidRDefault="00A71447" w:rsidP="00A71447">
            <w:pPr>
              <w:spacing w:before="0" w:after="0" w:line="240" w:lineRule="auto"/>
              <w:ind w:firstLine="0"/>
              <w:jc w:val="center"/>
              <w:rPr>
                <w:sz w:val="22"/>
                <w:szCs w:val="22"/>
              </w:rPr>
            </w:pPr>
            <w:r w:rsidRPr="00445EEF">
              <w:rPr>
                <w:sz w:val="22"/>
                <w:szCs w:val="22"/>
              </w:rPr>
              <w:t>83</w:t>
            </w:r>
          </w:p>
        </w:tc>
        <w:tc>
          <w:tcPr>
            <w:tcW w:w="2792" w:type="dxa"/>
            <w:shd w:val="clear" w:color="auto" w:fill="auto"/>
            <w:vAlign w:val="center"/>
            <w:hideMark/>
          </w:tcPr>
          <w:p w14:paraId="1538F483" w14:textId="77777777" w:rsidR="00A71447" w:rsidRPr="00445EEF" w:rsidRDefault="00A71447" w:rsidP="00A71447">
            <w:pPr>
              <w:spacing w:before="0" w:after="0" w:line="240" w:lineRule="auto"/>
              <w:ind w:firstLine="0"/>
              <w:rPr>
                <w:sz w:val="22"/>
                <w:szCs w:val="22"/>
              </w:rPr>
            </w:pPr>
            <w:r w:rsidRPr="00445EEF">
              <w:rPr>
                <w:sz w:val="22"/>
                <w:szCs w:val="22"/>
              </w:rPr>
              <w:t>Đường lên khu vực nghĩa trang bản Máy Đường, Thị trấn Tam Đường</w:t>
            </w:r>
          </w:p>
        </w:tc>
        <w:tc>
          <w:tcPr>
            <w:tcW w:w="720" w:type="dxa"/>
            <w:shd w:val="clear" w:color="auto" w:fill="auto"/>
            <w:vAlign w:val="center"/>
            <w:hideMark/>
          </w:tcPr>
          <w:p w14:paraId="4509123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80DB2E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1094DF9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A52B3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11B70A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3623D1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723114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759E738" w14:textId="77777777" w:rsidR="00A71447" w:rsidRPr="00445EEF" w:rsidRDefault="00A71447" w:rsidP="00A71447">
            <w:pPr>
              <w:spacing w:before="0" w:after="0" w:line="240" w:lineRule="auto"/>
              <w:ind w:firstLine="0"/>
              <w:jc w:val="center"/>
              <w:rPr>
                <w:sz w:val="22"/>
                <w:szCs w:val="22"/>
              </w:rPr>
            </w:pPr>
            <w:r w:rsidRPr="00445EEF">
              <w:rPr>
                <w:sz w:val="22"/>
                <w:szCs w:val="22"/>
              </w:rPr>
              <w:t>CLN (0,01 ha); BHK (0,01 ha)</w:t>
            </w:r>
          </w:p>
        </w:tc>
        <w:tc>
          <w:tcPr>
            <w:tcW w:w="1261" w:type="dxa"/>
            <w:shd w:val="clear" w:color="auto" w:fill="auto"/>
            <w:vAlign w:val="center"/>
            <w:hideMark/>
          </w:tcPr>
          <w:p w14:paraId="0F082BCF"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47855D38"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2560FF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EDAF49D" w14:textId="77777777" w:rsidTr="00A71447">
        <w:trPr>
          <w:trHeight w:val="624"/>
        </w:trPr>
        <w:tc>
          <w:tcPr>
            <w:tcW w:w="630" w:type="dxa"/>
            <w:shd w:val="clear" w:color="auto" w:fill="auto"/>
            <w:vAlign w:val="center"/>
            <w:hideMark/>
          </w:tcPr>
          <w:p w14:paraId="3BED48FC" w14:textId="77777777" w:rsidR="00A71447" w:rsidRPr="00445EEF" w:rsidRDefault="00A71447" w:rsidP="00A71447">
            <w:pPr>
              <w:spacing w:before="0" w:after="0" w:line="240" w:lineRule="auto"/>
              <w:ind w:firstLine="0"/>
              <w:jc w:val="center"/>
              <w:rPr>
                <w:sz w:val="22"/>
                <w:szCs w:val="22"/>
              </w:rPr>
            </w:pPr>
            <w:r w:rsidRPr="00445EEF">
              <w:rPr>
                <w:sz w:val="22"/>
                <w:szCs w:val="22"/>
              </w:rPr>
              <w:t>84</w:t>
            </w:r>
          </w:p>
        </w:tc>
        <w:tc>
          <w:tcPr>
            <w:tcW w:w="2792" w:type="dxa"/>
            <w:shd w:val="clear" w:color="auto" w:fill="auto"/>
            <w:vAlign w:val="center"/>
            <w:hideMark/>
          </w:tcPr>
          <w:p w14:paraId="1915BF3F"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Xì Miền Khan</w:t>
            </w:r>
          </w:p>
        </w:tc>
        <w:tc>
          <w:tcPr>
            <w:tcW w:w="720" w:type="dxa"/>
            <w:shd w:val="clear" w:color="auto" w:fill="auto"/>
            <w:vAlign w:val="center"/>
            <w:hideMark/>
          </w:tcPr>
          <w:p w14:paraId="7256833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BF5B39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0,35 </w:t>
            </w:r>
          </w:p>
        </w:tc>
        <w:tc>
          <w:tcPr>
            <w:tcW w:w="900" w:type="dxa"/>
            <w:shd w:val="clear" w:color="auto" w:fill="auto"/>
            <w:vAlign w:val="center"/>
            <w:hideMark/>
          </w:tcPr>
          <w:p w14:paraId="1BF6BDF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3E32D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0,35 </w:t>
            </w:r>
          </w:p>
        </w:tc>
        <w:tc>
          <w:tcPr>
            <w:tcW w:w="1080" w:type="dxa"/>
            <w:shd w:val="clear" w:color="auto" w:fill="auto"/>
            <w:vAlign w:val="center"/>
            <w:hideMark/>
          </w:tcPr>
          <w:p w14:paraId="1D4A41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0,35 </w:t>
            </w:r>
          </w:p>
        </w:tc>
        <w:tc>
          <w:tcPr>
            <w:tcW w:w="990" w:type="dxa"/>
            <w:shd w:val="clear" w:color="auto" w:fill="auto"/>
            <w:vAlign w:val="center"/>
            <w:hideMark/>
          </w:tcPr>
          <w:p w14:paraId="44AFEC5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C0AAF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0F7EE8A" w14:textId="77777777" w:rsidR="00A71447" w:rsidRPr="00445EEF" w:rsidRDefault="00A71447" w:rsidP="00A71447">
            <w:pPr>
              <w:spacing w:before="0" w:after="0" w:line="240" w:lineRule="auto"/>
              <w:ind w:firstLine="0"/>
              <w:jc w:val="center"/>
              <w:rPr>
                <w:sz w:val="22"/>
                <w:szCs w:val="22"/>
              </w:rPr>
            </w:pPr>
            <w:r w:rsidRPr="00445EEF">
              <w:rPr>
                <w:sz w:val="22"/>
                <w:szCs w:val="22"/>
              </w:rPr>
              <w:t>LUK (0,06 ha); BHK (0,29 ha)</w:t>
            </w:r>
          </w:p>
        </w:tc>
        <w:tc>
          <w:tcPr>
            <w:tcW w:w="1261" w:type="dxa"/>
            <w:shd w:val="clear" w:color="auto" w:fill="auto"/>
            <w:vAlign w:val="center"/>
            <w:hideMark/>
          </w:tcPr>
          <w:p w14:paraId="32870218"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00682405"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363A8A5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FEB6B72" w14:textId="77777777" w:rsidTr="00A71447">
        <w:trPr>
          <w:trHeight w:val="624"/>
        </w:trPr>
        <w:tc>
          <w:tcPr>
            <w:tcW w:w="630" w:type="dxa"/>
            <w:shd w:val="clear" w:color="auto" w:fill="auto"/>
            <w:vAlign w:val="center"/>
            <w:hideMark/>
          </w:tcPr>
          <w:p w14:paraId="30E729AA" w14:textId="77777777" w:rsidR="00A71447" w:rsidRPr="00445EEF" w:rsidRDefault="00A71447" w:rsidP="00A71447">
            <w:pPr>
              <w:spacing w:before="0" w:after="0" w:line="240" w:lineRule="auto"/>
              <w:ind w:firstLine="0"/>
              <w:jc w:val="center"/>
              <w:rPr>
                <w:sz w:val="22"/>
                <w:szCs w:val="22"/>
              </w:rPr>
            </w:pPr>
            <w:r w:rsidRPr="00445EEF">
              <w:rPr>
                <w:sz w:val="22"/>
                <w:szCs w:val="22"/>
              </w:rPr>
              <w:t>85</w:t>
            </w:r>
          </w:p>
        </w:tc>
        <w:tc>
          <w:tcPr>
            <w:tcW w:w="2792" w:type="dxa"/>
            <w:shd w:val="clear" w:color="auto" w:fill="auto"/>
            <w:vAlign w:val="center"/>
            <w:hideMark/>
          </w:tcPr>
          <w:p w14:paraId="2F3637B3" w14:textId="77777777" w:rsidR="00A71447" w:rsidRPr="00445EEF" w:rsidRDefault="00A71447" w:rsidP="00A71447">
            <w:pPr>
              <w:spacing w:before="0" w:after="0" w:line="240" w:lineRule="auto"/>
              <w:ind w:firstLine="0"/>
              <w:rPr>
                <w:sz w:val="22"/>
                <w:szCs w:val="22"/>
              </w:rPr>
            </w:pPr>
            <w:r w:rsidRPr="00445EEF">
              <w:rPr>
                <w:sz w:val="22"/>
                <w:szCs w:val="22"/>
              </w:rPr>
              <w:t>Đường ra khu sản xuất bản Nùng Nàng</w:t>
            </w:r>
          </w:p>
        </w:tc>
        <w:tc>
          <w:tcPr>
            <w:tcW w:w="720" w:type="dxa"/>
            <w:shd w:val="clear" w:color="auto" w:fill="auto"/>
            <w:vAlign w:val="center"/>
            <w:hideMark/>
          </w:tcPr>
          <w:p w14:paraId="4E0398C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B09FB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48FB1C2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473FA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505193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649EDD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D9DEDE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EBBAF12" w14:textId="77777777" w:rsidR="00A71447" w:rsidRPr="00445EEF" w:rsidRDefault="00A71447" w:rsidP="00A71447">
            <w:pPr>
              <w:spacing w:before="0" w:after="0" w:line="240" w:lineRule="auto"/>
              <w:ind w:firstLine="0"/>
              <w:jc w:val="center"/>
              <w:rPr>
                <w:sz w:val="22"/>
                <w:szCs w:val="22"/>
              </w:rPr>
            </w:pPr>
            <w:r w:rsidRPr="00445EEF">
              <w:rPr>
                <w:sz w:val="22"/>
                <w:szCs w:val="22"/>
              </w:rPr>
              <w:t>BHK (0,05 ha); NHK (0,05 ha)</w:t>
            </w:r>
          </w:p>
        </w:tc>
        <w:tc>
          <w:tcPr>
            <w:tcW w:w="1261" w:type="dxa"/>
            <w:shd w:val="clear" w:color="auto" w:fill="auto"/>
            <w:vAlign w:val="center"/>
            <w:hideMark/>
          </w:tcPr>
          <w:p w14:paraId="313839AE"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550990AA"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AFFBC6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D76C11D" w14:textId="77777777" w:rsidTr="00A71447">
        <w:trPr>
          <w:trHeight w:val="624"/>
        </w:trPr>
        <w:tc>
          <w:tcPr>
            <w:tcW w:w="630" w:type="dxa"/>
            <w:shd w:val="clear" w:color="auto" w:fill="auto"/>
            <w:vAlign w:val="center"/>
            <w:hideMark/>
          </w:tcPr>
          <w:p w14:paraId="3585DEE3"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86</w:t>
            </w:r>
          </w:p>
        </w:tc>
        <w:tc>
          <w:tcPr>
            <w:tcW w:w="2792" w:type="dxa"/>
            <w:shd w:val="clear" w:color="auto" w:fill="auto"/>
            <w:vAlign w:val="center"/>
            <w:hideMark/>
          </w:tcPr>
          <w:p w14:paraId="6BC488A6"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Chin Chu Chải</w:t>
            </w:r>
          </w:p>
        </w:tc>
        <w:tc>
          <w:tcPr>
            <w:tcW w:w="720" w:type="dxa"/>
            <w:shd w:val="clear" w:color="auto" w:fill="auto"/>
            <w:vAlign w:val="center"/>
            <w:hideMark/>
          </w:tcPr>
          <w:p w14:paraId="6DBB2E8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0F401C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6BF4ECF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E335F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03E94BD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280EEC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F9DF2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96CBD11" w14:textId="77777777" w:rsidR="00A71447" w:rsidRPr="00445EEF" w:rsidRDefault="00A71447" w:rsidP="00A71447">
            <w:pPr>
              <w:spacing w:before="0" w:after="0" w:line="240" w:lineRule="auto"/>
              <w:ind w:firstLine="0"/>
              <w:jc w:val="center"/>
              <w:rPr>
                <w:sz w:val="22"/>
                <w:szCs w:val="22"/>
              </w:rPr>
            </w:pPr>
            <w:r w:rsidRPr="00445EEF">
              <w:rPr>
                <w:sz w:val="22"/>
                <w:szCs w:val="22"/>
              </w:rPr>
              <w:t>LUK (0,30 ha)</w:t>
            </w:r>
          </w:p>
        </w:tc>
        <w:tc>
          <w:tcPr>
            <w:tcW w:w="1261" w:type="dxa"/>
            <w:shd w:val="clear" w:color="auto" w:fill="auto"/>
            <w:vAlign w:val="center"/>
            <w:hideMark/>
          </w:tcPr>
          <w:p w14:paraId="6B9E013A"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27A1F5EC"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0B642F4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5D5E849" w14:textId="77777777" w:rsidTr="00A71447">
        <w:trPr>
          <w:trHeight w:val="936"/>
        </w:trPr>
        <w:tc>
          <w:tcPr>
            <w:tcW w:w="630" w:type="dxa"/>
            <w:shd w:val="clear" w:color="auto" w:fill="auto"/>
            <w:vAlign w:val="center"/>
            <w:hideMark/>
          </w:tcPr>
          <w:p w14:paraId="6FDB34D9" w14:textId="77777777" w:rsidR="00A71447" w:rsidRPr="00445EEF" w:rsidRDefault="00A71447" w:rsidP="00A71447">
            <w:pPr>
              <w:spacing w:before="0" w:after="0" w:line="240" w:lineRule="auto"/>
              <w:ind w:firstLine="0"/>
              <w:jc w:val="center"/>
              <w:rPr>
                <w:sz w:val="22"/>
                <w:szCs w:val="22"/>
              </w:rPr>
            </w:pPr>
            <w:r w:rsidRPr="00445EEF">
              <w:rPr>
                <w:sz w:val="22"/>
                <w:szCs w:val="22"/>
              </w:rPr>
              <w:t>87</w:t>
            </w:r>
          </w:p>
        </w:tc>
        <w:tc>
          <w:tcPr>
            <w:tcW w:w="2792" w:type="dxa"/>
            <w:shd w:val="clear" w:color="auto" w:fill="auto"/>
            <w:vAlign w:val="center"/>
            <w:hideMark/>
          </w:tcPr>
          <w:p w14:paraId="47875554"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Nà Luồng đoạn từ nhà ông Ban đến khu rừng già</w:t>
            </w:r>
          </w:p>
        </w:tc>
        <w:tc>
          <w:tcPr>
            <w:tcW w:w="720" w:type="dxa"/>
            <w:shd w:val="clear" w:color="auto" w:fill="auto"/>
            <w:vAlign w:val="center"/>
            <w:hideMark/>
          </w:tcPr>
          <w:p w14:paraId="2DE151F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811E0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0,24 </w:t>
            </w:r>
          </w:p>
        </w:tc>
        <w:tc>
          <w:tcPr>
            <w:tcW w:w="900" w:type="dxa"/>
            <w:shd w:val="clear" w:color="auto" w:fill="auto"/>
            <w:vAlign w:val="center"/>
            <w:hideMark/>
          </w:tcPr>
          <w:p w14:paraId="20E5EB7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F866C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0,24 </w:t>
            </w:r>
          </w:p>
        </w:tc>
        <w:tc>
          <w:tcPr>
            <w:tcW w:w="1080" w:type="dxa"/>
            <w:shd w:val="clear" w:color="auto" w:fill="auto"/>
            <w:vAlign w:val="center"/>
            <w:hideMark/>
          </w:tcPr>
          <w:p w14:paraId="52EA11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0,24 </w:t>
            </w:r>
          </w:p>
        </w:tc>
        <w:tc>
          <w:tcPr>
            <w:tcW w:w="990" w:type="dxa"/>
            <w:shd w:val="clear" w:color="auto" w:fill="auto"/>
            <w:vAlign w:val="center"/>
            <w:hideMark/>
          </w:tcPr>
          <w:p w14:paraId="78BF31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9DAEB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E845655" w14:textId="77777777" w:rsidR="00A71447" w:rsidRPr="00445EEF" w:rsidRDefault="00A71447" w:rsidP="00A71447">
            <w:pPr>
              <w:spacing w:before="0" w:after="0" w:line="240" w:lineRule="auto"/>
              <w:ind w:firstLine="0"/>
              <w:jc w:val="center"/>
              <w:rPr>
                <w:sz w:val="22"/>
                <w:szCs w:val="22"/>
              </w:rPr>
            </w:pPr>
            <w:r w:rsidRPr="00445EEF">
              <w:rPr>
                <w:sz w:val="22"/>
                <w:szCs w:val="22"/>
              </w:rPr>
              <w:t>LUK (0,24 ha)</w:t>
            </w:r>
          </w:p>
        </w:tc>
        <w:tc>
          <w:tcPr>
            <w:tcW w:w="1261" w:type="dxa"/>
            <w:shd w:val="clear" w:color="auto" w:fill="auto"/>
            <w:vAlign w:val="center"/>
            <w:hideMark/>
          </w:tcPr>
          <w:p w14:paraId="75F0C4E8"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30BEE3CE"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2636227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E0E917D" w14:textId="77777777" w:rsidTr="00A71447">
        <w:trPr>
          <w:trHeight w:val="936"/>
        </w:trPr>
        <w:tc>
          <w:tcPr>
            <w:tcW w:w="630" w:type="dxa"/>
            <w:shd w:val="clear" w:color="auto" w:fill="auto"/>
            <w:vAlign w:val="center"/>
            <w:hideMark/>
          </w:tcPr>
          <w:p w14:paraId="7A3CE7F2" w14:textId="77777777" w:rsidR="00A71447" w:rsidRPr="00445EEF" w:rsidRDefault="00A71447" w:rsidP="00A71447">
            <w:pPr>
              <w:spacing w:before="0" w:after="0" w:line="240" w:lineRule="auto"/>
              <w:ind w:firstLine="0"/>
              <w:jc w:val="center"/>
              <w:rPr>
                <w:sz w:val="22"/>
                <w:szCs w:val="22"/>
              </w:rPr>
            </w:pPr>
            <w:r w:rsidRPr="00445EEF">
              <w:rPr>
                <w:sz w:val="22"/>
                <w:szCs w:val="22"/>
              </w:rPr>
              <w:t>88</w:t>
            </w:r>
          </w:p>
        </w:tc>
        <w:tc>
          <w:tcPr>
            <w:tcW w:w="2792" w:type="dxa"/>
            <w:shd w:val="clear" w:color="auto" w:fill="auto"/>
            <w:vAlign w:val="center"/>
            <w:hideMark/>
          </w:tcPr>
          <w:p w14:paraId="0D9B2E4C"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Coóc Noọc đoạn từ đường liên xã đến khu cây gạo</w:t>
            </w:r>
          </w:p>
        </w:tc>
        <w:tc>
          <w:tcPr>
            <w:tcW w:w="720" w:type="dxa"/>
            <w:shd w:val="clear" w:color="auto" w:fill="auto"/>
            <w:vAlign w:val="center"/>
            <w:hideMark/>
          </w:tcPr>
          <w:p w14:paraId="154BC4F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6D124A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00" w:type="dxa"/>
            <w:shd w:val="clear" w:color="auto" w:fill="auto"/>
            <w:vAlign w:val="center"/>
            <w:hideMark/>
          </w:tcPr>
          <w:p w14:paraId="707724F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5D197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1080" w:type="dxa"/>
            <w:shd w:val="clear" w:color="auto" w:fill="auto"/>
            <w:vAlign w:val="center"/>
            <w:hideMark/>
          </w:tcPr>
          <w:p w14:paraId="749FBB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90" w:type="dxa"/>
            <w:shd w:val="clear" w:color="auto" w:fill="auto"/>
            <w:vAlign w:val="center"/>
            <w:hideMark/>
          </w:tcPr>
          <w:p w14:paraId="2EF4C07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E88DE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3DA9641" w14:textId="77777777" w:rsidR="00A71447" w:rsidRPr="00445EEF" w:rsidRDefault="00A71447" w:rsidP="00A71447">
            <w:pPr>
              <w:spacing w:before="0" w:after="0" w:line="240" w:lineRule="auto"/>
              <w:ind w:firstLine="0"/>
              <w:jc w:val="center"/>
              <w:rPr>
                <w:sz w:val="22"/>
                <w:szCs w:val="22"/>
              </w:rPr>
            </w:pPr>
            <w:r w:rsidRPr="00445EEF">
              <w:rPr>
                <w:sz w:val="22"/>
                <w:szCs w:val="22"/>
              </w:rPr>
              <w:t>LUK (0,16 ha)</w:t>
            </w:r>
          </w:p>
        </w:tc>
        <w:tc>
          <w:tcPr>
            <w:tcW w:w="1261" w:type="dxa"/>
            <w:shd w:val="clear" w:color="auto" w:fill="auto"/>
            <w:vAlign w:val="center"/>
            <w:hideMark/>
          </w:tcPr>
          <w:p w14:paraId="53C33106"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023CA53A"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6B9B40B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A9094FB" w14:textId="77777777" w:rsidTr="00A71447">
        <w:trPr>
          <w:trHeight w:val="936"/>
        </w:trPr>
        <w:tc>
          <w:tcPr>
            <w:tcW w:w="630" w:type="dxa"/>
            <w:shd w:val="clear" w:color="auto" w:fill="auto"/>
            <w:vAlign w:val="center"/>
            <w:hideMark/>
          </w:tcPr>
          <w:p w14:paraId="4FF02D45" w14:textId="77777777" w:rsidR="00A71447" w:rsidRPr="00445EEF" w:rsidRDefault="00A71447" w:rsidP="00A71447">
            <w:pPr>
              <w:spacing w:before="0" w:after="0" w:line="240" w:lineRule="auto"/>
              <w:ind w:firstLine="0"/>
              <w:jc w:val="center"/>
              <w:rPr>
                <w:sz w:val="22"/>
                <w:szCs w:val="22"/>
              </w:rPr>
            </w:pPr>
            <w:r w:rsidRPr="00445EEF">
              <w:rPr>
                <w:sz w:val="22"/>
                <w:szCs w:val="22"/>
              </w:rPr>
              <w:t>89</w:t>
            </w:r>
          </w:p>
        </w:tc>
        <w:tc>
          <w:tcPr>
            <w:tcW w:w="2792" w:type="dxa"/>
            <w:shd w:val="clear" w:color="auto" w:fill="auto"/>
            <w:vAlign w:val="center"/>
            <w:hideMark/>
          </w:tcPr>
          <w:p w14:paraId="4C058722" w14:textId="77777777" w:rsidR="00A71447" w:rsidRPr="00445EEF" w:rsidRDefault="00A71447" w:rsidP="00A71447">
            <w:pPr>
              <w:spacing w:before="0" w:after="0" w:line="240" w:lineRule="auto"/>
              <w:ind w:firstLine="0"/>
              <w:rPr>
                <w:sz w:val="22"/>
                <w:szCs w:val="22"/>
              </w:rPr>
            </w:pPr>
            <w:r w:rsidRPr="00445EEF">
              <w:rPr>
                <w:sz w:val="22"/>
                <w:szCs w:val="22"/>
              </w:rPr>
              <w:t>Nâng cấp đường liên bản Nà Tăm-Nà Vàn, xã Nà Tăm</w:t>
            </w:r>
          </w:p>
        </w:tc>
        <w:tc>
          <w:tcPr>
            <w:tcW w:w="720" w:type="dxa"/>
            <w:shd w:val="clear" w:color="auto" w:fill="auto"/>
            <w:vAlign w:val="center"/>
            <w:hideMark/>
          </w:tcPr>
          <w:p w14:paraId="0B1DFFB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8E8CE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00" w:type="dxa"/>
            <w:shd w:val="clear" w:color="auto" w:fill="auto"/>
            <w:vAlign w:val="center"/>
            <w:hideMark/>
          </w:tcPr>
          <w:p w14:paraId="363695A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7171C7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080" w:type="dxa"/>
            <w:shd w:val="clear" w:color="auto" w:fill="auto"/>
            <w:vAlign w:val="center"/>
            <w:hideMark/>
          </w:tcPr>
          <w:p w14:paraId="7CAB55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53F23A3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EAF17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E1D08CF" w14:textId="77777777" w:rsidR="00A71447" w:rsidRPr="00445EEF" w:rsidRDefault="00A71447" w:rsidP="00A71447">
            <w:pPr>
              <w:spacing w:before="0" w:after="0" w:line="240" w:lineRule="auto"/>
              <w:ind w:firstLine="0"/>
              <w:jc w:val="center"/>
              <w:rPr>
                <w:sz w:val="22"/>
                <w:szCs w:val="22"/>
              </w:rPr>
            </w:pPr>
            <w:r w:rsidRPr="00445EEF">
              <w:rPr>
                <w:sz w:val="22"/>
                <w:szCs w:val="22"/>
              </w:rPr>
              <w:t>CLN (0,05 ha); NHK (0,10 ha)</w:t>
            </w:r>
          </w:p>
        </w:tc>
        <w:tc>
          <w:tcPr>
            <w:tcW w:w="1261" w:type="dxa"/>
            <w:shd w:val="clear" w:color="auto" w:fill="auto"/>
            <w:vAlign w:val="center"/>
            <w:hideMark/>
          </w:tcPr>
          <w:p w14:paraId="6AE7DD5D"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5C2435D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432591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B0720A0" w14:textId="77777777" w:rsidTr="00A71447">
        <w:trPr>
          <w:trHeight w:val="936"/>
        </w:trPr>
        <w:tc>
          <w:tcPr>
            <w:tcW w:w="630" w:type="dxa"/>
            <w:shd w:val="clear" w:color="auto" w:fill="auto"/>
            <w:vAlign w:val="center"/>
            <w:hideMark/>
          </w:tcPr>
          <w:p w14:paraId="27B041EB" w14:textId="77777777" w:rsidR="00A71447" w:rsidRPr="00445EEF" w:rsidRDefault="00A71447" w:rsidP="00A71447">
            <w:pPr>
              <w:spacing w:before="0" w:after="0" w:line="240" w:lineRule="auto"/>
              <w:ind w:firstLine="0"/>
              <w:jc w:val="center"/>
              <w:rPr>
                <w:sz w:val="22"/>
                <w:szCs w:val="22"/>
              </w:rPr>
            </w:pPr>
            <w:r w:rsidRPr="00445EEF">
              <w:rPr>
                <w:sz w:val="22"/>
                <w:szCs w:val="22"/>
              </w:rPr>
              <w:t>90</w:t>
            </w:r>
          </w:p>
        </w:tc>
        <w:tc>
          <w:tcPr>
            <w:tcW w:w="2792" w:type="dxa"/>
            <w:shd w:val="clear" w:color="auto" w:fill="auto"/>
            <w:vAlign w:val="center"/>
            <w:hideMark/>
          </w:tcPr>
          <w:p w14:paraId="2FDD9AF4" w14:textId="77777777" w:rsidR="00A71447" w:rsidRPr="00445EEF" w:rsidRDefault="00A71447" w:rsidP="00A71447">
            <w:pPr>
              <w:spacing w:before="0" w:after="0" w:line="240" w:lineRule="auto"/>
              <w:ind w:firstLine="0"/>
              <w:rPr>
                <w:sz w:val="22"/>
                <w:szCs w:val="22"/>
              </w:rPr>
            </w:pPr>
            <w:r w:rsidRPr="00445EEF">
              <w:rPr>
                <w:sz w:val="22"/>
                <w:szCs w:val="22"/>
              </w:rPr>
              <w:t>Nâng cấp đường liên bản Phiêng Giằng-Coóc Cuông, xã Nà Tăm</w:t>
            </w:r>
          </w:p>
        </w:tc>
        <w:tc>
          <w:tcPr>
            <w:tcW w:w="720" w:type="dxa"/>
            <w:shd w:val="clear" w:color="auto" w:fill="auto"/>
            <w:vAlign w:val="center"/>
            <w:hideMark/>
          </w:tcPr>
          <w:p w14:paraId="638E608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819E5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44814E8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FAF0C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6990BA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703E03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62588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8F6326B" w14:textId="77777777" w:rsidR="00A71447" w:rsidRPr="00445EEF" w:rsidRDefault="00A71447" w:rsidP="00A71447">
            <w:pPr>
              <w:spacing w:before="0" w:after="0" w:line="240" w:lineRule="auto"/>
              <w:ind w:firstLine="0"/>
              <w:jc w:val="center"/>
              <w:rPr>
                <w:sz w:val="22"/>
                <w:szCs w:val="22"/>
              </w:rPr>
            </w:pPr>
            <w:r w:rsidRPr="00445EEF">
              <w:rPr>
                <w:sz w:val="22"/>
                <w:szCs w:val="22"/>
              </w:rPr>
              <w:t>CLN (0,05 ha); NHK (0,05 ha)</w:t>
            </w:r>
          </w:p>
        </w:tc>
        <w:tc>
          <w:tcPr>
            <w:tcW w:w="1261" w:type="dxa"/>
            <w:shd w:val="clear" w:color="auto" w:fill="auto"/>
            <w:vAlign w:val="center"/>
            <w:hideMark/>
          </w:tcPr>
          <w:p w14:paraId="57F90EBB"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08B7104D"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1F910D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62F503C" w14:textId="77777777" w:rsidTr="00A71447">
        <w:trPr>
          <w:trHeight w:val="1248"/>
        </w:trPr>
        <w:tc>
          <w:tcPr>
            <w:tcW w:w="630" w:type="dxa"/>
            <w:shd w:val="clear" w:color="auto" w:fill="auto"/>
            <w:vAlign w:val="center"/>
            <w:hideMark/>
          </w:tcPr>
          <w:p w14:paraId="5B7BA052" w14:textId="77777777" w:rsidR="00A71447" w:rsidRPr="00445EEF" w:rsidRDefault="00A71447" w:rsidP="00A71447">
            <w:pPr>
              <w:spacing w:before="0" w:after="0" w:line="240" w:lineRule="auto"/>
              <w:ind w:firstLine="0"/>
              <w:jc w:val="center"/>
              <w:rPr>
                <w:sz w:val="22"/>
                <w:szCs w:val="22"/>
              </w:rPr>
            </w:pPr>
            <w:r w:rsidRPr="00445EEF">
              <w:rPr>
                <w:sz w:val="22"/>
                <w:szCs w:val="22"/>
              </w:rPr>
              <w:t>91</w:t>
            </w:r>
          </w:p>
        </w:tc>
        <w:tc>
          <w:tcPr>
            <w:tcW w:w="2792" w:type="dxa"/>
            <w:shd w:val="clear" w:color="auto" w:fill="auto"/>
            <w:vAlign w:val="center"/>
            <w:hideMark/>
          </w:tcPr>
          <w:p w14:paraId="30C24FEB" w14:textId="77777777" w:rsidR="00A71447" w:rsidRPr="00445EEF" w:rsidRDefault="00A71447" w:rsidP="00A71447">
            <w:pPr>
              <w:spacing w:before="0" w:after="0" w:line="240" w:lineRule="auto"/>
              <w:ind w:firstLine="0"/>
              <w:rPr>
                <w:sz w:val="22"/>
                <w:szCs w:val="22"/>
              </w:rPr>
            </w:pPr>
            <w:r w:rsidRPr="00445EEF">
              <w:rPr>
                <w:sz w:val="22"/>
                <w:szCs w:val="22"/>
              </w:rPr>
              <w:t>Đường nội đồng vùng chè bản Nà Luồng - Coóc Cuông - Nà Tăm, xã Nà Tăm</w:t>
            </w:r>
          </w:p>
        </w:tc>
        <w:tc>
          <w:tcPr>
            <w:tcW w:w="720" w:type="dxa"/>
            <w:shd w:val="clear" w:color="auto" w:fill="auto"/>
            <w:vAlign w:val="center"/>
            <w:hideMark/>
          </w:tcPr>
          <w:p w14:paraId="2980B3F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98459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900" w:type="dxa"/>
            <w:shd w:val="clear" w:color="auto" w:fill="auto"/>
            <w:vAlign w:val="center"/>
            <w:hideMark/>
          </w:tcPr>
          <w:p w14:paraId="7564B6F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3CD44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1080" w:type="dxa"/>
            <w:shd w:val="clear" w:color="auto" w:fill="auto"/>
            <w:vAlign w:val="center"/>
            <w:hideMark/>
          </w:tcPr>
          <w:p w14:paraId="64CFA9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990" w:type="dxa"/>
            <w:shd w:val="clear" w:color="auto" w:fill="auto"/>
            <w:vAlign w:val="center"/>
            <w:hideMark/>
          </w:tcPr>
          <w:p w14:paraId="0DB16C2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A8F99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20FABBA" w14:textId="77777777" w:rsidR="00A71447" w:rsidRPr="00445EEF" w:rsidRDefault="00A71447" w:rsidP="00A71447">
            <w:pPr>
              <w:spacing w:before="0" w:after="0" w:line="240" w:lineRule="auto"/>
              <w:ind w:firstLine="0"/>
              <w:jc w:val="center"/>
              <w:rPr>
                <w:sz w:val="22"/>
                <w:szCs w:val="22"/>
              </w:rPr>
            </w:pPr>
            <w:r w:rsidRPr="00445EEF">
              <w:rPr>
                <w:sz w:val="22"/>
                <w:szCs w:val="22"/>
              </w:rPr>
              <w:t>CLN (0,70 ha); NHK (1,30 ha); LUK (0,50 ha)</w:t>
            </w:r>
          </w:p>
        </w:tc>
        <w:tc>
          <w:tcPr>
            <w:tcW w:w="1261" w:type="dxa"/>
            <w:shd w:val="clear" w:color="auto" w:fill="auto"/>
            <w:vAlign w:val="center"/>
            <w:hideMark/>
          </w:tcPr>
          <w:p w14:paraId="4E3BC7A0"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666622C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75154C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0D2A8DE" w14:textId="77777777" w:rsidTr="00A71447">
        <w:trPr>
          <w:trHeight w:val="936"/>
        </w:trPr>
        <w:tc>
          <w:tcPr>
            <w:tcW w:w="630" w:type="dxa"/>
            <w:shd w:val="clear" w:color="auto" w:fill="auto"/>
            <w:vAlign w:val="center"/>
            <w:hideMark/>
          </w:tcPr>
          <w:p w14:paraId="6025C8C4" w14:textId="77777777" w:rsidR="00A71447" w:rsidRPr="00445EEF" w:rsidRDefault="00A71447" w:rsidP="00A71447">
            <w:pPr>
              <w:spacing w:before="0" w:after="0" w:line="240" w:lineRule="auto"/>
              <w:ind w:firstLine="0"/>
              <w:jc w:val="center"/>
              <w:rPr>
                <w:sz w:val="22"/>
                <w:szCs w:val="22"/>
              </w:rPr>
            </w:pPr>
            <w:r w:rsidRPr="00445EEF">
              <w:rPr>
                <w:sz w:val="22"/>
                <w:szCs w:val="22"/>
              </w:rPr>
              <w:t>92</w:t>
            </w:r>
          </w:p>
        </w:tc>
        <w:tc>
          <w:tcPr>
            <w:tcW w:w="2792" w:type="dxa"/>
            <w:shd w:val="clear" w:color="auto" w:fill="auto"/>
            <w:vAlign w:val="center"/>
            <w:hideMark/>
          </w:tcPr>
          <w:p w14:paraId="2493DF2C" w14:textId="77777777" w:rsidR="00A71447" w:rsidRPr="00445EEF" w:rsidRDefault="00A71447" w:rsidP="00A71447">
            <w:pPr>
              <w:spacing w:before="0" w:after="0" w:line="240" w:lineRule="auto"/>
              <w:ind w:firstLine="0"/>
              <w:rPr>
                <w:sz w:val="22"/>
                <w:szCs w:val="22"/>
              </w:rPr>
            </w:pPr>
            <w:r w:rsidRPr="00445EEF">
              <w:rPr>
                <w:sz w:val="22"/>
                <w:szCs w:val="22"/>
              </w:rPr>
              <w:t>Mở mới đường nội đồng vùng chè bản Nà Ít - Coóc Noọc, xã Nà Tăm</w:t>
            </w:r>
          </w:p>
        </w:tc>
        <w:tc>
          <w:tcPr>
            <w:tcW w:w="720" w:type="dxa"/>
            <w:shd w:val="clear" w:color="auto" w:fill="auto"/>
            <w:vAlign w:val="center"/>
            <w:hideMark/>
          </w:tcPr>
          <w:p w14:paraId="57E557E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46A06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0,75 </w:t>
            </w:r>
          </w:p>
        </w:tc>
        <w:tc>
          <w:tcPr>
            <w:tcW w:w="900" w:type="dxa"/>
            <w:shd w:val="clear" w:color="auto" w:fill="auto"/>
            <w:vAlign w:val="center"/>
            <w:hideMark/>
          </w:tcPr>
          <w:p w14:paraId="427E63B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5C56D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0,75 </w:t>
            </w:r>
          </w:p>
        </w:tc>
        <w:tc>
          <w:tcPr>
            <w:tcW w:w="1080" w:type="dxa"/>
            <w:shd w:val="clear" w:color="auto" w:fill="auto"/>
            <w:vAlign w:val="center"/>
            <w:hideMark/>
          </w:tcPr>
          <w:p w14:paraId="0204D7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0,75 </w:t>
            </w:r>
          </w:p>
        </w:tc>
        <w:tc>
          <w:tcPr>
            <w:tcW w:w="990" w:type="dxa"/>
            <w:shd w:val="clear" w:color="auto" w:fill="auto"/>
            <w:vAlign w:val="center"/>
            <w:hideMark/>
          </w:tcPr>
          <w:p w14:paraId="0ECD2E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07C25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5AD3A66" w14:textId="77777777" w:rsidR="00A71447" w:rsidRPr="00445EEF" w:rsidRDefault="00A71447" w:rsidP="00A71447">
            <w:pPr>
              <w:spacing w:before="0" w:after="0" w:line="240" w:lineRule="auto"/>
              <w:ind w:firstLine="0"/>
              <w:jc w:val="center"/>
              <w:rPr>
                <w:sz w:val="22"/>
                <w:szCs w:val="22"/>
              </w:rPr>
            </w:pPr>
            <w:r w:rsidRPr="00445EEF">
              <w:rPr>
                <w:sz w:val="22"/>
                <w:szCs w:val="22"/>
              </w:rPr>
              <w:t>CLN (0,35 ha); NHK (0,4ha)</w:t>
            </w:r>
          </w:p>
        </w:tc>
        <w:tc>
          <w:tcPr>
            <w:tcW w:w="1261" w:type="dxa"/>
            <w:shd w:val="clear" w:color="auto" w:fill="auto"/>
            <w:vAlign w:val="center"/>
            <w:hideMark/>
          </w:tcPr>
          <w:p w14:paraId="41A63F89"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21E0348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14AE22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ABFB3DE" w14:textId="77777777" w:rsidTr="00A71447">
        <w:trPr>
          <w:trHeight w:val="624"/>
        </w:trPr>
        <w:tc>
          <w:tcPr>
            <w:tcW w:w="630" w:type="dxa"/>
            <w:shd w:val="clear" w:color="auto" w:fill="auto"/>
            <w:vAlign w:val="center"/>
            <w:hideMark/>
          </w:tcPr>
          <w:p w14:paraId="4CA5170D" w14:textId="77777777" w:rsidR="00A71447" w:rsidRPr="00445EEF" w:rsidRDefault="00A71447" w:rsidP="00A71447">
            <w:pPr>
              <w:spacing w:before="0" w:after="0" w:line="240" w:lineRule="auto"/>
              <w:ind w:firstLine="0"/>
              <w:jc w:val="center"/>
              <w:rPr>
                <w:sz w:val="22"/>
                <w:szCs w:val="22"/>
              </w:rPr>
            </w:pPr>
            <w:r w:rsidRPr="00445EEF">
              <w:rPr>
                <w:sz w:val="22"/>
                <w:szCs w:val="22"/>
              </w:rPr>
              <w:t>93</w:t>
            </w:r>
          </w:p>
        </w:tc>
        <w:tc>
          <w:tcPr>
            <w:tcW w:w="2792" w:type="dxa"/>
            <w:shd w:val="clear" w:color="auto" w:fill="auto"/>
            <w:vAlign w:val="center"/>
            <w:hideMark/>
          </w:tcPr>
          <w:p w14:paraId="747235B8" w14:textId="77777777" w:rsidR="00A71447" w:rsidRPr="00445EEF" w:rsidRDefault="00A71447" w:rsidP="00A71447">
            <w:pPr>
              <w:spacing w:before="0" w:after="0" w:line="240" w:lineRule="auto"/>
              <w:ind w:firstLine="0"/>
              <w:rPr>
                <w:sz w:val="22"/>
                <w:szCs w:val="22"/>
              </w:rPr>
            </w:pPr>
            <w:r w:rsidRPr="00445EEF">
              <w:rPr>
                <w:sz w:val="22"/>
                <w:szCs w:val="22"/>
              </w:rPr>
              <w:t>Đường nội đồng kéo dài bản Phiêng Giằng</w:t>
            </w:r>
          </w:p>
        </w:tc>
        <w:tc>
          <w:tcPr>
            <w:tcW w:w="720" w:type="dxa"/>
            <w:shd w:val="clear" w:color="auto" w:fill="auto"/>
            <w:vAlign w:val="center"/>
            <w:hideMark/>
          </w:tcPr>
          <w:p w14:paraId="5C83D88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9171A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65A979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C76F5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AC40A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7DE099D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C7BC99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3F18E15"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NHK (0,20 ha)</w:t>
            </w:r>
          </w:p>
        </w:tc>
        <w:tc>
          <w:tcPr>
            <w:tcW w:w="1261" w:type="dxa"/>
            <w:shd w:val="clear" w:color="auto" w:fill="auto"/>
            <w:vAlign w:val="center"/>
            <w:hideMark/>
          </w:tcPr>
          <w:p w14:paraId="04E48882"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4E55A4A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699F10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B67192E" w14:textId="77777777" w:rsidTr="00A71447">
        <w:trPr>
          <w:trHeight w:val="936"/>
        </w:trPr>
        <w:tc>
          <w:tcPr>
            <w:tcW w:w="630" w:type="dxa"/>
            <w:shd w:val="clear" w:color="auto" w:fill="auto"/>
            <w:vAlign w:val="center"/>
            <w:hideMark/>
          </w:tcPr>
          <w:p w14:paraId="476412D5" w14:textId="77777777" w:rsidR="00A71447" w:rsidRPr="00445EEF" w:rsidRDefault="00A71447" w:rsidP="00A71447">
            <w:pPr>
              <w:spacing w:before="0" w:after="0" w:line="240" w:lineRule="auto"/>
              <w:ind w:firstLine="0"/>
              <w:jc w:val="center"/>
              <w:rPr>
                <w:sz w:val="22"/>
                <w:szCs w:val="22"/>
              </w:rPr>
            </w:pPr>
            <w:r w:rsidRPr="00445EEF">
              <w:rPr>
                <w:sz w:val="22"/>
                <w:szCs w:val="22"/>
              </w:rPr>
              <w:t>94</w:t>
            </w:r>
          </w:p>
        </w:tc>
        <w:tc>
          <w:tcPr>
            <w:tcW w:w="2792" w:type="dxa"/>
            <w:shd w:val="clear" w:color="auto" w:fill="auto"/>
            <w:vAlign w:val="center"/>
            <w:hideMark/>
          </w:tcPr>
          <w:p w14:paraId="65333E48"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Bãi Bằng đoạn từ nhà Giang A Mải đến QL 4D</w:t>
            </w:r>
          </w:p>
        </w:tc>
        <w:tc>
          <w:tcPr>
            <w:tcW w:w="720" w:type="dxa"/>
            <w:shd w:val="clear" w:color="auto" w:fill="auto"/>
            <w:vAlign w:val="center"/>
            <w:hideMark/>
          </w:tcPr>
          <w:p w14:paraId="79E9463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5389C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00" w:type="dxa"/>
            <w:shd w:val="clear" w:color="auto" w:fill="auto"/>
            <w:vAlign w:val="center"/>
            <w:hideMark/>
          </w:tcPr>
          <w:p w14:paraId="67DAB9F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D1C41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5018C4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6145F2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36223B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7023B3D" w14:textId="77777777" w:rsidR="00A71447" w:rsidRPr="00445EEF" w:rsidRDefault="00A71447" w:rsidP="00A71447">
            <w:pPr>
              <w:spacing w:before="0" w:after="0" w:line="240" w:lineRule="auto"/>
              <w:ind w:firstLine="0"/>
              <w:jc w:val="center"/>
              <w:rPr>
                <w:sz w:val="22"/>
                <w:szCs w:val="22"/>
              </w:rPr>
            </w:pPr>
            <w:r w:rsidRPr="00445EEF">
              <w:rPr>
                <w:sz w:val="22"/>
                <w:szCs w:val="22"/>
              </w:rPr>
              <w:t>BHK (0,08 ha)</w:t>
            </w:r>
          </w:p>
        </w:tc>
        <w:tc>
          <w:tcPr>
            <w:tcW w:w="1261" w:type="dxa"/>
            <w:shd w:val="clear" w:color="auto" w:fill="auto"/>
            <w:vAlign w:val="center"/>
            <w:hideMark/>
          </w:tcPr>
          <w:p w14:paraId="2BA77FBC"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53DC0A6A"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3B886A6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04EB257" w14:textId="77777777" w:rsidTr="00A71447">
        <w:trPr>
          <w:trHeight w:val="936"/>
        </w:trPr>
        <w:tc>
          <w:tcPr>
            <w:tcW w:w="630" w:type="dxa"/>
            <w:shd w:val="clear" w:color="auto" w:fill="auto"/>
            <w:vAlign w:val="center"/>
            <w:hideMark/>
          </w:tcPr>
          <w:p w14:paraId="3D3DEE26" w14:textId="77777777" w:rsidR="00A71447" w:rsidRPr="00445EEF" w:rsidRDefault="00A71447" w:rsidP="00A71447">
            <w:pPr>
              <w:spacing w:before="0" w:after="0" w:line="240" w:lineRule="auto"/>
              <w:ind w:firstLine="0"/>
              <w:jc w:val="center"/>
              <w:rPr>
                <w:sz w:val="22"/>
                <w:szCs w:val="22"/>
              </w:rPr>
            </w:pPr>
            <w:r w:rsidRPr="00445EEF">
              <w:rPr>
                <w:sz w:val="22"/>
                <w:szCs w:val="22"/>
              </w:rPr>
              <w:t>95</w:t>
            </w:r>
          </w:p>
        </w:tc>
        <w:tc>
          <w:tcPr>
            <w:tcW w:w="2792" w:type="dxa"/>
            <w:shd w:val="clear" w:color="auto" w:fill="auto"/>
            <w:vAlign w:val="center"/>
            <w:hideMark/>
          </w:tcPr>
          <w:p w14:paraId="0BE60C23"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Bãi Bằng đoạn từ nhà Lý A Lâu đến hết đồi chè</w:t>
            </w:r>
          </w:p>
        </w:tc>
        <w:tc>
          <w:tcPr>
            <w:tcW w:w="720" w:type="dxa"/>
            <w:shd w:val="clear" w:color="auto" w:fill="auto"/>
            <w:vAlign w:val="center"/>
            <w:hideMark/>
          </w:tcPr>
          <w:p w14:paraId="136C5683"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E3F91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27AF083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0DAD1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65933DA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5CB156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A62D7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CF77D1A" w14:textId="77777777" w:rsidR="00A71447" w:rsidRPr="00445EEF" w:rsidRDefault="00A71447" w:rsidP="00A71447">
            <w:pPr>
              <w:spacing w:before="0" w:after="0" w:line="240" w:lineRule="auto"/>
              <w:ind w:firstLine="0"/>
              <w:jc w:val="center"/>
              <w:rPr>
                <w:sz w:val="22"/>
                <w:szCs w:val="22"/>
              </w:rPr>
            </w:pPr>
            <w:r w:rsidRPr="00445EEF">
              <w:rPr>
                <w:sz w:val="22"/>
                <w:szCs w:val="22"/>
              </w:rPr>
              <w:t>NHK (0,10 ha); CLN (0,10 ha)</w:t>
            </w:r>
          </w:p>
        </w:tc>
        <w:tc>
          <w:tcPr>
            <w:tcW w:w="1261" w:type="dxa"/>
            <w:shd w:val="clear" w:color="auto" w:fill="auto"/>
            <w:vAlign w:val="center"/>
            <w:hideMark/>
          </w:tcPr>
          <w:p w14:paraId="1D873613"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67323265"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BC42F1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D6BE4CD" w14:textId="77777777" w:rsidTr="00A71447">
        <w:trPr>
          <w:trHeight w:val="1248"/>
        </w:trPr>
        <w:tc>
          <w:tcPr>
            <w:tcW w:w="630" w:type="dxa"/>
            <w:shd w:val="clear" w:color="auto" w:fill="auto"/>
            <w:vAlign w:val="center"/>
            <w:hideMark/>
          </w:tcPr>
          <w:p w14:paraId="661C5D30"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96</w:t>
            </w:r>
          </w:p>
        </w:tc>
        <w:tc>
          <w:tcPr>
            <w:tcW w:w="2792" w:type="dxa"/>
            <w:shd w:val="clear" w:color="auto" w:fill="auto"/>
            <w:vAlign w:val="center"/>
            <w:hideMark/>
          </w:tcPr>
          <w:p w14:paraId="692FF35F"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Bãi Bằng đoạn từ nhà Sùng A Thành đến lò gạch cũ QL 4D</w:t>
            </w:r>
          </w:p>
        </w:tc>
        <w:tc>
          <w:tcPr>
            <w:tcW w:w="720" w:type="dxa"/>
            <w:shd w:val="clear" w:color="auto" w:fill="auto"/>
            <w:vAlign w:val="center"/>
            <w:hideMark/>
          </w:tcPr>
          <w:p w14:paraId="6F98722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66133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19FE482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B2276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04319B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7E3121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DD7F0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800" w:type="dxa"/>
            <w:shd w:val="clear" w:color="auto" w:fill="auto"/>
            <w:vAlign w:val="center"/>
            <w:hideMark/>
          </w:tcPr>
          <w:p w14:paraId="204464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NHK (0,05 ha); CSD (0,05 ha) </w:t>
            </w:r>
          </w:p>
        </w:tc>
        <w:tc>
          <w:tcPr>
            <w:tcW w:w="1261" w:type="dxa"/>
            <w:shd w:val="clear" w:color="auto" w:fill="auto"/>
            <w:vAlign w:val="center"/>
            <w:hideMark/>
          </w:tcPr>
          <w:p w14:paraId="7ACFD5B1"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1245CFAE"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1B3CFAB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7066890" w14:textId="77777777" w:rsidTr="00A71447">
        <w:trPr>
          <w:trHeight w:val="936"/>
        </w:trPr>
        <w:tc>
          <w:tcPr>
            <w:tcW w:w="630" w:type="dxa"/>
            <w:shd w:val="clear" w:color="auto" w:fill="auto"/>
            <w:vAlign w:val="center"/>
            <w:hideMark/>
          </w:tcPr>
          <w:p w14:paraId="7F355287" w14:textId="77777777" w:rsidR="00A71447" w:rsidRPr="00445EEF" w:rsidRDefault="00A71447" w:rsidP="00A71447">
            <w:pPr>
              <w:spacing w:before="0" w:after="0" w:line="240" w:lineRule="auto"/>
              <w:ind w:firstLine="0"/>
              <w:jc w:val="center"/>
              <w:rPr>
                <w:sz w:val="22"/>
                <w:szCs w:val="22"/>
              </w:rPr>
            </w:pPr>
            <w:r w:rsidRPr="00445EEF">
              <w:rPr>
                <w:sz w:val="22"/>
                <w:szCs w:val="22"/>
              </w:rPr>
              <w:t>97</w:t>
            </w:r>
          </w:p>
        </w:tc>
        <w:tc>
          <w:tcPr>
            <w:tcW w:w="2792" w:type="dxa"/>
            <w:shd w:val="clear" w:color="auto" w:fill="auto"/>
            <w:vAlign w:val="center"/>
            <w:hideMark/>
          </w:tcPr>
          <w:p w14:paraId="3BABFEE1" w14:textId="77777777" w:rsidR="00A71447" w:rsidRPr="00445EEF" w:rsidRDefault="00A71447" w:rsidP="00A71447">
            <w:pPr>
              <w:spacing w:before="0" w:after="0" w:line="240" w:lineRule="auto"/>
              <w:ind w:firstLine="0"/>
              <w:rPr>
                <w:sz w:val="22"/>
                <w:szCs w:val="22"/>
              </w:rPr>
            </w:pPr>
            <w:r w:rsidRPr="00445EEF">
              <w:rPr>
                <w:sz w:val="22"/>
                <w:szCs w:val="22"/>
              </w:rPr>
              <w:t>Đường vào khu du lịch động bản Tả Cu Tỷ, xã Giang Ma</w:t>
            </w:r>
          </w:p>
        </w:tc>
        <w:tc>
          <w:tcPr>
            <w:tcW w:w="720" w:type="dxa"/>
            <w:shd w:val="clear" w:color="auto" w:fill="auto"/>
            <w:vAlign w:val="center"/>
            <w:hideMark/>
          </w:tcPr>
          <w:p w14:paraId="505DBEB3"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769C5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0,18 </w:t>
            </w:r>
          </w:p>
        </w:tc>
        <w:tc>
          <w:tcPr>
            <w:tcW w:w="900" w:type="dxa"/>
            <w:shd w:val="clear" w:color="auto" w:fill="auto"/>
            <w:vAlign w:val="center"/>
            <w:hideMark/>
          </w:tcPr>
          <w:p w14:paraId="6FC5C06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0720E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0,18 </w:t>
            </w:r>
          </w:p>
        </w:tc>
        <w:tc>
          <w:tcPr>
            <w:tcW w:w="1080" w:type="dxa"/>
            <w:shd w:val="clear" w:color="auto" w:fill="auto"/>
            <w:vAlign w:val="center"/>
            <w:hideMark/>
          </w:tcPr>
          <w:p w14:paraId="02968C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990" w:type="dxa"/>
            <w:shd w:val="clear" w:color="auto" w:fill="auto"/>
            <w:vAlign w:val="center"/>
            <w:hideMark/>
          </w:tcPr>
          <w:p w14:paraId="648674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52022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800" w:type="dxa"/>
            <w:shd w:val="clear" w:color="auto" w:fill="auto"/>
            <w:vAlign w:val="center"/>
            <w:hideMark/>
          </w:tcPr>
          <w:p w14:paraId="0CD55D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LUK (0,10 ha); NHK (0,03 ha); CSD (0,05 ha) </w:t>
            </w:r>
          </w:p>
        </w:tc>
        <w:tc>
          <w:tcPr>
            <w:tcW w:w="1261" w:type="dxa"/>
            <w:shd w:val="clear" w:color="auto" w:fill="auto"/>
            <w:vAlign w:val="center"/>
            <w:hideMark/>
          </w:tcPr>
          <w:p w14:paraId="7060ABEB"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47B0468A"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508EF2D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11A300A" w14:textId="77777777" w:rsidTr="00A71447">
        <w:trPr>
          <w:trHeight w:val="624"/>
        </w:trPr>
        <w:tc>
          <w:tcPr>
            <w:tcW w:w="630" w:type="dxa"/>
            <w:shd w:val="clear" w:color="auto" w:fill="auto"/>
            <w:vAlign w:val="center"/>
            <w:hideMark/>
          </w:tcPr>
          <w:p w14:paraId="6BE622F8" w14:textId="77777777" w:rsidR="00A71447" w:rsidRPr="00445EEF" w:rsidRDefault="00A71447" w:rsidP="00A71447">
            <w:pPr>
              <w:spacing w:before="0" w:after="0" w:line="240" w:lineRule="auto"/>
              <w:ind w:firstLine="0"/>
              <w:jc w:val="center"/>
              <w:rPr>
                <w:sz w:val="22"/>
                <w:szCs w:val="22"/>
              </w:rPr>
            </w:pPr>
            <w:r w:rsidRPr="00445EEF">
              <w:rPr>
                <w:sz w:val="22"/>
                <w:szCs w:val="22"/>
              </w:rPr>
              <w:t>98</w:t>
            </w:r>
          </w:p>
        </w:tc>
        <w:tc>
          <w:tcPr>
            <w:tcW w:w="2792" w:type="dxa"/>
            <w:shd w:val="clear" w:color="auto" w:fill="auto"/>
            <w:vAlign w:val="center"/>
            <w:hideMark/>
          </w:tcPr>
          <w:p w14:paraId="76D868F2" w14:textId="77777777" w:rsidR="00A71447" w:rsidRPr="00445EEF" w:rsidRDefault="00A71447" w:rsidP="00A71447">
            <w:pPr>
              <w:spacing w:before="0" w:after="0" w:line="240" w:lineRule="auto"/>
              <w:ind w:firstLine="0"/>
              <w:rPr>
                <w:sz w:val="22"/>
                <w:szCs w:val="22"/>
              </w:rPr>
            </w:pPr>
            <w:r w:rsidRPr="00445EEF">
              <w:rPr>
                <w:sz w:val="22"/>
                <w:szCs w:val="22"/>
              </w:rPr>
              <w:t>Đường nội đồng Sàn Phàng Thấp, xã Khun Há</w:t>
            </w:r>
          </w:p>
        </w:tc>
        <w:tc>
          <w:tcPr>
            <w:tcW w:w="720" w:type="dxa"/>
            <w:shd w:val="clear" w:color="auto" w:fill="auto"/>
            <w:vAlign w:val="center"/>
            <w:hideMark/>
          </w:tcPr>
          <w:p w14:paraId="673EF8A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5D54E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13288AB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55EDD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736499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90" w:type="dxa"/>
            <w:shd w:val="clear" w:color="auto" w:fill="auto"/>
            <w:vAlign w:val="center"/>
            <w:hideMark/>
          </w:tcPr>
          <w:p w14:paraId="7555EC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C5552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800" w:type="dxa"/>
            <w:shd w:val="clear" w:color="auto" w:fill="auto"/>
            <w:vAlign w:val="center"/>
            <w:hideMark/>
          </w:tcPr>
          <w:p w14:paraId="70471CB2" w14:textId="77777777" w:rsidR="00A71447" w:rsidRPr="00445EEF" w:rsidRDefault="00A71447" w:rsidP="00A71447">
            <w:pPr>
              <w:spacing w:before="0" w:after="0" w:line="240" w:lineRule="auto"/>
              <w:ind w:firstLine="0"/>
              <w:jc w:val="center"/>
              <w:rPr>
                <w:sz w:val="22"/>
                <w:szCs w:val="22"/>
              </w:rPr>
            </w:pPr>
            <w:r w:rsidRPr="00445EEF">
              <w:rPr>
                <w:sz w:val="22"/>
                <w:szCs w:val="22"/>
              </w:rPr>
              <w:t>LUK (1,50 ha); CSD (0,50 ha)</w:t>
            </w:r>
          </w:p>
        </w:tc>
        <w:tc>
          <w:tcPr>
            <w:tcW w:w="1261" w:type="dxa"/>
            <w:shd w:val="clear" w:color="auto" w:fill="auto"/>
            <w:vAlign w:val="center"/>
            <w:hideMark/>
          </w:tcPr>
          <w:p w14:paraId="7324CC6D"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65C363DC"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13DAEF4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636C670" w14:textId="77777777" w:rsidTr="00A71447">
        <w:trPr>
          <w:trHeight w:val="624"/>
        </w:trPr>
        <w:tc>
          <w:tcPr>
            <w:tcW w:w="630" w:type="dxa"/>
            <w:shd w:val="clear" w:color="auto" w:fill="auto"/>
            <w:vAlign w:val="center"/>
            <w:hideMark/>
          </w:tcPr>
          <w:p w14:paraId="74B1C0C7" w14:textId="77777777" w:rsidR="00A71447" w:rsidRPr="00445EEF" w:rsidRDefault="00A71447" w:rsidP="00A71447">
            <w:pPr>
              <w:spacing w:before="0" w:after="0" w:line="240" w:lineRule="auto"/>
              <w:ind w:firstLine="0"/>
              <w:jc w:val="center"/>
              <w:rPr>
                <w:sz w:val="22"/>
                <w:szCs w:val="22"/>
              </w:rPr>
            </w:pPr>
            <w:r w:rsidRPr="00445EEF">
              <w:rPr>
                <w:sz w:val="22"/>
                <w:szCs w:val="22"/>
              </w:rPr>
              <w:t>99</w:t>
            </w:r>
          </w:p>
        </w:tc>
        <w:tc>
          <w:tcPr>
            <w:tcW w:w="2792" w:type="dxa"/>
            <w:shd w:val="clear" w:color="auto" w:fill="auto"/>
            <w:vAlign w:val="center"/>
            <w:hideMark/>
          </w:tcPr>
          <w:p w14:paraId="623D87A1"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Ma Sao Phìn Cao, xã Khun Há</w:t>
            </w:r>
          </w:p>
        </w:tc>
        <w:tc>
          <w:tcPr>
            <w:tcW w:w="720" w:type="dxa"/>
            <w:shd w:val="clear" w:color="auto" w:fill="auto"/>
            <w:vAlign w:val="center"/>
            <w:hideMark/>
          </w:tcPr>
          <w:p w14:paraId="6D8916B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F391B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0CD4B69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76E65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412675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7B7CD6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F3CA0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3D3C558" w14:textId="77777777" w:rsidR="00A71447" w:rsidRPr="00445EEF" w:rsidRDefault="00A71447" w:rsidP="00A71447">
            <w:pPr>
              <w:spacing w:before="0" w:after="0" w:line="240" w:lineRule="auto"/>
              <w:ind w:firstLine="0"/>
              <w:jc w:val="center"/>
              <w:rPr>
                <w:sz w:val="22"/>
                <w:szCs w:val="22"/>
              </w:rPr>
            </w:pPr>
            <w:r w:rsidRPr="00445EEF">
              <w:rPr>
                <w:sz w:val="22"/>
                <w:szCs w:val="22"/>
              </w:rPr>
              <w:t>LUK (0,70 ha)</w:t>
            </w:r>
          </w:p>
        </w:tc>
        <w:tc>
          <w:tcPr>
            <w:tcW w:w="1261" w:type="dxa"/>
            <w:shd w:val="clear" w:color="auto" w:fill="auto"/>
            <w:vAlign w:val="center"/>
            <w:hideMark/>
          </w:tcPr>
          <w:p w14:paraId="7E469F9A"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7665C09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89A658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6375E94" w14:textId="77777777" w:rsidTr="00A71447">
        <w:trPr>
          <w:trHeight w:val="936"/>
        </w:trPr>
        <w:tc>
          <w:tcPr>
            <w:tcW w:w="630" w:type="dxa"/>
            <w:shd w:val="clear" w:color="auto" w:fill="auto"/>
            <w:vAlign w:val="center"/>
            <w:hideMark/>
          </w:tcPr>
          <w:p w14:paraId="4E6785F6" w14:textId="77777777" w:rsidR="00A71447" w:rsidRPr="00445EEF" w:rsidRDefault="00A71447" w:rsidP="00A71447">
            <w:pPr>
              <w:spacing w:before="0" w:after="0" w:line="240" w:lineRule="auto"/>
              <w:ind w:firstLine="0"/>
              <w:jc w:val="center"/>
              <w:rPr>
                <w:sz w:val="22"/>
                <w:szCs w:val="22"/>
              </w:rPr>
            </w:pPr>
            <w:r w:rsidRPr="00445EEF">
              <w:rPr>
                <w:sz w:val="22"/>
                <w:szCs w:val="22"/>
              </w:rPr>
              <w:t>100</w:t>
            </w:r>
          </w:p>
        </w:tc>
        <w:tc>
          <w:tcPr>
            <w:tcW w:w="2792" w:type="dxa"/>
            <w:shd w:val="clear" w:color="auto" w:fill="auto"/>
            <w:vAlign w:val="center"/>
            <w:hideMark/>
          </w:tcPr>
          <w:p w14:paraId="748B0EF2" w14:textId="77777777" w:rsidR="00A71447" w:rsidRPr="00445EEF" w:rsidRDefault="00A71447" w:rsidP="00A71447">
            <w:pPr>
              <w:spacing w:before="0" w:after="0" w:line="240" w:lineRule="auto"/>
              <w:ind w:firstLine="0"/>
              <w:rPr>
                <w:sz w:val="22"/>
                <w:szCs w:val="22"/>
              </w:rPr>
            </w:pPr>
            <w:r w:rsidRPr="00445EEF">
              <w:rPr>
                <w:sz w:val="22"/>
                <w:szCs w:val="22"/>
              </w:rPr>
              <w:t>Đường nội đồng vùng chè bản Thèn Thầu, xã Khun Há</w:t>
            </w:r>
          </w:p>
        </w:tc>
        <w:tc>
          <w:tcPr>
            <w:tcW w:w="720" w:type="dxa"/>
            <w:shd w:val="clear" w:color="auto" w:fill="auto"/>
            <w:vAlign w:val="center"/>
            <w:hideMark/>
          </w:tcPr>
          <w:p w14:paraId="15C95F4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95959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15,00 </w:t>
            </w:r>
          </w:p>
        </w:tc>
        <w:tc>
          <w:tcPr>
            <w:tcW w:w="900" w:type="dxa"/>
            <w:shd w:val="clear" w:color="auto" w:fill="auto"/>
            <w:vAlign w:val="center"/>
            <w:hideMark/>
          </w:tcPr>
          <w:p w14:paraId="23D0FEE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3CF0C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15,00 </w:t>
            </w:r>
          </w:p>
        </w:tc>
        <w:tc>
          <w:tcPr>
            <w:tcW w:w="1080" w:type="dxa"/>
            <w:shd w:val="clear" w:color="auto" w:fill="auto"/>
            <w:vAlign w:val="center"/>
            <w:hideMark/>
          </w:tcPr>
          <w:p w14:paraId="5912FF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15,00 </w:t>
            </w:r>
          </w:p>
        </w:tc>
        <w:tc>
          <w:tcPr>
            <w:tcW w:w="990" w:type="dxa"/>
            <w:shd w:val="clear" w:color="auto" w:fill="auto"/>
            <w:vAlign w:val="center"/>
            <w:hideMark/>
          </w:tcPr>
          <w:p w14:paraId="48E6735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BE2FFD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E7D6F8F" w14:textId="77777777" w:rsidR="00A71447" w:rsidRPr="00445EEF" w:rsidRDefault="00A71447" w:rsidP="00A71447">
            <w:pPr>
              <w:spacing w:before="0" w:after="0" w:line="240" w:lineRule="auto"/>
              <w:ind w:firstLine="0"/>
              <w:jc w:val="center"/>
              <w:rPr>
                <w:sz w:val="22"/>
                <w:szCs w:val="22"/>
              </w:rPr>
            </w:pPr>
            <w:r w:rsidRPr="00445EEF">
              <w:rPr>
                <w:sz w:val="22"/>
                <w:szCs w:val="22"/>
              </w:rPr>
              <w:t>LUK (1,00 ha); CLN (4,00 ha); BHK (1,00 ha); NHK (9,00 ha);</w:t>
            </w:r>
          </w:p>
        </w:tc>
        <w:tc>
          <w:tcPr>
            <w:tcW w:w="1261" w:type="dxa"/>
            <w:shd w:val="clear" w:color="auto" w:fill="auto"/>
            <w:vAlign w:val="center"/>
            <w:hideMark/>
          </w:tcPr>
          <w:p w14:paraId="0D2DB158"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2CF9422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16AB89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6B3C919" w14:textId="77777777" w:rsidTr="00A71447">
        <w:trPr>
          <w:trHeight w:val="936"/>
        </w:trPr>
        <w:tc>
          <w:tcPr>
            <w:tcW w:w="630" w:type="dxa"/>
            <w:shd w:val="clear" w:color="auto" w:fill="auto"/>
            <w:vAlign w:val="center"/>
            <w:hideMark/>
          </w:tcPr>
          <w:p w14:paraId="35342DC1" w14:textId="77777777" w:rsidR="00A71447" w:rsidRPr="00445EEF" w:rsidRDefault="00A71447" w:rsidP="00A71447">
            <w:pPr>
              <w:spacing w:before="0" w:after="0" w:line="240" w:lineRule="auto"/>
              <w:ind w:firstLine="0"/>
              <w:jc w:val="center"/>
              <w:rPr>
                <w:sz w:val="22"/>
                <w:szCs w:val="22"/>
              </w:rPr>
            </w:pPr>
            <w:r w:rsidRPr="00445EEF">
              <w:rPr>
                <w:sz w:val="22"/>
                <w:szCs w:val="22"/>
              </w:rPr>
              <w:t>101</w:t>
            </w:r>
          </w:p>
        </w:tc>
        <w:tc>
          <w:tcPr>
            <w:tcW w:w="2792" w:type="dxa"/>
            <w:shd w:val="clear" w:color="auto" w:fill="auto"/>
            <w:vAlign w:val="center"/>
            <w:hideMark/>
          </w:tcPr>
          <w:p w14:paraId="2DCC24B9"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Ma Sao Phìn Thấp, xã Khun Há</w:t>
            </w:r>
          </w:p>
        </w:tc>
        <w:tc>
          <w:tcPr>
            <w:tcW w:w="720" w:type="dxa"/>
            <w:shd w:val="clear" w:color="auto" w:fill="auto"/>
            <w:vAlign w:val="center"/>
            <w:hideMark/>
          </w:tcPr>
          <w:p w14:paraId="0BA99E5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52CD8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00" w:type="dxa"/>
            <w:shd w:val="clear" w:color="auto" w:fill="auto"/>
            <w:vAlign w:val="center"/>
            <w:hideMark/>
          </w:tcPr>
          <w:p w14:paraId="246895F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B4E87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1080" w:type="dxa"/>
            <w:shd w:val="clear" w:color="auto" w:fill="auto"/>
            <w:vAlign w:val="center"/>
            <w:hideMark/>
          </w:tcPr>
          <w:p w14:paraId="6EA9EC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90" w:type="dxa"/>
            <w:shd w:val="clear" w:color="auto" w:fill="auto"/>
            <w:vAlign w:val="center"/>
            <w:hideMark/>
          </w:tcPr>
          <w:p w14:paraId="07EA19F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AF306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852FA0E" w14:textId="77777777" w:rsidR="00A71447" w:rsidRPr="00445EEF" w:rsidRDefault="00A71447" w:rsidP="00A71447">
            <w:pPr>
              <w:spacing w:before="0" w:after="0" w:line="240" w:lineRule="auto"/>
              <w:ind w:firstLine="0"/>
              <w:jc w:val="center"/>
              <w:rPr>
                <w:sz w:val="22"/>
                <w:szCs w:val="22"/>
              </w:rPr>
            </w:pPr>
            <w:r w:rsidRPr="00445EEF">
              <w:rPr>
                <w:sz w:val="22"/>
                <w:szCs w:val="22"/>
              </w:rPr>
              <w:t>LUK (2,00 ha); BHK (0,50 ha); NHK (0,50 ha)</w:t>
            </w:r>
          </w:p>
        </w:tc>
        <w:tc>
          <w:tcPr>
            <w:tcW w:w="1261" w:type="dxa"/>
            <w:shd w:val="clear" w:color="auto" w:fill="auto"/>
            <w:vAlign w:val="center"/>
            <w:hideMark/>
          </w:tcPr>
          <w:p w14:paraId="424FA634"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04A7FECC"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3BE68CC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E95B8AD" w14:textId="77777777" w:rsidTr="00A71447">
        <w:trPr>
          <w:trHeight w:val="1560"/>
        </w:trPr>
        <w:tc>
          <w:tcPr>
            <w:tcW w:w="630" w:type="dxa"/>
            <w:shd w:val="clear" w:color="auto" w:fill="auto"/>
            <w:vAlign w:val="center"/>
            <w:hideMark/>
          </w:tcPr>
          <w:p w14:paraId="0A3681E7" w14:textId="77777777" w:rsidR="00A71447" w:rsidRPr="00445EEF" w:rsidRDefault="00A71447" w:rsidP="00A71447">
            <w:pPr>
              <w:spacing w:before="0" w:after="0" w:line="240" w:lineRule="auto"/>
              <w:ind w:firstLine="0"/>
              <w:jc w:val="center"/>
              <w:rPr>
                <w:sz w:val="22"/>
                <w:szCs w:val="22"/>
              </w:rPr>
            </w:pPr>
            <w:r w:rsidRPr="00445EEF">
              <w:rPr>
                <w:sz w:val="22"/>
                <w:szCs w:val="22"/>
              </w:rPr>
              <w:t>102</w:t>
            </w:r>
          </w:p>
        </w:tc>
        <w:tc>
          <w:tcPr>
            <w:tcW w:w="2792" w:type="dxa"/>
            <w:shd w:val="clear" w:color="auto" w:fill="auto"/>
            <w:vAlign w:val="center"/>
            <w:hideMark/>
          </w:tcPr>
          <w:p w14:paraId="682228C6" w14:textId="77777777" w:rsidR="00A71447" w:rsidRPr="00445EEF" w:rsidRDefault="00A71447" w:rsidP="00A71447">
            <w:pPr>
              <w:spacing w:before="0" w:after="0" w:line="240" w:lineRule="auto"/>
              <w:ind w:firstLine="0"/>
              <w:rPr>
                <w:sz w:val="22"/>
                <w:szCs w:val="22"/>
              </w:rPr>
            </w:pPr>
            <w:r w:rsidRPr="00445EEF">
              <w:rPr>
                <w:sz w:val="22"/>
                <w:szCs w:val="22"/>
              </w:rPr>
              <w:t>Cứng hóa đường nội đồng bản Phan Chu Hoa từ nhà ông Hảng A Tủa đến đất lúa 1 vụ của ông Lý A Dua</w:t>
            </w:r>
          </w:p>
        </w:tc>
        <w:tc>
          <w:tcPr>
            <w:tcW w:w="720" w:type="dxa"/>
            <w:shd w:val="clear" w:color="auto" w:fill="auto"/>
            <w:vAlign w:val="center"/>
            <w:hideMark/>
          </w:tcPr>
          <w:p w14:paraId="0183141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CA5856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14FA8C5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AE7C4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587CB6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4378D2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D3DE4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A6F9916" w14:textId="77777777" w:rsidR="00A71447" w:rsidRPr="00445EEF" w:rsidRDefault="00A71447" w:rsidP="00A71447">
            <w:pPr>
              <w:spacing w:before="0" w:after="0" w:line="240" w:lineRule="auto"/>
              <w:ind w:firstLine="0"/>
              <w:jc w:val="center"/>
              <w:rPr>
                <w:sz w:val="22"/>
                <w:szCs w:val="22"/>
              </w:rPr>
            </w:pPr>
            <w:r w:rsidRPr="00445EEF">
              <w:rPr>
                <w:sz w:val="22"/>
                <w:szCs w:val="22"/>
              </w:rPr>
              <w:t>LUK(0,30 ha); BHK (0,10 ha); NHK (0,30 ha);</w:t>
            </w:r>
          </w:p>
        </w:tc>
        <w:tc>
          <w:tcPr>
            <w:tcW w:w="1261" w:type="dxa"/>
            <w:shd w:val="clear" w:color="auto" w:fill="auto"/>
            <w:vAlign w:val="center"/>
            <w:hideMark/>
          </w:tcPr>
          <w:p w14:paraId="4650A2C7"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1E81989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CC6B83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EED4C40" w14:textId="77777777" w:rsidTr="00A71447">
        <w:trPr>
          <w:trHeight w:val="1560"/>
        </w:trPr>
        <w:tc>
          <w:tcPr>
            <w:tcW w:w="630" w:type="dxa"/>
            <w:shd w:val="clear" w:color="auto" w:fill="auto"/>
            <w:vAlign w:val="center"/>
            <w:hideMark/>
          </w:tcPr>
          <w:p w14:paraId="70DA7C38" w14:textId="77777777" w:rsidR="00A71447" w:rsidRPr="00445EEF" w:rsidRDefault="00A71447" w:rsidP="00A71447">
            <w:pPr>
              <w:spacing w:before="0" w:after="0" w:line="240" w:lineRule="auto"/>
              <w:ind w:firstLine="0"/>
              <w:jc w:val="center"/>
              <w:rPr>
                <w:sz w:val="22"/>
                <w:szCs w:val="22"/>
              </w:rPr>
            </w:pPr>
            <w:r w:rsidRPr="00445EEF">
              <w:rPr>
                <w:sz w:val="22"/>
                <w:szCs w:val="22"/>
              </w:rPr>
              <w:t>103</w:t>
            </w:r>
          </w:p>
        </w:tc>
        <w:tc>
          <w:tcPr>
            <w:tcW w:w="2792" w:type="dxa"/>
            <w:shd w:val="clear" w:color="auto" w:fill="auto"/>
            <w:vAlign w:val="center"/>
            <w:hideMark/>
          </w:tcPr>
          <w:p w14:paraId="08DC531A" w14:textId="77777777" w:rsidR="00A71447" w:rsidRPr="00445EEF" w:rsidRDefault="00A71447" w:rsidP="00A71447">
            <w:pPr>
              <w:spacing w:before="0" w:after="0" w:line="240" w:lineRule="auto"/>
              <w:ind w:firstLine="0"/>
              <w:rPr>
                <w:sz w:val="22"/>
                <w:szCs w:val="22"/>
              </w:rPr>
            </w:pPr>
            <w:r w:rsidRPr="00445EEF">
              <w:rPr>
                <w:sz w:val="22"/>
                <w:szCs w:val="22"/>
              </w:rPr>
              <w:t>Mở rộng, cứng hóa đường nội đồng bản Nùng Nàng từ đường Nùng Nàng - Nậm Tăm đến nương của ông Giàng A Chư</w:t>
            </w:r>
          </w:p>
        </w:tc>
        <w:tc>
          <w:tcPr>
            <w:tcW w:w="720" w:type="dxa"/>
            <w:shd w:val="clear" w:color="auto" w:fill="auto"/>
            <w:vAlign w:val="center"/>
            <w:hideMark/>
          </w:tcPr>
          <w:p w14:paraId="076CCF83"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46177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5A3282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0,22 </w:t>
            </w:r>
          </w:p>
        </w:tc>
        <w:tc>
          <w:tcPr>
            <w:tcW w:w="1080" w:type="dxa"/>
            <w:shd w:val="clear" w:color="auto" w:fill="auto"/>
            <w:vAlign w:val="center"/>
            <w:hideMark/>
          </w:tcPr>
          <w:p w14:paraId="5EC285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0,48 </w:t>
            </w:r>
          </w:p>
        </w:tc>
        <w:tc>
          <w:tcPr>
            <w:tcW w:w="1080" w:type="dxa"/>
            <w:shd w:val="clear" w:color="auto" w:fill="auto"/>
            <w:vAlign w:val="center"/>
            <w:hideMark/>
          </w:tcPr>
          <w:p w14:paraId="6786CE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0,48 </w:t>
            </w:r>
          </w:p>
        </w:tc>
        <w:tc>
          <w:tcPr>
            <w:tcW w:w="990" w:type="dxa"/>
            <w:shd w:val="clear" w:color="auto" w:fill="auto"/>
            <w:vAlign w:val="center"/>
            <w:hideMark/>
          </w:tcPr>
          <w:p w14:paraId="39BFB8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B25F6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A731724"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BHK (0,08 ha); NHK (0,20 ha); DGT (0,22 ha)</w:t>
            </w:r>
          </w:p>
        </w:tc>
        <w:tc>
          <w:tcPr>
            <w:tcW w:w="1261" w:type="dxa"/>
            <w:shd w:val="clear" w:color="auto" w:fill="auto"/>
            <w:vAlign w:val="center"/>
            <w:hideMark/>
          </w:tcPr>
          <w:p w14:paraId="3C4B90B4"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39FB0DF3"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F5304D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F64623C" w14:textId="77777777" w:rsidTr="00A71447">
        <w:trPr>
          <w:trHeight w:val="936"/>
        </w:trPr>
        <w:tc>
          <w:tcPr>
            <w:tcW w:w="630" w:type="dxa"/>
            <w:shd w:val="clear" w:color="auto" w:fill="auto"/>
            <w:vAlign w:val="center"/>
            <w:hideMark/>
          </w:tcPr>
          <w:p w14:paraId="50930A3E" w14:textId="77777777" w:rsidR="00A71447" w:rsidRPr="00445EEF" w:rsidRDefault="00A71447" w:rsidP="00A71447">
            <w:pPr>
              <w:spacing w:before="0" w:after="0" w:line="240" w:lineRule="auto"/>
              <w:ind w:firstLine="0"/>
              <w:jc w:val="center"/>
              <w:rPr>
                <w:sz w:val="22"/>
                <w:szCs w:val="22"/>
              </w:rPr>
            </w:pPr>
            <w:r w:rsidRPr="00445EEF">
              <w:rPr>
                <w:sz w:val="22"/>
                <w:szCs w:val="22"/>
              </w:rPr>
              <w:t>104</w:t>
            </w:r>
          </w:p>
        </w:tc>
        <w:tc>
          <w:tcPr>
            <w:tcW w:w="2792" w:type="dxa"/>
            <w:shd w:val="clear" w:color="auto" w:fill="auto"/>
            <w:vAlign w:val="center"/>
            <w:hideMark/>
          </w:tcPr>
          <w:p w14:paraId="33FCC1F1" w14:textId="77777777" w:rsidR="00A71447" w:rsidRPr="00445EEF" w:rsidRDefault="00A71447" w:rsidP="00A71447">
            <w:pPr>
              <w:spacing w:before="0" w:after="0" w:line="240" w:lineRule="auto"/>
              <w:ind w:firstLine="0"/>
              <w:rPr>
                <w:sz w:val="22"/>
                <w:szCs w:val="22"/>
              </w:rPr>
            </w:pPr>
            <w:r w:rsidRPr="00445EEF">
              <w:rPr>
                <w:sz w:val="22"/>
                <w:szCs w:val="22"/>
              </w:rPr>
              <w:t>Đường ra khu sản xuất bản Phan Chu Hoa, xã Nùng Nàng</w:t>
            </w:r>
          </w:p>
        </w:tc>
        <w:tc>
          <w:tcPr>
            <w:tcW w:w="720" w:type="dxa"/>
            <w:shd w:val="clear" w:color="auto" w:fill="auto"/>
            <w:vAlign w:val="center"/>
            <w:hideMark/>
          </w:tcPr>
          <w:p w14:paraId="02A9171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BE78D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6D26477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0901F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6422F1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2BAA8A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893C3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7C30737" w14:textId="77777777" w:rsidR="00A71447" w:rsidRPr="00445EEF" w:rsidRDefault="00A71447" w:rsidP="00A71447">
            <w:pPr>
              <w:spacing w:before="0" w:after="0" w:line="240" w:lineRule="auto"/>
              <w:ind w:firstLine="0"/>
              <w:jc w:val="center"/>
              <w:rPr>
                <w:sz w:val="22"/>
                <w:szCs w:val="22"/>
              </w:rPr>
            </w:pPr>
            <w:r w:rsidRPr="00445EEF">
              <w:rPr>
                <w:sz w:val="22"/>
                <w:szCs w:val="22"/>
              </w:rPr>
              <w:t>LUK(0,10 ha); BHK (0,02 ha); NHK (0,08 ha);</w:t>
            </w:r>
          </w:p>
        </w:tc>
        <w:tc>
          <w:tcPr>
            <w:tcW w:w="1261" w:type="dxa"/>
            <w:shd w:val="clear" w:color="auto" w:fill="auto"/>
            <w:vAlign w:val="center"/>
            <w:hideMark/>
          </w:tcPr>
          <w:p w14:paraId="3FF8ABE3"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41E6F450"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4377A8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D57EF80" w14:textId="77777777" w:rsidTr="00A71447">
        <w:trPr>
          <w:trHeight w:val="1872"/>
        </w:trPr>
        <w:tc>
          <w:tcPr>
            <w:tcW w:w="630" w:type="dxa"/>
            <w:shd w:val="clear" w:color="auto" w:fill="auto"/>
            <w:vAlign w:val="center"/>
            <w:hideMark/>
          </w:tcPr>
          <w:p w14:paraId="791985CA"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105</w:t>
            </w:r>
          </w:p>
        </w:tc>
        <w:tc>
          <w:tcPr>
            <w:tcW w:w="2792" w:type="dxa"/>
            <w:shd w:val="clear" w:color="auto" w:fill="auto"/>
            <w:vAlign w:val="center"/>
            <w:hideMark/>
          </w:tcPr>
          <w:p w14:paraId="632E8919" w14:textId="77777777" w:rsidR="00A71447" w:rsidRPr="00445EEF" w:rsidRDefault="00A71447" w:rsidP="00A71447">
            <w:pPr>
              <w:spacing w:before="0" w:after="0" w:line="240" w:lineRule="auto"/>
              <w:ind w:firstLine="0"/>
              <w:rPr>
                <w:sz w:val="22"/>
                <w:szCs w:val="22"/>
              </w:rPr>
            </w:pPr>
            <w:r w:rsidRPr="00445EEF">
              <w:rPr>
                <w:sz w:val="22"/>
                <w:szCs w:val="22"/>
              </w:rPr>
              <w:t>Đường liên bản San Tra Mán-Phìn Ngan Xin Chải</w:t>
            </w:r>
          </w:p>
        </w:tc>
        <w:tc>
          <w:tcPr>
            <w:tcW w:w="720" w:type="dxa"/>
            <w:shd w:val="clear" w:color="auto" w:fill="auto"/>
            <w:vAlign w:val="center"/>
            <w:hideMark/>
          </w:tcPr>
          <w:p w14:paraId="0B4E618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8FFF2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3,50 </w:t>
            </w:r>
          </w:p>
        </w:tc>
        <w:tc>
          <w:tcPr>
            <w:tcW w:w="900" w:type="dxa"/>
            <w:shd w:val="clear" w:color="auto" w:fill="auto"/>
            <w:vAlign w:val="center"/>
            <w:hideMark/>
          </w:tcPr>
          <w:p w14:paraId="6DFB61E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FE87A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3,50 </w:t>
            </w:r>
          </w:p>
        </w:tc>
        <w:tc>
          <w:tcPr>
            <w:tcW w:w="1080" w:type="dxa"/>
            <w:shd w:val="clear" w:color="auto" w:fill="auto"/>
            <w:vAlign w:val="center"/>
            <w:hideMark/>
          </w:tcPr>
          <w:p w14:paraId="74C152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 </w:t>
            </w:r>
          </w:p>
        </w:tc>
        <w:tc>
          <w:tcPr>
            <w:tcW w:w="990" w:type="dxa"/>
            <w:shd w:val="clear" w:color="auto" w:fill="auto"/>
            <w:vAlign w:val="center"/>
            <w:hideMark/>
          </w:tcPr>
          <w:p w14:paraId="3776C4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249FB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B4FE1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LUK (0,20 ha); BHK (1,00 ha); NHK (1,10 ha); CLN (0,30 ha); RSX (0,30 ha); NTS (0,10 ha); ONT (0,50 ha); </w:t>
            </w:r>
          </w:p>
        </w:tc>
        <w:tc>
          <w:tcPr>
            <w:tcW w:w="1261" w:type="dxa"/>
            <w:shd w:val="clear" w:color="auto" w:fill="auto"/>
            <w:vAlign w:val="center"/>
            <w:hideMark/>
          </w:tcPr>
          <w:p w14:paraId="5296DFEC"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0119482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1F133A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1610EBE" w14:textId="77777777" w:rsidTr="00A71447">
        <w:trPr>
          <w:trHeight w:val="936"/>
        </w:trPr>
        <w:tc>
          <w:tcPr>
            <w:tcW w:w="630" w:type="dxa"/>
            <w:shd w:val="clear" w:color="auto" w:fill="auto"/>
            <w:vAlign w:val="center"/>
            <w:hideMark/>
          </w:tcPr>
          <w:p w14:paraId="118BF8A4" w14:textId="77777777" w:rsidR="00A71447" w:rsidRPr="00445EEF" w:rsidRDefault="00A71447" w:rsidP="00A71447">
            <w:pPr>
              <w:spacing w:before="0" w:after="0" w:line="240" w:lineRule="auto"/>
              <w:ind w:firstLine="0"/>
              <w:jc w:val="center"/>
              <w:rPr>
                <w:sz w:val="22"/>
                <w:szCs w:val="22"/>
              </w:rPr>
            </w:pPr>
            <w:r w:rsidRPr="00445EEF">
              <w:rPr>
                <w:sz w:val="22"/>
                <w:szCs w:val="22"/>
              </w:rPr>
              <w:t>106</w:t>
            </w:r>
          </w:p>
        </w:tc>
        <w:tc>
          <w:tcPr>
            <w:tcW w:w="2792" w:type="dxa"/>
            <w:shd w:val="clear" w:color="auto" w:fill="auto"/>
            <w:vAlign w:val="center"/>
            <w:hideMark/>
          </w:tcPr>
          <w:p w14:paraId="41CE57B6" w14:textId="77777777" w:rsidR="00A71447" w:rsidRPr="00445EEF" w:rsidRDefault="00A71447" w:rsidP="00A71447">
            <w:pPr>
              <w:spacing w:before="0" w:after="0" w:line="240" w:lineRule="auto"/>
              <w:ind w:firstLine="0"/>
              <w:rPr>
                <w:sz w:val="22"/>
                <w:szCs w:val="22"/>
              </w:rPr>
            </w:pPr>
            <w:r w:rsidRPr="00445EEF">
              <w:rPr>
                <w:sz w:val="22"/>
                <w:szCs w:val="22"/>
              </w:rPr>
              <w:t>Đường nội đồng San Tra Mán</w:t>
            </w:r>
          </w:p>
        </w:tc>
        <w:tc>
          <w:tcPr>
            <w:tcW w:w="720" w:type="dxa"/>
            <w:shd w:val="clear" w:color="auto" w:fill="auto"/>
            <w:vAlign w:val="center"/>
            <w:hideMark/>
          </w:tcPr>
          <w:p w14:paraId="2407BA6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787FB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6CB530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13C18F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996A0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328A217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83319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B56640A"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BHK (0,15 ha); NHK (0,15 ha)</w:t>
            </w:r>
          </w:p>
        </w:tc>
        <w:tc>
          <w:tcPr>
            <w:tcW w:w="1261" w:type="dxa"/>
            <w:shd w:val="clear" w:color="auto" w:fill="auto"/>
            <w:vAlign w:val="center"/>
            <w:hideMark/>
          </w:tcPr>
          <w:p w14:paraId="1C48C800"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2F2D5ED9"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A9C832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4862093" w14:textId="77777777" w:rsidTr="00A71447">
        <w:trPr>
          <w:trHeight w:val="936"/>
        </w:trPr>
        <w:tc>
          <w:tcPr>
            <w:tcW w:w="630" w:type="dxa"/>
            <w:shd w:val="clear" w:color="auto" w:fill="auto"/>
            <w:vAlign w:val="center"/>
            <w:hideMark/>
          </w:tcPr>
          <w:p w14:paraId="637F6E41" w14:textId="77777777" w:rsidR="00A71447" w:rsidRPr="00445EEF" w:rsidRDefault="00A71447" w:rsidP="00A71447">
            <w:pPr>
              <w:spacing w:before="0" w:after="0" w:line="240" w:lineRule="auto"/>
              <w:ind w:firstLine="0"/>
              <w:jc w:val="center"/>
              <w:rPr>
                <w:sz w:val="22"/>
                <w:szCs w:val="22"/>
              </w:rPr>
            </w:pPr>
            <w:r w:rsidRPr="00445EEF">
              <w:rPr>
                <w:sz w:val="22"/>
                <w:szCs w:val="22"/>
              </w:rPr>
              <w:t>107</w:t>
            </w:r>
          </w:p>
        </w:tc>
        <w:tc>
          <w:tcPr>
            <w:tcW w:w="2792" w:type="dxa"/>
            <w:shd w:val="clear" w:color="auto" w:fill="auto"/>
            <w:vAlign w:val="center"/>
            <w:hideMark/>
          </w:tcPr>
          <w:p w14:paraId="2AB5AEA6"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Thèn Pả (khu Hảng A Mải)</w:t>
            </w:r>
          </w:p>
        </w:tc>
        <w:tc>
          <w:tcPr>
            <w:tcW w:w="720" w:type="dxa"/>
            <w:shd w:val="clear" w:color="auto" w:fill="auto"/>
            <w:vAlign w:val="center"/>
            <w:hideMark/>
          </w:tcPr>
          <w:p w14:paraId="16F9D38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9347E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00" w:type="dxa"/>
            <w:shd w:val="clear" w:color="auto" w:fill="auto"/>
            <w:vAlign w:val="center"/>
            <w:hideMark/>
          </w:tcPr>
          <w:p w14:paraId="3DE668B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B4B26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1080" w:type="dxa"/>
            <w:shd w:val="clear" w:color="auto" w:fill="auto"/>
            <w:vAlign w:val="center"/>
            <w:hideMark/>
          </w:tcPr>
          <w:p w14:paraId="1D1EE0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90" w:type="dxa"/>
            <w:shd w:val="clear" w:color="auto" w:fill="auto"/>
            <w:vAlign w:val="center"/>
            <w:hideMark/>
          </w:tcPr>
          <w:p w14:paraId="44A89D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39BD0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BA842D0" w14:textId="77777777" w:rsidR="00A71447" w:rsidRPr="00445EEF" w:rsidRDefault="00A71447" w:rsidP="00A71447">
            <w:pPr>
              <w:spacing w:before="0" w:after="0" w:line="240" w:lineRule="auto"/>
              <w:ind w:firstLine="0"/>
              <w:jc w:val="center"/>
              <w:rPr>
                <w:sz w:val="22"/>
                <w:szCs w:val="22"/>
              </w:rPr>
            </w:pPr>
            <w:r w:rsidRPr="00445EEF">
              <w:rPr>
                <w:sz w:val="22"/>
                <w:szCs w:val="22"/>
              </w:rPr>
              <w:t>LUK (0,50 ha); BHK (0,05 ha); NHK (0,35 ha);</w:t>
            </w:r>
          </w:p>
        </w:tc>
        <w:tc>
          <w:tcPr>
            <w:tcW w:w="1261" w:type="dxa"/>
            <w:shd w:val="clear" w:color="auto" w:fill="auto"/>
            <w:vAlign w:val="center"/>
            <w:hideMark/>
          </w:tcPr>
          <w:p w14:paraId="61181CEC"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751A7122"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27318A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3AAF325" w14:textId="77777777" w:rsidTr="00A71447">
        <w:trPr>
          <w:trHeight w:val="1248"/>
        </w:trPr>
        <w:tc>
          <w:tcPr>
            <w:tcW w:w="630" w:type="dxa"/>
            <w:shd w:val="clear" w:color="auto" w:fill="auto"/>
            <w:vAlign w:val="center"/>
            <w:hideMark/>
          </w:tcPr>
          <w:p w14:paraId="089C9A0C" w14:textId="77777777" w:rsidR="00A71447" w:rsidRPr="00445EEF" w:rsidRDefault="00A71447" w:rsidP="00A71447">
            <w:pPr>
              <w:spacing w:before="0" w:after="0" w:line="240" w:lineRule="auto"/>
              <w:ind w:firstLine="0"/>
              <w:jc w:val="center"/>
              <w:rPr>
                <w:sz w:val="22"/>
                <w:szCs w:val="22"/>
              </w:rPr>
            </w:pPr>
            <w:r w:rsidRPr="00445EEF">
              <w:rPr>
                <w:sz w:val="22"/>
                <w:szCs w:val="22"/>
              </w:rPr>
              <w:t>108</w:t>
            </w:r>
          </w:p>
        </w:tc>
        <w:tc>
          <w:tcPr>
            <w:tcW w:w="2792" w:type="dxa"/>
            <w:shd w:val="clear" w:color="auto" w:fill="auto"/>
            <w:vAlign w:val="center"/>
            <w:hideMark/>
          </w:tcPr>
          <w:p w14:paraId="7ACE6E63" w14:textId="77777777" w:rsidR="00A71447" w:rsidRPr="00445EEF" w:rsidRDefault="00A71447" w:rsidP="00A71447">
            <w:pPr>
              <w:spacing w:before="0" w:after="0" w:line="240" w:lineRule="auto"/>
              <w:ind w:firstLine="0"/>
              <w:rPr>
                <w:sz w:val="22"/>
                <w:szCs w:val="22"/>
              </w:rPr>
            </w:pPr>
            <w:r w:rsidRPr="00445EEF">
              <w:rPr>
                <w:sz w:val="22"/>
                <w:szCs w:val="22"/>
              </w:rPr>
              <w:t>Đường nội đồng San Tra Mán (ngã ba Lý Xà Tuấn-điểm cuối ruộng Lý Chin Thàng)</w:t>
            </w:r>
          </w:p>
        </w:tc>
        <w:tc>
          <w:tcPr>
            <w:tcW w:w="720" w:type="dxa"/>
            <w:shd w:val="clear" w:color="auto" w:fill="auto"/>
            <w:vAlign w:val="center"/>
            <w:hideMark/>
          </w:tcPr>
          <w:p w14:paraId="5C6DB65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7F9E4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00" w:type="dxa"/>
            <w:shd w:val="clear" w:color="auto" w:fill="auto"/>
            <w:vAlign w:val="center"/>
            <w:hideMark/>
          </w:tcPr>
          <w:p w14:paraId="48D03B7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785A5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1080" w:type="dxa"/>
            <w:shd w:val="clear" w:color="auto" w:fill="auto"/>
            <w:vAlign w:val="center"/>
            <w:hideMark/>
          </w:tcPr>
          <w:p w14:paraId="5D2E3A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90" w:type="dxa"/>
            <w:shd w:val="clear" w:color="auto" w:fill="auto"/>
            <w:vAlign w:val="center"/>
            <w:hideMark/>
          </w:tcPr>
          <w:p w14:paraId="517A52F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CCDDB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07023D4" w14:textId="77777777" w:rsidR="00A71447" w:rsidRPr="00445EEF" w:rsidRDefault="00A71447" w:rsidP="00A71447">
            <w:pPr>
              <w:spacing w:before="0" w:after="0" w:line="240" w:lineRule="auto"/>
              <w:ind w:firstLine="0"/>
              <w:jc w:val="center"/>
              <w:rPr>
                <w:sz w:val="22"/>
                <w:szCs w:val="22"/>
              </w:rPr>
            </w:pPr>
            <w:r w:rsidRPr="00445EEF">
              <w:rPr>
                <w:sz w:val="22"/>
                <w:szCs w:val="22"/>
              </w:rPr>
              <w:t>LUK (0,50 ha); BHK (0,35 ha); NHK (0,35 ha)</w:t>
            </w:r>
          </w:p>
        </w:tc>
        <w:tc>
          <w:tcPr>
            <w:tcW w:w="1261" w:type="dxa"/>
            <w:shd w:val="clear" w:color="auto" w:fill="auto"/>
            <w:vAlign w:val="center"/>
            <w:hideMark/>
          </w:tcPr>
          <w:p w14:paraId="491B6284"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3A9F4E60"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C8E8C5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3C31FC7" w14:textId="77777777" w:rsidTr="00A71447">
        <w:trPr>
          <w:trHeight w:val="1248"/>
        </w:trPr>
        <w:tc>
          <w:tcPr>
            <w:tcW w:w="630" w:type="dxa"/>
            <w:shd w:val="clear" w:color="auto" w:fill="auto"/>
            <w:vAlign w:val="center"/>
            <w:hideMark/>
          </w:tcPr>
          <w:p w14:paraId="603EB0D9" w14:textId="77777777" w:rsidR="00A71447" w:rsidRPr="00445EEF" w:rsidRDefault="00A71447" w:rsidP="00A71447">
            <w:pPr>
              <w:spacing w:before="0" w:after="0" w:line="240" w:lineRule="auto"/>
              <w:ind w:firstLine="0"/>
              <w:jc w:val="center"/>
              <w:rPr>
                <w:sz w:val="22"/>
                <w:szCs w:val="22"/>
              </w:rPr>
            </w:pPr>
            <w:r w:rsidRPr="00445EEF">
              <w:rPr>
                <w:sz w:val="22"/>
                <w:szCs w:val="22"/>
              </w:rPr>
              <w:t>109</w:t>
            </w:r>
          </w:p>
        </w:tc>
        <w:tc>
          <w:tcPr>
            <w:tcW w:w="2792" w:type="dxa"/>
            <w:shd w:val="clear" w:color="auto" w:fill="auto"/>
            <w:vAlign w:val="center"/>
            <w:hideMark/>
          </w:tcPr>
          <w:p w14:paraId="60136FF0" w14:textId="77777777" w:rsidR="00A71447" w:rsidRPr="00445EEF" w:rsidRDefault="00A71447" w:rsidP="00A71447">
            <w:pPr>
              <w:spacing w:before="0" w:after="0" w:line="240" w:lineRule="auto"/>
              <w:ind w:firstLine="0"/>
              <w:rPr>
                <w:sz w:val="22"/>
                <w:szCs w:val="22"/>
              </w:rPr>
            </w:pPr>
            <w:r w:rsidRPr="00445EEF">
              <w:rPr>
                <w:sz w:val="22"/>
                <w:szCs w:val="22"/>
              </w:rPr>
              <w:t>Đường nội đồng Tả Lèng II (điểm đầu nhà Vàng A Sùng điểm cuối lán nhà Vàng A Hảng)</w:t>
            </w:r>
          </w:p>
        </w:tc>
        <w:tc>
          <w:tcPr>
            <w:tcW w:w="720" w:type="dxa"/>
            <w:shd w:val="clear" w:color="auto" w:fill="auto"/>
            <w:vAlign w:val="center"/>
            <w:hideMark/>
          </w:tcPr>
          <w:p w14:paraId="64BA34B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685F5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6C233EF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F3444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334624C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24FD9B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04309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6C73D0A"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NHK (0,20 ha)</w:t>
            </w:r>
          </w:p>
        </w:tc>
        <w:tc>
          <w:tcPr>
            <w:tcW w:w="1261" w:type="dxa"/>
            <w:shd w:val="clear" w:color="auto" w:fill="auto"/>
            <w:vAlign w:val="center"/>
            <w:hideMark/>
          </w:tcPr>
          <w:p w14:paraId="747D591C"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07D07505"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6325FF6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5484F19" w14:textId="77777777" w:rsidTr="00A71447">
        <w:trPr>
          <w:trHeight w:val="1248"/>
        </w:trPr>
        <w:tc>
          <w:tcPr>
            <w:tcW w:w="630" w:type="dxa"/>
            <w:shd w:val="clear" w:color="auto" w:fill="auto"/>
            <w:vAlign w:val="center"/>
            <w:hideMark/>
          </w:tcPr>
          <w:p w14:paraId="2FA6F294" w14:textId="77777777" w:rsidR="00A71447" w:rsidRPr="00445EEF" w:rsidRDefault="00A71447" w:rsidP="00A71447">
            <w:pPr>
              <w:spacing w:before="0" w:after="0" w:line="240" w:lineRule="auto"/>
              <w:ind w:firstLine="0"/>
              <w:jc w:val="center"/>
              <w:rPr>
                <w:sz w:val="22"/>
                <w:szCs w:val="22"/>
              </w:rPr>
            </w:pPr>
            <w:r w:rsidRPr="00445EEF">
              <w:rPr>
                <w:sz w:val="22"/>
                <w:szCs w:val="22"/>
              </w:rPr>
              <w:t>110</w:t>
            </w:r>
          </w:p>
        </w:tc>
        <w:tc>
          <w:tcPr>
            <w:tcW w:w="2792" w:type="dxa"/>
            <w:shd w:val="clear" w:color="auto" w:fill="auto"/>
            <w:vAlign w:val="center"/>
            <w:hideMark/>
          </w:tcPr>
          <w:p w14:paraId="32B4F713"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Thèn Pả (điểm đầu ruộng Giàng A Sình-điểm cuối ruộng Giàng A Hờ)</w:t>
            </w:r>
          </w:p>
        </w:tc>
        <w:tc>
          <w:tcPr>
            <w:tcW w:w="720" w:type="dxa"/>
            <w:shd w:val="clear" w:color="auto" w:fill="auto"/>
            <w:vAlign w:val="center"/>
            <w:hideMark/>
          </w:tcPr>
          <w:p w14:paraId="63776F8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7FEE0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07FAEA6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00055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67D369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3484C5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49B73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AB2DD84"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BHK (0,25 ha); NHK (0,25 ha)</w:t>
            </w:r>
          </w:p>
        </w:tc>
        <w:tc>
          <w:tcPr>
            <w:tcW w:w="1261" w:type="dxa"/>
            <w:shd w:val="clear" w:color="auto" w:fill="auto"/>
            <w:vAlign w:val="center"/>
            <w:hideMark/>
          </w:tcPr>
          <w:p w14:paraId="7AE8E6F8"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53F1A603"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787AACE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F9AE3A0" w14:textId="77777777" w:rsidTr="00A71447">
        <w:trPr>
          <w:trHeight w:val="936"/>
        </w:trPr>
        <w:tc>
          <w:tcPr>
            <w:tcW w:w="630" w:type="dxa"/>
            <w:shd w:val="clear" w:color="auto" w:fill="auto"/>
            <w:vAlign w:val="center"/>
            <w:hideMark/>
          </w:tcPr>
          <w:p w14:paraId="120F2DA7" w14:textId="77777777" w:rsidR="00A71447" w:rsidRPr="00445EEF" w:rsidRDefault="00A71447" w:rsidP="00A71447">
            <w:pPr>
              <w:spacing w:before="0" w:after="0" w:line="240" w:lineRule="auto"/>
              <w:ind w:firstLine="0"/>
              <w:jc w:val="center"/>
              <w:rPr>
                <w:sz w:val="22"/>
                <w:szCs w:val="22"/>
              </w:rPr>
            </w:pPr>
            <w:r w:rsidRPr="00445EEF">
              <w:rPr>
                <w:sz w:val="22"/>
                <w:szCs w:val="22"/>
              </w:rPr>
              <w:t>111</w:t>
            </w:r>
          </w:p>
        </w:tc>
        <w:tc>
          <w:tcPr>
            <w:tcW w:w="2792" w:type="dxa"/>
            <w:shd w:val="clear" w:color="auto" w:fill="auto"/>
            <w:vAlign w:val="center"/>
            <w:hideMark/>
          </w:tcPr>
          <w:p w14:paraId="6B5722A7" w14:textId="77777777" w:rsidR="00A71447" w:rsidRPr="00445EEF" w:rsidRDefault="00A71447" w:rsidP="00A71447">
            <w:pPr>
              <w:spacing w:before="0" w:after="0" w:line="240" w:lineRule="auto"/>
              <w:ind w:firstLine="0"/>
              <w:rPr>
                <w:sz w:val="22"/>
                <w:szCs w:val="22"/>
              </w:rPr>
            </w:pPr>
            <w:r w:rsidRPr="00445EEF">
              <w:rPr>
                <w:sz w:val="22"/>
                <w:szCs w:val="22"/>
              </w:rPr>
              <w:t>Đường nội đồng Phìn Ngan Xin Chải</w:t>
            </w:r>
          </w:p>
        </w:tc>
        <w:tc>
          <w:tcPr>
            <w:tcW w:w="720" w:type="dxa"/>
            <w:shd w:val="clear" w:color="auto" w:fill="auto"/>
            <w:vAlign w:val="center"/>
            <w:hideMark/>
          </w:tcPr>
          <w:p w14:paraId="08D9495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2DF85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00" w:type="dxa"/>
            <w:shd w:val="clear" w:color="auto" w:fill="auto"/>
            <w:vAlign w:val="center"/>
            <w:hideMark/>
          </w:tcPr>
          <w:p w14:paraId="240C3D2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49362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1080" w:type="dxa"/>
            <w:shd w:val="clear" w:color="auto" w:fill="auto"/>
            <w:vAlign w:val="center"/>
            <w:hideMark/>
          </w:tcPr>
          <w:p w14:paraId="252A441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90" w:type="dxa"/>
            <w:shd w:val="clear" w:color="auto" w:fill="auto"/>
            <w:vAlign w:val="center"/>
            <w:hideMark/>
          </w:tcPr>
          <w:p w14:paraId="61832E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09040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9049700"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BHK (0,25 ha); NHK (0,25 ha)</w:t>
            </w:r>
          </w:p>
        </w:tc>
        <w:tc>
          <w:tcPr>
            <w:tcW w:w="1261" w:type="dxa"/>
            <w:shd w:val="clear" w:color="auto" w:fill="auto"/>
            <w:vAlign w:val="center"/>
            <w:hideMark/>
          </w:tcPr>
          <w:p w14:paraId="0021A915"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26602D8C"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52C0201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0D3CE16" w14:textId="77777777" w:rsidTr="00A71447">
        <w:trPr>
          <w:trHeight w:val="1248"/>
        </w:trPr>
        <w:tc>
          <w:tcPr>
            <w:tcW w:w="630" w:type="dxa"/>
            <w:shd w:val="clear" w:color="auto" w:fill="auto"/>
            <w:vAlign w:val="center"/>
            <w:hideMark/>
          </w:tcPr>
          <w:p w14:paraId="641B347C"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112</w:t>
            </w:r>
          </w:p>
        </w:tc>
        <w:tc>
          <w:tcPr>
            <w:tcW w:w="2792" w:type="dxa"/>
            <w:shd w:val="clear" w:color="auto" w:fill="auto"/>
            <w:vAlign w:val="center"/>
            <w:hideMark/>
          </w:tcPr>
          <w:p w14:paraId="02B95E34"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Tả Lèng 1</w:t>
            </w:r>
          </w:p>
        </w:tc>
        <w:tc>
          <w:tcPr>
            <w:tcW w:w="720" w:type="dxa"/>
            <w:shd w:val="clear" w:color="auto" w:fill="auto"/>
            <w:vAlign w:val="center"/>
            <w:hideMark/>
          </w:tcPr>
          <w:p w14:paraId="1C5FAC9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D6DAD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00" w:type="dxa"/>
            <w:shd w:val="clear" w:color="auto" w:fill="auto"/>
            <w:vAlign w:val="center"/>
            <w:hideMark/>
          </w:tcPr>
          <w:p w14:paraId="13A997A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C2BD0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1080" w:type="dxa"/>
            <w:shd w:val="clear" w:color="auto" w:fill="auto"/>
            <w:vAlign w:val="center"/>
            <w:hideMark/>
          </w:tcPr>
          <w:p w14:paraId="67D8D8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90" w:type="dxa"/>
            <w:shd w:val="clear" w:color="auto" w:fill="auto"/>
            <w:vAlign w:val="center"/>
            <w:hideMark/>
          </w:tcPr>
          <w:p w14:paraId="04F515F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9594C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800" w:type="dxa"/>
            <w:shd w:val="clear" w:color="auto" w:fill="auto"/>
            <w:vAlign w:val="center"/>
            <w:hideMark/>
          </w:tcPr>
          <w:p w14:paraId="01E034F1" w14:textId="77777777" w:rsidR="00A71447" w:rsidRPr="00445EEF" w:rsidRDefault="00A71447" w:rsidP="00A71447">
            <w:pPr>
              <w:spacing w:before="0" w:after="0" w:line="240" w:lineRule="auto"/>
              <w:ind w:firstLine="0"/>
              <w:jc w:val="center"/>
              <w:rPr>
                <w:sz w:val="22"/>
                <w:szCs w:val="22"/>
              </w:rPr>
            </w:pPr>
            <w:r w:rsidRPr="00445EEF">
              <w:rPr>
                <w:sz w:val="22"/>
                <w:szCs w:val="22"/>
              </w:rPr>
              <w:t>LUK (0,50 ha); BHK (0,35 ha); NHK (0,35 ha); CSD (0,30 ha)</w:t>
            </w:r>
          </w:p>
        </w:tc>
        <w:tc>
          <w:tcPr>
            <w:tcW w:w="1261" w:type="dxa"/>
            <w:shd w:val="clear" w:color="auto" w:fill="auto"/>
            <w:vAlign w:val="center"/>
            <w:hideMark/>
          </w:tcPr>
          <w:p w14:paraId="115BA0B9"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0331A245"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222AD90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30A4ACA" w14:textId="77777777" w:rsidTr="00A71447">
        <w:trPr>
          <w:trHeight w:val="936"/>
        </w:trPr>
        <w:tc>
          <w:tcPr>
            <w:tcW w:w="630" w:type="dxa"/>
            <w:shd w:val="clear" w:color="auto" w:fill="auto"/>
            <w:vAlign w:val="center"/>
            <w:hideMark/>
          </w:tcPr>
          <w:p w14:paraId="389600DA" w14:textId="77777777" w:rsidR="00A71447" w:rsidRPr="00445EEF" w:rsidRDefault="00A71447" w:rsidP="00A71447">
            <w:pPr>
              <w:spacing w:before="0" w:after="0" w:line="240" w:lineRule="auto"/>
              <w:ind w:firstLine="0"/>
              <w:jc w:val="center"/>
              <w:rPr>
                <w:sz w:val="22"/>
                <w:szCs w:val="22"/>
              </w:rPr>
            </w:pPr>
            <w:r w:rsidRPr="00445EEF">
              <w:rPr>
                <w:sz w:val="22"/>
                <w:szCs w:val="22"/>
              </w:rPr>
              <w:t>113</w:t>
            </w:r>
          </w:p>
        </w:tc>
        <w:tc>
          <w:tcPr>
            <w:tcW w:w="2792" w:type="dxa"/>
            <w:shd w:val="clear" w:color="auto" w:fill="auto"/>
            <w:vAlign w:val="center"/>
            <w:hideMark/>
          </w:tcPr>
          <w:p w14:paraId="6DAB8362"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Phìn Ngan Lao Chải</w:t>
            </w:r>
          </w:p>
        </w:tc>
        <w:tc>
          <w:tcPr>
            <w:tcW w:w="720" w:type="dxa"/>
            <w:shd w:val="clear" w:color="auto" w:fill="auto"/>
            <w:vAlign w:val="center"/>
            <w:hideMark/>
          </w:tcPr>
          <w:p w14:paraId="67DC3EC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7618C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4451F85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7B007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572CFA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90" w:type="dxa"/>
            <w:shd w:val="clear" w:color="auto" w:fill="auto"/>
            <w:vAlign w:val="center"/>
            <w:hideMark/>
          </w:tcPr>
          <w:p w14:paraId="738ED2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93701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800" w:type="dxa"/>
            <w:shd w:val="clear" w:color="auto" w:fill="auto"/>
            <w:vAlign w:val="center"/>
            <w:hideMark/>
          </w:tcPr>
          <w:p w14:paraId="5E4E47AE"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BHK (0,25 ha); NHK (0,25 ha); CSD (0,20 ha)</w:t>
            </w:r>
          </w:p>
        </w:tc>
        <w:tc>
          <w:tcPr>
            <w:tcW w:w="1261" w:type="dxa"/>
            <w:shd w:val="clear" w:color="auto" w:fill="auto"/>
            <w:vAlign w:val="center"/>
            <w:hideMark/>
          </w:tcPr>
          <w:p w14:paraId="7C20CF59"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11BF942D"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7DA44C2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918EE2E" w14:textId="77777777" w:rsidTr="00A71447">
        <w:trPr>
          <w:trHeight w:val="936"/>
        </w:trPr>
        <w:tc>
          <w:tcPr>
            <w:tcW w:w="630" w:type="dxa"/>
            <w:shd w:val="clear" w:color="auto" w:fill="auto"/>
            <w:vAlign w:val="center"/>
            <w:hideMark/>
          </w:tcPr>
          <w:p w14:paraId="5CE3D9F5" w14:textId="77777777" w:rsidR="00A71447" w:rsidRPr="00445EEF" w:rsidRDefault="00A71447" w:rsidP="00A71447">
            <w:pPr>
              <w:spacing w:before="0" w:after="0" w:line="240" w:lineRule="auto"/>
              <w:ind w:firstLine="0"/>
              <w:jc w:val="center"/>
              <w:rPr>
                <w:sz w:val="22"/>
                <w:szCs w:val="22"/>
              </w:rPr>
            </w:pPr>
            <w:r w:rsidRPr="00445EEF">
              <w:rPr>
                <w:sz w:val="22"/>
                <w:szCs w:val="22"/>
              </w:rPr>
              <w:t>114</w:t>
            </w:r>
          </w:p>
        </w:tc>
        <w:tc>
          <w:tcPr>
            <w:tcW w:w="2792" w:type="dxa"/>
            <w:shd w:val="clear" w:color="auto" w:fill="auto"/>
            <w:vAlign w:val="center"/>
            <w:hideMark/>
          </w:tcPr>
          <w:p w14:paraId="2C2D7D26"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Lùng Than Lao Chải</w:t>
            </w:r>
          </w:p>
        </w:tc>
        <w:tc>
          <w:tcPr>
            <w:tcW w:w="720" w:type="dxa"/>
            <w:shd w:val="clear" w:color="auto" w:fill="auto"/>
            <w:vAlign w:val="center"/>
            <w:hideMark/>
          </w:tcPr>
          <w:p w14:paraId="6826D8E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55C9F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3D5E67E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9C3FF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1F3925E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E6EEA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022433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D793C78"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BHK (0,20 ha); NHK (0,10 ha)</w:t>
            </w:r>
          </w:p>
        </w:tc>
        <w:tc>
          <w:tcPr>
            <w:tcW w:w="1261" w:type="dxa"/>
            <w:shd w:val="clear" w:color="auto" w:fill="auto"/>
            <w:vAlign w:val="center"/>
            <w:hideMark/>
          </w:tcPr>
          <w:p w14:paraId="1F1196DF"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00D5A33C"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1EE3ED7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C0645D6" w14:textId="77777777" w:rsidTr="00A71447">
        <w:trPr>
          <w:trHeight w:val="936"/>
        </w:trPr>
        <w:tc>
          <w:tcPr>
            <w:tcW w:w="630" w:type="dxa"/>
            <w:shd w:val="clear" w:color="auto" w:fill="auto"/>
            <w:vAlign w:val="center"/>
            <w:hideMark/>
          </w:tcPr>
          <w:p w14:paraId="3C762FCB" w14:textId="77777777" w:rsidR="00A71447" w:rsidRPr="00445EEF" w:rsidRDefault="00A71447" w:rsidP="00A71447">
            <w:pPr>
              <w:spacing w:before="0" w:after="0" w:line="240" w:lineRule="auto"/>
              <w:ind w:firstLine="0"/>
              <w:jc w:val="center"/>
              <w:rPr>
                <w:sz w:val="22"/>
                <w:szCs w:val="22"/>
              </w:rPr>
            </w:pPr>
            <w:r w:rsidRPr="00445EEF">
              <w:rPr>
                <w:sz w:val="22"/>
                <w:szCs w:val="22"/>
              </w:rPr>
              <w:t>115</w:t>
            </w:r>
          </w:p>
        </w:tc>
        <w:tc>
          <w:tcPr>
            <w:tcW w:w="2792" w:type="dxa"/>
            <w:shd w:val="clear" w:color="auto" w:fill="auto"/>
            <w:vAlign w:val="center"/>
            <w:hideMark/>
          </w:tcPr>
          <w:p w14:paraId="1D144F1C"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Pho Xin Chải (Vàng A Lùng đến Hảng A Dê)</w:t>
            </w:r>
          </w:p>
        </w:tc>
        <w:tc>
          <w:tcPr>
            <w:tcW w:w="720" w:type="dxa"/>
            <w:shd w:val="clear" w:color="auto" w:fill="auto"/>
            <w:vAlign w:val="center"/>
            <w:hideMark/>
          </w:tcPr>
          <w:p w14:paraId="2F2BA490"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854F5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2E57B9D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680B7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2FC7B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B29BCF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B42E8C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0E827BB"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NHK (0,30 ha)</w:t>
            </w:r>
          </w:p>
        </w:tc>
        <w:tc>
          <w:tcPr>
            <w:tcW w:w="1261" w:type="dxa"/>
            <w:shd w:val="clear" w:color="auto" w:fill="auto"/>
            <w:vAlign w:val="center"/>
            <w:hideMark/>
          </w:tcPr>
          <w:p w14:paraId="3548EED3"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49FEEFD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443E71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60326B4" w14:textId="77777777" w:rsidTr="00A71447">
        <w:trPr>
          <w:trHeight w:val="936"/>
        </w:trPr>
        <w:tc>
          <w:tcPr>
            <w:tcW w:w="630" w:type="dxa"/>
            <w:shd w:val="clear" w:color="auto" w:fill="auto"/>
            <w:vAlign w:val="center"/>
            <w:hideMark/>
          </w:tcPr>
          <w:p w14:paraId="27B1F7B6" w14:textId="77777777" w:rsidR="00A71447" w:rsidRPr="00445EEF" w:rsidRDefault="00A71447" w:rsidP="00A71447">
            <w:pPr>
              <w:spacing w:before="0" w:after="0" w:line="240" w:lineRule="auto"/>
              <w:ind w:firstLine="0"/>
              <w:jc w:val="center"/>
              <w:rPr>
                <w:sz w:val="22"/>
                <w:szCs w:val="22"/>
              </w:rPr>
            </w:pPr>
            <w:r w:rsidRPr="00445EEF">
              <w:rPr>
                <w:sz w:val="22"/>
                <w:szCs w:val="22"/>
              </w:rPr>
              <w:t>116</w:t>
            </w:r>
          </w:p>
        </w:tc>
        <w:tc>
          <w:tcPr>
            <w:tcW w:w="2792" w:type="dxa"/>
            <w:shd w:val="clear" w:color="auto" w:fill="auto"/>
            <w:vAlign w:val="center"/>
            <w:hideMark/>
          </w:tcPr>
          <w:p w14:paraId="7178DA34" w14:textId="77777777" w:rsidR="00A71447" w:rsidRPr="00445EEF" w:rsidRDefault="00A71447" w:rsidP="00A71447">
            <w:pPr>
              <w:spacing w:before="0" w:after="0" w:line="240" w:lineRule="auto"/>
              <w:ind w:firstLine="0"/>
              <w:rPr>
                <w:sz w:val="22"/>
                <w:szCs w:val="22"/>
              </w:rPr>
            </w:pPr>
            <w:r w:rsidRPr="00445EEF">
              <w:rPr>
                <w:sz w:val="22"/>
                <w:szCs w:val="22"/>
              </w:rPr>
              <w:t>Đường nội đồng từ ngã ba bản Pho Xin Chải lên bản Pho Xin Chải cũ</w:t>
            </w:r>
          </w:p>
        </w:tc>
        <w:tc>
          <w:tcPr>
            <w:tcW w:w="720" w:type="dxa"/>
            <w:shd w:val="clear" w:color="auto" w:fill="auto"/>
            <w:vAlign w:val="center"/>
            <w:hideMark/>
          </w:tcPr>
          <w:p w14:paraId="4457FBF8"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E6A355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4B8CC85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2EF3A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5E97B8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7D8DCC8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3ED5D6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425B934" w14:textId="77777777" w:rsidR="00A71447" w:rsidRPr="00445EEF" w:rsidRDefault="00A71447" w:rsidP="00A71447">
            <w:pPr>
              <w:spacing w:before="0" w:after="0" w:line="240" w:lineRule="auto"/>
              <w:ind w:firstLine="0"/>
              <w:jc w:val="center"/>
              <w:rPr>
                <w:sz w:val="22"/>
                <w:szCs w:val="22"/>
              </w:rPr>
            </w:pPr>
            <w:r w:rsidRPr="00445EEF">
              <w:rPr>
                <w:sz w:val="22"/>
                <w:szCs w:val="22"/>
              </w:rPr>
              <w:t>LUK (0,10 ha); NHK (0,30 ha)</w:t>
            </w:r>
          </w:p>
        </w:tc>
        <w:tc>
          <w:tcPr>
            <w:tcW w:w="1261" w:type="dxa"/>
            <w:shd w:val="clear" w:color="auto" w:fill="auto"/>
            <w:vAlign w:val="center"/>
            <w:hideMark/>
          </w:tcPr>
          <w:p w14:paraId="363E9F83"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1B7A3118"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9BA2AA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CB658D2" w14:textId="77777777" w:rsidTr="00A71447">
        <w:trPr>
          <w:trHeight w:val="1248"/>
        </w:trPr>
        <w:tc>
          <w:tcPr>
            <w:tcW w:w="630" w:type="dxa"/>
            <w:shd w:val="clear" w:color="auto" w:fill="auto"/>
            <w:vAlign w:val="center"/>
            <w:hideMark/>
          </w:tcPr>
          <w:p w14:paraId="31F09FA8" w14:textId="77777777" w:rsidR="00A71447" w:rsidRPr="00445EEF" w:rsidRDefault="00A71447" w:rsidP="00A71447">
            <w:pPr>
              <w:spacing w:before="0" w:after="0" w:line="240" w:lineRule="auto"/>
              <w:ind w:firstLine="0"/>
              <w:jc w:val="center"/>
              <w:rPr>
                <w:sz w:val="22"/>
                <w:szCs w:val="22"/>
              </w:rPr>
            </w:pPr>
            <w:r w:rsidRPr="00445EEF">
              <w:rPr>
                <w:sz w:val="22"/>
                <w:szCs w:val="22"/>
              </w:rPr>
              <w:t>117</w:t>
            </w:r>
          </w:p>
        </w:tc>
        <w:tc>
          <w:tcPr>
            <w:tcW w:w="2792" w:type="dxa"/>
            <w:shd w:val="clear" w:color="auto" w:fill="auto"/>
            <w:vAlign w:val="center"/>
            <w:hideMark/>
          </w:tcPr>
          <w:p w14:paraId="7729C8D1" w14:textId="77777777" w:rsidR="00A71447" w:rsidRPr="00445EEF" w:rsidRDefault="00A71447" w:rsidP="00A71447">
            <w:pPr>
              <w:spacing w:before="0" w:after="0" w:line="240" w:lineRule="auto"/>
              <w:ind w:firstLine="0"/>
              <w:rPr>
                <w:sz w:val="22"/>
                <w:szCs w:val="22"/>
              </w:rPr>
            </w:pPr>
            <w:r w:rsidRPr="00445EEF">
              <w:rPr>
                <w:sz w:val="22"/>
                <w:szCs w:val="22"/>
              </w:rPr>
              <w:t>Đường trục bản từ đường Hồ Thầu - Bình Lư đến nhà ông Sơn</w:t>
            </w:r>
          </w:p>
        </w:tc>
        <w:tc>
          <w:tcPr>
            <w:tcW w:w="720" w:type="dxa"/>
            <w:shd w:val="clear" w:color="auto" w:fill="auto"/>
            <w:vAlign w:val="center"/>
            <w:hideMark/>
          </w:tcPr>
          <w:p w14:paraId="190A037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034E5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0,65 </w:t>
            </w:r>
          </w:p>
        </w:tc>
        <w:tc>
          <w:tcPr>
            <w:tcW w:w="900" w:type="dxa"/>
            <w:shd w:val="clear" w:color="auto" w:fill="auto"/>
            <w:vAlign w:val="center"/>
            <w:hideMark/>
          </w:tcPr>
          <w:p w14:paraId="7855021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03F0F9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0,65 </w:t>
            </w:r>
          </w:p>
        </w:tc>
        <w:tc>
          <w:tcPr>
            <w:tcW w:w="1080" w:type="dxa"/>
            <w:shd w:val="clear" w:color="auto" w:fill="auto"/>
            <w:vAlign w:val="center"/>
            <w:hideMark/>
          </w:tcPr>
          <w:p w14:paraId="3E45F3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0,65 </w:t>
            </w:r>
          </w:p>
        </w:tc>
        <w:tc>
          <w:tcPr>
            <w:tcW w:w="990" w:type="dxa"/>
            <w:shd w:val="clear" w:color="auto" w:fill="auto"/>
            <w:vAlign w:val="center"/>
            <w:hideMark/>
          </w:tcPr>
          <w:p w14:paraId="1CA84C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F9762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DAC0A97" w14:textId="77777777" w:rsidR="00A71447" w:rsidRPr="00445EEF" w:rsidRDefault="00A71447" w:rsidP="00A71447">
            <w:pPr>
              <w:spacing w:before="0" w:after="0" w:line="240" w:lineRule="auto"/>
              <w:ind w:firstLine="0"/>
              <w:jc w:val="center"/>
              <w:rPr>
                <w:sz w:val="22"/>
                <w:szCs w:val="22"/>
              </w:rPr>
            </w:pPr>
            <w:r w:rsidRPr="00445EEF">
              <w:rPr>
                <w:sz w:val="22"/>
                <w:szCs w:val="22"/>
              </w:rPr>
              <w:t>LUK (0,12 ha); BHK (0,53 ha)</w:t>
            </w:r>
          </w:p>
        </w:tc>
        <w:tc>
          <w:tcPr>
            <w:tcW w:w="1261" w:type="dxa"/>
            <w:shd w:val="clear" w:color="auto" w:fill="auto"/>
            <w:vAlign w:val="center"/>
            <w:hideMark/>
          </w:tcPr>
          <w:p w14:paraId="7C1F478D"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5708E06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A96F80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C5B129D" w14:textId="77777777" w:rsidTr="00A71447">
        <w:trPr>
          <w:trHeight w:val="1248"/>
        </w:trPr>
        <w:tc>
          <w:tcPr>
            <w:tcW w:w="630" w:type="dxa"/>
            <w:shd w:val="clear" w:color="auto" w:fill="auto"/>
            <w:vAlign w:val="center"/>
            <w:hideMark/>
          </w:tcPr>
          <w:p w14:paraId="5A7A4B2D" w14:textId="77777777" w:rsidR="00A71447" w:rsidRPr="00445EEF" w:rsidRDefault="00A71447" w:rsidP="00A71447">
            <w:pPr>
              <w:spacing w:before="0" w:after="0" w:line="240" w:lineRule="auto"/>
              <w:ind w:firstLine="0"/>
              <w:jc w:val="center"/>
              <w:rPr>
                <w:sz w:val="22"/>
                <w:szCs w:val="22"/>
              </w:rPr>
            </w:pPr>
            <w:r w:rsidRPr="00445EEF">
              <w:rPr>
                <w:sz w:val="22"/>
                <w:szCs w:val="22"/>
              </w:rPr>
              <w:t>118</w:t>
            </w:r>
          </w:p>
        </w:tc>
        <w:tc>
          <w:tcPr>
            <w:tcW w:w="2792" w:type="dxa"/>
            <w:shd w:val="clear" w:color="auto" w:fill="auto"/>
            <w:vAlign w:val="center"/>
            <w:hideMark/>
          </w:tcPr>
          <w:p w14:paraId="20A2E3DA"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Thác Cạn đoạn từ đường Hồ Thầu - Bình Lư đến nhà ông Tiên</w:t>
            </w:r>
          </w:p>
        </w:tc>
        <w:tc>
          <w:tcPr>
            <w:tcW w:w="720" w:type="dxa"/>
            <w:shd w:val="clear" w:color="auto" w:fill="auto"/>
            <w:vAlign w:val="center"/>
            <w:hideMark/>
          </w:tcPr>
          <w:p w14:paraId="240BE84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7D9D9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900" w:type="dxa"/>
            <w:shd w:val="clear" w:color="auto" w:fill="auto"/>
            <w:vAlign w:val="center"/>
            <w:hideMark/>
          </w:tcPr>
          <w:p w14:paraId="7B69E1C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8087A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1080" w:type="dxa"/>
            <w:shd w:val="clear" w:color="auto" w:fill="auto"/>
            <w:vAlign w:val="center"/>
            <w:hideMark/>
          </w:tcPr>
          <w:p w14:paraId="684977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990" w:type="dxa"/>
            <w:shd w:val="clear" w:color="auto" w:fill="auto"/>
            <w:vAlign w:val="center"/>
            <w:hideMark/>
          </w:tcPr>
          <w:p w14:paraId="657D2F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E9F86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8F57505" w14:textId="77777777" w:rsidR="00A71447" w:rsidRPr="00445EEF" w:rsidRDefault="00A71447" w:rsidP="00A71447">
            <w:pPr>
              <w:spacing w:before="0" w:after="0" w:line="240" w:lineRule="auto"/>
              <w:ind w:firstLine="0"/>
              <w:jc w:val="center"/>
              <w:rPr>
                <w:sz w:val="22"/>
                <w:szCs w:val="22"/>
              </w:rPr>
            </w:pPr>
            <w:r w:rsidRPr="00445EEF">
              <w:rPr>
                <w:sz w:val="22"/>
                <w:szCs w:val="22"/>
              </w:rPr>
              <w:t>LUK (0,05 ha); BHK (0,16 ha)</w:t>
            </w:r>
          </w:p>
        </w:tc>
        <w:tc>
          <w:tcPr>
            <w:tcW w:w="1261" w:type="dxa"/>
            <w:shd w:val="clear" w:color="auto" w:fill="auto"/>
            <w:vAlign w:val="center"/>
            <w:hideMark/>
          </w:tcPr>
          <w:p w14:paraId="1B96FDBC"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A90E2A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352D8F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4CFB33D" w14:textId="77777777" w:rsidTr="00A71447">
        <w:trPr>
          <w:trHeight w:val="1248"/>
        </w:trPr>
        <w:tc>
          <w:tcPr>
            <w:tcW w:w="630" w:type="dxa"/>
            <w:shd w:val="clear" w:color="auto" w:fill="auto"/>
            <w:vAlign w:val="center"/>
            <w:hideMark/>
          </w:tcPr>
          <w:p w14:paraId="5CE5ED92" w14:textId="77777777" w:rsidR="00A71447" w:rsidRPr="00445EEF" w:rsidRDefault="00A71447" w:rsidP="00A71447">
            <w:pPr>
              <w:spacing w:before="0" w:after="0" w:line="240" w:lineRule="auto"/>
              <w:ind w:firstLine="0"/>
              <w:jc w:val="center"/>
              <w:rPr>
                <w:sz w:val="22"/>
                <w:szCs w:val="22"/>
              </w:rPr>
            </w:pPr>
            <w:r w:rsidRPr="00445EEF">
              <w:rPr>
                <w:sz w:val="22"/>
                <w:szCs w:val="22"/>
              </w:rPr>
              <w:t>119</w:t>
            </w:r>
          </w:p>
        </w:tc>
        <w:tc>
          <w:tcPr>
            <w:tcW w:w="2792" w:type="dxa"/>
            <w:shd w:val="clear" w:color="auto" w:fill="auto"/>
            <w:vAlign w:val="center"/>
            <w:hideMark/>
          </w:tcPr>
          <w:p w14:paraId="7BD7E063"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Tiến Bình Đoạn từ đường trục bản ra ruộng rau</w:t>
            </w:r>
          </w:p>
        </w:tc>
        <w:tc>
          <w:tcPr>
            <w:tcW w:w="720" w:type="dxa"/>
            <w:shd w:val="clear" w:color="auto" w:fill="auto"/>
            <w:vAlign w:val="center"/>
            <w:hideMark/>
          </w:tcPr>
          <w:p w14:paraId="23C83AD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38519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342A58B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79AB8E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65B44D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511CBA6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6270E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3748552"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182B71DC"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55BBBAF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DFFAE5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C7F0157" w14:textId="77777777" w:rsidTr="00A71447">
        <w:trPr>
          <w:trHeight w:val="1248"/>
        </w:trPr>
        <w:tc>
          <w:tcPr>
            <w:tcW w:w="630" w:type="dxa"/>
            <w:shd w:val="clear" w:color="auto" w:fill="auto"/>
            <w:vAlign w:val="center"/>
            <w:hideMark/>
          </w:tcPr>
          <w:p w14:paraId="5F1C2C7C"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120</w:t>
            </w:r>
          </w:p>
        </w:tc>
        <w:tc>
          <w:tcPr>
            <w:tcW w:w="2792" w:type="dxa"/>
            <w:shd w:val="clear" w:color="auto" w:fill="auto"/>
            <w:vAlign w:val="center"/>
            <w:hideMark/>
          </w:tcPr>
          <w:p w14:paraId="56E37EAA"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Tiên Bình Đoạn từ đường 36 đến ruộng hoang</w:t>
            </w:r>
          </w:p>
        </w:tc>
        <w:tc>
          <w:tcPr>
            <w:tcW w:w="720" w:type="dxa"/>
            <w:shd w:val="clear" w:color="auto" w:fill="auto"/>
            <w:vAlign w:val="center"/>
            <w:hideMark/>
          </w:tcPr>
          <w:p w14:paraId="707F35F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B4743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00" w:type="dxa"/>
            <w:shd w:val="clear" w:color="auto" w:fill="auto"/>
            <w:vAlign w:val="center"/>
            <w:hideMark/>
          </w:tcPr>
          <w:p w14:paraId="57EB5FA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BC0E0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1080" w:type="dxa"/>
            <w:shd w:val="clear" w:color="auto" w:fill="auto"/>
            <w:vAlign w:val="center"/>
            <w:hideMark/>
          </w:tcPr>
          <w:p w14:paraId="316A06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90" w:type="dxa"/>
            <w:shd w:val="clear" w:color="auto" w:fill="auto"/>
            <w:vAlign w:val="center"/>
            <w:hideMark/>
          </w:tcPr>
          <w:p w14:paraId="4B8261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3E209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1A52C9B" w14:textId="77777777" w:rsidR="00A71447" w:rsidRPr="00445EEF" w:rsidRDefault="00A71447" w:rsidP="00A71447">
            <w:pPr>
              <w:spacing w:before="0" w:after="0" w:line="240" w:lineRule="auto"/>
              <w:ind w:firstLine="0"/>
              <w:jc w:val="center"/>
              <w:rPr>
                <w:sz w:val="22"/>
                <w:szCs w:val="22"/>
              </w:rPr>
            </w:pPr>
            <w:r w:rsidRPr="00445EEF">
              <w:rPr>
                <w:sz w:val="22"/>
                <w:szCs w:val="22"/>
              </w:rPr>
              <w:t>LUK (0,04 ha); BHK (0,08 ha)</w:t>
            </w:r>
          </w:p>
        </w:tc>
        <w:tc>
          <w:tcPr>
            <w:tcW w:w="1261" w:type="dxa"/>
            <w:shd w:val="clear" w:color="auto" w:fill="auto"/>
            <w:vAlign w:val="center"/>
            <w:hideMark/>
          </w:tcPr>
          <w:p w14:paraId="68AD3B61"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58CBE8D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1B0F3A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80A5EFF" w14:textId="77777777" w:rsidTr="00A71447">
        <w:trPr>
          <w:trHeight w:val="1248"/>
        </w:trPr>
        <w:tc>
          <w:tcPr>
            <w:tcW w:w="630" w:type="dxa"/>
            <w:shd w:val="clear" w:color="auto" w:fill="auto"/>
            <w:vAlign w:val="center"/>
            <w:hideMark/>
          </w:tcPr>
          <w:p w14:paraId="4F6333A2" w14:textId="77777777" w:rsidR="00A71447" w:rsidRPr="00445EEF" w:rsidRDefault="00A71447" w:rsidP="00A71447">
            <w:pPr>
              <w:spacing w:before="0" w:after="0" w:line="240" w:lineRule="auto"/>
              <w:ind w:firstLine="0"/>
              <w:jc w:val="center"/>
              <w:rPr>
                <w:sz w:val="22"/>
                <w:szCs w:val="22"/>
              </w:rPr>
            </w:pPr>
            <w:r w:rsidRPr="00445EEF">
              <w:rPr>
                <w:sz w:val="22"/>
                <w:szCs w:val="22"/>
              </w:rPr>
              <w:t>121</w:t>
            </w:r>
          </w:p>
        </w:tc>
        <w:tc>
          <w:tcPr>
            <w:tcW w:w="2792" w:type="dxa"/>
            <w:shd w:val="clear" w:color="auto" w:fill="auto"/>
            <w:vAlign w:val="center"/>
            <w:hideMark/>
          </w:tcPr>
          <w:p w14:paraId="2BC09D34"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Thác Tình đoạn từ nhà Lù A Sảo đến Phàn A Páo</w:t>
            </w:r>
          </w:p>
        </w:tc>
        <w:tc>
          <w:tcPr>
            <w:tcW w:w="720" w:type="dxa"/>
            <w:shd w:val="clear" w:color="auto" w:fill="auto"/>
            <w:vAlign w:val="center"/>
            <w:hideMark/>
          </w:tcPr>
          <w:p w14:paraId="175B951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F72FB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00" w:type="dxa"/>
            <w:shd w:val="clear" w:color="auto" w:fill="auto"/>
            <w:vAlign w:val="center"/>
            <w:hideMark/>
          </w:tcPr>
          <w:p w14:paraId="6919EDA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2BFA5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080" w:type="dxa"/>
            <w:shd w:val="clear" w:color="auto" w:fill="auto"/>
            <w:vAlign w:val="center"/>
            <w:hideMark/>
          </w:tcPr>
          <w:p w14:paraId="2D3E98F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557F22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96AFC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86CE70B" w14:textId="77777777" w:rsidR="00A71447" w:rsidRPr="00445EEF" w:rsidRDefault="00A71447" w:rsidP="00A71447">
            <w:pPr>
              <w:spacing w:before="0" w:after="0" w:line="240" w:lineRule="auto"/>
              <w:ind w:firstLine="0"/>
              <w:jc w:val="center"/>
              <w:rPr>
                <w:sz w:val="22"/>
                <w:szCs w:val="22"/>
              </w:rPr>
            </w:pPr>
            <w:r w:rsidRPr="00445EEF">
              <w:rPr>
                <w:sz w:val="22"/>
                <w:szCs w:val="22"/>
              </w:rPr>
              <w:t>BHK (0,15 ha)</w:t>
            </w:r>
          </w:p>
        </w:tc>
        <w:tc>
          <w:tcPr>
            <w:tcW w:w="1261" w:type="dxa"/>
            <w:shd w:val="clear" w:color="auto" w:fill="auto"/>
            <w:vAlign w:val="center"/>
            <w:hideMark/>
          </w:tcPr>
          <w:p w14:paraId="34E87B8C"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55D8689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A30AA8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72126D9" w14:textId="77777777" w:rsidTr="00A71447">
        <w:trPr>
          <w:trHeight w:val="1248"/>
        </w:trPr>
        <w:tc>
          <w:tcPr>
            <w:tcW w:w="630" w:type="dxa"/>
            <w:shd w:val="clear" w:color="auto" w:fill="auto"/>
            <w:vAlign w:val="center"/>
            <w:hideMark/>
          </w:tcPr>
          <w:p w14:paraId="70EB3CB1" w14:textId="77777777" w:rsidR="00A71447" w:rsidRPr="00445EEF" w:rsidRDefault="00A71447" w:rsidP="00A71447">
            <w:pPr>
              <w:spacing w:before="0" w:after="0" w:line="240" w:lineRule="auto"/>
              <w:ind w:firstLine="0"/>
              <w:jc w:val="center"/>
              <w:rPr>
                <w:sz w:val="22"/>
                <w:szCs w:val="22"/>
              </w:rPr>
            </w:pPr>
            <w:r w:rsidRPr="00445EEF">
              <w:rPr>
                <w:sz w:val="22"/>
                <w:szCs w:val="22"/>
              </w:rPr>
              <w:t>122</w:t>
            </w:r>
          </w:p>
        </w:tc>
        <w:tc>
          <w:tcPr>
            <w:tcW w:w="2792" w:type="dxa"/>
            <w:shd w:val="clear" w:color="auto" w:fill="auto"/>
            <w:vAlign w:val="center"/>
            <w:hideMark/>
          </w:tcPr>
          <w:p w14:paraId="0B844D43" w14:textId="77777777" w:rsidR="00A71447" w:rsidRPr="00445EEF" w:rsidRDefault="00A71447" w:rsidP="00A71447">
            <w:pPr>
              <w:spacing w:before="0" w:after="0" w:line="240" w:lineRule="auto"/>
              <w:ind w:firstLine="0"/>
              <w:rPr>
                <w:sz w:val="22"/>
                <w:szCs w:val="22"/>
              </w:rPr>
            </w:pPr>
            <w:r w:rsidRPr="00445EEF">
              <w:rPr>
                <w:sz w:val="22"/>
                <w:szCs w:val="22"/>
              </w:rPr>
              <w:t>Đường trục bản Phiêng Hoi đoạn từ đường liên bản đến cuối bản Phiêng Hoi</w:t>
            </w:r>
          </w:p>
        </w:tc>
        <w:tc>
          <w:tcPr>
            <w:tcW w:w="720" w:type="dxa"/>
            <w:shd w:val="clear" w:color="auto" w:fill="auto"/>
            <w:vAlign w:val="center"/>
            <w:hideMark/>
          </w:tcPr>
          <w:p w14:paraId="6D94B9A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DA37C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900" w:type="dxa"/>
            <w:shd w:val="clear" w:color="auto" w:fill="auto"/>
            <w:vAlign w:val="center"/>
            <w:hideMark/>
          </w:tcPr>
          <w:p w14:paraId="03F31BD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07EFD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1080" w:type="dxa"/>
            <w:shd w:val="clear" w:color="auto" w:fill="auto"/>
            <w:vAlign w:val="center"/>
            <w:hideMark/>
          </w:tcPr>
          <w:p w14:paraId="42CE7E3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990" w:type="dxa"/>
            <w:shd w:val="clear" w:color="auto" w:fill="auto"/>
            <w:vAlign w:val="center"/>
            <w:hideMark/>
          </w:tcPr>
          <w:p w14:paraId="06CD08D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2D888B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8022DFF" w14:textId="77777777" w:rsidR="00A71447" w:rsidRPr="00445EEF" w:rsidRDefault="00A71447" w:rsidP="00A71447">
            <w:pPr>
              <w:spacing w:before="0" w:after="0" w:line="240" w:lineRule="auto"/>
              <w:ind w:firstLine="0"/>
              <w:jc w:val="center"/>
              <w:rPr>
                <w:sz w:val="22"/>
                <w:szCs w:val="22"/>
              </w:rPr>
            </w:pPr>
            <w:r w:rsidRPr="00445EEF">
              <w:rPr>
                <w:sz w:val="22"/>
                <w:szCs w:val="22"/>
              </w:rPr>
              <w:t>BHK (0,04 ha); CLN (0,10 ha)</w:t>
            </w:r>
          </w:p>
        </w:tc>
        <w:tc>
          <w:tcPr>
            <w:tcW w:w="1261" w:type="dxa"/>
            <w:shd w:val="clear" w:color="auto" w:fill="auto"/>
            <w:vAlign w:val="center"/>
            <w:hideMark/>
          </w:tcPr>
          <w:p w14:paraId="16AB751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4AB7E1F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B64050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545FBB9" w14:textId="77777777" w:rsidTr="00A71447">
        <w:trPr>
          <w:trHeight w:val="1248"/>
        </w:trPr>
        <w:tc>
          <w:tcPr>
            <w:tcW w:w="630" w:type="dxa"/>
            <w:shd w:val="clear" w:color="auto" w:fill="auto"/>
            <w:vAlign w:val="center"/>
            <w:hideMark/>
          </w:tcPr>
          <w:p w14:paraId="6DDC15BE" w14:textId="77777777" w:rsidR="00A71447" w:rsidRPr="00445EEF" w:rsidRDefault="00A71447" w:rsidP="00A71447">
            <w:pPr>
              <w:spacing w:before="0" w:after="0" w:line="240" w:lineRule="auto"/>
              <w:ind w:firstLine="0"/>
              <w:jc w:val="center"/>
              <w:rPr>
                <w:sz w:val="22"/>
                <w:szCs w:val="22"/>
              </w:rPr>
            </w:pPr>
            <w:r w:rsidRPr="00445EEF">
              <w:rPr>
                <w:sz w:val="22"/>
                <w:szCs w:val="22"/>
              </w:rPr>
              <w:t>123</w:t>
            </w:r>
          </w:p>
        </w:tc>
        <w:tc>
          <w:tcPr>
            <w:tcW w:w="2792" w:type="dxa"/>
            <w:shd w:val="clear" w:color="auto" w:fill="auto"/>
            <w:vAlign w:val="center"/>
            <w:hideMark/>
          </w:tcPr>
          <w:p w14:paraId="2F3AFBBB"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Hưng Phong từ cống nghĩa địa đến cuối cánh đồng kê</w:t>
            </w:r>
          </w:p>
        </w:tc>
        <w:tc>
          <w:tcPr>
            <w:tcW w:w="720" w:type="dxa"/>
            <w:shd w:val="clear" w:color="auto" w:fill="auto"/>
            <w:vAlign w:val="center"/>
            <w:hideMark/>
          </w:tcPr>
          <w:p w14:paraId="04D8096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EEC9C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00" w:type="dxa"/>
            <w:shd w:val="clear" w:color="auto" w:fill="auto"/>
            <w:vAlign w:val="center"/>
            <w:hideMark/>
          </w:tcPr>
          <w:p w14:paraId="064C8C3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1ABA6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1080" w:type="dxa"/>
            <w:shd w:val="clear" w:color="auto" w:fill="auto"/>
            <w:vAlign w:val="center"/>
            <w:hideMark/>
          </w:tcPr>
          <w:p w14:paraId="713055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90" w:type="dxa"/>
            <w:shd w:val="clear" w:color="auto" w:fill="auto"/>
            <w:vAlign w:val="center"/>
            <w:hideMark/>
          </w:tcPr>
          <w:p w14:paraId="6652A2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B419E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F73926C" w14:textId="77777777" w:rsidR="00A71447" w:rsidRPr="00445EEF" w:rsidRDefault="00A71447" w:rsidP="00A71447">
            <w:pPr>
              <w:spacing w:before="0" w:after="0" w:line="240" w:lineRule="auto"/>
              <w:ind w:firstLine="0"/>
              <w:jc w:val="center"/>
              <w:rPr>
                <w:sz w:val="22"/>
                <w:szCs w:val="22"/>
              </w:rPr>
            </w:pPr>
            <w:r w:rsidRPr="00445EEF">
              <w:rPr>
                <w:sz w:val="22"/>
                <w:szCs w:val="22"/>
              </w:rPr>
              <w:t>LUK (0,03 ha); BHK (0,09 ha)</w:t>
            </w:r>
          </w:p>
        </w:tc>
        <w:tc>
          <w:tcPr>
            <w:tcW w:w="1261" w:type="dxa"/>
            <w:shd w:val="clear" w:color="auto" w:fill="auto"/>
            <w:vAlign w:val="center"/>
            <w:hideMark/>
          </w:tcPr>
          <w:p w14:paraId="3FC52A4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09F4A99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A19A7C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E369667" w14:textId="77777777" w:rsidTr="00A71447">
        <w:trPr>
          <w:trHeight w:val="1248"/>
        </w:trPr>
        <w:tc>
          <w:tcPr>
            <w:tcW w:w="630" w:type="dxa"/>
            <w:shd w:val="clear" w:color="auto" w:fill="auto"/>
            <w:vAlign w:val="center"/>
            <w:hideMark/>
          </w:tcPr>
          <w:p w14:paraId="38D6A2CD" w14:textId="77777777" w:rsidR="00A71447" w:rsidRPr="00445EEF" w:rsidRDefault="00A71447" w:rsidP="00A71447">
            <w:pPr>
              <w:spacing w:before="0" w:after="0" w:line="240" w:lineRule="auto"/>
              <w:ind w:firstLine="0"/>
              <w:jc w:val="center"/>
              <w:rPr>
                <w:sz w:val="22"/>
                <w:szCs w:val="22"/>
              </w:rPr>
            </w:pPr>
            <w:r w:rsidRPr="00445EEF">
              <w:rPr>
                <w:sz w:val="22"/>
                <w:szCs w:val="22"/>
              </w:rPr>
              <w:t>124</w:t>
            </w:r>
          </w:p>
        </w:tc>
        <w:tc>
          <w:tcPr>
            <w:tcW w:w="2792" w:type="dxa"/>
            <w:shd w:val="clear" w:color="auto" w:fill="auto"/>
            <w:vAlign w:val="center"/>
            <w:hideMark/>
          </w:tcPr>
          <w:p w14:paraId="1D306DF6" w14:textId="77777777" w:rsidR="00A71447" w:rsidRPr="00445EEF" w:rsidRDefault="00A71447" w:rsidP="00A71447">
            <w:pPr>
              <w:spacing w:before="0" w:after="0" w:line="240" w:lineRule="auto"/>
              <w:ind w:firstLine="0"/>
              <w:rPr>
                <w:sz w:val="22"/>
                <w:szCs w:val="22"/>
              </w:rPr>
            </w:pPr>
            <w:r w:rsidRPr="00445EEF">
              <w:rPr>
                <w:sz w:val="22"/>
                <w:szCs w:val="22"/>
              </w:rPr>
              <w:t>Đường nội bản Tẩn Phù Nhiêu đoạn từ đường trục bản Tẩn Phù Nhiêu đến nhà ông Hoàng Sảo</w:t>
            </w:r>
          </w:p>
        </w:tc>
        <w:tc>
          <w:tcPr>
            <w:tcW w:w="720" w:type="dxa"/>
            <w:shd w:val="clear" w:color="auto" w:fill="auto"/>
            <w:vAlign w:val="center"/>
            <w:hideMark/>
          </w:tcPr>
          <w:p w14:paraId="65F747E3"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A8DC14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00" w:type="dxa"/>
            <w:shd w:val="clear" w:color="auto" w:fill="auto"/>
            <w:vAlign w:val="center"/>
            <w:hideMark/>
          </w:tcPr>
          <w:p w14:paraId="0B3CBDA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4436E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19E4BB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76E71F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BAE9C4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4AE2271" w14:textId="77777777" w:rsidR="00A71447" w:rsidRPr="00445EEF" w:rsidRDefault="00A71447" w:rsidP="00A71447">
            <w:pPr>
              <w:spacing w:before="0" w:after="0" w:line="240" w:lineRule="auto"/>
              <w:ind w:firstLine="0"/>
              <w:jc w:val="center"/>
              <w:rPr>
                <w:sz w:val="22"/>
                <w:szCs w:val="22"/>
              </w:rPr>
            </w:pPr>
            <w:r w:rsidRPr="00445EEF">
              <w:rPr>
                <w:sz w:val="22"/>
                <w:szCs w:val="22"/>
              </w:rPr>
              <w:t>BHK (0,06 ha); CLN (0,02 ha)</w:t>
            </w:r>
          </w:p>
        </w:tc>
        <w:tc>
          <w:tcPr>
            <w:tcW w:w="1261" w:type="dxa"/>
            <w:shd w:val="clear" w:color="auto" w:fill="auto"/>
            <w:vAlign w:val="center"/>
            <w:hideMark/>
          </w:tcPr>
          <w:p w14:paraId="776C09F0"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06C6219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A02885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DC23897" w14:textId="77777777" w:rsidTr="00A71447">
        <w:trPr>
          <w:trHeight w:val="989"/>
        </w:trPr>
        <w:tc>
          <w:tcPr>
            <w:tcW w:w="630" w:type="dxa"/>
            <w:shd w:val="clear" w:color="auto" w:fill="auto"/>
            <w:vAlign w:val="center"/>
            <w:hideMark/>
          </w:tcPr>
          <w:p w14:paraId="1F34CADB" w14:textId="77777777" w:rsidR="00A71447" w:rsidRPr="00445EEF" w:rsidRDefault="00A71447" w:rsidP="00A71447">
            <w:pPr>
              <w:spacing w:before="0" w:after="0" w:line="240" w:lineRule="auto"/>
              <w:ind w:firstLine="0"/>
              <w:jc w:val="center"/>
              <w:rPr>
                <w:sz w:val="22"/>
                <w:szCs w:val="22"/>
              </w:rPr>
            </w:pPr>
            <w:r w:rsidRPr="00445EEF">
              <w:rPr>
                <w:sz w:val="22"/>
                <w:szCs w:val="22"/>
              </w:rPr>
              <w:t>125</w:t>
            </w:r>
          </w:p>
        </w:tc>
        <w:tc>
          <w:tcPr>
            <w:tcW w:w="2792" w:type="dxa"/>
            <w:shd w:val="clear" w:color="auto" w:fill="auto"/>
            <w:vAlign w:val="center"/>
            <w:hideMark/>
          </w:tcPr>
          <w:p w14:paraId="4756FA71" w14:textId="77777777" w:rsidR="00A71447" w:rsidRPr="00445EEF" w:rsidRDefault="00A71447" w:rsidP="00A71447">
            <w:pPr>
              <w:spacing w:before="0" w:after="0" w:line="240" w:lineRule="auto"/>
              <w:ind w:firstLine="0"/>
              <w:rPr>
                <w:sz w:val="22"/>
                <w:szCs w:val="22"/>
              </w:rPr>
            </w:pPr>
            <w:r w:rsidRPr="00445EEF">
              <w:rPr>
                <w:sz w:val="22"/>
                <w:szCs w:val="22"/>
              </w:rPr>
              <w:t>Đường nội bản Tẩn Phù Nhiêu đoạn từ đường trục bản Tẩn Phù Nhiêu đến nhà ông Nao, ông Páo</w:t>
            </w:r>
          </w:p>
        </w:tc>
        <w:tc>
          <w:tcPr>
            <w:tcW w:w="720" w:type="dxa"/>
            <w:shd w:val="clear" w:color="auto" w:fill="auto"/>
            <w:vAlign w:val="center"/>
            <w:hideMark/>
          </w:tcPr>
          <w:p w14:paraId="6ED2947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F95B9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4DFEEB4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79570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4B0E25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78B250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BB8DB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DBF26CC" w14:textId="77777777" w:rsidR="00A71447" w:rsidRPr="00445EEF" w:rsidRDefault="00A71447" w:rsidP="00A71447">
            <w:pPr>
              <w:spacing w:before="0" w:after="0" w:line="240" w:lineRule="auto"/>
              <w:ind w:firstLine="0"/>
              <w:jc w:val="center"/>
              <w:rPr>
                <w:sz w:val="22"/>
                <w:szCs w:val="22"/>
              </w:rPr>
            </w:pPr>
            <w:r w:rsidRPr="00445EEF">
              <w:rPr>
                <w:sz w:val="22"/>
                <w:szCs w:val="22"/>
              </w:rPr>
              <w:t>BHK (0,01 ha); CLN (0,01 ha)</w:t>
            </w:r>
          </w:p>
        </w:tc>
        <w:tc>
          <w:tcPr>
            <w:tcW w:w="1261" w:type="dxa"/>
            <w:shd w:val="clear" w:color="auto" w:fill="auto"/>
            <w:vAlign w:val="center"/>
            <w:hideMark/>
          </w:tcPr>
          <w:p w14:paraId="19403B26"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029EEE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3BE11E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ABF33E9" w14:textId="77777777" w:rsidTr="00A71447">
        <w:trPr>
          <w:trHeight w:val="1248"/>
        </w:trPr>
        <w:tc>
          <w:tcPr>
            <w:tcW w:w="630" w:type="dxa"/>
            <w:shd w:val="clear" w:color="auto" w:fill="auto"/>
            <w:vAlign w:val="center"/>
            <w:hideMark/>
          </w:tcPr>
          <w:p w14:paraId="7F01D8FC" w14:textId="77777777" w:rsidR="00A71447" w:rsidRPr="00445EEF" w:rsidRDefault="00A71447" w:rsidP="00A71447">
            <w:pPr>
              <w:spacing w:before="0" w:after="0" w:line="240" w:lineRule="auto"/>
              <w:ind w:firstLine="0"/>
              <w:jc w:val="center"/>
              <w:rPr>
                <w:sz w:val="22"/>
                <w:szCs w:val="22"/>
              </w:rPr>
            </w:pPr>
            <w:r w:rsidRPr="00445EEF">
              <w:rPr>
                <w:sz w:val="22"/>
                <w:szCs w:val="22"/>
              </w:rPr>
              <w:t>126</w:t>
            </w:r>
          </w:p>
        </w:tc>
        <w:tc>
          <w:tcPr>
            <w:tcW w:w="2792" w:type="dxa"/>
            <w:shd w:val="clear" w:color="auto" w:fill="auto"/>
            <w:vAlign w:val="center"/>
            <w:hideMark/>
          </w:tcPr>
          <w:p w14:paraId="04EE3D7A" w14:textId="77777777" w:rsidR="00A71447" w:rsidRPr="00445EEF" w:rsidRDefault="00A71447" w:rsidP="00A71447">
            <w:pPr>
              <w:spacing w:before="0" w:after="0" w:line="240" w:lineRule="auto"/>
              <w:ind w:firstLine="0"/>
              <w:rPr>
                <w:rFonts w:ascii="Cambria" w:hAnsi="Cambria"/>
                <w:sz w:val="22"/>
                <w:szCs w:val="22"/>
              </w:rPr>
            </w:pPr>
            <w:r w:rsidRPr="00445EEF">
              <w:rPr>
                <w:rFonts w:ascii="Cambria" w:hAnsi="Cambria"/>
                <w:sz w:val="22"/>
                <w:szCs w:val="22"/>
              </w:rPr>
              <w:t>Đường nội bản Tẩn Phù Nhiêu đoạn từ nhà ông Páo đến nhà ông Manh</w:t>
            </w:r>
          </w:p>
        </w:tc>
        <w:tc>
          <w:tcPr>
            <w:tcW w:w="720" w:type="dxa"/>
            <w:shd w:val="clear" w:color="auto" w:fill="auto"/>
            <w:vAlign w:val="center"/>
            <w:hideMark/>
          </w:tcPr>
          <w:p w14:paraId="42B9239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39779D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752A6EC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7E950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4CBBF75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620CA76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A803D9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4C6C143" w14:textId="77777777" w:rsidR="00A71447" w:rsidRPr="00445EEF" w:rsidRDefault="00A71447" w:rsidP="00A71447">
            <w:pPr>
              <w:spacing w:before="0" w:after="0" w:line="240" w:lineRule="auto"/>
              <w:ind w:firstLine="0"/>
              <w:jc w:val="center"/>
              <w:rPr>
                <w:sz w:val="22"/>
                <w:szCs w:val="22"/>
              </w:rPr>
            </w:pPr>
            <w:r w:rsidRPr="00445EEF">
              <w:rPr>
                <w:sz w:val="22"/>
                <w:szCs w:val="22"/>
              </w:rPr>
              <w:t>CLN (0,02 ha)</w:t>
            </w:r>
          </w:p>
        </w:tc>
        <w:tc>
          <w:tcPr>
            <w:tcW w:w="1261" w:type="dxa"/>
            <w:shd w:val="clear" w:color="auto" w:fill="auto"/>
            <w:vAlign w:val="center"/>
            <w:hideMark/>
          </w:tcPr>
          <w:p w14:paraId="17F0FC2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13067C0D" w14:textId="77777777" w:rsidR="00A71447" w:rsidRPr="00445EEF" w:rsidRDefault="00A71447" w:rsidP="00A71447">
            <w:pPr>
              <w:spacing w:before="0" w:after="0" w:line="240" w:lineRule="auto"/>
              <w:ind w:firstLine="0"/>
              <w:jc w:val="center"/>
              <w:rPr>
                <w:sz w:val="22"/>
                <w:szCs w:val="22"/>
              </w:rPr>
            </w:pPr>
            <w:r w:rsidRPr="00445EEF">
              <w:rPr>
                <w:sz w:val="22"/>
                <w:szCs w:val="22"/>
              </w:rPr>
              <w:t>2026-2031</w:t>
            </w:r>
          </w:p>
        </w:tc>
        <w:tc>
          <w:tcPr>
            <w:tcW w:w="1350" w:type="dxa"/>
            <w:shd w:val="clear" w:color="auto" w:fill="auto"/>
            <w:vAlign w:val="center"/>
            <w:hideMark/>
          </w:tcPr>
          <w:p w14:paraId="7AD1B95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788B21E" w14:textId="77777777" w:rsidTr="00A71447">
        <w:trPr>
          <w:trHeight w:val="1248"/>
        </w:trPr>
        <w:tc>
          <w:tcPr>
            <w:tcW w:w="630" w:type="dxa"/>
            <w:shd w:val="clear" w:color="auto" w:fill="auto"/>
            <w:vAlign w:val="center"/>
            <w:hideMark/>
          </w:tcPr>
          <w:p w14:paraId="7437699A"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127</w:t>
            </w:r>
          </w:p>
        </w:tc>
        <w:tc>
          <w:tcPr>
            <w:tcW w:w="2792" w:type="dxa"/>
            <w:shd w:val="clear" w:color="auto" w:fill="auto"/>
            <w:vAlign w:val="center"/>
            <w:hideMark/>
          </w:tcPr>
          <w:p w14:paraId="0CDB31BC" w14:textId="77777777" w:rsidR="00A71447" w:rsidRPr="00445EEF" w:rsidRDefault="00A71447" w:rsidP="00A71447">
            <w:pPr>
              <w:spacing w:before="0" w:after="0" w:line="240" w:lineRule="auto"/>
              <w:ind w:firstLine="0"/>
              <w:rPr>
                <w:sz w:val="22"/>
                <w:szCs w:val="22"/>
              </w:rPr>
            </w:pPr>
            <w:r w:rsidRPr="00445EEF">
              <w:rPr>
                <w:sz w:val="22"/>
                <w:szCs w:val="22"/>
              </w:rPr>
              <w:t>Đường nội bản Bản Giang đoạn từ nhà ông Xây đến nhà ông Hành</w:t>
            </w:r>
          </w:p>
        </w:tc>
        <w:tc>
          <w:tcPr>
            <w:tcW w:w="720" w:type="dxa"/>
            <w:shd w:val="clear" w:color="auto" w:fill="auto"/>
            <w:vAlign w:val="center"/>
            <w:hideMark/>
          </w:tcPr>
          <w:p w14:paraId="500FA54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34486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76EA054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D8F7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408FFC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6ED785D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D361E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03B65DE"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01BFB6B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32D04AE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BD5E39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C342BA8" w14:textId="77777777" w:rsidTr="00A71447">
        <w:trPr>
          <w:trHeight w:val="1248"/>
        </w:trPr>
        <w:tc>
          <w:tcPr>
            <w:tcW w:w="630" w:type="dxa"/>
            <w:shd w:val="clear" w:color="auto" w:fill="auto"/>
            <w:vAlign w:val="center"/>
            <w:hideMark/>
          </w:tcPr>
          <w:p w14:paraId="3226092F" w14:textId="77777777" w:rsidR="00A71447" w:rsidRPr="00445EEF" w:rsidRDefault="00A71447" w:rsidP="00A71447">
            <w:pPr>
              <w:spacing w:before="0" w:after="0" w:line="240" w:lineRule="auto"/>
              <w:ind w:firstLine="0"/>
              <w:jc w:val="center"/>
              <w:rPr>
                <w:sz w:val="22"/>
                <w:szCs w:val="22"/>
              </w:rPr>
            </w:pPr>
            <w:r w:rsidRPr="00445EEF">
              <w:rPr>
                <w:sz w:val="22"/>
                <w:szCs w:val="22"/>
              </w:rPr>
              <w:t>128</w:t>
            </w:r>
          </w:p>
        </w:tc>
        <w:tc>
          <w:tcPr>
            <w:tcW w:w="2792" w:type="dxa"/>
            <w:shd w:val="clear" w:color="auto" w:fill="auto"/>
            <w:vAlign w:val="center"/>
            <w:hideMark/>
          </w:tcPr>
          <w:p w14:paraId="783B1335"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Nà Bỏ đoạn từ đầu cầu treo (bãi cam) đến nương nhà ông Sư</w:t>
            </w:r>
          </w:p>
        </w:tc>
        <w:tc>
          <w:tcPr>
            <w:tcW w:w="720" w:type="dxa"/>
            <w:shd w:val="clear" w:color="auto" w:fill="auto"/>
            <w:vAlign w:val="center"/>
            <w:hideMark/>
          </w:tcPr>
          <w:p w14:paraId="0D5CCED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C78E2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00" w:type="dxa"/>
            <w:shd w:val="clear" w:color="auto" w:fill="auto"/>
            <w:vAlign w:val="center"/>
            <w:hideMark/>
          </w:tcPr>
          <w:p w14:paraId="04A1CF9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EA62D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1080" w:type="dxa"/>
            <w:shd w:val="clear" w:color="auto" w:fill="auto"/>
            <w:vAlign w:val="center"/>
            <w:hideMark/>
          </w:tcPr>
          <w:p w14:paraId="5838BA3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90" w:type="dxa"/>
            <w:shd w:val="clear" w:color="auto" w:fill="auto"/>
            <w:vAlign w:val="center"/>
            <w:hideMark/>
          </w:tcPr>
          <w:p w14:paraId="134BA8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8926A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4185401" w14:textId="77777777" w:rsidR="00A71447" w:rsidRPr="00445EEF" w:rsidRDefault="00A71447" w:rsidP="00A71447">
            <w:pPr>
              <w:spacing w:before="0" w:after="0" w:line="240" w:lineRule="auto"/>
              <w:ind w:firstLine="0"/>
              <w:jc w:val="center"/>
              <w:rPr>
                <w:sz w:val="22"/>
                <w:szCs w:val="22"/>
              </w:rPr>
            </w:pPr>
            <w:r w:rsidRPr="00445EEF">
              <w:rPr>
                <w:sz w:val="22"/>
                <w:szCs w:val="22"/>
              </w:rPr>
              <w:t>BHK (0,12 ha)</w:t>
            </w:r>
          </w:p>
        </w:tc>
        <w:tc>
          <w:tcPr>
            <w:tcW w:w="1261" w:type="dxa"/>
            <w:shd w:val="clear" w:color="auto" w:fill="auto"/>
            <w:vAlign w:val="center"/>
            <w:hideMark/>
          </w:tcPr>
          <w:p w14:paraId="345B64C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313726C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BD66D8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9CDC7B8" w14:textId="77777777" w:rsidTr="00A71447">
        <w:trPr>
          <w:trHeight w:val="980"/>
        </w:trPr>
        <w:tc>
          <w:tcPr>
            <w:tcW w:w="630" w:type="dxa"/>
            <w:shd w:val="clear" w:color="auto" w:fill="auto"/>
            <w:vAlign w:val="center"/>
            <w:hideMark/>
          </w:tcPr>
          <w:p w14:paraId="587BA98A" w14:textId="77777777" w:rsidR="00A71447" w:rsidRPr="00445EEF" w:rsidRDefault="00A71447" w:rsidP="00A71447">
            <w:pPr>
              <w:spacing w:before="0" w:after="0" w:line="240" w:lineRule="auto"/>
              <w:ind w:firstLine="0"/>
              <w:jc w:val="center"/>
              <w:rPr>
                <w:sz w:val="22"/>
                <w:szCs w:val="22"/>
              </w:rPr>
            </w:pPr>
            <w:r w:rsidRPr="00445EEF">
              <w:rPr>
                <w:sz w:val="22"/>
                <w:szCs w:val="22"/>
              </w:rPr>
              <w:t>129</w:t>
            </w:r>
          </w:p>
        </w:tc>
        <w:tc>
          <w:tcPr>
            <w:tcW w:w="2792" w:type="dxa"/>
            <w:shd w:val="clear" w:color="auto" w:fill="auto"/>
            <w:vAlign w:val="center"/>
            <w:hideMark/>
          </w:tcPr>
          <w:p w14:paraId="1B240759"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Nà Bỏ đoạn từ cuối đường Cần Pứ đến Pá Cắm</w:t>
            </w:r>
          </w:p>
        </w:tc>
        <w:tc>
          <w:tcPr>
            <w:tcW w:w="720" w:type="dxa"/>
            <w:shd w:val="clear" w:color="auto" w:fill="auto"/>
            <w:vAlign w:val="center"/>
            <w:hideMark/>
          </w:tcPr>
          <w:p w14:paraId="503AB09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6960A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00" w:type="dxa"/>
            <w:shd w:val="clear" w:color="auto" w:fill="auto"/>
            <w:vAlign w:val="center"/>
            <w:hideMark/>
          </w:tcPr>
          <w:p w14:paraId="752CABD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DC916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1080" w:type="dxa"/>
            <w:shd w:val="clear" w:color="auto" w:fill="auto"/>
            <w:vAlign w:val="center"/>
            <w:hideMark/>
          </w:tcPr>
          <w:p w14:paraId="367F32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90" w:type="dxa"/>
            <w:shd w:val="clear" w:color="auto" w:fill="auto"/>
            <w:vAlign w:val="center"/>
            <w:hideMark/>
          </w:tcPr>
          <w:p w14:paraId="48C792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B57A3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C2E2E0F" w14:textId="77777777" w:rsidR="00A71447" w:rsidRPr="00445EEF" w:rsidRDefault="00A71447" w:rsidP="00A71447">
            <w:pPr>
              <w:spacing w:before="0" w:after="0" w:line="240" w:lineRule="auto"/>
              <w:ind w:firstLine="0"/>
              <w:jc w:val="center"/>
              <w:rPr>
                <w:sz w:val="22"/>
                <w:szCs w:val="22"/>
              </w:rPr>
            </w:pPr>
            <w:r w:rsidRPr="00445EEF">
              <w:rPr>
                <w:sz w:val="22"/>
                <w:szCs w:val="22"/>
              </w:rPr>
              <w:t>BHK (0,09 ha)</w:t>
            </w:r>
          </w:p>
        </w:tc>
        <w:tc>
          <w:tcPr>
            <w:tcW w:w="1261" w:type="dxa"/>
            <w:shd w:val="clear" w:color="auto" w:fill="auto"/>
            <w:vAlign w:val="center"/>
            <w:hideMark/>
          </w:tcPr>
          <w:p w14:paraId="72A9E0F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A287D08"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E518E5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C7F4E92" w14:textId="77777777" w:rsidTr="00A71447">
        <w:trPr>
          <w:trHeight w:val="890"/>
        </w:trPr>
        <w:tc>
          <w:tcPr>
            <w:tcW w:w="630" w:type="dxa"/>
            <w:shd w:val="clear" w:color="auto" w:fill="auto"/>
            <w:vAlign w:val="center"/>
            <w:hideMark/>
          </w:tcPr>
          <w:p w14:paraId="06738EED" w14:textId="77777777" w:rsidR="00A71447" w:rsidRPr="00445EEF" w:rsidRDefault="00A71447" w:rsidP="00A71447">
            <w:pPr>
              <w:spacing w:before="0" w:after="0" w:line="240" w:lineRule="auto"/>
              <w:ind w:firstLine="0"/>
              <w:jc w:val="center"/>
              <w:rPr>
                <w:sz w:val="22"/>
                <w:szCs w:val="22"/>
              </w:rPr>
            </w:pPr>
            <w:r w:rsidRPr="00445EEF">
              <w:rPr>
                <w:sz w:val="22"/>
                <w:szCs w:val="22"/>
              </w:rPr>
              <w:t>130</w:t>
            </w:r>
          </w:p>
        </w:tc>
        <w:tc>
          <w:tcPr>
            <w:tcW w:w="2792" w:type="dxa"/>
            <w:shd w:val="clear" w:color="auto" w:fill="auto"/>
            <w:vAlign w:val="center"/>
            <w:hideMark/>
          </w:tcPr>
          <w:p w14:paraId="1A3ECC9A"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Nà Bỏ đoạn từ cuối đường Cần Pứ đến ruộng nhà ông Bằng</w:t>
            </w:r>
          </w:p>
        </w:tc>
        <w:tc>
          <w:tcPr>
            <w:tcW w:w="720" w:type="dxa"/>
            <w:shd w:val="clear" w:color="auto" w:fill="auto"/>
            <w:vAlign w:val="center"/>
            <w:hideMark/>
          </w:tcPr>
          <w:p w14:paraId="763BF3C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5031B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00" w:type="dxa"/>
            <w:shd w:val="clear" w:color="auto" w:fill="auto"/>
            <w:vAlign w:val="center"/>
            <w:hideMark/>
          </w:tcPr>
          <w:p w14:paraId="134B04D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00558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1080" w:type="dxa"/>
            <w:shd w:val="clear" w:color="auto" w:fill="auto"/>
            <w:vAlign w:val="center"/>
            <w:hideMark/>
          </w:tcPr>
          <w:p w14:paraId="2833B4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90" w:type="dxa"/>
            <w:shd w:val="clear" w:color="auto" w:fill="auto"/>
            <w:vAlign w:val="center"/>
            <w:hideMark/>
          </w:tcPr>
          <w:p w14:paraId="629433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A87EF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C0241DE" w14:textId="77777777" w:rsidR="00A71447" w:rsidRPr="00445EEF" w:rsidRDefault="00A71447" w:rsidP="00A71447">
            <w:pPr>
              <w:spacing w:before="0" w:after="0" w:line="240" w:lineRule="auto"/>
              <w:ind w:firstLine="0"/>
              <w:jc w:val="center"/>
              <w:rPr>
                <w:sz w:val="22"/>
                <w:szCs w:val="22"/>
              </w:rPr>
            </w:pPr>
            <w:r w:rsidRPr="00445EEF">
              <w:rPr>
                <w:sz w:val="22"/>
                <w:szCs w:val="22"/>
              </w:rPr>
              <w:t>BHK (0,09 ha)</w:t>
            </w:r>
          </w:p>
        </w:tc>
        <w:tc>
          <w:tcPr>
            <w:tcW w:w="1261" w:type="dxa"/>
            <w:shd w:val="clear" w:color="auto" w:fill="auto"/>
            <w:vAlign w:val="center"/>
            <w:hideMark/>
          </w:tcPr>
          <w:p w14:paraId="7DA5DE2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F49605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D024E3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A50F0A8" w14:textId="77777777" w:rsidTr="00A71447">
        <w:trPr>
          <w:trHeight w:val="881"/>
        </w:trPr>
        <w:tc>
          <w:tcPr>
            <w:tcW w:w="630" w:type="dxa"/>
            <w:shd w:val="clear" w:color="auto" w:fill="auto"/>
            <w:vAlign w:val="center"/>
            <w:hideMark/>
          </w:tcPr>
          <w:p w14:paraId="3AF638E4" w14:textId="77777777" w:rsidR="00A71447" w:rsidRPr="00445EEF" w:rsidRDefault="00A71447" w:rsidP="00A71447">
            <w:pPr>
              <w:spacing w:before="0" w:after="0" w:line="240" w:lineRule="auto"/>
              <w:ind w:firstLine="0"/>
              <w:jc w:val="center"/>
              <w:rPr>
                <w:sz w:val="22"/>
                <w:szCs w:val="22"/>
              </w:rPr>
            </w:pPr>
            <w:r w:rsidRPr="00445EEF">
              <w:rPr>
                <w:sz w:val="22"/>
                <w:szCs w:val="22"/>
              </w:rPr>
              <w:t>131</w:t>
            </w:r>
          </w:p>
        </w:tc>
        <w:tc>
          <w:tcPr>
            <w:tcW w:w="2792" w:type="dxa"/>
            <w:shd w:val="clear" w:color="auto" w:fill="auto"/>
            <w:vAlign w:val="center"/>
            <w:hideMark/>
          </w:tcPr>
          <w:p w14:paraId="12F1546E" w14:textId="77777777" w:rsidR="00A71447" w:rsidRPr="00445EEF" w:rsidRDefault="00A71447" w:rsidP="00A71447">
            <w:pPr>
              <w:spacing w:before="0" w:after="0" w:line="240" w:lineRule="auto"/>
              <w:ind w:firstLine="0"/>
              <w:rPr>
                <w:sz w:val="22"/>
                <w:szCs w:val="22"/>
              </w:rPr>
            </w:pPr>
            <w:r w:rsidRPr="00445EEF">
              <w:rPr>
                <w:sz w:val="22"/>
                <w:szCs w:val="22"/>
              </w:rPr>
              <w:t>Đường nội đồng Nà Sài-Sin Chải</w:t>
            </w:r>
          </w:p>
        </w:tc>
        <w:tc>
          <w:tcPr>
            <w:tcW w:w="720" w:type="dxa"/>
            <w:shd w:val="clear" w:color="auto" w:fill="auto"/>
            <w:vAlign w:val="center"/>
            <w:hideMark/>
          </w:tcPr>
          <w:p w14:paraId="4F40AC0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F140E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00" w:type="dxa"/>
            <w:shd w:val="clear" w:color="auto" w:fill="auto"/>
            <w:vAlign w:val="center"/>
            <w:hideMark/>
          </w:tcPr>
          <w:p w14:paraId="3F702CA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D6D38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1080" w:type="dxa"/>
            <w:shd w:val="clear" w:color="auto" w:fill="auto"/>
            <w:vAlign w:val="center"/>
            <w:hideMark/>
          </w:tcPr>
          <w:p w14:paraId="722B53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90" w:type="dxa"/>
            <w:shd w:val="clear" w:color="auto" w:fill="auto"/>
            <w:vAlign w:val="center"/>
            <w:hideMark/>
          </w:tcPr>
          <w:p w14:paraId="032947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1B1DF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FD324D0"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(0,25 ha)</w:t>
            </w:r>
          </w:p>
        </w:tc>
        <w:tc>
          <w:tcPr>
            <w:tcW w:w="1261" w:type="dxa"/>
            <w:shd w:val="clear" w:color="auto" w:fill="auto"/>
            <w:vAlign w:val="center"/>
            <w:hideMark/>
          </w:tcPr>
          <w:p w14:paraId="6238469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23F8A84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55BB58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8B9169A" w14:textId="77777777" w:rsidTr="00A71447">
        <w:trPr>
          <w:trHeight w:val="890"/>
        </w:trPr>
        <w:tc>
          <w:tcPr>
            <w:tcW w:w="630" w:type="dxa"/>
            <w:shd w:val="clear" w:color="auto" w:fill="auto"/>
            <w:vAlign w:val="center"/>
            <w:hideMark/>
          </w:tcPr>
          <w:p w14:paraId="0E2D68B3" w14:textId="77777777" w:rsidR="00A71447" w:rsidRPr="00445EEF" w:rsidRDefault="00A71447" w:rsidP="00A71447">
            <w:pPr>
              <w:spacing w:before="0" w:after="0" w:line="240" w:lineRule="auto"/>
              <w:ind w:firstLine="0"/>
              <w:jc w:val="center"/>
              <w:rPr>
                <w:sz w:val="22"/>
                <w:szCs w:val="22"/>
              </w:rPr>
            </w:pPr>
            <w:r w:rsidRPr="00445EEF">
              <w:rPr>
                <w:sz w:val="22"/>
                <w:szCs w:val="22"/>
              </w:rPr>
              <w:t>132</w:t>
            </w:r>
          </w:p>
        </w:tc>
        <w:tc>
          <w:tcPr>
            <w:tcW w:w="2792" w:type="dxa"/>
            <w:shd w:val="clear" w:color="auto" w:fill="auto"/>
            <w:vAlign w:val="center"/>
            <w:hideMark/>
          </w:tcPr>
          <w:p w14:paraId="7F1664AE"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Tần Phù Nhiêu</w:t>
            </w:r>
          </w:p>
        </w:tc>
        <w:tc>
          <w:tcPr>
            <w:tcW w:w="720" w:type="dxa"/>
            <w:shd w:val="clear" w:color="auto" w:fill="auto"/>
            <w:vAlign w:val="center"/>
            <w:hideMark/>
          </w:tcPr>
          <w:p w14:paraId="1921564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EF6DC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4F8707E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4626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402D5B2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270E5F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D6AE4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8BB3005" w14:textId="77777777" w:rsidR="00A71447" w:rsidRPr="00445EEF" w:rsidRDefault="00A71447" w:rsidP="00A71447">
            <w:pPr>
              <w:spacing w:before="0" w:after="0" w:line="240" w:lineRule="auto"/>
              <w:ind w:firstLine="0"/>
              <w:jc w:val="center"/>
              <w:rPr>
                <w:sz w:val="22"/>
                <w:szCs w:val="22"/>
              </w:rPr>
            </w:pPr>
            <w:r w:rsidRPr="00445EEF">
              <w:rPr>
                <w:sz w:val="22"/>
                <w:szCs w:val="22"/>
              </w:rPr>
              <w:t>BHK (0,15 ha); NHK (0,15 ha)</w:t>
            </w:r>
          </w:p>
        </w:tc>
        <w:tc>
          <w:tcPr>
            <w:tcW w:w="1261" w:type="dxa"/>
            <w:shd w:val="clear" w:color="auto" w:fill="auto"/>
            <w:vAlign w:val="center"/>
            <w:hideMark/>
          </w:tcPr>
          <w:p w14:paraId="002E0850"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0101860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27FB7C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E701050" w14:textId="77777777" w:rsidTr="00A71447">
        <w:trPr>
          <w:trHeight w:val="890"/>
        </w:trPr>
        <w:tc>
          <w:tcPr>
            <w:tcW w:w="630" w:type="dxa"/>
            <w:shd w:val="clear" w:color="auto" w:fill="auto"/>
            <w:vAlign w:val="center"/>
            <w:hideMark/>
          </w:tcPr>
          <w:p w14:paraId="1FA50CE8" w14:textId="77777777" w:rsidR="00A71447" w:rsidRPr="00445EEF" w:rsidRDefault="00A71447" w:rsidP="00A71447">
            <w:pPr>
              <w:spacing w:before="0" w:after="0" w:line="240" w:lineRule="auto"/>
              <w:ind w:firstLine="0"/>
              <w:jc w:val="center"/>
              <w:rPr>
                <w:sz w:val="22"/>
                <w:szCs w:val="22"/>
              </w:rPr>
            </w:pPr>
            <w:r w:rsidRPr="00445EEF">
              <w:rPr>
                <w:sz w:val="22"/>
                <w:szCs w:val="22"/>
              </w:rPr>
              <w:t>133</w:t>
            </w:r>
          </w:p>
        </w:tc>
        <w:tc>
          <w:tcPr>
            <w:tcW w:w="2792" w:type="dxa"/>
            <w:shd w:val="clear" w:color="auto" w:fill="auto"/>
            <w:vAlign w:val="center"/>
            <w:hideMark/>
          </w:tcPr>
          <w:p w14:paraId="19ECD688" w14:textId="77777777" w:rsidR="00A71447" w:rsidRPr="00445EEF" w:rsidRDefault="00A71447" w:rsidP="00A71447">
            <w:pPr>
              <w:spacing w:before="0" w:after="0" w:line="240" w:lineRule="auto"/>
              <w:ind w:firstLine="0"/>
              <w:rPr>
                <w:sz w:val="22"/>
                <w:szCs w:val="22"/>
              </w:rPr>
            </w:pPr>
            <w:r w:rsidRPr="00445EEF">
              <w:rPr>
                <w:sz w:val="22"/>
                <w:szCs w:val="22"/>
              </w:rPr>
              <w:t>Đường nội đồng Coóc Pa</w:t>
            </w:r>
          </w:p>
        </w:tc>
        <w:tc>
          <w:tcPr>
            <w:tcW w:w="720" w:type="dxa"/>
            <w:shd w:val="clear" w:color="auto" w:fill="auto"/>
            <w:vAlign w:val="center"/>
            <w:hideMark/>
          </w:tcPr>
          <w:p w14:paraId="2DEEE65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10858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00" w:type="dxa"/>
            <w:shd w:val="clear" w:color="auto" w:fill="auto"/>
            <w:vAlign w:val="center"/>
            <w:hideMark/>
          </w:tcPr>
          <w:p w14:paraId="782A85E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25F5E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1080" w:type="dxa"/>
            <w:shd w:val="clear" w:color="auto" w:fill="auto"/>
            <w:vAlign w:val="center"/>
            <w:hideMark/>
          </w:tcPr>
          <w:p w14:paraId="6FC223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90" w:type="dxa"/>
            <w:shd w:val="clear" w:color="auto" w:fill="auto"/>
            <w:vAlign w:val="center"/>
            <w:hideMark/>
          </w:tcPr>
          <w:p w14:paraId="05CB1B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BFA68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08C97B2" w14:textId="77777777" w:rsidR="00A71447" w:rsidRPr="00445EEF" w:rsidRDefault="00A71447" w:rsidP="00A71447">
            <w:pPr>
              <w:spacing w:before="0" w:after="0" w:line="240" w:lineRule="auto"/>
              <w:ind w:firstLine="0"/>
              <w:jc w:val="center"/>
              <w:rPr>
                <w:sz w:val="22"/>
                <w:szCs w:val="22"/>
              </w:rPr>
            </w:pPr>
            <w:r w:rsidRPr="00445EEF">
              <w:rPr>
                <w:sz w:val="22"/>
                <w:szCs w:val="22"/>
              </w:rPr>
              <w:t>BHK (0,15 ha); NHK (0,30 ha)</w:t>
            </w:r>
          </w:p>
        </w:tc>
        <w:tc>
          <w:tcPr>
            <w:tcW w:w="1261" w:type="dxa"/>
            <w:shd w:val="clear" w:color="auto" w:fill="auto"/>
            <w:vAlign w:val="center"/>
            <w:hideMark/>
          </w:tcPr>
          <w:p w14:paraId="1CA44BC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65FBC90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75C63D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00DB6E4" w14:textId="77777777" w:rsidTr="00A71447">
        <w:trPr>
          <w:trHeight w:val="809"/>
        </w:trPr>
        <w:tc>
          <w:tcPr>
            <w:tcW w:w="630" w:type="dxa"/>
            <w:shd w:val="clear" w:color="auto" w:fill="auto"/>
            <w:vAlign w:val="center"/>
            <w:hideMark/>
          </w:tcPr>
          <w:p w14:paraId="2C2ED702" w14:textId="77777777" w:rsidR="00A71447" w:rsidRPr="00445EEF" w:rsidRDefault="00A71447" w:rsidP="00A71447">
            <w:pPr>
              <w:spacing w:before="0" w:after="0" w:line="240" w:lineRule="auto"/>
              <w:ind w:firstLine="0"/>
              <w:jc w:val="center"/>
              <w:rPr>
                <w:sz w:val="22"/>
                <w:szCs w:val="22"/>
              </w:rPr>
            </w:pPr>
            <w:r w:rsidRPr="00445EEF">
              <w:rPr>
                <w:sz w:val="22"/>
                <w:szCs w:val="22"/>
              </w:rPr>
              <w:t>134</w:t>
            </w:r>
          </w:p>
        </w:tc>
        <w:tc>
          <w:tcPr>
            <w:tcW w:w="2792" w:type="dxa"/>
            <w:shd w:val="clear" w:color="auto" w:fill="auto"/>
            <w:vAlign w:val="center"/>
            <w:hideMark/>
          </w:tcPr>
          <w:p w14:paraId="1BFB2AA4"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Hon 1+2, Bãi Trâu</w:t>
            </w:r>
          </w:p>
        </w:tc>
        <w:tc>
          <w:tcPr>
            <w:tcW w:w="720" w:type="dxa"/>
            <w:shd w:val="clear" w:color="auto" w:fill="auto"/>
            <w:vAlign w:val="center"/>
            <w:hideMark/>
          </w:tcPr>
          <w:p w14:paraId="0D9F90E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D8782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1299ED6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634BE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20702A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0A29902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78B9A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1BFAA7B" w14:textId="77777777" w:rsidR="00A71447" w:rsidRPr="00445EEF" w:rsidRDefault="00A71447" w:rsidP="00A71447">
            <w:pPr>
              <w:spacing w:before="0" w:after="0" w:line="240" w:lineRule="auto"/>
              <w:ind w:firstLine="0"/>
              <w:jc w:val="center"/>
              <w:rPr>
                <w:sz w:val="22"/>
                <w:szCs w:val="22"/>
              </w:rPr>
            </w:pPr>
            <w:r w:rsidRPr="00445EEF">
              <w:rPr>
                <w:sz w:val="22"/>
                <w:szCs w:val="22"/>
              </w:rPr>
              <w:t>NHK (0,30 ha)</w:t>
            </w:r>
          </w:p>
        </w:tc>
        <w:tc>
          <w:tcPr>
            <w:tcW w:w="1261" w:type="dxa"/>
            <w:shd w:val="clear" w:color="auto" w:fill="auto"/>
            <w:vAlign w:val="center"/>
            <w:hideMark/>
          </w:tcPr>
          <w:p w14:paraId="70FC0713"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0FA84E4E"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6D0B71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F847822" w14:textId="77777777" w:rsidTr="00A71447">
        <w:trPr>
          <w:trHeight w:val="1248"/>
        </w:trPr>
        <w:tc>
          <w:tcPr>
            <w:tcW w:w="630" w:type="dxa"/>
            <w:shd w:val="clear" w:color="auto" w:fill="auto"/>
            <w:vAlign w:val="center"/>
            <w:hideMark/>
          </w:tcPr>
          <w:p w14:paraId="392E1D20" w14:textId="77777777" w:rsidR="00A71447" w:rsidRPr="00445EEF" w:rsidRDefault="00A71447" w:rsidP="00A71447">
            <w:pPr>
              <w:spacing w:before="0" w:after="0" w:line="240" w:lineRule="auto"/>
              <w:ind w:firstLine="0"/>
              <w:jc w:val="center"/>
              <w:rPr>
                <w:sz w:val="22"/>
                <w:szCs w:val="22"/>
              </w:rPr>
            </w:pPr>
            <w:r w:rsidRPr="00445EEF">
              <w:rPr>
                <w:sz w:val="22"/>
                <w:szCs w:val="22"/>
              </w:rPr>
              <w:t>135</w:t>
            </w:r>
          </w:p>
        </w:tc>
        <w:tc>
          <w:tcPr>
            <w:tcW w:w="2792" w:type="dxa"/>
            <w:shd w:val="clear" w:color="auto" w:fill="auto"/>
            <w:vAlign w:val="center"/>
            <w:hideMark/>
          </w:tcPr>
          <w:p w14:paraId="3920155D"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Hoa Dì Hồ</w:t>
            </w:r>
          </w:p>
        </w:tc>
        <w:tc>
          <w:tcPr>
            <w:tcW w:w="720" w:type="dxa"/>
            <w:shd w:val="clear" w:color="auto" w:fill="auto"/>
            <w:vAlign w:val="center"/>
            <w:hideMark/>
          </w:tcPr>
          <w:p w14:paraId="1EE0683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20B51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2753280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C324A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7056CF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4D63CE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8E76D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1506EBC" w14:textId="77777777" w:rsidR="00A71447" w:rsidRPr="00445EEF" w:rsidRDefault="00A71447" w:rsidP="00A71447">
            <w:pPr>
              <w:spacing w:before="0" w:after="0" w:line="240" w:lineRule="auto"/>
              <w:ind w:firstLine="0"/>
              <w:jc w:val="center"/>
              <w:rPr>
                <w:sz w:val="22"/>
                <w:szCs w:val="22"/>
              </w:rPr>
            </w:pPr>
            <w:r w:rsidRPr="00445EEF">
              <w:rPr>
                <w:sz w:val="22"/>
                <w:szCs w:val="22"/>
              </w:rPr>
              <w:t>BHK (0,50 ha); NHK (0,50 ha)</w:t>
            </w:r>
          </w:p>
        </w:tc>
        <w:tc>
          <w:tcPr>
            <w:tcW w:w="1261" w:type="dxa"/>
            <w:shd w:val="clear" w:color="auto" w:fill="auto"/>
            <w:vAlign w:val="center"/>
            <w:hideMark/>
          </w:tcPr>
          <w:p w14:paraId="75B4ED4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90075FE"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61BB750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BD97003" w14:textId="77777777" w:rsidTr="00A71447">
        <w:trPr>
          <w:trHeight w:val="881"/>
        </w:trPr>
        <w:tc>
          <w:tcPr>
            <w:tcW w:w="630" w:type="dxa"/>
            <w:shd w:val="clear" w:color="auto" w:fill="auto"/>
            <w:vAlign w:val="center"/>
            <w:hideMark/>
          </w:tcPr>
          <w:p w14:paraId="4801A936"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136</w:t>
            </w:r>
          </w:p>
        </w:tc>
        <w:tc>
          <w:tcPr>
            <w:tcW w:w="2792" w:type="dxa"/>
            <w:shd w:val="clear" w:color="auto" w:fill="auto"/>
            <w:vAlign w:val="center"/>
            <w:hideMark/>
          </w:tcPr>
          <w:p w14:paraId="02C55603" w14:textId="77777777" w:rsidR="00A71447" w:rsidRPr="00445EEF" w:rsidRDefault="00A71447" w:rsidP="00A71447">
            <w:pPr>
              <w:spacing w:before="0" w:after="0" w:line="240" w:lineRule="auto"/>
              <w:ind w:firstLine="0"/>
              <w:rPr>
                <w:sz w:val="22"/>
                <w:szCs w:val="22"/>
              </w:rPr>
            </w:pPr>
            <w:r w:rsidRPr="00445EEF">
              <w:rPr>
                <w:sz w:val="22"/>
                <w:szCs w:val="22"/>
              </w:rPr>
              <w:t>Đường nội bản Chăn Nuôi đoạn từ đường liên xã đến trục bản</w:t>
            </w:r>
          </w:p>
        </w:tc>
        <w:tc>
          <w:tcPr>
            <w:tcW w:w="720" w:type="dxa"/>
            <w:shd w:val="clear" w:color="auto" w:fill="auto"/>
            <w:vAlign w:val="center"/>
            <w:hideMark/>
          </w:tcPr>
          <w:p w14:paraId="678158F3"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83E54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3A3889A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60663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5E1C565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002837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1D298C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73AB580" w14:textId="77777777" w:rsidR="00A71447" w:rsidRPr="00445EEF" w:rsidRDefault="00A71447" w:rsidP="00A71447">
            <w:pPr>
              <w:spacing w:before="0" w:after="0" w:line="240" w:lineRule="auto"/>
              <w:ind w:firstLine="0"/>
              <w:jc w:val="center"/>
              <w:rPr>
                <w:sz w:val="22"/>
                <w:szCs w:val="22"/>
              </w:rPr>
            </w:pPr>
            <w:r w:rsidRPr="00445EEF">
              <w:rPr>
                <w:sz w:val="22"/>
                <w:szCs w:val="22"/>
              </w:rPr>
              <w:t>CLN (0,01 ha)</w:t>
            </w:r>
          </w:p>
        </w:tc>
        <w:tc>
          <w:tcPr>
            <w:tcW w:w="1261" w:type="dxa"/>
            <w:shd w:val="clear" w:color="auto" w:fill="auto"/>
            <w:vAlign w:val="center"/>
            <w:hideMark/>
          </w:tcPr>
          <w:p w14:paraId="1251B6C3"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63DD005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063484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EBA0447" w14:textId="77777777" w:rsidTr="00A71447">
        <w:trPr>
          <w:trHeight w:val="936"/>
        </w:trPr>
        <w:tc>
          <w:tcPr>
            <w:tcW w:w="630" w:type="dxa"/>
            <w:shd w:val="clear" w:color="auto" w:fill="auto"/>
            <w:vAlign w:val="center"/>
            <w:hideMark/>
          </w:tcPr>
          <w:p w14:paraId="0FAB0C38" w14:textId="77777777" w:rsidR="00A71447" w:rsidRPr="00445EEF" w:rsidRDefault="00A71447" w:rsidP="00A71447">
            <w:pPr>
              <w:spacing w:before="0" w:after="0" w:line="240" w:lineRule="auto"/>
              <w:ind w:firstLine="0"/>
              <w:jc w:val="center"/>
              <w:rPr>
                <w:sz w:val="22"/>
                <w:szCs w:val="22"/>
              </w:rPr>
            </w:pPr>
            <w:r w:rsidRPr="00445EEF">
              <w:rPr>
                <w:sz w:val="22"/>
                <w:szCs w:val="22"/>
              </w:rPr>
              <w:t>137</w:t>
            </w:r>
          </w:p>
        </w:tc>
        <w:tc>
          <w:tcPr>
            <w:tcW w:w="2792" w:type="dxa"/>
            <w:shd w:val="clear" w:color="auto" w:fill="auto"/>
            <w:vAlign w:val="center"/>
            <w:hideMark/>
          </w:tcPr>
          <w:p w14:paraId="30006DD4"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Chăn Nuôi, xã Bản Hon</w:t>
            </w:r>
          </w:p>
        </w:tc>
        <w:tc>
          <w:tcPr>
            <w:tcW w:w="720" w:type="dxa"/>
            <w:shd w:val="clear" w:color="auto" w:fill="auto"/>
            <w:vAlign w:val="center"/>
            <w:hideMark/>
          </w:tcPr>
          <w:p w14:paraId="1B821B4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95E6F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0,54 </w:t>
            </w:r>
          </w:p>
        </w:tc>
        <w:tc>
          <w:tcPr>
            <w:tcW w:w="900" w:type="dxa"/>
            <w:shd w:val="clear" w:color="auto" w:fill="auto"/>
            <w:vAlign w:val="center"/>
            <w:hideMark/>
          </w:tcPr>
          <w:p w14:paraId="66E87E7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0490D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0,54 </w:t>
            </w:r>
          </w:p>
        </w:tc>
        <w:tc>
          <w:tcPr>
            <w:tcW w:w="1080" w:type="dxa"/>
            <w:shd w:val="clear" w:color="auto" w:fill="auto"/>
            <w:vAlign w:val="center"/>
            <w:hideMark/>
          </w:tcPr>
          <w:p w14:paraId="0D9C7D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0,34 </w:t>
            </w:r>
          </w:p>
        </w:tc>
        <w:tc>
          <w:tcPr>
            <w:tcW w:w="990" w:type="dxa"/>
            <w:shd w:val="clear" w:color="auto" w:fill="auto"/>
            <w:vAlign w:val="center"/>
            <w:hideMark/>
          </w:tcPr>
          <w:p w14:paraId="4796EB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3D180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800" w:type="dxa"/>
            <w:shd w:val="clear" w:color="auto" w:fill="auto"/>
            <w:vAlign w:val="center"/>
            <w:hideMark/>
          </w:tcPr>
          <w:p w14:paraId="172E2AE4"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NHK (0,03 ha); NTS (0,01 ha); DCS (0,20 ha)</w:t>
            </w:r>
          </w:p>
        </w:tc>
        <w:tc>
          <w:tcPr>
            <w:tcW w:w="1261" w:type="dxa"/>
            <w:shd w:val="clear" w:color="auto" w:fill="auto"/>
            <w:vAlign w:val="center"/>
            <w:hideMark/>
          </w:tcPr>
          <w:p w14:paraId="613034A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1161FED6"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77A026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67923AA" w14:textId="77777777" w:rsidTr="00A71447">
        <w:trPr>
          <w:trHeight w:val="3744"/>
        </w:trPr>
        <w:tc>
          <w:tcPr>
            <w:tcW w:w="630" w:type="dxa"/>
            <w:shd w:val="clear" w:color="auto" w:fill="auto"/>
            <w:vAlign w:val="center"/>
            <w:hideMark/>
          </w:tcPr>
          <w:p w14:paraId="6142E4BE" w14:textId="77777777" w:rsidR="00A71447" w:rsidRPr="00445EEF" w:rsidRDefault="00A71447" w:rsidP="00A71447">
            <w:pPr>
              <w:spacing w:before="0" w:after="0" w:line="240" w:lineRule="auto"/>
              <w:ind w:firstLine="0"/>
              <w:jc w:val="center"/>
              <w:rPr>
                <w:sz w:val="22"/>
                <w:szCs w:val="22"/>
              </w:rPr>
            </w:pPr>
            <w:r w:rsidRPr="00445EEF">
              <w:rPr>
                <w:sz w:val="22"/>
                <w:szCs w:val="22"/>
              </w:rPr>
              <w:t>138</w:t>
            </w:r>
          </w:p>
        </w:tc>
        <w:tc>
          <w:tcPr>
            <w:tcW w:w="2792" w:type="dxa"/>
            <w:shd w:val="clear" w:color="auto" w:fill="auto"/>
            <w:vAlign w:val="center"/>
            <w:hideMark/>
          </w:tcPr>
          <w:p w14:paraId="5E4E3BC4" w14:textId="77777777" w:rsidR="00A71447" w:rsidRPr="00445EEF" w:rsidRDefault="00A71447" w:rsidP="00A71447">
            <w:pPr>
              <w:spacing w:before="0" w:after="0" w:line="240" w:lineRule="auto"/>
              <w:ind w:firstLine="0"/>
              <w:rPr>
                <w:sz w:val="22"/>
                <w:szCs w:val="22"/>
              </w:rPr>
            </w:pPr>
            <w:r w:rsidRPr="00445EEF">
              <w:rPr>
                <w:sz w:val="22"/>
                <w:szCs w:val="22"/>
              </w:rPr>
              <w:t xml:space="preserve">Đường Hồ Thầu-Bình Lư huyện Tam Đường </w:t>
            </w:r>
          </w:p>
        </w:tc>
        <w:tc>
          <w:tcPr>
            <w:tcW w:w="720" w:type="dxa"/>
            <w:shd w:val="clear" w:color="auto" w:fill="auto"/>
            <w:vAlign w:val="center"/>
            <w:hideMark/>
          </w:tcPr>
          <w:p w14:paraId="7A57B9D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282A0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38,46 </w:t>
            </w:r>
          </w:p>
        </w:tc>
        <w:tc>
          <w:tcPr>
            <w:tcW w:w="900" w:type="dxa"/>
            <w:shd w:val="clear" w:color="auto" w:fill="auto"/>
            <w:vAlign w:val="center"/>
            <w:hideMark/>
          </w:tcPr>
          <w:p w14:paraId="38630E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2,38 </w:t>
            </w:r>
          </w:p>
        </w:tc>
        <w:tc>
          <w:tcPr>
            <w:tcW w:w="1080" w:type="dxa"/>
            <w:shd w:val="clear" w:color="auto" w:fill="auto"/>
            <w:vAlign w:val="center"/>
            <w:hideMark/>
          </w:tcPr>
          <w:p w14:paraId="4B2FAC1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36,08 </w:t>
            </w:r>
          </w:p>
        </w:tc>
        <w:tc>
          <w:tcPr>
            <w:tcW w:w="1080" w:type="dxa"/>
            <w:shd w:val="clear" w:color="auto" w:fill="auto"/>
            <w:vAlign w:val="center"/>
            <w:hideMark/>
          </w:tcPr>
          <w:p w14:paraId="7EE926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30,49 </w:t>
            </w:r>
          </w:p>
        </w:tc>
        <w:tc>
          <w:tcPr>
            <w:tcW w:w="990" w:type="dxa"/>
            <w:shd w:val="clear" w:color="auto" w:fill="auto"/>
            <w:vAlign w:val="center"/>
            <w:hideMark/>
          </w:tcPr>
          <w:p w14:paraId="5176CE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5,09 </w:t>
            </w:r>
          </w:p>
        </w:tc>
        <w:tc>
          <w:tcPr>
            <w:tcW w:w="990" w:type="dxa"/>
            <w:shd w:val="clear" w:color="auto" w:fill="auto"/>
            <w:vAlign w:val="center"/>
            <w:hideMark/>
          </w:tcPr>
          <w:p w14:paraId="55ED06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800" w:type="dxa"/>
            <w:shd w:val="clear" w:color="auto" w:fill="auto"/>
            <w:vAlign w:val="center"/>
            <w:hideMark/>
          </w:tcPr>
          <w:p w14:paraId="010F1F03" w14:textId="77777777" w:rsidR="00A71447" w:rsidRPr="00445EEF" w:rsidRDefault="00A71447" w:rsidP="00A71447">
            <w:pPr>
              <w:spacing w:before="0" w:after="0" w:line="240" w:lineRule="auto"/>
              <w:ind w:firstLine="0"/>
              <w:jc w:val="center"/>
              <w:rPr>
                <w:sz w:val="22"/>
                <w:szCs w:val="22"/>
              </w:rPr>
            </w:pPr>
            <w:r w:rsidRPr="00445EEF">
              <w:rPr>
                <w:sz w:val="22"/>
                <w:szCs w:val="22"/>
              </w:rPr>
              <w:t>LUC (0,20 ha); LUK (3,32 ha); BHK (1,45 ha); NHK (12,47 ha); CLN (2,41 ha); RSX (7,95 ha); RPH (1,50 ha); NTS (0,69 ha); NHK (0,50 ha); ONT (0,82 ha); DTL (1,54 ha); DGT (2,38 ha); SON (2,53 ha); NTD (0,20 ha); CSD (0,50 ha)</w:t>
            </w:r>
          </w:p>
        </w:tc>
        <w:tc>
          <w:tcPr>
            <w:tcW w:w="1261" w:type="dxa"/>
            <w:shd w:val="clear" w:color="auto" w:fill="auto"/>
            <w:vAlign w:val="center"/>
            <w:hideMark/>
          </w:tcPr>
          <w:p w14:paraId="3C255F3A"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 xã Hồ Thầu, Thị trấn Tam Đường</w:t>
            </w:r>
          </w:p>
        </w:tc>
        <w:tc>
          <w:tcPr>
            <w:tcW w:w="990" w:type="dxa"/>
            <w:shd w:val="clear" w:color="auto" w:fill="auto"/>
            <w:vAlign w:val="center"/>
            <w:hideMark/>
          </w:tcPr>
          <w:p w14:paraId="00C30333"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45E734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124E0B4" w14:textId="77777777" w:rsidTr="00A71447">
        <w:trPr>
          <w:trHeight w:val="827"/>
        </w:trPr>
        <w:tc>
          <w:tcPr>
            <w:tcW w:w="630" w:type="dxa"/>
            <w:shd w:val="clear" w:color="auto" w:fill="auto"/>
            <w:vAlign w:val="center"/>
            <w:hideMark/>
          </w:tcPr>
          <w:p w14:paraId="305A10E4" w14:textId="77777777" w:rsidR="00A71447" w:rsidRPr="00445EEF" w:rsidRDefault="00A71447" w:rsidP="00A71447">
            <w:pPr>
              <w:spacing w:before="0" w:after="0" w:line="240" w:lineRule="auto"/>
              <w:ind w:firstLine="0"/>
              <w:jc w:val="center"/>
              <w:rPr>
                <w:sz w:val="22"/>
                <w:szCs w:val="22"/>
              </w:rPr>
            </w:pPr>
            <w:r w:rsidRPr="00445EEF">
              <w:rPr>
                <w:sz w:val="22"/>
                <w:szCs w:val="22"/>
              </w:rPr>
              <w:t>139</w:t>
            </w:r>
          </w:p>
        </w:tc>
        <w:tc>
          <w:tcPr>
            <w:tcW w:w="2792" w:type="dxa"/>
            <w:shd w:val="clear" w:color="auto" w:fill="auto"/>
            <w:vAlign w:val="center"/>
            <w:hideMark/>
          </w:tcPr>
          <w:p w14:paraId="0A46D665" w14:textId="77777777" w:rsidR="00A71447" w:rsidRPr="00445EEF" w:rsidRDefault="00A71447" w:rsidP="00A71447">
            <w:pPr>
              <w:spacing w:before="0" w:after="0" w:line="240" w:lineRule="auto"/>
              <w:ind w:firstLine="0"/>
              <w:rPr>
                <w:sz w:val="22"/>
                <w:szCs w:val="22"/>
              </w:rPr>
            </w:pPr>
            <w:r w:rsidRPr="00445EEF">
              <w:rPr>
                <w:sz w:val="22"/>
                <w:szCs w:val="22"/>
              </w:rPr>
              <w:t>Đường nội bản Sin Chải đoạn từ nhà Phàn A lủ A đến nhà Tẩn A Tải</w:t>
            </w:r>
          </w:p>
        </w:tc>
        <w:tc>
          <w:tcPr>
            <w:tcW w:w="720" w:type="dxa"/>
            <w:shd w:val="clear" w:color="auto" w:fill="auto"/>
            <w:vAlign w:val="center"/>
            <w:hideMark/>
          </w:tcPr>
          <w:p w14:paraId="5A9B92D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D5C49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78812F9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F0C14C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5D866E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0942C0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D5C1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36B11BA" w14:textId="77777777" w:rsidR="00A71447" w:rsidRPr="00445EEF" w:rsidRDefault="00A71447" w:rsidP="00A71447">
            <w:pPr>
              <w:spacing w:before="0" w:after="0" w:line="240" w:lineRule="auto"/>
              <w:ind w:firstLine="0"/>
              <w:jc w:val="center"/>
              <w:rPr>
                <w:sz w:val="22"/>
                <w:szCs w:val="22"/>
              </w:rPr>
            </w:pPr>
            <w:r w:rsidRPr="00445EEF">
              <w:rPr>
                <w:sz w:val="22"/>
                <w:szCs w:val="22"/>
              </w:rPr>
              <w:t>NHK (0,01 ha); CLN (0,01 ha)</w:t>
            </w:r>
          </w:p>
        </w:tc>
        <w:tc>
          <w:tcPr>
            <w:tcW w:w="1261" w:type="dxa"/>
            <w:shd w:val="clear" w:color="auto" w:fill="auto"/>
            <w:vAlign w:val="center"/>
            <w:hideMark/>
          </w:tcPr>
          <w:p w14:paraId="3D93C1D8"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68805AE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F2D1FA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EBFA09C" w14:textId="77777777" w:rsidTr="00A71447">
        <w:trPr>
          <w:trHeight w:val="809"/>
        </w:trPr>
        <w:tc>
          <w:tcPr>
            <w:tcW w:w="630" w:type="dxa"/>
            <w:shd w:val="clear" w:color="auto" w:fill="auto"/>
            <w:vAlign w:val="center"/>
            <w:hideMark/>
          </w:tcPr>
          <w:p w14:paraId="1ECD1D5A" w14:textId="77777777" w:rsidR="00A71447" w:rsidRPr="00445EEF" w:rsidRDefault="00A71447" w:rsidP="00A71447">
            <w:pPr>
              <w:spacing w:before="0" w:after="0" w:line="240" w:lineRule="auto"/>
              <w:ind w:firstLine="0"/>
              <w:jc w:val="center"/>
              <w:rPr>
                <w:sz w:val="22"/>
                <w:szCs w:val="22"/>
              </w:rPr>
            </w:pPr>
            <w:r w:rsidRPr="00445EEF">
              <w:rPr>
                <w:sz w:val="22"/>
                <w:szCs w:val="22"/>
              </w:rPr>
              <w:t>140</w:t>
            </w:r>
          </w:p>
        </w:tc>
        <w:tc>
          <w:tcPr>
            <w:tcW w:w="2792" w:type="dxa"/>
            <w:shd w:val="clear" w:color="auto" w:fill="auto"/>
            <w:vAlign w:val="center"/>
            <w:hideMark/>
          </w:tcPr>
          <w:p w14:paraId="3DEBD5DE" w14:textId="77777777" w:rsidR="00A71447" w:rsidRPr="00445EEF" w:rsidRDefault="00A71447" w:rsidP="00A71447">
            <w:pPr>
              <w:spacing w:before="0" w:after="0" w:line="240" w:lineRule="auto"/>
              <w:ind w:firstLine="0"/>
              <w:rPr>
                <w:sz w:val="22"/>
                <w:szCs w:val="22"/>
              </w:rPr>
            </w:pPr>
            <w:r w:rsidRPr="00445EEF">
              <w:rPr>
                <w:sz w:val="22"/>
                <w:szCs w:val="22"/>
              </w:rPr>
              <w:t>Đường nội bản Sin Chải đoạn từ nhà Phàn A Tải đến nhà Lý A San</w:t>
            </w:r>
          </w:p>
        </w:tc>
        <w:tc>
          <w:tcPr>
            <w:tcW w:w="720" w:type="dxa"/>
            <w:shd w:val="clear" w:color="auto" w:fill="auto"/>
            <w:vAlign w:val="center"/>
            <w:hideMark/>
          </w:tcPr>
          <w:p w14:paraId="1B788D2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ACAD8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52E2371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B6966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257BABC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1479C2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E2AF7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16FFD08" w14:textId="77777777" w:rsidR="00A71447" w:rsidRPr="00445EEF" w:rsidRDefault="00A71447" w:rsidP="00A71447">
            <w:pPr>
              <w:spacing w:before="0" w:after="0" w:line="240" w:lineRule="auto"/>
              <w:ind w:firstLine="0"/>
              <w:jc w:val="center"/>
              <w:rPr>
                <w:sz w:val="22"/>
                <w:szCs w:val="22"/>
              </w:rPr>
            </w:pPr>
            <w:r w:rsidRPr="00445EEF">
              <w:rPr>
                <w:sz w:val="22"/>
                <w:szCs w:val="22"/>
              </w:rPr>
              <w:t>NHK (0,01 ha)</w:t>
            </w:r>
          </w:p>
        </w:tc>
        <w:tc>
          <w:tcPr>
            <w:tcW w:w="1261" w:type="dxa"/>
            <w:shd w:val="clear" w:color="auto" w:fill="auto"/>
            <w:vAlign w:val="center"/>
            <w:hideMark/>
          </w:tcPr>
          <w:p w14:paraId="704B0C25"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0A1DEB8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8E1EFF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1CFD9A9" w14:textId="77777777" w:rsidTr="00A71447">
        <w:trPr>
          <w:trHeight w:val="1248"/>
        </w:trPr>
        <w:tc>
          <w:tcPr>
            <w:tcW w:w="630" w:type="dxa"/>
            <w:shd w:val="clear" w:color="auto" w:fill="auto"/>
            <w:vAlign w:val="center"/>
            <w:hideMark/>
          </w:tcPr>
          <w:p w14:paraId="28815E42" w14:textId="77777777" w:rsidR="00A71447" w:rsidRPr="00445EEF" w:rsidRDefault="00A71447" w:rsidP="00A71447">
            <w:pPr>
              <w:spacing w:before="0" w:after="0" w:line="240" w:lineRule="auto"/>
              <w:ind w:firstLine="0"/>
              <w:jc w:val="center"/>
              <w:rPr>
                <w:sz w:val="22"/>
                <w:szCs w:val="22"/>
              </w:rPr>
            </w:pPr>
            <w:r w:rsidRPr="00445EEF">
              <w:rPr>
                <w:sz w:val="22"/>
                <w:szCs w:val="22"/>
              </w:rPr>
              <w:t>141</w:t>
            </w:r>
          </w:p>
        </w:tc>
        <w:tc>
          <w:tcPr>
            <w:tcW w:w="2792" w:type="dxa"/>
            <w:shd w:val="clear" w:color="auto" w:fill="auto"/>
            <w:vAlign w:val="center"/>
            <w:hideMark/>
          </w:tcPr>
          <w:p w14:paraId="0609DECD" w14:textId="77777777" w:rsidR="00A71447" w:rsidRPr="00445EEF" w:rsidRDefault="00A71447" w:rsidP="00A71447">
            <w:pPr>
              <w:spacing w:before="0" w:after="0" w:line="240" w:lineRule="auto"/>
              <w:ind w:firstLine="0"/>
              <w:rPr>
                <w:sz w:val="22"/>
                <w:szCs w:val="22"/>
              </w:rPr>
            </w:pPr>
            <w:r w:rsidRPr="00445EEF">
              <w:rPr>
                <w:sz w:val="22"/>
                <w:szCs w:val="22"/>
              </w:rPr>
              <w:t>Đường nội bản Sin Chải đoạn từ nhà Lù A Páo đến nhà Phàn A Trang</w:t>
            </w:r>
          </w:p>
        </w:tc>
        <w:tc>
          <w:tcPr>
            <w:tcW w:w="720" w:type="dxa"/>
            <w:shd w:val="clear" w:color="auto" w:fill="auto"/>
            <w:vAlign w:val="center"/>
            <w:hideMark/>
          </w:tcPr>
          <w:p w14:paraId="43B50343"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24B02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62A3F91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79805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2E1BD6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7D0ACD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2731A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4D43E7D" w14:textId="77777777" w:rsidR="00A71447" w:rsidRPr="00445EEF" w:rsidRDefault="00A71447" w:rsidP="00A71447">
            <w:pPr>
              <w:spacing w:before="0" w:after="0" w:line="240" w:lineRule="auto"/>
              <w:ind w:firstLine="0"/>
              <w:jc w:val="center"/>
              <w:rPr>
                <w:sz w:val="22"/>
                <w:szCs w:val="22"/>
              </w:rPr>
            </w:pPr>
            <w:r w:rsidRPr="00445EEF">
              <w:rPr>
                <w:sz w:val="22"/>
                <w:szCs w:val="22"/>
              </w:rPr>
              <w:t>NHK (0,01 ha)</w:t>
            </w:r>
          </w:p>
        </w:tc>
        <w:tc>
          <w:tcPr>
            <w:tcW w:w="1261" w:type="dxa"/>
            <w:shd w:val="clear" w:color="auto" w:fill="auto"/>
            <w:vAlign w:val="center"/>
            <w:hideMark/>
          </w:tcPr>
          <w:p w14:paraId="4D6E05BF"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10DF3D0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F357B8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EF82FA1" w14:textId="77777777" w:rsidTr="00A71447">
        <w:trPr>
          <w:trHeight w:val="791"/>
        </w:trPr>
        <w:tc>
          <w:tcPr>
            <w:tcW w:w="630" w:type="dxa"/>
            <w:shd w:val="clear" w:color="auto" w:fill="auto"/>
            <w:vAlign w:val="center"/>
            <w:hideMark/>
          </w:tcPr>
          <w:p w14:paraId="3DDDDB0C" w14:textId="77777777" w:rsidR="00A71447" w:rsidRPr="00445EEF" w:rsidRDefault="00A71447" w:rsidP="00A71447">
            <w:pPr>
              <w:spacing w:before="0" w:after="0" w:line="240" w:lineRule="auto"/>
              <w:ind w:firstLine="0"/>
              <w:jc w:val="center"/>
              <w:rPr>
                <w:sz w:val="22"/>
                <w:szCs w:val="22"/>
              </w:rPr>
            </w:pPr>
            <w:r w:rsidRPr="00445EEF">
              <w:rPr>
                <w:sz w:val="22"/>
                <w:szCs w:val="22"/>
              </w:rPr>
              <w:t>142</w:t>
            </w:r>
          </w:p>
        </w:tc>
        <w:tc>
          <w:tcPr>
            <w:tcW w:w="2792" w:type="dxa"/>
            <w:shd w:val="clear" w:color="auto" w:fill="auto"/>
            <w:vAlign w:val="center"/>
            <w:hideMark/>
          </w:tcPr>
          <w:p w14:paraId="03292D1C" w14:textId="77777777" w:rsidR="00A71447" w:rsidRPr="00445EEF" w:rsidRDefault="00A71447" w:rsidP="00A71447">
            <w:pPr>
              <w:spacing w:before="0" w:after="0" w:line="240" w:lineRule="auto"/>
              <w:ind w:firstLine="0"/>
              <w:rPr>
                <w:sz w:val="22"/>
                <w:szCs w:val="22"/>
              </w:rPr>
            </w:pPr>
            <w:r w:rsidRPr="00445EEF">
              <w:rPr>
                <w:sz w:val="22"/>
                <w:szCs w:val="22"/>
              </w:rPr>
              <w:t>Đường nội bản Giàng Tả đoạn từ nhà Ma A Chừ đến nhà Ma A Sử</w:t>
            </w:r>
          </w:p>
        </w:tc>
        <w:tc>
          <w:tcPr>
            <w:tcW w:w="720" w:type="dxa"/>
            <w:shd w:val="clear" w:color="auto" w:fill="auto"/>
            <w:vAlign w:val="center"/>
            <w:hideMark/>
          </w:tcPr>
          <w:p w14:paraId="5DB4452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7CE4C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00" w:type="dxa"/>
            <w:shd w:val="clear" w:color="auto" w:fill="auto"/>
            <w:vAlign w:val="center"/>
            <w:hideMark/>
          </w:tcPr>
          <w:p w14:paraId="70625EB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8D7DE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5C8A6B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455A878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D0E6D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D9D2C03" w14:textId="77777777" w:rsidR="00A71447" w:rsidRPr="00445EEF" w:rsidRDefault="00A71447" w:rsidP="00A71447">
            <w:pPr>
              <w:spacing w:before="0" w:after="0" w:line="240" w:lineRule="auto"/>
              <w:ind w:firstLine="0"/>
              <w:jc w:val="center"/>
              <w:rPr>
                <w:sz w:val="22"/>
                <w:szCs w:val="22"/>
              </w:rPr>
            </w:pPr>
            <w:r w:rsidRPr="00445EEF">
              <w:rPr>
                <w:sz w:val="22"/>
                <w:szCs w:val="22"/>
              </w:rPr>
              <w:t>NHK (0,08 ha)</w:t>
            </w:r>
          </w:p>
        </w:tc>
        <w:tc>
          <w:tcPr>
            <w:tcW w:w="1261" w:type="dxa"/>
            <w:shd w:val="clear" w:color="auto" w:fill="auto"/>
            <w:vAlign w:val="center"/>
            <w:hideMark/>
          </w:tcPr>
          <w:p w14:paraId="41AE7164"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5C40DE5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F9FC29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CE789A1" w14:textId="77777777" w:rsidTr="00A71447">
        <w:trPr>
          <w:trHeight w:val="881"/>
        </w:trPr>
        <w:tc>
          <w:tcPr>
            <w:tcW w:w="630" w:type="dxa"/>
            <w:shd w:val="clear" w:color="auto" w:fill="auto"/>
            <w:vAlign w:val="center"/>
            <w:hideMark/>
          </w:tcPr>
          <w:p w14:paraId="42483677"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143</w:t>
            </w:r>
          </w:p>
        </w:tc>
        <w:tc>
          <w:tcPr>
            <w:tcW w:w="2792" w:type="dxa"/>
            <w:shd w:val="clear" w:color="auto" w:fill="auto"/>
            <w:vAlign w:val="center"/>
            <w:hideMark/>
          </w:tcPr>
          <w:p w14:paraId="675E3A2F" w14:textId="77777777" w:rsidR="00A71447" w:rsidRPr="00445EEF" w:rsidRDefault="00A71447" w:rsidP="00A71447">
            <w:pPr>
              <w:spacing w:before="0" w:after="0" w:line="240" w:lineRule="auto"/>
              <w:ind w:firstLine="0"/>
              <w:rPr>
                <w:sz w:val="22"/>
                <w:szCs w:val="22"/>
              </w:rPr>
            </w:pPr>
            <w:r w:rsidRPr="00445EEF">
              <w:rPr>
                <w:sz w:val="22"/>
                <w:szCs w:val="22"/>
              </w:rPr>
              <w:t>Đường nội bản Mào Phô đoạn từ điểm trường tiểu học đến nhà Hầu A Giao</w:t>
            </w:r>
          </w:p>
        </w:tc>
        <w:tc>
          <w:tcPr>
            <w:tcW w:w="720" w:type="dxa"/>
            <w:shd w:val="clear" w:color="auto" w:fill="auto"/>
            <w:vAlign w:val="center"/>
            <w:hideMark/>
          </w:tcPr>
          <w:p w14:paraId="24EB1DC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AE31D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00" w:type="dxa"/>
            <w:shd w:val="clear" w:color="auto" w:fill="auto"/>
            <w:vAlign w:val="center"/>
            <w:hideMark/>
          </w:tcPr>
          <w:p w14:paraId="25F1D9D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A3F77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080" w:type="dxa"/>
            <w:shd w:val="clear" w:color="auto" w:fill="auto"/>
            <w:vAlign w:val="center"/>
            <w:hideMark/>
          </w:tcPr>
          <w:p w14:paraId="7FD4AA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1C9408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606D5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F33178F" w14:textId="77777777" w:rsidR="00A71447" w:rsidRPr="00445EEF" w:rsidRDefault="00A71447" w:rsidP="00A71447">
            <w:pPr>
              <w:spacing w:before="0" w:after="0" w:line="240" w:lineRule="auto"/>
              <w:ind w:firstLine="0"/>
              <w:jc w:val="center"/>
              <w:rPr>
                <w:sz w:val="22"/>
                <w:szCs w:val="22"/>
              </w:rPr>
            </w:pPr>
            <w:r w:rsidRPr="00445EEF">
              <w:rPr>
                <w:sz w:val="22"/>
                <w:szCs w:val="22"/>
              </w:rPr>
              <w:t>NHK (0,15 ha)</w:t>
            </w:r>
          </w:p>
        </w:tc>
        <w:tc>
          <w:tcPr>
            <w:tcW w:w="1261" w:type="dxa"/>
            <w:shd w:val="clear" w:color="auto" w:fill="auto"/>
            <w:vAlign w:val="center"/>
            <w:hideMark/>
          </w:tcPr>
          <w:p w14:paraId="661BC88D"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52E9AFF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A0FD83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7AB4460" w14:textId="77777777" w:rsidTr="00A71447">
        <w:trPr>
          <w:trHeight w:val="710"/>
        </w:trPr>
        <w:tc>
          <w:tcPr>
            <w:tcW w:w="630" w:type="dxa"/>
            <w:shd w:val="clear" w:color="auto" w:fill="auto"/>
            <w:vAlign w:val="center"/>
            <w:hideMark/>
          </w:tcPr>
          <w:p w14:paraId="5997CDCA" w14:textId="77777777" w:rsidR="00A71447" w:rsidRPr="00445EEF" w:rsidRDefault="00A71447" w:rsidP="00A71447">
            <w:pPr>
              <w:spacing w:before="0" w:after="0" w:line="240" w:lineRule="auto"/>
              <w:ind w:firstLine="0"/>
              <w:jc w:val="center"/>
              <w:rPr>
                <w:sz w:val="22"/>
                <w:szCs w:val="22"/>
              </w:rPr>
            </w:pPr>
            <w:r w:rsidRPr="00445EEF">
              <w:rPr>
                <w:sz w:val="22"/>
                <w:szCs w:val="22"/>
              </w:rPr>
              <w:t>144</w:t>
            </w:r>
          </w:p>
        </w:tc>
        <w:tc>
          <w:tcPr>
            <w:tcW w:w="2792" w:type="dxa"/>
            <w:shd w:val="clear" w:color="auto" w:fill="auto"/>
            <w:vAlign w:val="center"/>
            <w:hideMark/>
          </w:tcPr>
          <w:p w14:paraId="2FBE923B" w14:textId="77777777" w:rsidR="00A71447" w:rsidRPr="00445EEF" w:rsidRDefault="00A71447" w:rsidP="00A71447">
            <w:pPr>
              <w:spacing w:before="0" w:after="0" w:line="240" w:lineRule="auto"/>
              <w:ind w:firstLine="0"/>
              <w:rPr>
                <w:sz w:val="22"/>
                <w:szCs w:val="22"/>
              </w:rPr>
            </w:pPr>
            <w:r w:rsidRPr="00445EEF">
              <w:rPr>
                <w:sz w:val="22"/>
                <w:szCs w:val="22"/>
              </w:rPr>
              <w:t>Đường nội bản Mào Phô đoạn từ nhà Sùng A Phử đến nhà Sùng A Tủa</w:t>
            </w:r>
          </w:p>
        </w:tc>
        <w:tc>
          <w:tcPr>
            <w:tcW w:w="720" w:type="dxa"/>
            <w:shd w:val="clear" w:color="auto" w:fill="auto"/>
            <w:vAlign w:val="center"/>
            <w:hideMark/>
          </w:tcPr>
          <w:p w14:paraId="3CFC9EB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2620F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00" w:type="dxa"/>
            <w:shd w:val="clear" w:color="auto" w:fill="auto"/>
            <w:vAlign w:val="center"/>
            <w:hideMark/>
          </w:tcPr>
          <w:p w14:paraId="46F4AC7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38A36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080" w:type="dxa"/>
            <w:shd w:val="clear" w:color="auto" w:fill="auto"/>
            <w:vAlign w:val="center"/>
            <w:hideMark/>
          </w:tcPr>
          <w:p w14:paraId="5861D5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90" w:type="dxa"/>
            <w:shd w:val="clear" w:color="auto" w:fill="auto"/>
            <w:vAlign w:val="center"/>
            <w:hideMark/>
          </w:tcPr>
          <w:p w14:paraId="3C3F29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E2637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B21C871" w14:textId="77777777" w:rsidR="00A71447" w:rsidRPr="00445EEF" w:rsidRDefault="00A71447" w:rsidP="00A71447">
            <w:pPr>
              <w:spacing w:before="0" w:after="0" w:line="240" w:lineRule="auto"/>
              <w:ind w:firstLine="0"/>
              <w:jc w:val="center"/>
              <w:rPr>
                <w:sz w:val="22"/>
                <w:szCs w:val="22"/>
              </w:rPr>
            </w:pPr>
            <w:r w:rsidRPr="00445EEF">
              <w:rPr>
                <w:sz w:val="22"/>
                <w:szCs w:val="22"/>
              </w:rPr>
              <w:t>NHK (0,06 ha)</w:t>
            </w:r>
          </w:p>
        </w:tc>
        <w:tc>
          <w:tcPr>
            <w:tcW w:w="1261" w:type="dxa"/>
            <w:shd w:val="clear" w:color="auto" w:fill="auto"/>
            <w:vAlign w:val="center"/>
            <w:hideMark/>
          </w:tcPr>
          <w:p w14:paraId="5A139A79"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D1A04E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A39D4F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F0C3AE1" w14:textId="77777777" w:rsidTr="00A71447">
        <w:trPr>
          <w:trHeight w:val="926"/>
        </w:trPr>
        <w:tc>
          <w:tcPr>
            <w:tcW w:w="630" w:type="dxa"/>
            <w:shd w:val="clear" w:color="auto" w:fill="auto"/>
            <w:vAlign w:val="center"/>
            <w:hideMark/>
          </w:tcPr>
          <w:p w14:paraId="506ABF09" w14:textId="77777777" w:rsidR="00A71447" w:rsidRPr="00445EEF" w:rsidRDefault="00A71447" w:rsidP="00A71447">
            <w:pPr>
              <w:spacing w:before="0" w:after="0" w:line="240" w:lineRule="auto"/>
              <w:ind w:firstLine="0"/>
              <w:jc w:val="center"/>
              <w:rPr>
                <w:sz w:val="22"/>
                <w:szCs w:val="22"/>
              </w:rPr>
            </w:pPr>
            <w:r w:rsidRPr="00445EEF">
              <w:rPr>
                <w:sz w:val="22"/>
                <w:szCs w:val="22"/>
              </w:rPr>
              <w:t>145</w:t>
            </w:r>
          </w:p>
        </w:tc>
        <w:tc>
          <w:tcPr>
            <w:tcW w:w="2792" w:type="dxa"/>
            <w:shd w:val="clear" w:color="auto" w:fill="auto"/>
            <w:vAlign w:val="center"/>
            <w:hideMark/>
          </w:tcPr>
          <w:p w14:paraId="2A2FA3E6" w14:textId="77777777" w:rsidR="00A71447" w:rsidRPr="00445EEF" w:rsidRDefault="00A71447" w:rsidP="00A71447">
            <w:pPr>
              <w:spacing w:before="0" w:after="0" w:line="240" w:lineRule="auto"/>
              <w:ind w:firstLine="0"/>
              <w:rPr>
                <w:sz w:val="22"/>
                <w:szCs w:val="22"/>
              </w:rPr>
            </w:pPr>
            <w:r w:rsidRPr="00445EEF">
              <w:rPr>
                <w:sz w:val="22"/>
                <w:szCs w:val="22"/>
              </w:rPr>
              <w:t>Đường nội bản Mào Phô đoạn từ nhà Hầu A Ký đến nhà Hầu A Chỉnh</w:t>
            </w:r>
          </w:p>
        </w:tc>
        <w:tc>
          <w:tcPr>
            <w:tcW w:w="720" w:type="dxa"/>
            <w:shd w:val="clear" w:color="auto" w:fill="auto"/>
            <w:vAlign w:val="center"/>
            <w:hideMark/>
          </w:tcPr>
          <w:p w14:paraId="00AF6A0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48430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900" w:type="dxa"/>
            <w:shd w:val="clear" w:color="auto" w:fill="auto"/>
            <w:vAlign w:val="center"/>
            <w:hideMark/>
          </w:tcPr>
          <w:p w14:paraId="3E4EAF7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BADF6E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1080" w:type="dxa"/>
            <w:shd w:val="clear" w:color="auto" w:fill="auto"/>
            <w:vAlign w:val="center"/>
            <w:hideMark/>
          </w:tcPr>
          <w:p w14:paraId="0BE65F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990" w:type="dxa"/>
            <w:shd w:val="clear" w:color="auto" w:fill="auto"/>
            <w:vAlign w:val="center"/>
            <w:hideMark/>
          </w:tcPr>
          <w:p w14:paraId="1FFAD6C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50D3A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788182F" w14:textId="77777777" w:rsidR="00A71447" w:rsidRPr="00445EEF" w:rsidRDefault="00A71447" w:rsidP="00A71447">
            <w:pPr>
              <w:spacing w:before="0" w:after="0" w:line="240" w:lineRule="auto"/>
              <w:ind w:firstLine="0"/>
              <w:jc w:val="center"/>
              <w:rPr>
                <w:sz w:val="22"/>
                <w:szCs w:val="22"/>
              </w:rPr>
            </w:pPr>
            <w:r w:rsidRPr="00445EEF">
              <w:rPr>
                <w:sz w:val="22"/>
                <w:szCs w:val="22"/>
              </w:rPr>
              <w:t>LUK (0,01 ha); NHK (0,20 ha)</w:t>
            </w:r>
          </w:p>
        </w:tc>
        <w:tc>
          <w:tcPr>
            <w:tcW w:w="1261" w:type="dxa"/>
            <w:shd w:val="clear" w:color="auto" w:fill="auto"/>
            <w:vAlign w:val="center"/>
            <w:hideMark/>
          </w:tcPr>
          <w:p w14:paraId="5B1484C9"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D36F85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0E151D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1CC9246" w14:textId="77777777" w:rsidTr="00A71447">
        <w:trPr>
          <w:trHeight w:val="800"/>
        </w:trPr>
        <w:tc>
          <w:tcPr>
            <w:tcW w:w="630" w:type="dxa"/>
            <w:shd w:val="clear" w:color="auto" w:fill="auto"/>
            <w:vAlign w:val="center"/>
            <w:hideMark/>
          </w:tcPr>
          <w:p w14:paraId="733BAAEB" w14:textId="77777777" w:rsidR="00A71447" w:rsidRPr="00445EEF" w:rsidRDefault="00A71447" w:rsidP="00A71447">
            <w:pPr>
              <w:spacing w:before="0" w:after="0" w:line="240" w:lineRule="auto"/>
              <w:ind w:firstLine="0"/>
              <w:jc w:val="center"/>
              <w:rPr>
                <w:sz w:val="22"/>
                <w:szCs w:val="22"/>
              </w:rPr>
            </w:pPr>
            <w:r w:rsidRPr="00445EEF">
              <w:rPr>
                <w:sz w:val="22"/>
                <w:szCs w:val="22"/>
              </w:rPr>
              <w:t>146</w:t>
            </w:r>
          </w:p>
        </w:tc>
        <w:tc>
          <w:tcPr>
            <w:tcW w:w="2792" w:type="dxa"/>
            <w:shd w:val="clear" w:color="auto" w:fill="auto"/>
            <w:vAlign w:val="center"/>
            <w:hideMark/>
          </w:tcPr>
          <w:p w14:paraId="5318F53A" w14:textId="77777777" w:rsidR="00A71447" w:rsidRPr="00445EEF" w:rsidRDefault="00A71447" w:rsidP="00A71447">
            <w:pPr>
              <w:spacing w:before="0" w:after="0" w:line="240" w:lineRule="auto"/>
              <w:ind w:firstLine="0"/>
              <w:rPr>
                <w:sz w:val="22"/>
                <w:szCs w:val="22"/>
              </w:rPr>
            </w:pPr>
            <w:r w:rsidRPr="00445EEF">
              <w:rPr>
                <w:sz w:val="22"/>
                <w:szCs w:val="22"/>
              </w:rPr>
              <w:t>Đường nội bản Tả Cu Tỷ đoạn từ nhà ông Si đến nhà Lý Sinh</w:t>
            </w:r>
          </w:p>
        </w:tc>
        <w:tc>
          <w:tcPr>
            <w:tcW w:w="720" w:type="dxa"/>
            <w:shd w:val="clear" w:color="auto" w:fill="auto"/>
            <w:vAlign w:val="center"/>
            <w:hideMark/>
          </w:tcPr>
          <w:p w14:paraId="7F8495A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C6DEA8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00" w:type="dxa"/>
            <w:shd w:val="clear" w:color="auto" w:fill="auto"/>
            <w:vAlign w:val="center"/>
            <w:hideMark/>
          </w:tcPr>
          <w:p w14:paraId="3FCA319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ADDB9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080" w:type="dxa"/>
            <w:shd w:val="clear" w:color="auto" w:fill="auto"/>
            <w:vAlign w:val="center"/>
            <w:hideMark/>
          </w:tcPr>
          <w:p w14:paraId="3722A4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90" w:type="dxa"/>
            <w:shd w:val="clear" w:color="auto" w:fill="auto"/>
            <w:vAlign w:val="center"/>
            <w:hideMark/>
          </w:tcPr>
          <w:p w14:paraId="471C91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E0896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A725E86" w14:textId="77777777" w:rsidR="00A71447" w:rsidRPr="00445EEF" w:rsidRDefault="00A71447" w:rsidP="00A71447">
            <w:pPr>
              <w:spacing w:before="0" w:after="0" w:line="240" w:lineRule="auto"/>
              <w:ind w:firstLine="0"/>
              <w:jc w:val="center"/>
              <w:rPr>
                <w:sz w:val="22"/>
                <w:szCs w:val="22"/>
              </w:rPr>
            </w:pPr>
            <w:r w:rsidRPr="00445EEF">
              <w:rPr>
                <w:sz w:val="22"/>
                <w:szCs w:val="22"/>
              </w:rPr>
              <w:t>LUK (0,03 ha);NHK (0,03 ha)</w:t>
            </w:r>
          </w:p>
        </w:tc>
        <w:tc>
          <w:tcPr>
            <w:tcW w:w="1261" w:type="dxa"/>
            <w:shd w:val="clear" w:color="auto" w:fill="auto"/>
            <w:vAlign w:val="center"/>
            <w:hideMark/>
          </w:tcPr>
          <w:p w14:paraId="30A10BAE"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2D49D34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43A0B3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193E1FF" w14:textId="77777777" w:rsidTr="00A71447">
        <w:trPr>
          <w:trHeight w:val="809"/>
        </w:trPr>
        <w:tc>
          <w:tcPr>
            <w:tcW w:w="630" w:type="dxa"/>
            <w:shd w:val="clear" w:color="auto" w:fill="auto"/>
            <w:vAlign w:val="center"/>
            <w:hideMark/>
          </w:tcPr>
          <w:p w14:paraId="60144CBD" w14:textId="77777777" w:rsidR="00A71447" w:rsidRPr="00445EEF" w:rsidRDefault="00A71447" w:rsidP="00A71447">
            <w:pPr>
              <w:spacing w:before="0" w:after="0" w:line="240" w:lineRule="auto"/>
              <w:ind w:firstLine="0"/>
              <w:jc w:val="center"/>
              <w:rPr>
                <w:sz w:val="22"/>
                <w:szCs w:val="22"/>
              </w:rPr>
            </w:pPr>
            <w:r w:rsidRPr="00445EEF">
              <w:rPr>
                <w:sz w:val="22"/>
                <w:szCs w:val="22"/>
              </w:rPr>
              <w:t>147</w:t>
            </w:r>
          </w:p>
        </w:tc>
        <w:tc>
          <w:tcPr>
            <w:tcW w:w="2792" w:type="dxa"/>
            <w:shd w:val="clear" w:color="auto" w:fill="auto"/>
            <w:vAlign w:val="center"/>
            <w:hideMark/>
          </w:tcPr>
          <w:p w14:paraId="05D0C92D" w14:textId="77777777" w:rsidR="00A71447" w:rsidRPr="00445EEF" w:rsidRDefault="00A71447" w:rsidP="00A71447">
            <w:pPr>
              <w:spacing w:before="0" w:after="0" w:line="240" w:lineRule="auto"/>
              <w:ind w:firstLine="0"/>
              <w:rPr>
                <w:sz w:val="22"/>
                <w:szCs w:val="22"/>
              </w:rPr>
            </w:pPr>
            <w:r w:rsidRPr="00445EEF">
              <w:rPr>
                <w:sz w:val="22"/>
                <w:szCs w:val="22"/>
              </w:rPr>
              <w:t>Đường nội bản Ngài Trù đoạn từ điểm trường tiểu học đến nhà Giàng Páo Mỷ</w:t>
            </w:r>
          </w:p>
        </w:tc>
        <w:tc>
          <w:tcPr>
            <w:tcW w:w="720" w:type="dxa"/>
            <w:shd w:val="clear" w:color="auto" w:fill="auto"/>
            <w:vAlign w:val="center"/>
            <w:hideMark/>
          </w:tcPr>
          <w:p w14:paraId="35C2870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2C232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6F13F7E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C1B11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657C04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61CEB6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2377A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55FD973" w14:textId="77777777" w:rsidR="00A71447" w:rsidRPr="00445EEF" w:rsidRDefault="00A71447" w:rsidP="00A71447">
            <w:pPr>
              <w:spacing w:before="0" w:after="0" w:line="240" w:lineRule="auto"/>
              <w:ind w:firstLine="0"/>
              <w:jc w:val="center"/>
              <w:rPr>
                <w:sz w:val="22"/>
                <w:szCs w:val="22"/>
              </w:rPr>
            </w:pPr>
            <w:r w:rsidRPr="00445EEF">
              <w:rPr>
                <w:sz w:val="22"/>
                <w:szCs w:val="22"/>
              </w:rPr>
              <w:t>NHK (0,03 ha)</w:t>
            </w:r>
          </w:p>
        </w:tc>
        <w:tc>
          <w:tcPr>
            <w:tcW w:w="1261" w:type="dxa"/>
            <w:shd w:val="clear" w:color="auto" w:fill="auto"/>
            <w:vAlign w:val="center"/>
            <w:hideMark/>
          </w:tcPr>
          <w:p w14:paraId="3925D94F"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7C0E7EF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328DC2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73B45CF" w14:textId="77777777" w:rsidTr="00A71447">
        <w:trPr>
          <w:trHeight w:val="881"/>
        </w:trPr>
        <w:tc>
          <w:tcPr>
            <w:tcW w:w="630" w:type="dxa"/>
            <w:shd w:val="clear" w:color="auto" w:fill="auto"/>
            <w:vAlign w:val="center"/>
            <w:hideMark/>
          </w:tcPr>
          <w:p w14:paraId="0151D533" w14:textId="77777777" w:rsidR="00A71447" w:rsidRPr="00445EEF" w:rsidRDefault="00A71447" w:rsidP="00A71447">
            <w:pPr>
              <w:spacing w:before="0" w:after="0" w:line="240" w:lineRule="auto"/>
              <w:ind w:firstLine="0"/>
              <w:jc w:val="center"/>
              <w:rPr>
                <w:sz w:val="22"/>
                <w:szCs w:val="22"/>
              </w:rPr>
            </w:pPr>
            <w:r w:rsidRPr="00445EEF">
              <w:rPr>
                <w:sz w:val="22"/>
                <w:szCs w:val="22"/>
              </w:rPr>
              <w:t>148</w:t>
            </w:r>
          </w:p>
        </w:tc>
        <w:tc>
          <w:tcPr>
            <w:tcW w:w="2792" w:type="dxa"/>
            <w:shd w:val="clear" w:color="auto" w:fill="auto"/>
            <w:vAlign w:val="center"/>
            <w:hideMark/>
          </w:tcPr>
          <w:p w14:paraId="3B6CA5AC" w14:textId="77777777" w:rsidR="00A71447" w:rsidRPr="00445EEF" w:rsidRDefault="00A71447" w:rsidP="00A71447">
            <w:pPr>
              <w:spacing w:before="0" w:after="0" w:line="240" w:lineRule="auto"/>
              <w:ind w:firstLine="0"/>
              <w:rPr>
                <w:sz w:val="22"/>
                <w:szCs w:val="22"/>
              </w:rPr>
            </w:pPr>
            <w:r w:rsidRPr="00445EEF">
              <w:rPr>
                <w:sz w:val="22"/>
                <w:szCs w:val="22"/>
              </w:rPr>
              <w:t>Đường nội bản Ngài Trù đoạn từ điểm trường tiểu học đến nhà Giàng A Châu</w:t>
            </w:r>
          </w:p>
        </w:tc>
        <w:tc>
          <w:tcPr>
            <w:tcW w:w="720" w:type="dxa"/>
            <w:shd w:val="clear" w:color="auto" w:fill="auto"/>
            <w:vAlign w:val="center"/>
            <w:hideMark/>
          </w:tcPr>
          <w:p w14:paraId="521C8E6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C8FDF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2677988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522FB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3A1A78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247DF8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FC460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BA435D8" w14:textId="77777777" w:rsidR="00A71447" w:rsidRPr="00445EEF" w:rsidRDefault="00A71447" w:rsidP="00A71447">
            <w:pPr>
              <w:spacing w:before="0" w:after="0" w:line="240" w:lineRule="auto"/>
              <w:ind w:firstLine="0"/>
              <w:jc w:val="center"/>
              <w:rPr>
                <w:sz w:val="22"/>
                <w:szCs w:val="22"/>
              </w:rPr>
            </w:pPr>
            <w:r w:rsidRPr="00445EEF">
              <w:rPr>
                <w:sz w:val="22"/>
                <w:szCs w:val="22"/>
              </w:rPr>
              <w:t>NHK (0,02 ha); CLN (0,01 ha)</w:t>
            </w:r>
          </w:p>
        </w:tc>
        <w:tc>
          <w:tcPr>
            <w:tcW w:w="1261" w:type="dxa"/>
            <w:shd w:val="clear" w:color="auto" w:fill="auto"/>
            <w:vAlign w:val="center"/>
            <w:hideMark/>
          </w:tcPr>
          <w:p w14:paraId="65B288BE"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0D34C2C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C22344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87C7D22" w14:textId="77777777" w:rsidTr="00A71447">
        <w:trPr>
          <w:trHeight w:val="899"/>
        </w:trPr>
        <w:tc>
          <w:tcPr>
            <w:tcW w:w="630" w:type="dxa"/>
            <w:shd w:val="clear" w:color="auto" w:fill="auto"/>
            <w:vAlign w:val="center"/>
            <w:hideMark/>
          </w:tcPr>
          <w:p w14:paraId="07F1BF6A" w14:textId="77777777" w:rsidR="00A71447" w:rsidRPr="00445EEF" w:rsidRDefault="00A71447" w:rsidP="00A71447">
            <w:pPr>
              <w:spacing w:before="0" w:after="0" w:line="240" w:lineRule="auto"/>
              <w:ind w:firstLine="0"/>
              <w:jc w:val="center"/>
              <w:rPr>
                <w:sz w:val="22"/>
                <w:szCs w:val="22"/>
              </w:rPr>
            </w:pPr>
            <w:r w:rsidRPr="00445EEF">
              <w:rPr>
                <w:sz w:val="22"/>
                <w:szCs w:val="22"/>
              </w:rPr>
              <w:t>149</w:t>
            </w:r>
          </w:p>
        </w:tc>
        <w:tc>
          <w:tcPr>
            <w:tcW w:w="2792" w:type="dxa"/>
            <w:shd w:val="clear" w:color="auto" w:fill="auto"/>
            <w:vAlign w:val="center"/>
            <w:hideMark/>
          </w:tcPr>
          <w:p w14:paraId="6048F53C" w14:textId="77777777" w:rsidR="00A71447" w:rsidRPr="00445EEF" w:rsidRDefault="00A71447" w:rsidP="00A71447">
            <w:pPr>
              <w:spacing w:before="0" w:after="0" w:line="240" w:lineRule="auto"/>
              <w:ind w:firstLine="0"/>
              <w:rPr>
                <w:sz w:val="22"/>
                <w:szCs w:val="22"/>
              </w:rPr>
            </w:pPr>
            <w:r w:rsidRPr="00445EEF">
              <w:rPr>
                <w:sz w:val="22"/>
                <w:szCs w:val="22"/>
              </w:rPr>
              <w:t>Đường nội bản Ngài Trù đoạn từ điểm trường tiểu học đến nhà Hảng A Chu</w:t>
            </w:r>
          </w:p>
        </w:tc>
        <w:tc>
          <w:tcPr>
            <w:tcW w:w="720" w:type="dxa"/>
            <w:shd w:val="clear" w:color="auto" w:fill="auto"/>
            <w:vAlign w:val="center"/>
            <w:hideMark/>
          </w:tcPr>
          <w:p w14:paraId="69F4F3A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53568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1CEB4E6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2AE8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2B1834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5AAB64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C4B38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CBCC7C1" w14:textId="77777777" w:rsidR="00A71447" w:rsidRPr="00445EEF" w:rsidRDefault="00A71447" w:rsidP="00A71447">
            <w:pPr>
              <w:spacing w:before="0" w:after="0" w:line="240" w:lineRule="auto"/>
              <w:ind w:firstLine="0"/>
              <w:jc w:val="center"/>
              <w:rPr>
                <w:sz w:val="22"/>
                <w:szCs w:val="22"/>
              </w:rPr>
            </w:pPr>
            <w:r w:rsidRPr="00445EEF">
              <w:rPr>
                <w:sz w:val="22"/>
                <w:szCs w:val="22"/>
              </w:rPr>
              <w:t>CLN (0,02 ha)</w:t>
            </w:r>
          </w:p>
        </w:tc>
        <w:tc>
          <w:tcPr>
            <w:tcW w:w="1261" w:type="dxa"/>
            <w:shd w:val="clear" w:color="auto" w:fill="auto"/>
            <w:vAlign w:val="center"/>
            <w:hideMark/>
          </w:tcPr>
          <w:p w14:paraId="21481DD8"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66AD9C2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D4C058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27D5B9C" w14:textId="77777777" w:rsidTr="00A71447">
        <w:trPr>
          <w:trHeight w:val="890"/>
        </w:trPr>
        <w:tc>
          <w:tcPr>
            <w:tcW w:w="630" w:type="dxa"/>
            <w:shd w:val="clear" w:color="auto" w:fill="auto"/>
            <w:vAlign w:val="center"/>
            <w:hideMark/>
          </w:tcPr>
          <w:p w14:paraId="3AD95592" w14:textId="77777777" w:rsidR="00A71447" w:rsidRPr="00445EEF" w:rsidRDefault="00A71447" w:rsidP="00A71447">
            <w:pPr>
              <w:spacing w:before="0" w:after="0" w:line="240" w:lineRule="auto"/>
              <w:ind w:firstLine="0"/>
              <w:jc w:val="center"/>
              <w:rPr>
                <w:sz w:val="22"/>
                <w:szCs w:val="22"/>
              </w:rPr>
            </w:pPr>
            <w:r w:rsidRPr="00445EEF">
              <w:rPr>
                <w:sz w:val="22"/>
                <w:szCs w:val="22"/>
              </w:rPr>
              <w:t>150</w:t>
            </w:r>
          </w:p>
        </w:tc>
        <w:tc>
          <w:tcPr>
            <w:tcW w:w="2792" w:type="dxa"/>
            <w:shd w:val="clear" w:color="auto" w:fill="auto"/>
            <w:vAlign w:val="center"/>
            <w:hideMark/>
          </w:tcPr>
          <w:p w14:paraId="3EB4A22C" w14:textId="77777777" w:rsidR="00A71447" w:rsidRPr="00445EEF" w:rsidRDefault="00A71447" w:rsidP="00A71447">
            <w:pPr>
              <w:spacing w:before="0" w:after="0" w:line="240" w:lineRule="auto"/>
              <w:ind w:firstLine="0"/>
              <w:rPr>
                <w:sz w:val="22"/>
                <w:szCs w:val="22"/>
              </w:rPr>
            </w:pPr>
            <w:r w:rsidRPr="00445EEF">
              <w:rPr>
                <w:sz w:val="22"/>
                <w:szCs w:val="22"/>
              </w:rPr>
              <w:t>Đường nội bản Ngài Trù đoạn từ điểm trường tiểu học đến nhà Lù Tủa</w:t>
            </w:r>
          </w:p>
        </w:tc>
        <w:tc>
          <w:tcPr>
            <w:tcW w:w="720" w:type="dxa"/>
            <w:shd w:val="clear" w:color="auto" w:fill="auto"/>
            <w:vAlign w:val="center"/>
            <w:hideMark/>
          </w:tcPr>
          <w:p w14:paraId="32BE4D8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9B1CC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44F9600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DE5C3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628574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34D11E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58023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FDB0BF2" w14:textId="77777777" w:rsidR="00A71447" w:rsidRPr="00445EEF" w:rsidRDefault="00A71447" w:rsidP="00A71447">
            <w:pPr>
              <w:spacing w:before="0" w:after="0" w:line="240" w:lineRule="auto"/>
              <w:ind w:firstLine="0"/>
              <w:jc w:val="center"/>
              <w:rPr>
                <w:sz w:val="22"/>
                <w:szCs w:val="22"/>
              </w:rPr>
            </w:pPr>
            <w:r w:rsidRPr="00445EEF">
              <w:rPr>
                <w:sz w:val="22"/>
                <w:szCs w:val="22"/>
              </w:rPr>
              <w:t>NHK (0,01 ha)</w:t>
            </w:r>
          </w:p>
        </w:tc>
        <w:tc>
          <w:tcPr>
            <w:tcW w:w="1261" w:type="dxa"/>
            <w:shd w:val="clear" w:color="auto" w:fill="auto"/>
            <w:vAlign w:val="center"/>
            <w:hideMark/>
          </w:tcPr>
          <w:p w14:paraId="0166217A"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461F01A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E8EAC8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6D2E8E0" w14:textId="77777777" w:rsidTr="00A71447">
        <w:trPr>
          <w:trHeight w:val="800"/>
        </w:trPr>
        <w:tc>
          <w:tcPr>
            <w:tcW w:w="630" w:type="dxa"/>
            <w:shd w:val="clear" w:color="auto" w:fill="auto"/>
            <w:vAlign w:val="center"/>
            <w:hideMark/>
          </w:tcPr>
          <w:p w14:paraId="0E303BBA" w14:textId="77777777" w:rsidR="00A71447" w:rsidRPr="00445EEF" w:rsidRDefault="00A71447" w:rsidP="00A71447">
            <w:pPr>
              <w:spacing w:before="0" w:after="0" w:line="240" w:lineRule="auto"/>
              <w:ind w:firstLine="0"/>
              <w:jc w:val="center"/>
              <w:rPr>
                <w:sz w:val="22"/>
                <w:szCs w:val="22"/>
              </w:rPr>
            </w:pPr>
            <w:r w:rsidRPr="00445EEF">
              <w:rPr>
                <w:sz w:val="22"/>
                <w:szCs w:val="22"/>
              </w:rPr>
              <w:t>151</w:t>
            </w:r>
          </w:p>
        </w:tc>
        <w:tc>
          <w:tcPr>
            <w:tcW w:w="2792" w:type="dxa"/>
            <w:shd w:val="clear" w:color="auto" w:fill="auto"/>
            <w:vAlign w:val="center"/>
            <w:hideMark/>
          </w:tcPr>
          <w:p w14:paraId="6B70100E"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Sin Câu đoạn từ nhà Ma Páo Gia đến lán Ma A Như</w:t>
            </w:r>
          </w:p>
        </w:tc>
        <w:tc>
          <w:tcPr>
            <w:tcW w:w="720" w:type="dxa"/>
            <w:shd w:val="clear" w:color="auto" w:fill="auto"/>
            <w:vAlign w:val="center"/>
            <w:hideMark/>
          </w:tcPr>
          <w:p w14:paraId="4524DFD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2AC5D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00" w:type="dxa"/>
            <w:shd w:val="clear" w:color="auto" w:fill="auto"/>
            <w:vAlign w:val="center"/>
            <w:hideMark/>
          </w:tcPr>
          <w:p w14:paraId="199C1BA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4DC8A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6BB5D9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3A722F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99B9F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255AA30" w14:textId="77777777" w:rsidR="00A71447" w:rsidRPr="00445EEF" w:rsidRDefault="00A71447" w:rsidP="00A71447">
            <w:pPr>
              <w:spacing w:before="0" w:after="0" w:line="240" w:lineRule="auto"/>
              <w:ind w:firstLine="0"/>
              <w:jc w:val="center"/>
              <w:rPr>
                <w:sz w:val="22"/>
                <w:szCs w:val="22"/>
              </w:rPr>
            </w:pPr>
            <w:r w:rsidRPr="00445EEF">
              <w:rPr>
                <w:sz w:val="22"/>
                <w:szCs w:val="22"/>
              </w:rPr>
              <w:t>LUK (0,01 ha); NHK (0,07 ha)</w:t>
            </w:r>
          </w:p>
        </w:tc>
        <w:tc>
          <w:tcPr>
            <w:tcW w:w="1261" w:type="dxa"/>
            <w:shd w:val="clear" w:color="auto" w:fill="auto"/>
            <w:vAlign w:val="center"/>
            <w:hideMark/>
          </w:tcPr>
          <w:p w14:paraId="5B6EE840"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48D0BFF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B61ED2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4FD5753" w14:textId="77777777" w:rsidTr="00A71447">
        <w:trPr>
          <w:trHeight w:val="1248"/>
        </w:trPr>
        <w:tc>
          <w:tcPr>
            <w:tcW w:w="630" w:type="dxa"/>
            <w:shd w:val="clear" w:color="auto" w:fill="auto"/>
            <w:vAlign w:val="center"/>
            <w:hideMark/>
          </w:tcPr>
          <w:p w14:paraId="243CA3B5" w14:textId="77777777" w:rsidR="00A71447" w:rsidRPr="00445EEF" w:rsidRDefault="00A71447" w:rsidP="00A71447">
            <w:pPr>
              <w:spacing w:before="0" w:after="0" w:line="240" w:lineRule="auto"/>
              <w:ind w:firstLine="0"/>
              <w:jc w:val="center"/>
              <w:rPr>
                <w:sz w:val="22"/>
                <w:szCs w:val="22"/>
              </w:rPr>
            </w:pPr>
            <w:r w:rsidRPr="00445EEF">
              <w:rPr>
                <w:sz w:val="22"/>
                <w:szCs w:val="22"/>
              </w:rPr>
              <w:t>152</w:t>
            </w:r>
          </w:p>
        </w:tc>
        <w:tc>
          <w:tcPr>
            <w:tcW w:w="2792" w:type="dxa"/>
            <w:shd w:val="clear" w:color="auto" w:fill="auto"/>
            <w:vAlign w:val="center"/>
            <w:hideMark/>
          </w:tcPr>
          <w:p w14:paraId="4561116C"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Phìn Chải - Bãi Bằng</w:t>
            </w:r>
          </w:p>
        </w:tc>
        <w:tc>
          <w:tcPr>
            <w:tcW w:w="720" w:type="dxa"/>
            <w:shd w:val="clear" w:color="auto" w:fill="auto"/>
            <w:vAlign w:val="center"/>
            <w:hideMark/>
          </w:tcPr>
          <w:p w14:paraId="37E63EB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6FFD9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704F9A3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8DC294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7128D8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470EE6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1B57B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A5F3811" w14:textId="77777777" w:rsidR="00A71447" w:rsidRPr="00445EEF" w:rsidRDefault="00A71447" w:rsidP="00A71447">
            <w:pPr>
              <w:spacing w:before="0" w:after="0" w:line="240" w:lineRule="auto"/>
              <w:ind w:firstLine="0"/>
              <w:jc w:val="center"/>
              <w:rPr>
                <w:sz w:val="22"/>
                <w:szCs w:val="22"/>
              </w:rPr>
            </w:pPr>
            <w:r w:rsidRPr="00445EEF">
              <w:rPr>
                <w:sz w:val="22"/>
                <w:szCs w:val="22"/>
              </w:rPr>
              <w:t>LUK (0,03 ha); CLN (0,01 ha)</w:t>
            </w:r>
          </w:p>
        </w:tc>
        <w:tc>
          <w:tcPr>
            <w:tcW w:w="1261" w:type="dxa"/>
            <w:shd w:val="clear" w:color="auto" w:fill="auto"/>
            <w:vAlign w:val="center"/>
            <w:hideMark/>
          </w:tcPr>
          <w:p w14:paraId="41F6B446"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06EC1F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412EC3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BB1B8F5" w14:textId="77777777" w:rsidTr="00A71447">
        <w:trPr>
          <w:trHeight w:val="881"/>
        </w:trPr>
        <w:tc>
          <w:tcPr>
            <w:tcW w:w="630" w:type="dxa"/>
            <w:shd w:val="clear" w:color="auto" w:fill="auto"/>
            <w:vAlign w:val="center"/>
            <w:hideMark/>
          </w:tcPr>
          <w:p w14:paraId="060BADFF"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153</w:t>
            </w:r>
          </w:p>
        </w:tc>
        <w:tc>
          <w:tcPr>
            <w:tcW w:w="2792" w:type="dxa"/>
            <w:shd w:val="clear" w:color="auto" w:fill="auto"/>
            <w:vAlign w:val="center"/>
            <w:hideMark/>
          </w:tcPr>
          <w:p w14:paraId="091ED4E0" w14:textId="77777777" w:rsidR="00A71447" w:rsidRPr="00445EEF" w:rsidRDefault="00A71447" w:rsidP="00A71447">
            <w:pPr>
              <w:spacing w:before="0" w:after="0" w:line="240" w:lineRule="auto"/>
              <w:ind w:firstLine="0"/>
              <w:rPr>
                <w:sz w:val="22"/>
                <w:szCs w:val="22"/>
              </w:rPr>
            </w:pPr>
            <w:r w:rsidRPr="00445EEF">
              <w:rPr>
                <w:sz w:val="22"/>
                <w:szCs w:val="22"/>
              </w:rPr>
              <w:t>Đường ngõ bản Phô đoạn từ đường trục bản Phô đến Phàn A Pao</w:t>
            </w:r>
          </w:p>
        </w:tc>
        <w:tc>
          <w:tcPr>
            <w:tcW w:w="720" w:type="dxa"/>
            <w:shd w:val="clear" w:color="auto" w:fill="auto"/>
            <w:vAlign w:val="center"/>
            <w:hideMark/>
          </w:tcPr>
          <w:p w14:paraId="7ED9428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FDB2F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46C2F35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FFF66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441187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6F8194F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93D37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C870CEF" w14:textId="77777777" w:rsidR="00A71447" w:rsidRPr="00445EEF" w:rsidRDefault="00A71447" w:rsidP="00A71447">
            <w:pPr>
              <w:spacing w:before="0" w:after="0" w:line="240" w:lineRule="auto"/>
              <w:ind w:firstLine="0"/>
              <w:jc w:val="center"/>
              <w:rPr>
                <w:sz w:val="22"/>
                <w:szCs w:val="22"/>
              </w:rPr>
            </w:pPr>
            <w:r w:rsidRPr="00445EEF">
              <w:rPr>
                <w:sz w:val="22"/>
                <w:szCs w:val="22"/>
              </w:rPr>
              <w:t>NHK (0,01 ha); CLN (0,01 ha)</w:t>
            </w:r>
          </w:p>
        </w:tc>
        <w:tc>
          <w:tcPr>
            <w:tcW w:w="1261" w:type="dxa"/>
            <w:shd w:val="clear" w:color="auto" w:fill="auto"/>
            <w:vAlign w:val="center"/>
            <w:hideMark/>
          </w:tcPr>
          <w:p w14:paraId="0407E1BA"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3D6B593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A495E4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A697AAA" w14:textId="77777777" w:rsidTr="00A71447">
        <w:trPr>
          <w:trHeight w:val="980"/>
        </w:trPr>
        <w:tc>
          <w:tcPr>
            <w:tcW w:w="630" w:type="dxa"/>
            <w:shd w:val="clear" w:color="auto" w:fill="auto"/>
            <w:vAlign w:val="center"/>
            <w:hideMark/>
          </w:tcPr>
          <w:p w14:paraId="7C116492" w14:textId="77777777" w:rsidR="00A71447" w:rsidRPr="00445EEF" w:rsidRDefault="00A71447" w:rsidP="00A71447">
            <w:pPr>
              <w:spacing w:before="0" w:after="0" w:line="240" w:lineRule="auto"/>
              <w:ind w:firstLine="0"/>
              <w:jc w:val="center"/>
              <w:rPr>
                <w:sz w:val="22"/>
                <w:szCs w:val="22"/>
              </w:rPr>
            </w:pPr>
            <w:r w:rsidRPr="00445EEF">
              <w:rPr>
                <w:sz w:val="22"/>
                <w:szCs w:val="22"/>
              </w:rPr>
              <w:t>154</w:t>
            </w:r>
          </w:p>
        </w:tc>
        <w:tc>
          <w:tcPr>
            <w:tcW w:w="2792" w:type="dxa"/>
            <w:shd w:val="clear" w:color="auto" w:fill="auto"/>
            <w:vAlign w:val="center"/>
            <w:hideMark/>
          </w:tcPr>
          <w:p w14:paraId="424C1F83"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Chù Lìn đoạn từ nhà Lù Thanh Bình đến cánh đồng Nậm Mu</w:t>
            </w:r>
          </w:p>
        </w:tc>
        <w:tc>
          <w:tcPr>
            <w:tcW w:w="720" w:type="dxa"/>
            <w:shd w:val="clear" w:color="auto" w:fill="auto"/>
            <w:vAlign w:val="center"/>
            <w:hideMark/>
          </w:tcPr>
          <w:p w14:paraId="7D61C2C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A7A0C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900" w:type="dxa"/>
            <w:shd w:val="clear" w:color="auto" w:fill="auto"/>
            <w:vAlign w:val="center"/>
            <w:hideMark/>
          </w:tcPr>
          <w:p w14:paraId="273044E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1D00F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1080" w:type="dxa"/>
            <w:shd w:val="clear" w:color="auto" w:fill="auto"/>
            <w:vAlign w:val="center"/>
            <w:hideMark/>
          </w:tcPr>
          <w:p w14:paraId="25EFD3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990" w:type="dxa"/>
            <w:shd w:val="clear" w:color="auto" w:fill="auto"/>
            <w:vAlign w:val="center"/>
            <w:hideMark/>
          </w:tcPr>
          <w:p w14:paraId="7CA131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EF1A0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6B8646B" w14:textId="77777777" w:rsidR="00A71447" w:rsidRPr="00445EEF" w:rsidRDefault="00A71447" w:rsidP="00A71447">
            <w:pPr>
              <w:spacing w:before="0" w:after="0" w:line="240" w:lineRule="auto"/>
              <w:ind w:firstLine="0"/>
              <w:jc w:val="center"/>
              <w:rPr>
                <w:sz w:val="22"/>
                <w:szCs w:val="22"/>
              </w:rPr>
            </w:pPr>
            <w:r w:rsidRPr="00445EEF">
              <w:rPr>
                <w:sz w:val="22"/>
                <w:szCs w:val="22"/>
              </w:rPr>
              <w:t>BHK (0,04 ha); NHK (0,10 ha)</w:t>
            </w:r>
          </w:p>
        </w:tc>
        <w:tc>
          <w:tcPr>
            <w:tcW w:w="1261" w:type="dxa"/>
            <w:shd w:val="clear" w:color="auto" w:fill="auto"/>
            <w:vAlign w:val="center"/>
            <w:hideMark/>
          </w:tcPr>
          <w:p w14:paraId="0AF1240E"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6000F5F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FE9E10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E202CD7" w14:textId="77777777" w:rsidTr="00A71447">
        <w:trPr>
          <w:trHeight w:val="854"/>
        </w:trPr>
        <w:tc>
          <w:tcPr>
            <w:tcW w:w="630" w:type="dxa"/>
            <w:shd w:val="clear" w:color="auto" w:fill="auto"/>
            <w:vAlign w:val="center"/>
            <w:hideMark/>
          </w:tcPr>
          <w:p w14:paraId="6B93B867" w14:textId="77777777" w:rsidR="00A71447" w:rsidRPr="00445EEF" w:rsidRDefault="00A71447" w:rsidP="00A71447">
            <w:pPr>
              <w:spacing w:before="0" w:after="0" w:line="240" w:lineRule="auto"/>
              <w:ind w:firstLine="0"/>
              <w:jc w:val="center"/>
              <w:rPr>
                <w:sz w:val="22"/>
                <w:szCs w:val="22"/>
              </w:rPr>
            </w:pPr>
            <w:r w:rsidRPr="00445EEF">
              <w:rPr>
                <w:sz w:val="22"/>
                <w:szCs w:val="22"/>
              </w:rPr>
              <w:t>155</w:t>
            </w:r>
          </w:p>
        </w:tc>
        <w:tc>
          <w:tcPr>
            <w:tcW w:w="2792" w:type="dxa"/>
            <w:shd w:val="clear" w:color="auto" w:fill="auto"/>
            <w:vAlign w:val="center"/>
            <w:hideMark/>
          </w:tcPr>
          <w:p w14:paraId="1D162FCC" w14:textId="77777777" w:rsidR="00A71447" w:rsidRPr="00445EEF" w:rsidRDefault="00A71447" w:rsidP="00A71447">
            <w:pPr>
              <w:spacing w:before="0" w:after="0" w:line="240" w:lineRule="auto"/>
              <w:ind w:firstLine="0"/>
              <w:rPr>
                <w:sz w:val="22"/>
                <w:szCs w:val="22"/>
              </w:rPr>
            </w:pPr>
            <w:r w:rsidRPr="00445EEF">
              <w:rPr>
                <w:sz w:val="22"/>
                <w:szCs w:val="22"/>
              </w:rPr>
              <w:t>Đường nội đồng rừng ổi đoạn từ QL 4Đ gần cầu đến làn ruộng ông Kéng</w:t>
            </w:r>
          </w:p>
        </w:tc>
        <w:tc>
          <w:tcPr>
            <w:tcW w:w="720" w:type="dxa"/>
            <w:shd w:val="clear" w:color="auto" w:fill="auto"/>
            <w:vAlign w:val="center"/>
            <w:hideMark/>
          </w:tcPr>
          <w:p w14:paraId="773459A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E5F82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00" w:type="dxa"/>
            <w:shd w:val="clear" w:color="auto" w:fill="auto"/>
            <w:vAlign w:val="center"/>
            <w:hideMark/>
          </w:tcPr>
          <w:p w14:paraId="2118A31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93689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080" w:type="dxa"/>
            <w:shd w:val="clear" w:color="auto" w:fill="auto"/>
            <w:vAlign w:val="center"/>
            <w:hideMark/>
          </w:tcPr>
          <w:p w14:paraId="4C40C2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90" w:type="dxa"/>
            <w:shd w:val="clear" w:color="auto" w:fill="auto"/>
            <w:vAlign w:val="center"/>
            <w:hideMark/>
          </w:tcPr>
          <w:p w14:paraId="6B6BC8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0FA11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46D30B6" w14:textId="77777777" w:rsidR="00A71447" w:rsidRPr="00445EEF" w:rsidRDefault="00A71447" w:rsidP="00A71447">
            <w:pPr>
              <w:spacing w:before="0" w:after="0" w:line="240" w:lineRule="auto"/>
              <w:ind w:firstLine="0"/>
              <w:jc w:val="center"/>
              <w:rPr>
                <w:sz w:val="22"/>
                <w:szCs w:val="22"/>
              </w:rPr>
            </w:pPr>
            <w:r w:rsidRPr="00445EEF">
              <w:rPr>
                <w:sz w:val="22"/>
                <w:szCs w:val="22"/>
              </w:rPr>
              <w:t>LUK (0,06 ha)</w:t>
            </w:r>
          </w:p>
        </w:tc>
        <w:tc>
          <w:tcPr>
            <w:tcW w:w="1261" w:type="dxa"/>
            <w:shd w:val="clear" w:color="auto" w:fill="auto"/>
            <w:vAlign w:val="center"/>
            <w:hideMark/>
          </w:tcPr>
          <w:p w14:paraId="5BF27BCD"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00843E78"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C5D30A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F6771AF" w14:textId="77777777" w:rsidTr="00A71447">
        <w:trPr>
          <w:trHeight w:val="899"/>
        </w:trPr>
        <w:tc>
          <w:tcPr>
            <w:tcW w:w="630" w:type="dxa"/>
            <w:shd w:val="clear" w:color="auto" w:fill="auto"/>
            <w:vAlign w:val="center"/>
            <w:hideMark/>
          </w:tcPr>
          <w:p w14:paraId="43652612" w14:textId="77777777" w:rsidR="00A71447" w:rsidRPr="00445EEF" w:rsidRDefault="00A71447" w:rsidP="00A71447">
            <w:pPr>
              <w:spacing w:before="0" w:after="0" w:line="240" w:lineRule="auto"/>
              <w:ind w:firstLine="0"/>
              <w:jc w:val="center"/>
              <w:rPr>
                <w:sz w:val="22"/>
                <w:szCs w:val="22"/>
              </w:rPr>
            </w:pPr>
            <w:r w:rsidRPr="00445EEF">
              <w:rPr>
                <w:sz w:val="22"/>
                <w:szCs w:val="22"/>
              </w:rPr>
              <w:t>156</w:t>
            </w:r>
          </w:p>
        </w:tc>
        <w:tc>
          <w:tcPr>
            <w:tcW w:w="2792" w:type="dxa"/>
            <w:shd w:val="clear" w:color="auto" w:fill="auto"/>
            <w:vAlign w:val="center"/>
            <w:hideMark/>
          </w:tcPr>
          <w:p w14:paraId="1A7264F2" w14:textId="77777777" w:rsidR="00A71447" w:rsidRPr="00445EEF" w:rsidRDefault="00A71447" w:rsidP="00A71447">
            <w:pPr>
              <w:spacing w:before="0" w:after="0" w:line="240" w:lineRule="auto"/>
              <w:ind w:firstLine="0"/>
              <w:rPr>
                <w:sz w:val="22"/>
                <w:szCs w:val="22"/>
              </w:rPr>
            </w:pPr>
            <w:r w:rsidRPr="00445EEF">
              <w:rPr>
                <w:sz w:val="22"/>
                <w:szCs w:val="22"/>
              </w:rPr>
              <w:t>Đường ra khu sản xuất đoạn từ bản Gia Khâu đến bản Tả Làu Chải</w:t>
            </w:r>
          </w:p>
        </w:tc>
        <w:tc>
          <w:tcPr>
            <w:tcW w:w="720" w:type="dxa"/>
            <w:shd w:val="clear" w:color="auto" w:fill="auto"/>
            <w:vAlign w:val="center"/>
            <w:hideMark/>
          </w:tcPr>
          <w:p w14:paraId="31975AA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67E729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00" w:type="dxa"/>
            <w:shd w:val="clear" w:color="auto" w:fill="auto"/>
            <w:vAlign w:val="center"/>
            <w:hideMark/>
          </w:tcPr>
          <w:p w14:paraId="0BFFF41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543BDE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1080" w:type="dxa"/>
            <w:shd w:val="clear" w:color="auto" w:fill="auto"/>
            <w:vAlign w:val="center"/>
            <w:hideMark/>
          </w:tcPr>
          <w:p w14:paraId="42D9B6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90" w:type="dxa"/>
            <w:shd w:val="clear" w:color="auto" w:fill="auto"/>
            <w:vAlign w:val="center"/>
            <w:hideMark/>
          </w:tcPr>
          <w:p w14:paraId="353F81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5AA4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0616ED1"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BHK (0,3 ha); NHK (0,40 ha)</w:t>
            </w:r>
          </w:p>
        </w:tc>
        <w:tc>
          <w:tcPr>
            <w:tcW w:w="1261" w:type="dxa"/>
            <w:shd w:val="clear" w:color="auto" w:fill="auto"/>
            <w:vAlign w:val="center"/>
            <w:hideMark/>
          </w:tcPr>
          <w:p w14:paraId="04E4FD47"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5FD54CD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4F2530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7CC9F81" w14:textId="77777777" w:rsidTr="00A71447">
        <w:trPr>
          <w:trHeight w:val="791"/>
        </w:trPr>
        <w:tc>
          <w:tcPr>
            <w:tcW w:w="630" w:type="dxa"/>
            <w:shd w:val="clear" w:color="auto" w:fill="auto"/>
            <w:vAlign w:val="center"/>
            <w:hideMark/>
          </w:tcPr>
          <w:p w14:paraId="2E810704" w14:textId="77777777" w:rsidR="00A71447" w:rsidRPr="00445EEF" w:rsidRDefault="00A71447" w:rsidP="00A71447">
            <w:pPr>
              <w:spacing w:before="0" w:after="0" w:line="240" w:lineRule="auto"/>
              <w:ind w:firstLine="0"/>
              <w:jc w:val="center"/>
              <w:rPr>
                <w:sz w:val="22"/>
                <w:szCs w:val="22"/>
              </w:rPr>
            </w:pPr>
            <w:r w:rsidRPr="00445EEF">
              <w:rPr>
                <w:sz w:val="22"/>
                <w:szCs w:val="22"/>
              </w:rPr>
              <w:t>157</w:t>
            </w:r>
          </w:p>
        </w:tc>
        <w:tc>
          <w:tcPr>
            <w:tcW w:w="2792" w:type="dxa"/>
            <w:shd w:val="clear" w:color="auto" w:fill="auto"/>
            <w:vAlign w:val="center"/>
            <w:hideMark/>
          </w:tcPr>
          <w:p w14:paraId="26F6E006" w14:textId="77777777" w:rsidR="00A71447" w:rsidRPr="00445EEF" w:rsidRDefault="00A71447" w:rsidP="00A71447">
            <w:pPr>
              <w:spacing w:before="0" w:after="0" w:line="240" w:lineRule="auto"/>
              <w:ind w:firstLine="0"/>
              <w:rPr>
                <w:sz w:val="22"/>
                <w:szCs w:val="22"/>
              </w:rPr>
            </w:pPr>
            <w:r w:rsidRPr="00445EEF">
              <w:rPr>
                <w:sz w:val="22"/>
                <w:szCs w:val="22"/>
              </w:rPr>
              <w:t>Đường nội đồng Hồ Thầu đoạn từ trục Hồ Thầu đến lán Phàn A Diu</w:t>
            </w:r>
          </w:p>
        </w:tc>
        <w:tc>
          <w:tcPr>
            <w:tcW w:w="720" w:type="dxa"/>
            <w:shd w:val="clear" w:color="auto" w:fill="auto"/>
            <w:vAlign w:val="center"/>
            <w:hideMark/>
          </w:tcPr>
          <w:p w14:paraId="67FD092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15578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00" w:type="dxa"/>
            <w:shd w:val="clear" w:color="auto" w:fill="auto"/>
            <w:vAlign w:val="center"/>
            <w:hideMark/>
          </w:tcPr>
          <w:p w14:paraId="770D392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15635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1080" w:type="dxa"/>
            <w:shd w:val="clear" w:color="auto" w:fill="auto"/>
            <w:vAlign w:val="center"/>
            <w:hideMark/>
          </w:tcPr>
          <w:p w14:paraId="735CDE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90" w:type="dxa"/>
            <w:shd w:val="clear" w:color="auto" w:fill="auto"/>
            <w:vAlign w:val="center"/>
            <w:hideMark/>
          </w:tcPr>
          <w:p w14:paraId="4CC96F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6B5B3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3BA6336" w14:textId="77777777" w:rsidR="00A71447" w:rsidRPr="00445EEF" w:rsidRDefault="00A71447" w:rsidP="00A71447">
            <w:pPr>
              <w:spacing w:before="0" w:after="0" w:line="240" w:lineRule="auto"/>
              <w:ind w:firstLine="0"/>
              <w:jc w:val="center"/>
              <w:rPr>
                <w:sz w:val="22"/>
                <w:szCs w:val="22"/>
              </w:rPr>
            </w:pPr>
            <w:r w:rsidRPr="00445EEF">
              <w:rPr>
                <w:sz w:val="22"/>
                <w:szCs w:val="22"/>
              </w:rPr>
              <w:t>LUK (0,40 ha); BHK (0,25 ha); NHK (0,25 ha)</w:t>
            </w:r>
          </w:p>
        </w:tc>
        <w:tc>
          <w:tcPr>
            <w:tcW w:w="1261" w:type="dxa"/>
            <w:shd w:val="clear" w:color="auto" w:fill="auto"/>
            <w:vAlign w:val="center"/>
            <w:hideMark/>
          </w:tcPr>
          <w:p w14:paraId="007D0263"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56D1356E"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2FB8FE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B082496" w14:textId="77777777" w:rsidTr="00A71447">
        <w:trPr>
          <w:trHeight w:val="936"/>
        </w:trPr>
        <w:tc>
          <w:tcPr>
            <w:tcW w:w="630" w:type="dxa"/>
            <w:shd w:val="clear" w:color="auto" w:fill="auto"/>
            <w:vAlign w:val="center"/>
            <w:hideMark/>
          </w:tcPr>
          <w:p w14:paraId="00100B1B" w14:textId="77777777" w:rsidR="00A71447" w:rsidRPr="00445EEF" w:rsidRDefault="00A71447" w:rsidP="00A71447">
            <w:pPr>
              <w:spacing w:before="0" w:after="0" w:line="240" w:lineRule="auto"/>
              <w:ind w:firstLine="0"/>
              <w:jc w:val="center"/>
              <w:rPr>
                <w:sz w:val="22"/>
                <w:szCs w:val="22"/>
              </w:rPr>
            </w:pPr>
            <w:r w:rsidRPr="00445EEF">
              <w:rPr>
                <w:sz w:val="22"/>
                <w:szCs w:val="22"/>
              </w:rPr>
              <w:t>158</w:t>
            </w:r>
          </w:p>
        </w:tc>
        <w:tc>
          <w:tcPr>
            <w:tcW w:w="2792" w:type="dxa"/>
            <w:shd w:val="clear" w:color="auto" w:fill="auto"/>
            <w:vAlign w:val="center"/>
            <w:hideMark/>
          </w:tcPr>
          <w:p w14:paraId="0286CC60"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Rừng Ổi đoạn từ QL4D đến suối Sử Thàng</w:t>
            </w:r>
          </w:p>
        </w:tc>
        <w:tc>
          <w:tcPr>
            <w:tcW w:w="720" w:type="dxa"/>
            <w:shd w:val="clear" w:color="auto" w:fill="auto"/>
            <w:vAlign w:val="center"/>
            <w:hideMark/>
          </w:tcPr>
          <w:p w14:paraId="085B2FE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D48AA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00" w:type="dxa"/>
            <w:shd w:val="clear" w:color="auto" w:fill="auto"/>
            <w:vAlign w:val="center"/>
            <w:hideMark/>
          </w:tcPr>
          <w:p w14:paraId="57B9C19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C4413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1080" w:type="dxa"/>
            <w:shd w:val="clear" w:color="auto" w:fill="auto"/>
            <w:vAlign w:val="center"/>
            <w:hideMark/>
          </w:tcPr>
          <w:p w14:paraId="2AA23D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90" w:type="dxa"/>
            <w:shd w:val="clear" w:color="auto" w:fill="auto"/>
            <w:vAlign w:val="center"/>
            <w:hideMark/>
          </w:tcPr>
          <w:p w14:paraId="2D30C2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2B35B9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5CD60A1" w14:textId="77777777" w:rsidR="00A71447" w:rsidRPr="00445EEF" w:rsidRDefault="00A71447" w:rsidP="00A71447">
            <w:pPr>
              <w:spacing w:before="0" w:after="0" w:line="240" w:lineRule="auto"/>
              <w:ind w:firstLine="0"/>
              <w:jc w:val="center"/>
              <w:rPr>
                <w:sz w:val="22"/>
                <w:szCs w:val="22"/>
              </w:rPr>
            </w:pPr>
            <w:r w:rsidRPr="00445EEF">
              <w:rPr>
                <w:sz w:val="22"/>
                <w:szCs w:val="22"/>
              </w:rPr>
              <w:t>LUK (0,45 ha)</w:t>
            </w:r>
          </w:p>
        </w:tc>
        <w:tc>
          <w:tcPr>
            <w:tcW w:w="1261" w:type="dxa"/>
            <w:shd w:val="clear" w:color="auto" w:fill="auto"/>
            <w:vAlign w:val="center"/>
            <w:hideMark/>
          </w:tcPr>
          <w:p w14:paraId="63010A34"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39F167B3"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D240CB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60BC1B4" w14:textId="77777777" w:rsidTr="00A71447">
        <w:trPr>
          <w:trHeight w:val="624"/>
        </w:trPr>
        <w:tc>
          <w:tcPr>
            <w:tcW w:w="630" w:type="dxa"/>
            <w:shd w:val="clear" w:color="auto" w:fill="auto"/>
            <w:vAlign w:val="center"/>
            <w:hideMark/>
          </w:tcPr>
          <w:p w14:paraId="32708E8C" w14:textId="77777777" w:rsidR="00A71447" w:rsidRPr="00445EEF" w:rsidRDefault="00A71447" w:rsidP="00A71447">
            <w:pPr>
              <w:spacing w:before="0" w:after="0" w:line="240" w:lineRule="auto"/>
              <w:ind w:firstLine="0"/>
              <w:jc w:val="center"/>
              <w:rPr>
                <w:sz w:val="22"/>
                <w:szCs w:val="22"/>
              </w:rPr>
            </w:pPr>
            <w:r w:rsidRPr="00445EEF">
              <w:rPr>
                <w:sz w:val="22"/>
                <w:szCs w:val="22"/>
              </w:rPr>
              <w:t>159</w:t>
            </w:r>
          </w:p>
        </w:tc>
        <w:tc>
          <w:tcPr>
            <w:tcW w:w="2792" w:type="dxa"/>
            <w:shd w:val="clear" w:color="auto" w:fill="auto"/>
            <w:vAlign w:val="center"/>
            <w:hideMark/>
          </w:tcPr>
          <w:p w14:paraId="231954AC" w14:textId="77777777" w:rsidR="00A71447" w:rsidRPr="00445EEF" w:rsidRDefault="00A71447" w:rsidP="00A71447">
            <w:pPr>
              <w:spacing w:before="0" w:after="0" w:line="240" w:lineRule="auto"/>
              <w:ind w:firstLine="0"/>
              <w:rPr>
                <w:sz w:val="22"/>
                <w:szCs w:val="22"/>
              </w:rPr>
            </w:pPr>
            <w:r w:rsidRPr="00445EEF">
              <w:rPr>
                <w:sz w:val="22"/>
                <w:szCs w:val="22"/>
              </w:rPr>
              <w:t>Đường từ bản Gia Khâu đến bản Chù Lìn</w:t>
            </w:r>
          </w:p>
        </w:tc>
        <w:tc>
          <w:tcPr>
            <w:tcW w:w="720" w:type="dxa"/>
            <w:shd w:val="clear" w:color="auto" w:fill="auto"/>
            <w:vAlign w:val="center"/>
            <w:hideMark/>
          </w:tcPr>
          <w:p w14:paraId="1DD20CB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E3EDE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00" w:type="dxa"/>
            <w:shd w:val="clear" w:color="auto" w:fill="auto"/>
            <w:vAlign w:val="center"/>
            <w:hideMark/>
          </w:tcPr>
          <w:p w14:paraId="6CED0D7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D2B19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1080" w:type="dxa"/>
            <w:shd w:val="clear" w:color="auto" w:fill="auto"/>
            <w:vAlign w:val="center"/>
            <w:hideMark/>
          </w:tcPr>
          <w:p w14:paraId="59785A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90" w:type="dxa"/>
            <w:shd w:val="clear" w:color="auto" w:fill="auto"/>
            <w:vAlign w:val="center"/>
            <w:hideMark/>
          </w:tcPr>
          <w:p w14:paraId="792D16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1B8FD9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0E54EB7" w14:textId="77777777" w:rsidR="00A71447" w:rsidRPr="00445EEF" w:rsidRDefault="00A71447" w:rsidP="00A71447">
            <w:pPr>
              <w:spacing w:before="0" w:after="0" w:line="240" w:lineRule="auto"/>
              <w:ind w:firstLine="0"/>
              <w:jc w:val="center"/>
              <w:rPr>
                <w:sz w:val="22"/>
                <w:szCs w:val="22"/>
              </w:rPr>
            </w:pPr>
            <w:r w:rsidRPr="00445EEF">
              <w:rPr>
                <w:sz w:val="22"/>
                <w:szCs w:val="22"/>
              </w:rPr>
              <w:t>BHK (0,09 ha)</w:t>
            </w:r>
          </w:p>
        </w:tc>
        <w:tc>
          <w:tcPr>
            <w:tcW w:w="1261" w:type="dxa"/>
            <w:shd w:val="clear" w:color="auto" w:fill="auto"/>
            <w:vAlign w:val="center"/>
            <w:hideMark/>
          </w:tcPr>
          <w:p w14:paraId="3809998C"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63546C3E"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38C9854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02BD291" w14:textId="77777777" w:rsidTr="00A71447">
        <w:trPr>
          <w:trHeight w:val="1248"/>
        </w:trPr>
        <w:tc>
          <w:tcPr>
            <w:tcW w:w="630" w:type="dxa"/>
            <w:shd w:val="clear" w:color="auto" w:fill="auto"/>
            <w:vAlign w:val="center"/>
            <w:hideMark/>
          </w:tcPr>
          <w:p w14:paraId="2C12CAFE" w14:textId="77777777" w:rsidR="00A71447" w:rsidRPr="00445EEF" w:rsidRDefault="00A71447" w:rsidP="00A71447">
            <w:pPr>
              <w:spacing w:before="0" w:after="0" w:line="240" w:lineRule="auto"/>
              <w:ind w:firstLine="0"/>
              <w:jc w:val="center"/>
              <w:rPr>
                <w:sz w:val="22"/>
                <w:szCs w:val="22"/>
              </w:rPr>
            </w:pPr>
            <w:r w:rsidRPr="00445EEF">
              <w:rPr>
                <w:sz w:val="22"/>
                <w:szCs w:val="22"/>
              </w:rPr>
              <w:t>160</w:t>
            </w:r>
          </w:p>
        </w:tc>
        <w:tc>
          <w:tcPr>
            <w:tcW w:w="2792" w:type="dxa"/>
            <w:shd w:val="clear" w:color="auto" w:fill="auto"/>
            <w:vAlign w:val="center"/>
            <w:hideMark/>
          </w:tcPr>
          <w:p w14:paraId="68023961" w14:textId="77777777" w:rsidR="00A71447" w:rsidRPr="00445EEF" w:rsidRDefault="00A71447" w:rsidP="00A71447">
            <w:pPr>
              <w:spacing w:before="0" w:after="0" w:line="240" w:lineRule="auto"/>
              <w:ind w:firstLine="0"/>
              <w:rPr>
                <w:sz w:val="22"/>
                <w:szCs w:val="22"/>
              </w:rPr>
            </w:pPr>
            <w:r w:rsidRPr="00445EEF">
              <w:rPr>
                <w:sz w:val="22"/>
                <w:szCs w:val="22"/>
              </w:rPr>
              <w:t>Đường nội bản Can Hồ đoạn từ đường trục bản đến Hàng A Phùa</w:t>
            </w:r>
          </w:p>
        </w:tc>
        <w:tc>
          <w:tcPr>
            <w:tcW w:w="720" w:type="dxa"/>
            <w:shd w:val="clear" w:color="auto" w:fill="auto"/>
            <w:vAlign w:val="center"/>
            <w:hideMark/>
          </w:tcPr>
          <w:p w14:paraId="3860268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BB34FF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09100D7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7E1CB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3C3A61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26B160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DCE800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611B134" w14:textId="77777777" w:rsidR="00A71447" w:rsidRPr="00445EEF" w:rsidRDefault="00A71447" w:rsidP="00A71447">
            <w:pPr>
              <w:spacing w:before="0" w:after="0" w:line="240" w:lineRule="auto"/>
              <w:ind w:firstLine="0"/>
              <w:jc w:val="center"/>
              <w:rPr>
                <w:sz w:val="22"/>
                <w:szCs w:val="22"/>
              </w:rPr>
            </w:pPr>
            <w:r w:rsidRPr="00445EEF">
              <w:rPr>
                <w:sz w:val="22"/>
                <w:szCs w:val="22"/>
              </w:rPr>
              <w:t>BHK (0,03 ha)</w:t>
            </w:r>
          </w:p>
        </w:tc>
        <w:tc>
          <w:tcPr>
            <w:tcW w:w="1261" w:type="dxa"/>
            <w:shd w:val="clear" w:color="auto" w:fill="auto"/>
            <w:vAlign w:val="center"/>
            <w:hideMark/>
          </w:tcPr>
          <w:p w14:paraId="1FC80810"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57E9FE2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6C78AF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56B337B" w14:textId="77777777" w:rsidTr="00A71447">
        <w:trPr>
          <w:trHeight w:val="2321"/>
        </w:trPr>
        <w:tc>
          <w:tcPr>
            <w:tcW w:w="630" w:type="dxa"/>
            <w:shd w:val="clear" w:color="auto" w:fill="auto"/>
            <w:vAlign w:val="center"/>
            <w:hideMark/>
          </w:tcPr>
          <w:p w14:paraId="5C39E987"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161</w:t>
            </w:r>
          </w:p>
        </w:tc>
        <w:tc>
          <w:tcPr>
            <w:tcW w:w="2792" w:type="dxa"/>
            <w:shd w:val="clear" w:color="auto" w:fill="auto"/>
            <w:vAlign w:val="center"/>
            <w:hideMark/>
          </w:tcPr>
          <w:p w14:paraId="34C0CCC4" w14:textId="77777777" w:rsidR="00A71447" w:rsidRPr="00445EEF" w:rsidRDefault="00A71447" w:rsidP="00A71447">
            <w:pPr>
              <w:spacing w:before="0" w:after="0" w:line="240" w:lineRule="auto"/>
              <w:ind w:firstLine="0"/>
              <w:rPr>
                <w:sz w:val="22"/>
                <w:szCs w:val="22"/>
              </w:rPr>
            </w:pPr>
            <w:r w:rsidRPr="00445EEF">
              <w:rPr>
                <w:sz w:val="22"/>
                <w:szCs w:val="22"/>
              </w:rPr>
              <w:t>Đường nội đồng vào khu sản xuất của 3 bản Lao Chải 1, Lao Chải 2 và Sin Chải ( Điểm đầu từ đường liên xã đi bản Thèn Thầu - Nậm Pha và điểm cuối khu sản xuất của 3 bản bản Lao Chải 1, Lao Chải 2 và Sin Chải )</w:t>
            </w:r>
          </w:p>
        </w:tc>
        <w:tc>
          <w:tcPr>
            <w:tcW w:w="720" w:type="dxa"/>
            <w:shd w:val="clear" w:color="auto" w:fill="auto"/>
            <w:vAlign w:val="center"/>
            <w:hideMark/>
          </w:tcPr>
          <w:p w14:paraId="637C442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15095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900" w:type="dxa"/>
            <w:shd w:val="clear" w:color="auto" w:fill="auto"/>
            <w:vAlign w:val="center"/>
            <w:hideMark/>
          </w:tcPr>
          <w:p w14:paraId="7B8E601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009FF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1080" w:type="dxa"/>
            <w:shd w:val="clear" w:color="auto" w:fill="auto"/>
            <w:vAlign w:val="center"/>
            <w:hideMark/>
          </w:tcPr>
          <w:p w14:paraId="3A8FDFB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2,80 </w:t>
            </w:r>
          </w:p>
        </w:tc>
        <w:tc>
          <w:tcPr>
            <w:tcW w:w="990" w:type="dxa"/>
            <w:shd w:val="clear" w:color="auto" w:fill="auto"/>
            <w:vAlign w:val="center"/>
            <w:hideMark/>
          </w:tcPr>
          <w:p w14:paraId="3C86D6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BD0CD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1800" w:type="dxa"/>
            <w:shd w:val="clear" w:color="auto" w:fill="auto"/>
            <w:vAlign w:val="center"/>
            <w:hideMark/>
          </w:tcPr>
          <w:p w14:paraId="3466E0D0"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BHK (1,00 ha); NHK (1,60 ha); CSD (1,20 ha)</w:t>
            </w:r>
          </w:p>
        </w:tc>
        <w:tc>
          <w:tcPr>
            <w:tcW w:w="1261" w:type="dxa"/>
            <w:shd w:val="clear" w:color="auto" w:fill="auto"/>
            <w:vAlign w:val="center"/>
            <w:hideMark/>
          </w:tcPr>
          <w:p w14:paraId="69CB6733"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3B42EEF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1D7232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A99EAFA" w14:textId="77777777" w:rsidTr="00A71447">
        <w:trPr>
          <w:trHeight w:val="890"/>
        </w:trPr>
        <w:tc>
          <w:tcPr>
            <w:tcW w:w="630" w:type="dxa"/>
            <w:shd w:val="clear" w:color="auto" w:fill="auto"/>
            <w:vAlign w:val="center"/>
            <w:hideMark/>
          </w:tcPr>
          <w:p w14:paraId="7CA2B9A4" w14:textId="77777777" w:rsidR="00A71447" w:rsidRPr="00445EEF" w:rsidRDefault="00A71447" w:rsidP="00A71447">
            <w:pPr>
              <w:spacing w:before="0" w:after="0" w:line="240" w:lineRule="auto"/>
              <w:ind w:firstLine="0"/>
              <w:jc w:val="center"/>
              <w:rPr>
                <w:sz w:val="22"/>
                <w:szCs w:val="22"/>
              </w:rPr>
            </w:pPr>
            <w:r w:rsidRPr="00445EEF">
              <w:rPr>
                <w:sz w:val="22"/>
                <w:szCs w:val="22"/>
              </w:rPr>
              <w:t>162</w:t>
            </w:r>
          </w:p>
        </w:tc>
        <w:tc>
          <w:tcPr>
            <w:tcW w:w="2792" w:type="dxa"/>
            <w:shd w:val="clear" w:color="auto" w:fill="auto"/>
            <w:vAlign w:val="center"/>
            <w:hideMark/>
          </w:tcPr>
          <w:p w14:paraId="09B8BF1E"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Can Hồ từ Chang A Súa đến Chang A Khoa (A)</w:t>
            </w:r>
          </w:p>
        </w:tc>
        <w:tc>
          <w:tcPr>
            <w:tcW w:w="720" w:type="dxa"/>
            <w:shd w:val="clear" w:color="auto" w:fill="auto"/>
            <w:vAlign w:val="center"/>
            <w:hideMark/>
          </w:tcPr>
          <w:p w14:paraId="0F88A32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7E83D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7395D12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584CB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628AAD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7D40D5A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B51BB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9815835"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BHK (0,10 ha); NHK (0,10 ha)</w:t>
            </w:r>
          </w:p>
        </w:tc>
        <w:tc>
          <w:tcPr>
            <w:tcW w:w="1261" w:type="dxa"/>
            <w:shd w:val="clear" w:color="auto" w:fill="auto"/>
            <w:vAlign w:val="center"/>
            <w:hideMark/>
          </w:tcPr>
          <w:p w14:paraId="0221C079"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63E1A5E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2A6F88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97D70A8" w14:textId="77777777" w:rsidTr="00A71447">
        <w:trPr>
          <w:trHeight w:val="890"/>
        </w:trPr>
        <w:tc>
          <w:tcPr>
            <w:tcW w:w="630" w:type="dxa"/>
            <w:shd w:val="clear" w:color="auto" w:fill="auto"/>
            <w:vAlign w:val="center"/>
            <w:hideMark/>
          </w:tcPr>
          <w:p w14:paraId="3DD843AD" w14:textId="77777777" w:rsidR="00A71447" w:rsidRPr="00445EEF" w:rsidRDefault="00A71447" w:rsidP="00A71447">
            <w:pPr>
              <w:spacing w:before="0" w:after="0" w:line="240" w:lineRule="auto"/>
              <w:ind w:firstLine="0"/>
              <w:jc w:val="center"/>
              <w:rPr>
                <w:sz w:val="22"/>
                <w:szCs w:val="22"/>
              </w:rPr>
            </w:pPr>
            <w:r w:rsidRPr="00445EEF">
              <w:rPr>
                <w:sz w:val="22"/>
                <w:szCs w:val="22"/>
              </w:rPr>
              <w:t>163</w:t>
            </w:r>
          </w:p>
        </w:tc>
        <w:tc>
          <w:tcPr>
            <w:tcW w:w="2792" w:type="dxa"/>
            <w:shd w:val="clear" w:color="auto" w:fill="auto"/>
            <w:vAlign w:val="center"/>
            <w:hideMark/>
          </w:tcPr>
          <w:p w14:paraId="2CA908EF"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Ma Sao Phìn Cao đoạn từ cuối bản đến ruộng Cứ A Khoa</w:t>
            </w:r>
          </w:p>
        </w:tc>
        <w:tc>
          <w:tcPr>
            <w:tcW w:w="720" w:type="dxa"/>
            <w:shd w:val="clear" w:color="auto" w:fill="auto"/>
            <w:vAlign w:val="center"/>
            <w:hideMark/>
          </w:tcPr>
          <w:p w14:paraId="6BC87E6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5A738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7B2987D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34E52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6EB34C0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6F77C3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8FBC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52C42C4" w14:textId="77777777" w:rsidR="00A71447" w:rsidRPr="00445EEF" w:rsidRDefault="00A71447" w:rsidP="00A71447">
            <w:pPr>
              <w:spacing w:before="0" w:after="0" w:line="240" w:lineRule="auto"/>
              <w:ind w:firstLine="0"/>
              <w:jc w:val="center"/>
              <w:rPr>
                <w:sz w:val="22"/>
                <w:szCs w:val="22"/>
              </w:rPr>
            </w:pPr>
            <w:r w:rsidRPr="00445EEF">
              <w:rPr>
                <w:sz w:val="22"/>
                <w:szCs w:val="22"/>
              </w:rPr>
              <w:t>LUK (0,10 ha); BHK (0,15 ha); NHK (0,15 ha)</w:t>
            </w:r>
          </w:p>
        </w:tc>
        <w:tc>
          <w:tcPr>
            <w:tcW w:w="1261" w:type="dxa"/>
            <w:shd w:val="clear" w:color="auto" w:fill="auto"/>
            <w:vAlign w:val="center"/>
            <w:hideMark/>
          </w:tcPr>
          <w:p w14:paraId="0E0A08DC"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3202A77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ADFDF1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9BA12A5" w14:textId="77777777" w:rsidTr="00A71447">
        <w:trPr>
          <w:trHeight w:val="1079"/>
        </w:trPr>
        <w:tc>
          <w:tcPr>
            <w:tcW w:w="630" w:type="dxa"/>
            <w:shd w:val="clear" w:color="auto" w:fill="auto"/>
            <w:vAlign w:val="center"/>
            <w:hideMark/>
          </w:tcPr>
          <w:p w14:paraId="0C57C2F0" w14:textId="77777777" w:rsidR="00A71447" w:rsidRPr="00445EEF" w:rsidRDefault="00A71447" w:rsidP="00A71447">
            <w:pPr>
              <w:spacing w:before="0" w:after="0" w:line="240" w:lineRule="auto"/>
              <w:ind w:firstLine="0"/>
              <w:jc w:val="center"/>
              <w:rPr>
                <w:sz w:val="22"/>
                <w:szCs w:val="22"/>
              </w:rPr>
            </w:pPr>
            <w:r w:rsidRPr="00445EEF">
              <w:rPr>
                <w:sz w:val="22"/>
                <w:szCs w:val="22"/>
              </w:rPr>
              <w:t>164</w:t>
            </w:r>
          </w:p>
        </w:tc>
        <w:tc>
          <w:tcPr>
            <w:tcW w:w="2792" w:type="dxa"/>
            <w:shd w:val="clear" w:color="auto" w:fill="auto"/>
            <w:vAlign w:val="center"/>
            <w:hideMark/>
          </w:tcPr>
          <w:p w14:paraId="1DDE25DD"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Ma Sao Phìn Thấp đoạn từ ruộng Sùng A Lử đến ruộng Sùng A Di</w:t>
            </w:r>
          </w:p>
        </w:tc>
        <w:tc>
          <w:tcPr>
            <w:tcW w:w="720" w:type="dxa"/>
            <w:shd w:val="clear" w:color="auto" w:fill="auto"/>
            <w:vAlign w:val="center"/>
            <w:hideMark/>
          </w:tcPr>
          <w:p w14:paraId="6E5F5D5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B8D76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5D0BC63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7C0F94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312756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4D390F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1154B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8FDE303" w14:textId="77777777" w:rsidR="00A71447" w:rsidRPr="00445EEF" w:rsidRDefault="00A71447" w:rsidP="00A71447">
            <w:pPr>
              <w:spacing w:before="0" w:after="0" w:line="240" w:lineRule="auto"/>
              <w:ind w:firstLine="0"/>
              <w:jc w:val="center"/>
              <w:rPr>
                <w:sz w:val="22"/>
                <w:szCs w:val="22"/>
              </w:rPr>
            </w:pPr>
            <w:r w:rsidRPr="00445EEF">
              <w:rPr>
                <w:sz w:val="22"/>
                <w:szCs w:val="22"/>
              </w:rPr>
              <w:t>LUK (0,10 ha); BHK (0,10 ha); NHK (0,10 ha)</w:t>
            </w:r>
          </w:p>
        </w:tc>
        <w:tc>
          <w:tcPr>
            <w:tcW w:w="1261" w:type="dxa"/>
            <w:shd w:val="clear" w:color="auto" w:fill="auto"/>
            <w:vAlign w:val="center"/>
            <w:hideMark/>
          </w:tcPr>
          <w:p w14:paraId="4EFAB372"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02C2EF9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B6E18C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9CB3EC2" w14:textId="77777777" w:rsidTr="00A71447">
        <w:trPr>
          <w:trHeight w:val="890"/>
        </w:trPr>
        <w:tc>
          <w:tcPr>
            <w:tcW w:w="630" w:type="dxa"/>
            <w:shd w:val="clear" w:color="auto" w:fill="auto"/>
            <w:vAlign w:val="center"/>
            <w:hideMark/>
          </w:tcPr>
          <w:p w14:paraId="126A07D2" w14:textId="77777777" w:rsidR="00A71447" w:rsidRPr="00445EEF" w:rsidRDefault="00A71447" w:rsidP="00A71447">
            <w:pPr>
              <w:spacing w:before="0" w:after="0" w:line="240" w:lineRule="auto"/>
              <w:ind w:firstLine="0"/>
              <w:jc w:val="center"/>
              <w:rPr>
                <w:sz w:val="22"/>
                <w:szCs w:val="22"/>
              </w:rPr>
            </w:pPr>
            <w:r w:rsidRPr="00445EEF">
              <w:rPr>
                <w:sz w:val="22"/>
                <w:szCs w:val="22"/>
              </w:rPr>
              <w:t>165</w:t>
            </w:r>
          </w:p>
        </w:tc>
        <w:tc>
          <w:tcPr>
            <w:tcW w:w="2792" w:type="dxa"/>
            <w:shd w:val="clear" w:color="auto" w:fill="auto"/>
            <w:vAlign w:val="center"/>
            <w:hideMark/>
          </w:tcPr>
          <w:p w14:paraId="08BABD40"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Ngài Thầu Cao từ đường Bản Hon - Khun Há đến Cứ A Tủa</w:t>
            </w:r>
          </w:p>
        </w:tc>
        <w:tc>
          <w:tcPr>
            <w:tcW w:w="720" w:type="dxa"/>
            <w:shd w:val="clear" w:color="auto" w:fill="auto"/>
            <w:vAlign w:val="center"/>
            <w:hideMark/>
          </w:tcPr>
          <w:p w14:paraId="7EFAF3A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C6388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1171070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826962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3B5AC8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24D1A0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91051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208B407"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(0,20 ha)</w:t>
            </w:r>
          </w:p>
        </w:tc>
        <w:tc>
          <w:tcPr>
            <w:tcW w:w="1261" w:type="dxa"/>
            <w:shd w:val="clear" w:color="auto" w:fill="auto"/>
            <w:vAlign w:val="center"/>
            <w:hideMark/>
          </w:tcPr>
          <w:p w14:paraId="42EF2C7C"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6C8A76D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6FF437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2E2B4B2" w14:textId="77777777" w:rsidTr="00A71447">
        <w:trPr>
          <w:trHeight w:val="782"/>
        </w:trPr>
        <w:tc>
          <w:tcPr>
            <w:tcW w:w="630" w:type="dxa"/>
            <w:shd w:val="clear" w:color="auto" w:fill="auto"/>
            <w:vAlign w:val="center"/>
            <w:hideMark/>
          </w:tcPr>
          <w:p w14:paraId="65338A37" w14:textId="77777777" w:rsidR="00A71447" w:rsidRPr="00445EEF" w:rsidRDefault="00A71447" w:rsidP="00A71447">
            <w:pPr>
              <w:spacing w:before="0" w:after="0" w:line="240" w:lineRule="auto"/>
              <w:ind w:firstLine="0"/>
              <w:jc w:val="center"/>
              <w:rPr>
                <w:sz w:val="22"/>
                <w:szCs w:val="22"/>
              </w:rPr>
            </w:pPr>
            <w:r w:rsidRPr="00445EEF">
              <w:rPr>
                <w:sz w:val="22"/>
                <w:szCs w:val="22"/>
              </w:rPr>
              <w:t>166</w:t>
            </w:r>
          </w:p>
        </w:tc>
        <w:tc>
          <w:tcPr>
            <w:tcW w:w="2792" w:type="dxa"/>
            <w:shd w:val="clear" w:color="auto" w:fill="auto"/>
            <w:vAlign w:val="center"/>
            <w:hideMark/>
          </w:tcPr>
          <w:p w14:paraId="054A55D9"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Ma Sao Phìn thấp đoạn từ trục bản đến cánh đồng Ma Sao Phìn</w:t>
            </w:r>
          </w:p>
        </w:tc>
        <w:tc>
          <w:tcPr>
            <w:tcW w:w="720" w:type="dxa"/>
            <w:shd w:val="clear" w:color="auto" w:fill="auto"/>
            <w:vAlign w:val="center"/>
            <w:hideMark/>
          </w:tcPr>
          <w:p w14:paraId="0FCC0E9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258AF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00" w:type="dxa"/>
            <w:shd w:val="clear" w:color="auto" w:fill="auto"/>
            <w:vAlign w:val="center"/>
            <w:hideMark/>
          </w:tcPr>
          <w:p w14:paraId="3F5F988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16BA5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1080" w:type="dxa"/>
            <w:shd w:val="clear" w:color="auto" w:fill="auto"/>
            <w:vAlign w:val="center"/>
            <w:hideMark/>
          </w:tcPr>
          <w:p w14:paraId="29AB73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90" w:type="dxa"/>
            <w:shd w:val="clear" w:color="auto" w:fill="auto"/>
            <w:vAlign w:val="center"/>
            <w:hideMark/>
          </w:tcPr>
          <w:p w14:paraId="317807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4C55AD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23C09E3" w14:textId="77777777" w:rsidR="00A71447" w:rsidRPr="00445EEF" w:rsidRDefault="00A71447" w:rsidP="00A71447">
            <w:pPr>
              <w:spacing w:before="0" w:after="0" w:line="240" w:lineRule="auto"/>
              <w:ind w:firstLine="0"/>
              <w:jc w:val="center"/>
              <w:rPr>
                <w:sz w:val="22"/>
                <w:szCs w:val="22"/>
              </w:rPr>
            </w:pPr>
            <w:r w:rsidRPr="00445EEF">
              <w:rPr>
                <w:sz w:val="22"/>
                <w:szCs w:val="22"/>
              </w:rPr>
              <w:t>LUK (0,03 ha); NHK (0,09 ha)</w:t>
            </w:r>
          </w:p>
        </w:tc>
        <w:tc>
          <w:tcPr>
            <w:tcW w:w="1261" w:type="dxa"/>
            <w:shd w:val="clear" w:color="auto" w:fill="auto"/>
            <w:vAlign w:val="center"/>
            <w:hideMark/>
          </w:tcPr>
          <w:p w14:paraId="5453FA04"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34AB604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D99085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4CFB412" w14:textId="77777777" w:rsidTr="00A71447">
        <w:trPr>
          <w:trHeight w:val="800"/>
        </w:trPr>
        <w:tc>
          <w:tcPr>
            <w:tcW w:w="630" w:type="dxa"/>
            <w:shd w:val="clear" w:color="auto" w:fill="auto"/>
            <w:vAlign w:val="center"/>
            <w:hideMark/>
          </w:tcPr>
          <w:p w14:paraId="2E3AF37F" w14:textId="77777777" w:rsidR="00A71447" w:rsidRPr="00445EEF" w:rsidRDefault="00A71447" w:rsidP="00A71447">
            <w:pPr>
              <w:spacing w:before="0" w:after="0" w:line="240" w:lineRule="auto"/>
              <w:ind w:firstLine="0"/>
              <w:jc w:val="center"/>
              <w:rPr>
                <w:sz w:val="22"/>
                <w:szCs w:val="22"/>
              </w:rPr>
            </w:pPr>
            <w:r w:rsidRPr="00445EEF">
              <w:rPr>
                <w:sz w:val="22"/>
                <w:szCs w:val="22"/>
              </w:rPr>
              <w:t>167</w:t>
            </w:r>
          </w:p>
        </w:tc>
        <w:tc>
          <w:tcPr>
            <w:tcW w:w="2792" w:type="dxa"/>
            <w:shd w:val="clear" w:color="auto" w:fill="auto"/>
            <w:vAlign w:val="center"/>
            <w:hideMark/>
          </w:tcPr>
          <w:p w14:paraId="269C1905"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Nà Tăm 1 đoạn từ đường liên bản đến đồng cọ phát</w:t>
            </w:r>
          </w:p>
        </w:tc>
        <w:tc>
          <w:tcPr>
            <w:tcW w:w="720" w:type="dxa"/>
            <w:shd w:val="clear" w:color="auto" w:fill="auto"/>
            <w:vAlign w:val="center"/>
            <w:hideMark/>
          </w:tcPr>
          <w:p w14:paraId="4D788C0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4A130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0,38 </w:t>
            </w:r>
          </w:p>
        </w:tc>
        <w:tc>
          <w:tcPr>
            <w:tcW w:w="900" w:type="dxa"/>
            <w:shd w:val="clear" w:color="auto" w:fill="auto"/>
            <w:vAlign w:val="center"/>
            <w:hideMark/>
          </w:tcPr>
          <w:p w14:paraId="56CC9D4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BB27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0,38 </w:t>
            </w:r>
          </w:p>
        </w:tc>
        <w:tc>
          <w:tcPr>
            <w:tcW w:w="1080" w:type="dxa"/>
            <w:shd w:val="clear" w:color="auto" w:fill="auto"/>
            <w:vAlign w:val="center"/>
            <w:hideMark/>
          </w:tcPr>
          <w:p w14:paraId="60DBD1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0,38 </w:t>
            </w:r>
          </w:p>
        </w:tc>
        <w:tc>
          <w:tcPr>
            <w:tcW w:w="990" w:type="dxa"/>
            <w:shd w:val="clear" w:color="auto" w:fill="auto"/>
            <w:vAlign w:val="center"/>
            <w:hideMark/>
          </w:tcPr>
          <w:p w14:paraId="6BFC47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859E6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BE4BF29" w14:textId="77777777" w:rsidR="00A71447" w:rsidRPr="00445EEF" w:rsidRDefault="00A71447" w:rsidP="00A71447">
            <w:pPr>
              <w:spacing w:before="0" w:after="0" w:line="240" w:lineRule="auto"/>
              <w:ind w:firstLine="0"/>
              <w:jc w:val="center"/>
              <w:rPr>
                <w:sz w:val="22"/>
                <w:szCs w:val="22"/>
              </w:rPr>
            </w:pPr>
            <w:r w:rsidRPr="00445EEF">
              <w:rPr>
                <w:sz w:val="22"/>
                <w:szCs w:val="22"/>
              </w:rPr>
              <w:t>LUK (0,13 ha); BHK (0,10 ha); NHK (0,15 ha)</w:t>
            </w:r>
          </w:p>
        </w:tc>
        <w:tc>
          <w:tcPr>
            <w:tcW w:w="1261" w:type="dxa"/>
            <w:shd w:val="clear" w:color="auto" w:fill="auto"/>
            <w:vAlign w:val="center"/>
            <w:hideMark/>
          </w:tcPr>
          <w:p w14:paraId="518661A8"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2B5D5B1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77CAB98"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B7C343E" w14:textId="77777777" w:rsidTr="00A71447">
        <w:trPr>
          <w:trHeight w:val="1248"/>
        </w:trPr>
        <w:tc>
          <w:tcPr>
            <w:tcW w:w="630" w:type="dxa"/>
            <w:shd w:val="clear" w:color="auto" w:fill="auto"/>
            <w:vAlign w:val="center"/>
            <w:hideMark/>
          </w:tcPr>
          <w:p w14:paraId="6F3BE5D0" w14:textId="77777777" w:rsidR="00A71447" w:rsidRPr="00445EEF" w:rsidRDefault="00A71447" w:rsidP="00A71447">
            <w:pPr>
              <w:spacing w:before="0" w:after="0" w:line="240" w:lineRule="auto"/>
              <w:ind w:firstLine="0"/>
              <w:jc w:val="center"/>
              <w:rPr>
                <w:sz w:val="22"/>
                <w:szCs w:val="22"/>
              </w:rPr>
            </w:pPr>
            <w:r w:rsidRPr="00445EEF">
              <w:rPr>
                <w:sz w:val="22"/>
                <w:szCs w:val="22"/>
              </w:rPr>
              <w:t>168</w:t>
            </w:r>
          </w:p>
        </w:tc>
        <w:tc>
          <w:tcPr>
            <w:tcW w:w="2792" w:type="dxa"/>
            <w:shd w:val="clear" w:color="auto" w:fill="auto"/>
            <w:vAlign w:val="center"/>
            <w:hideMark/>
          </w:tcPr>
          <w:p w14:paraId="67EC3D25" w14:textId="77777777" w:rsidR="00A71447" w:rsidRPr="00445EEF" w:rsidRDefault="00A71447" w:rsidP="00A71447">
            <w:pPr>
              <w:spacing w:before="0" w:after="0" w:line="240" w:lineRule="auto"/>
              <w:ind w:firstLine="0"/>
              <w:rPr>
                <w:sz w:val="22"/>
                <w:szCs w:val="22"/>
              </w:rPr>
            </w:pPr>
            <w:r w:rsidRPr="00445EEF">
              <w:rPr>
                <w:sz w:val="22"/>
                <w:szCs w:val="22"/>
              </w:rPr>
              <w:t>Đường từ trung tâm xã Bản Giang đến xã Nùng Nàng (bổ sung)</w:t>
            </w:r>
          </w:p>
        </w:tc>
        <w:tc>
          <w:tcPr>
            <w:tcW w:w="720" w:type="dxa"/>
            <w:shd w:val="clear" w:color="auto" w:fill="auto"/>
            <w:vAlign w:val="center"/>
            <w:hideMark/>
          </w:tcPr>
          <w:p w14:paraId="6CF2938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11268C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0,51 </w:t>
            </w:r>
          </w:p>
        </w:tc>
        <w:tc>
          <w:tcPr>
            <w:tcW w:w="900" w:type="dxa"/>
            <w:shd w:val="clear" w:color="auto" w:fill="auto"/>
            <w:vAlign w:val="center"/>
            <w:hideMark/>
          </w:tcPr>
          <w:p w14:paraId="2A4A5FC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4831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0,51 </w:t>
            </w:r>
          </w:p>
        </w:tc>
        <w:tc>
          <w:tcPr>
            <w:tcW w:w="1080" w:type="dxa"/>
            <w:shd w:val="clear" w:color="auto" w:fill="auto"/>
            <w:vAlign w:val="center"/>
            <w:hideMark/>
          </w:tcPr>
          <w:p w14:paraId="269453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234CD9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56320F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979D23A" w14:textId="77777777" w:rsidR="00A71447" w:rsidRPr="00445EEF" w:rsidRDefault="00A71447" w:rsidP="00A71447">
            <w:pPr>
              <w:spacing w:before="0" w:after="0" w:line="240" w:lineRule="auto"/>
              <w:ind w:firstLine="0"/>
              <w:jc w:val="center"/>
              <w:rPr>
                <w:sz w:val="22"/>
                <w:szCs w:val="22"/>
              </w:rPr>
            </w:pPr>
            <w:r w:rsidRPr="00445EEF">
              <w:rPr>
                <w:sz w:val="22"/>
                <w:szCs w:val="22"/>
              </w:rPr>
              <w:t>LUK (0,02 ha); BHK (0,48 ha); ONT (0,01 ha)</w:t>
            </w:r>
          </w:p>
        </w:tc>
        <w:tc>
          <w:tcPr>
            <w:tcW w:w="1261" w:type="dxa"/>
            <w:shd w:val="clear" w:color="auto" w:fill="auto"/>
            <w:vAlign w:val="center"/>
            <w:hideMark/>
          </w:tcPr>
          <w:p w14:paraId="3182D1FD"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02BEA55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6DA9B1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4D08BF6" w14:textId="77777777" w:rsidTr="00A71447">
        <w:trPr>
          <w:trHeight w:val="971"/>
        </w:trPr>
        <w:tc>
          <w:tcPr>
            <w:tcW w:w="630" w:type="dxa"/>
            <w:shd w:val="clear" w:color="auto" w:fill="auto"/>
            <w:vAlign w:val="center"/>
            <w:hideMark/>
          </w:tcPr>
          <w:p w14:paraId="16ED2789"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169</w:t>
            </w:r>
          </w:p>
        </w:tc>
        <w:tc>
          <w:tcPr>
            <w:tcW w:w="2792" w:type="dxa"/>
            <w:shd w:val="clear" w:color="auto" w:fill="auto"/>
            <w:vAlign w:val="center"/>
            <w:hideMark/>
          </w:tcPr>
          <w:p w14:paraId="231273BC" w14:textId="77777777" w:rsidR="00A71447" w:rsidRPr="00445EEF" w:rsidRDefault="00A71447" w:rsidP="00A71447">
            <w:pPr>
              <w:spacing w:before="0" w:after="0" w:line="240" w:lineRule="auto"/>
              <w:ind w:firstLine="0"/>
              <w:rPr>
                <w:sz w:val="22"/>
                <w:szCs w:val="22"/>
              </w:rPr>
            </w:pPr>
            <w:r w:rsidRPr="00445EEF">
              <w:rPr>
                <w:sz w:val="22"/>
                <w:szCs w:val="22"/>
              </w:rPr>
              <w:t>Đường nội bản Sì Miền Khan đoạn từ nương Thào A Páo đến Thào Cang Dinh</w:t>
            </w:r>
          </w:p>
        </w:tc>
        <w:tc>
          <w:tcPr>
            <w:tcW w:w="720" w:type="dxa"/>
            <w:shd w:val="clear" w:color="auto" w:fill="auto"/>
            <w:vAlign w:val="center"/>
            <w:hideMark/>
          </w:tcPr>
          <w:p w14:paraId="15EEB948"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246CB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70FFD75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1F48F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3E3403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6C76C8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3F694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59EFBFB" w14:textId="77777777" w:rsidR="00A71447" w:rsidRPr="00445EEF" w:rsidRDefault="00A71447" w:rsidP="00A71447">
            <w:pPr>
              <w:spacing w:before="0" w:after="0" w:line="240" w:lineRule="auto"/>
              <w:ind w:firstLine="0"/>
              <w:jc w:val="center"/>
              <w:rPr>
                <w:sz w:val="22"/>
                <w:szCs w:val="22"/>
              </w:rPr>
            </w:pPr>
            <w:r w:rsidRPr="00445EEF">
              <w:rPr>
                <w:sz w:val="22"/>
                <w:szCs w:val="22"/>
              </w:rPr>
              <w:t>NHK (0,02 ha)</w:t>
            </w:r>
          </w:p>
        </w:tc>
        <w:tc>
          <w:tcPr>
            <w:tcW w:w="1261" w:type="dxa"/>
            <w:shd w:val="clear" w:color="auto" w:fill="auto"/>
            <w:vAlign w:val="center"/>
            <w:hideMark/>
          </w:tcPr>
          <w:p w14:paraId="7F359529"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45A842F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31D444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C876403" w14:textId="77777777" w:rsidTr="00A71447">
        <w:trPr>
          <w:trHeight w:val="980"/>
        </w:trPr>
        <w:tc>
          <w:tcPr>
            <w:tcW w:w="630" w:type="dxa"/>
            <w:shd w:val="clear" w:color="auto" w:fill="auto"/>
            <w:vAlign w:val="center"/>
            <w:hideMark/>
          </w:tcPr>
          <w:p w14:paraId="7F966376" w14:textId="77777777" w:rsidR="00A71447" w:rsidRPr="00445EEF" w:rsidRDefault="00A71447" w:rsidP="00A71447">
            <w:pPr>
              <w:spacing w:before="0" w:after="0" w:line="240" w:lineRule="auto"/>
              <w:ind w:firstLine="0"/>
              <w:jc w:val="center"/>
              <w:rPr>
                <w:sz w:val="22"/>
                <w:szCs w:val="22"/>
              </w:rPr>
            </w:pPr>
            <w:r w:rsidRPr="00445EEF">
              <w:rPr>
                <w:sz w:val="22"/>
                <w:szCs w:val="22"/>
              </w:rPr>
              <w:t>170</w:t>
            </w:r>
          </w:p>
        </w:tc>
        <w:tc>
          <w:tcPr>
            <w:tcW w:w="2792" w:type="dxa"/>
            <w:shd w:val="clear" w:color="auto" w:fill="auto"/>
            <w:vAlign w:val="center"/>
            <w:hideMark/>
          </w:tcPr>
          <w:p w14:paraId="477292E3" w14:textId="77777777" w:rsidR="00A71447" w:rsidRPr="00445EEF" w:rsidRDefault="00A71447" w:rsidP="00A71447">
            <w:pPr>
              <w:spacing w:before="0" w:after="0" w:line="240" w:lineRule="auto"/>
              <w:ind w:firstLine="0"/>
              <w:rPr>
                <w:sz w:val="22"/>
                <w:szCs w:val="22"/>
              </w:rPr>
            </w:pPr>
            <w:r w:rsidRPr="00445EEF">
              <w:rPr>
                <w:sz w:val="22"/>
                <w:szCs w:val="22"/>
              </w:rPr>
              <w:t>Đường nội bản Nùng Nàng đoạn từ nhà ông Hảng A Chừ đến đầu nguồn</w:t>
            </w:r>
          </w:p>
        </w:tc>
        <w:tc>
          <w:tcPr>
            <w:tcW w:w="720" w:type="dxa"/>
            <w:shd w:val="clear" w:color="auto" w:fill="auto"/>
            <w:vAlign w:val="center"/>
            <w:hideMark/>
          </w:tcPr>
          <w:p w14:paraId="1179F36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E7B36D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900" w:type="dxa"/>
            <w:shd w:val="clear" w:color="auto" w:fill="auto"/>
            <w:vAlign w:val="center"/>
            <w:hideMark/>
          </w:tcPr>
          <w:p w14:paraId="27F4BFF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37413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1080" w:type="dxa"/>
            <w:shd w:val="clear" w:color="auto" w:fill="auto"/>
            <w:vAlign w:val="center"/>
            <w:hideMark/>
          </w:tcPr>
          <w:p w14:paraId="470EDA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990" w:type="dxa"/>
            <w:shd w:val="clear" w:color="auto" w:fill="auto"/>
            <w:vAlign w:val="center"/>
            <w:hideMark/>
          </w:tcPr>
          <w:p w14:paraId="1FF3FB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E020E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FF6B050" w14:textId="77777777" w:rsidR="00A71447" w:rsidRPr="00445EEF" w:rsidRDefault="00A71447" w:rsidP="00A71447">
            <w:pPr>
              <w:spacing w:before="0" w:after="0" w:line="240" w:lineRule="auto"/>
              <w:ind w:firstLine="0"/>
              <w:jc w:val="center"/>
              <w:rPr>
                <w:sz w:val="22"/>
                <w:szCs w:val="22"/>
              </w:rPr>
            </w:pPr>
            <w:r w:rsidRPr="00445EEF">
              <w:rPr>
                <w:sz w:val="22"/>
                <w:szCs w:val="22"/>
              </w:rPr>
              <w:t>NHK (0,11 ha)</w:t>
            </w:r>
          </w:p>
        </w:tc>
        <w:tc>
          <w:tcPr>
            <w:tcW w:w="1261" w:type="dxa"/>
            <w:shd w:val="clear" w:color="auto" w:fill="auto"/>
            <w:vAlign w:val="center"/>
            <w:hideMark/>
          </w:tcPr>
          <w:p w14:paraId="15D6D7D7"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6E23005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FD1BE8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2A6DFF6" w14:textId="77777777" w:rsidTr="00A71447">
        <w:trPr>
          <w:trHeight w:val="1079"/>
        </w:trPr>
        <w:tc>
          <w:tcPr>
            <w:tcW w:w="630" w:type="dxa"/>
            <w:shd w:val="clear" w:color="auto" w:fill="auto"/>
            <w:vAlign w:val="center"/>
            <w:hideMark/>
          </w:tcPr>
          <w:p w14:paraId="3114A38D" w14:textId="77777777" w:rsidR="00A71447" w:rsidRPr="00445EEF" w:rsidRDefault="00A71447" w:rsidP="00A71447">
            <w:pPr>
              <w:spacing w:before="0" w:after="0" w:line="240" w:lineRule="auto"/>
              <w:ind w:firstLine="0"/>
              <w:jc w:val="center"/>
              <w:rPr>
                <w:sz w:val="22"/>
                <w:szCs w:val="22"/>
              </w:rPr>
            </w:pPr>
            <w:r w:rsidRPr="00445EEF">
              <w:rPr>
                <w:sz w:val="22"/>
                <w:szCs w:val="22"/>
              </w:rPr>
              <w:t>171</w:t>
            </w:r>
          </w:p>
        </w:tc>
        <w:tc>
          <w:tcPr>
            <w:tcW w:w="2792" w:type="dxa"/>
            <w:shd w:val="clear" w:color="auto" w:fill="auto"/>
            <w:vAlign w:val="center"/>
            <w:hideMark/>
          </w:tcPr>
          <w:p w14:paraId="7FD3379A" w14:textId="77777777" w:rsidR="00A71447" w:rsidRPr="00445EEF" w:rsidRDefault="00A71447" w:rsidP="00A71447">
            <w:pPr>
              <w:spacing w:before="0" w:after="0" w:line="240" w:lineRule="auto"/>
              <w:ind w:firstLine="0"/>
              <w:rPr>
                <w:sz w:val="22"/>
                <w:szCs w:val="22"/>
              </w:rPr>
            </w:pPr>
            <w:r w:rsidRPr="00445EEF">
              <w:rPr>
                <w:sz w:val="22"/>
                <w:szCs w:val="22"/>
              </w:rPr>
              <w:t>Đường nội bản Chin Chu Chải đoạn từ Chang Páo Hảng đến động Chin Chu Chải</w:t>
            </w:r>
          </w:p>
        </w:tc>
        <w:tc>
          <w:tcPr>
            <w:tcW w:w="720" w:type="dxa"/>
            <w:shd w:val="clear" w:color="auto" w:fill="auto"/>
            <w:vAlign w:val="center"/>
            <w:hideMark/>
          </w:tcPr>
          <w:p w14:paraId="650917E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8E747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00" w:type="dxa"/>
            <w:shd w:val="clear" w:color="auto" w:fill="auto"/>
            <w:vAlign w:val="center"/>
            <w:hideMark/>
          </w:tcPr>
          <w:p w14:paraId="4BA8E4E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962DF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1080" w:type="dxa"/>
            <w:shd w:val="clear" w:color="auto" w:fill="auto"/>
            <w:vAlign w:val="center"/>
            <w:hideMark/>
          </w:tcPr>
          <w:p w14:paraId="511464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90" w:type="dxa"/>
            <w:shd w:val="clear" w:color="auto" w:fill="auto"/>
            <w:vAlign w:val="center"/>
            <w:hideMark/>
          </w:tcPr>
          <w:p w14:paraId="166F77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D3E35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6852D86" w14:textId="77777777" w:rsidR="00A71447" w:rsidRPr="00445EEF" w:rsidRDefault="00A71447" w:rsidP="00A71447">
            <w:pPr>
              <w:spacing w:before="0" w:after="0" w:line="240" w:lineRule="auto"/>
              <w:ind w:firstLine="0"/>
              <w:jc w:val="center"/>
              <w:rPr>
                <w:sz w:val="22"/>
                <w:szCs w:val="22"/>
              </w:rPr>
            </w:pPr>
            <w:r w:rsidRPr="00445EEF">
              <w:rPr>
                <w:sz w:val="22"/>
                <w:szCs w:val="22"/>
              </w:rPr>
              <w:t>NHK (0,09 ha)</w:t>
            </w:r>
          </w:p>
        </w:tc>
        <w:tc>
          <w:tcPr>
            <w:tcW w:w="1261" w:type="dxa"/>
            <w:shd w:val="clear" w:color="auto" w:fill="auto"/>
            <w:vAlign w:val="center"/>
            <w:hideMark/>
          </w:tcPr>
          <w:p w14:paraId="1E3061AC"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411FBDD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9C3412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E749C30" w14:textId="77777777" w:rsidTr="00A71447">
        <w:trPr>
          <w:trHeight w:val="1070"/>
        </w:trPr>
        <w:tc>
          <w:tcPr>
            <w:tcW w:w="630" w:type="dxa"/>
            <w:shd w:val="clear" w:color="auto" w:fill="auto"/>
            <w:vAlign w:val="center"/>
            <w:hideMark/>
          </w:tcPr>
          <w:p w14:paraId="66EAD122" w14:textId="77777777" w:rsidR="00A71447" w:rsidRPr="00445EEF" w:rsidRDefault="00A71447" w:rsidP="00A71447">
            <w:pPr>
              <w:spacing w:before="0" w:after="0" w:line="240" w:lineRule="auto"/>
              <w:ind w:firstLine="0"/>
              <w:jc w:val="center"/>
              <w:rPr>
                <w:sz w:val="22"/>
                <w:szCs w:val="22"/>
              </w:rPr>
            </w:pPr>
            <w:r w:rsidRPr="00445EEF">
              <w:rPr>
                <w:sz w:val="22"/>
                <w:szCs w:val="22"/>
              </w:rPr>
              <w:t>172</w:t>
            </w:r>
          </w:p>
        </w:tc>
        <w:tc>
          <w:tcPr>
            <w:tcW w:w="2792" w:type="dxa"/>
            <w:shd w:val="clear" w:color="auto" w:fill="auto"/>
            <w:vAlign w:val="center"/>
            <w:hideMark/>
          </w:tcPr>
          <w:p w14:paraId="5965ED5A"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Sì Miền Khan đoạn từ nhà Thào A Sử đến nương Thào Cang Dinh</w:t>
            </w:r>
          </w:p>
        </w:tc>
        <w:tc>
          <w:tcPr>
            <w:tcW w:w="720" w:type="dxa"/>
            <w:shd w:val="clear" w:color="auto" w:fill="auto"/>
            <w:vAlign w:val="center"/>
            <w:hideMark/>
          </w:tcPr>
          <w:p w14:paraId="364F7408"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12324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00" w:type="dxa"/>
            <w:shd w:val="clear" w:color="auto" w:fill="auto"/>
            <w:vAlign w:val="center"/>
            <w:hideMark/>
          </w:tcPr>
          <w:p w14:paraId="5C4315E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4AB3D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1080" w:type="dxa"/>
            <w:shd w:val="clear" w:color="auto" w:fill="auto"/>
            <w:vAlign w:val="center"/>
            <w:hideMark/>
          </w:tcPr>
          <w:p w14:paraId="0860F6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90" w:type="dxa"/>
            <w:shd w:val="clear" w:color="auto" w:fill="auto"/>
            <w:vAlign w:val="center"/>
            <w:hideMark/>
          </w:tcPr>
          <w:p w14:paraId="0AE481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B3E45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F0C2208" w14:textId="77777777" w:rsidR="00A71447" w:rsidRPr="00445EEF" w:rsidRDefault="00A71447" w:rsidP="00A71447">
            <w:pPr>
              <w:spacing w:before="0" w:after="0" w:line="240" w:lineRule="auto"/>
              <w:ind w:firstLine="0"/>
              <w:jc w:val="center"/>
              <w:rPr>
                <w:sz w:val="22"/>
                <w:szCs w:val="22"/>
              </w:rPr>
            </w:pPr>
            <w:r w:rsidRPr="00445EEF">
              <w:rPr>
                <w:sz w:val="22"/>
                <w:szCs w:val="22"/>
              </w:rPr>
              <w:t>NHK (0,16 ha)</w:t>
            </w:r>
          </w:p>
        </w:tc>
        <w:tc>
          <w:tcPr>
            <w:tcW w:w="1261" w:type="dxa"/>
            <w:shd w:val="clear" w:color="auto" w:fill="auto"/>
            <w:vAlign w:val="center"/>
            <w:hideMark/>
          </w:tcPr>
          <w:p w14:paraId="2F825D75"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37480F1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277F16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75E2ADA" w14:textId="77777777" w:rsidTr="00A71447">
        <w:trPr>
          <w:trHeight w:val="1248"/>
        </w:trPr>
        <w:tc>
          <w:tcPr>
            <w:tcW w:w="630" w:type="dxa"/>
            <w:shd w:val="clear" w:color="auto" w:fill="auto"/>
            <w:vAlign w:val="center"/>
            <w:hideMark/>
          </w:tcPr>
          <w:p w14:paraId="4A98B7E0" w14:textId="77777777" w:rsidR="00A71447" w:rsidRPr="00445EEF" w:rsidRDefault="00A71447" w:rsidP="00A71447">
            <w:pPr>
              <w:spacing w:before="0" w:after="0" w:line="240" w:lineRule="auto"/>
              <w:ind w:firstLine="0"/>
              <w:jc w:val="center"/>
              <w:rPr>
                <w:sz w:val="22"/>
                <w:szCs w:val="22"/>
              </w:rPr>
            </w:pPr>
            <w:r w:rsidRPr="00445EEF">
              <w:rPr>
                <w:sz w:val="22"/>
                <w:szCs w:val="22"/>
              </w:rPr>
              <w:t>173</w:t>
            </w:r>
          </w:p>
        </w:tc>
        <w:tc>
          <w:tcPr>
            <w:tcW w:w="2792" w:type="dxa"/>
            <w:shd w:val="clear" w:color="auto" w:fill="auto"/>
            <w:vAlign w:val="center"/>
            <w:hideMark/>
          </w:tcPr>
          <w:p w14:paraId="5FD2EF6E"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Sì Miền Khan đoạn từ nhà Sùng Cang Dinh đến lán Sùng A Tủa</w:t>
            </w:r>
          </w:p>
        </w:tc>
        <w:tc>
          <w:tcPr>
            <w:tcW w:w="720" w:type="dxa"/>
            <w:shd w:val="clear" w:color="auto" w:fill="auto"/>
            <w:vAlign w:val="center"/>
            <w:hideMark/>
          </w:tcPr>
          <w:p w14:paraId="3A382DB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83FC9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900" w:type="dxa"/>
            <w:shd w:val="clear" w:color="auto" w:fill="auto"/>
            <w:vAlign w:val="center"/>
            <w:hideMark/>
          </w:tcPr>
          <w:p w14:paraId="62263B9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FC9DC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1080" w:type="dxa"/>
            <w:shd w:val="clear" w:color="auto" w:fill="auto"/>
            <w:vAlign w:val="center"/>
            <w:hideMark/>
          </w:tcPr>
          <w:p w14:paraId="2E2F9F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990" w:type="dxa"/>
            <w:shd w:val="clear" w:color="auto" w:fill="auto"/>
            <w:vAlign w:val="center"/>
            <w:hideMark/>
          </w:tcPr>
          <w:p w14:paraId="740386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652FE5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8F3C809" w14:textId="77777777" w:rsidR="00A71447" w:rsidRPr="00445EEF" w:rsidRDefault="00A71447" w:rsidP="00A71447">
            <w:pPr>
              <w:spacing w:before="0" w:after="0" w:line="240" w:lineRule="auto"/>
              <w:ind w:firstLine="0"/>
              <w:jc w:val="center"/>
              <w:rPr>
                <w:sz w:val="22"/>
                <w:szCs w:val="22"/>
              </w:rPr>
            </w:pPr>
            <w:r w:rsidRPr="00445EEF">
              <w:rPr>
                <w:sz w:val="22"/>
                <w:szCs w:val="22"/>
              </w:rPr>
              <w:t>NHK (0,11 ha)</w:t>
            </w:r>
          </w:p>
        </w:tc>
        <w:tc>
          <w:tcPr>
            <w:tcW w:w="1261" w:type="dxa"/>
            <w:shd w:val="clear" w:color="auto" w:fill="auto"/>
            <w:vAlign w:val="center"/>
            <w:hideMark/>
          </w:tcPr>
          <w:p w14:paraId="3B4DF436"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389E87A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4C792F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A2CA0CD" w14:textId="77777777" w:rsidTr="00A71447">
        <w:trPr>
          <w:trHeight w:val="1248"/>
        </w:trPr>
        <w:tc>
          <w:tcPr>
            <w:tcW w:w="630" w:type="dxa"/>
            <w:shd w:val="clear" w:color="auto" w:fill="auto"/>
            <w:vAlign w:val="center"/>
            <w:hideMark/>
          </w:tcPr>
          <w:p w14:paraId="229EE994" w14:textId="77777777" w:rsidR="00A71447" w:rsidRPr="00445EEF" w:rsidRDefault="00A71447" w:rsidP="00A71447">
            <w:pPr>
              <w:spacing w:before="0" w:after="0" w:line="240" w:lineRule="auto"/>
              <w:ind w:firstLine="0"/>
              <w:jc w:val="center"/>
              <w:rPr>
                <w:sz w:val="22"/>
                <w:szCs w:val="22"/>
              </w:rPr>
            </w:pPr>
            <w:r w:rsidRPr="00445EEF">
              <w:rPr>
                <w:sz w:val="22"/>
                <w:szCs w:val="22"/>
              </w:rPr>
              <w:t>174</w:t>
            </w:r>
          </w:p>
        </w:tc>
        <w:tc>
          <w:tcPr>
            <w:tcW w:w="2792" w:type="dxa"/>
            <w:shd w:val="clear" w:color="auto" w:fill="auto"/>
            <w:vAlign w:val="center"/>
            <w:hideMark/>
          </w:tcPr>
          <w:p w14:paraId="45739A52"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Sì Miền Khan đoạn từ nhà Lý A Nhà đến thung lũng Ma Lù Tủng</w:t>
            </w:r>
          </w:p>
        </w:tc>
        <w:tc>
          <w:tcPr>
            <w:tcW w:w="720" w:type="dxa"/>
            <w:shd w:val="clear" w:color="auto" w:fill="auto"/>
            <w:vAlign w:val="center"/>
            <w:hideMark/>
          </w:tcPr>
          <w:p w14:paraId="7EF42788"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79D94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00" w:type="dxa"/>
            <w:shd w:val="clear" w:color="auto" w:fill="auto"/>
            <w:vAlign w:val="center"/>
            <w:hideMark/>
          </w:tcPr>
          <w:p w14:paraId="734D413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5CC30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1080" w:type="dxa"/>
            <w:shd w:val="clear" w:color="auto" w:fill="auto"/>
            <w:vAlign w:val="center"/>
            <w:hideMark/>
          </w:tcPr>
          <w:p w14:paraId="356019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90" w:type="dxa"/>
            <w:shd w:val="clear" w:color="auto" w:fill="auto"/>
            <w:vAlign w:val="center"/>
            <w:hideMark/>
          </w:tcPr>
          <w:p w14:paraId="42B247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C76CB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45EE79B"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NHK (0,90 ha)</w:t>
            </w:r>
          </w:p>
        </w:tc>
        <w:tc>
          <w:tcPr>
            <w:tcW w:w="1261" w:type="dxa"/>
            <w:shd w:val="clear" w:color="auto" w:fill="auto"/>
            <w:vAlign w:val="center"/>
            <w:hideMark/>
          </w:tcPr>
          <w:p w14:paraId="47E7EAFE"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272EE94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DB7AB1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6F5163C" w14:textId="77777777" w:rsidTr="00A71447">
        <w:trPr>
          <w:trHeight w:val="1248"/>
        </w:trPr>
        <w:tc>
          <w:tcPr>
            <w:tcW w:w="630" w:type="dxa"/>
            <w:shd w:val="clear" w:color="auto" w:fill="auto"/>
            <w:vAlign w:val="center"/>
            <w:hideMark/>
          </w:tcPr>
          <w:p w14:paraId="3D219876" w14:textId="77777777" w:rsidR="00A71447" w:rsidRPr="00445EEF" w:rsidRDefault="00A71447" w:rsidP="00A71447">
            <w:pPr>
              <w:spacing w:before="0" w:after="0" w:line="240" w:lineRule="auto"/>
              <w:ind w:firstLine="0"/>
              <w:jc w:val="center"/>
              <w:rPr>
                <w:sz w:val="22"/>
                <w:szCs w:val="22"/>
              </w:rPr>
            </w:pPr>
            <w:r w:rsidRPr="00445EEF">
              <w:rPr>
                <w:sz w:val="22"/>
                <w:szCs w:val="22"/>
              </w:rPr>
              <w:t>175</w:t>
            </w:r>
          </w:p>
        </w:tc>
        <w:tc>
          <w:tcPr>
            <w:tcW w:w="2792" w:type="dxa"/>
            <w:shd w:val="clear" w:color="auto" w:fill="auto"/>
            <w:vAlign w:val="center"/>
            <w:hideMark/>
          </w:tcPr>
          <w:p w14:paraId="4CE2C55A"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Nùng Nàng từ đường Nùng Nàng - Nậm Tăm đến nương Giàng A Páo</w:t>
            </w:r>
          </w:p>
        </w:tc>
        <w:tc>
          <w:tcPr>
            <w:tcW w:w="720" w:type="dxa"/>
            <w:shd w:val="clear" w:color="auto" w:fill="auto"/>
            <w:vAlign w:val="center"/>
            <w:hideMark/>
          </w:tcPr>
          <w:p w14:paraId="32B9E96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13C21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0,35 </w:t>
            </w:r>
          </w:p>
        </w:tc>
        <w:tc>
          <w:tcPr>
            <w:tcW w:w="900" w:type="dxa"/>
            <w:shd w:val="clear" w:color="auto" w:fill="auto"/>
            <w:vAlign w:val="center"/>
            <w:hideMark/>
          </w:tcPr>
          <w:p w14:paraId="1AD2D3B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5109E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0,35 </w:t>
            </w:r>
          </w:p>
        </w:tc>
        <w:tc>
          <w:tcPr>
            <w:tcW w:w="1080" w:type="dxa"/>
            <w:shd w:val="clear" w:color="auto" w:fill="auto"/>
            <w:vAlign w:val="center"/>
            <w:hideMark/>
          </w:tcPr>
          <w:p w14:paraId="09977CC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0,35 </w:t>
            </w:r>
          </w:p>
        </w:tc>
        <w:tc>
          <w:tcPr>
            <w:tcW w:w="990" w:type="dxa"/>
            <w:shd w:val="clear" w:color="auto" w:fill="auto"/>
            <w:vAlign w:val="center"/>
            <w:hideMark/>
          </w:tcPr>
          <w:p w14:paraId="139A73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74DB8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BAB55B8" w14:textId="77777777" w:rsidR="00A71447" w:rsidRPr="00445EEF" w:rsidRDefault="00A71447" w:rsidP="00A71447">
            <w:pPr>
              <w:spacing w:before="0" w:after="0" w:line="240" w:lineRule="auto"/>
              <w:ind w:firstLine="0"/>
              <w:jc w:val="center"/>
              <w:rPr>
                <w:sz w:val="22"/>
                <w:szCs w:val="22"/>
              </w:rPr>
            </w:pPr>
            <w:r w:rsidRPr="00445EEF">
              <w:rPr>
                <w:sz w:val="22"/>
                <w:szCs w:val="22"/>
              </w:rPr>
              <w:t>BHK (0,15 ha); NHK (0,20 ha)</w:t>
            </w:r>
          </w:p>
        </w:tc>
        <w:tc>
          <w:tcPr>
            <w:tcW w:w="1261" w:type="dxa"/>
            <w:shd w:val="clear" w:color="auto" w:fill="auto"/>
            <w:vAlign w:val="center"/>
            <w:hideMark/>
          </w:tcPr>
          <w:p w14:paraId="27046A88"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6F77B27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E05FE2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195C5B1" w14:textId="77777777" w:rsidTr="00A71447">
        <w:trPr>
          <w:trHeight w:val="1248"/>
        </w:trPr>
        <w:tc>
          <w:tcPr>
            <w:tcW w:w="630" w:type="dxa"/>
            <w:shd w:val="clear" w:color="auto" w:fill="auto"/>
            <w:vAlign w:val="center"/>
            <w:hideMark/>
          </w:tcPr>
          <w:p w14:paraId="2362C860" w14:textId="77777777" w:rsidR="00A71447" w:rsidRPr="00445EEF" w:rsidRDefault="00A71447" w:rsidP="00A71447">
            <w:pPr>
              <w:spacing w:before="0" w:after="0" w:line="240" w:lineRule="auto"/>
              <w:ind w:firstLine="0"/>
              <w:jc w:val="center"/>
              <w:rPr>
                <w:sz w:val="22"/>
                <w:szCs w:val="22"/>
              </w:rPr>
            </w:pPr>
            <w:r w:rsidRPr="00445EEF">
              <w:rPr>
                <w:sz w:val="22"/>
                <w:szCs w:val="22"/>
              </w:rPr>
              <w:t>176</w:t>
            </w:r>
          </w:p>
        </w:tc>
        <w:tc>
          <w:tcPr>
            <w:tcW w:w="2792" w:type="dxa"/>
            <w:shd w:val="clear" w:color="auto" w:fill="auto"/>
            <w:vAlign w:val="center"/>
            <w:hideMark/>
          </w:tcPr>
          <w:p w14:paraId="1FADD6C8"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Phan Chu Hoa đoạn từ nhà Hảng A Tủa đến khu sản xuất</w:t>
            </w:r>
          </w:p>
        </w:tc>
        <w:tc>
          <w:tcPr>
            <w:tcW w:w="720" w:type="dxa"/>
            <w:shd w:val="clear" w:color="auto" w:fill="auto"/>
            <w:vAlign w:val="center"/>
            <w:hideMark/>
          </w:tcPr>
          <w:p w14:paraId="6B156A3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F984B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00A4658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DD80E5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24AAE3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4AEECD0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63D69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CFD994C" w14:textId="77777777" w:rsidR="00A71447" w:rsidRPr="00445EEF" w:rsidRDefault="00A71447" w:rsidP="00A71447">
            <w:pPr>
              <w:spacing w:before="0" w:after="0" w:line="240" w:lineRule="auto"/>
              <w:ind w:firstLine="0"/>
              <w:jc w:val="center"/>
              <w:rPr>
                <w:sz w:val="22"/>
                <w:szCs w:val="22"/>
              </w:rPr>
            </w:pPr>
            <w:r w:rsidRPr="00445EEF">
              <w:rPr>
                <w:sz w:val="22"/>
                <w:szCs w:val="22"/>
              </w:rPr>
              <w:t>NHK (1,00 ha)</w:t>
            </w:r>
          </w:p>
        </w:tc>
        <w:tc>
          <w:tcPr>
            <w:tcW w:w="1261" w:type="dxa"/>
            <w:shd w:val="clear" w:color="auto" w:fill="auto"/>
            <w:vAlign w:val="center"/>
            <w:hideMark/>
          </w:tcPr>
          <w:p w14:paraId="67EEC8C8"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4E99882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308544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CFF84C2" w14:textId="77777777" w:rsidTr="00A71447">
        <w:trPr>
          <w:trHeight w:val="1248"/>
        </w:trPr>
        <w:tc>
          <w:tcPr>
            <w:tcW w:w="630" w:type="dxa"/>
            <w:shd w:val="clear" w:color="auto" w:fill="auto"/>
            <w:vAlign w:val="center"/>
            <w:hideMark/>
          </w:tcPr>
          <w:p w14:paraId="09CDDD10"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177</w:t>
            </w:r>
          </w:p>
        </w:tc>
        <w:tc>
          <w:tcPr>
            <w:tcW w:w="2792" w:type="dxa"/>
            <w:shd w:val="clear" w:color="auto" w:fill="auto"/>
            <w:vAlign w:val="center"/>
            <w:hideMark/>
          </w:tcPr>
          <w:p w14:paraId="39A66669" w14:textId="77777777" w:rsidR="00A71447" w:rsidRPr="00445EEF" w:rsidRDefault="00A71447" w:rsidP="00A71447">
            <w:pPr>
              <w:spacing w:before="0" w:after="0" w:line="240" w:lineRule="auto"/>
              <w:ind w:firstLine="0"/>
              <w:rPr>
                <w:sz w:val="22"/>
                <w:szCs w:val="22"/>
              </w:rPr>
            </w:pPr>
            <w:r w:rsidRPr="00445EEF">
              <w:rPr>
                <w:sz w:val="22"/>
                <w:szCs w:val="22"/>
              </w:rPr>
              <w:t>Đường nội bản Chu Va 8 đoạn từ nhà ông Chảo A Công đến nhà ông Vàng A Gia</w:t>
            </w:r>
          </w:p>
        </w:tc>
        <w:tc>
          <w:tcPr>
            <w:tcW w:w="720" w:type="dxa"/>
            <w:shd w:val="clear" w:color="auto" w:fill="auto"/>
            <w:vAlign w:val="center"/>
            <w:hideMark/>
          </w:tcPr>
          <w:p w14:paraId="3FB39B7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85F1A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00" w:type="dxa"/>
            <w:shd w:val="clear" w:color="auto" w:fill="auto"/>
            <w:vAlign w:val="center"/>
            <w:hideMark/>
          </w:tcPr>
          <w:p w14:paraId="239A323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D8498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080" w:type="dxa"/>
            <w:shd w:val="clear" w:color="auto" w:fill="auto"/>
            <w:vAlign w:val="center"/>
            <w:hideMark/>
          </w:tcPr>
          <w:p w14:paraId="12D7AB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90" w:type="dxa"/>
            <w:shd w:val="clear" w:color="auto" w:fill="auto"/>
            <w:vAlign w:val="center"/>
            <w:hideMark/>
          </w:tcPr>
          <w:p w14:paraId="76D60A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C4C1A1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E92CDBC" w14:textId="77777777" w:rsidR="00A71447" w:rsidRPr="00445EEF" w:rsidRDefault="00A71447" w:rsidP="00A71447">
            <w:pPr>
              <w:spacing w:before="0" w:after="0" w:line="240" w:lineRule="auto"/>
              <w:ind w:firstLine="0"/>
              <w:jc w:val="center"/>
              <w:rPr>
                <w:sz w:val="22"/>
                <w:szCs w:val="22"/>
              </w:rPr>
            </w:pPr>
            <w:r w:rsidRPr="00445EEF">
              <w:rPr>
                <w:sz w:val="22"/>
                <w:szCs w:val="22"/>
              </w:rPr>
              <w:t>BHK (0,06 ha)</w:t>
            </w:r>
          </w:p>
        </w:tc>
        <w:tc>
          <w:tcPr>
            <w:tcW w:w="1261" w:type="dxa"/>
            <w:shd w:val="clear" w:color="auto" w:fill="auto"/>
            <w:vAlign w:val="center"/>
            <w:hideMark/>
          </w:tcPr>
          <w:p w14:paraId="40EB8129"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25C6CFE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722616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358088F" w14:textId="77777777" w:rsidTr="00A71447">
        <w:trPr>
          <w:trHeight w:val="791"/>
        </w:trPr>
        <w:tc>
          <w:tcPr>
            <w:tcW w:w="630" w:type="dxa"/>
            <w:shd w:val="clear" w:color="auto" w:fill="auto"/>
            <w:vAlign w:val="center"/>
            <w:hideMark/>
          </w:tcPr>
          <w:p w14:paraId="5194E63C" w14:textId="77777777" w:rsidR="00A71447" w:rsidRPr="00445EEF" w:rsidRDefault="00A71447" w:rsidP="00A71447">
            <w:pPr>
              <w:spacing w:before="0" w:after="0" w:line="240" w:lineRule="auto"/>
              <w:ind w:firstLine="0"/>
              <w:jc w:val="center"/>
              <w:rPr>
                <w:sz w:val="22"/>
                <w:szCs w:val="22"/>
              </w:rPr>
            </w:pPr>
            <w:r w:rsidRPr="00445EEF">
              <w:rPr>
                <w:sz w:val="22"/>
                <w:szCs w:val="22"/>
              </w:rPr>
              <w:t>178</w:t>
            </w:r>
          </w:p>
        </w:tc>
        <w:tc>
          <w:tcPr>
            <w:tcW w:w="2792" w:type="dxa"/>
            <w:shd w:val="clear" w:color="auto" w:fill="auto"/>
            <w:vAlign w:val="center"/>
            <w:hideMark/>
          </w:tcPr>
          <w:p w14:paraId="58516AE1"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Chu Va 12</w:t>
            </w:r>
          </w:p>
        </w:tc>
        <w:tc>
          <w:tcPr>
            <w:tcW w:w="720" w:type="dxa"/>
            <w:shd w:val="clear" w:color="auto" w:fill="auto"/>
            <w:vAlign w:val="center"/>
            <w:hideMark/>
          </w:tcPr>
          <w:p w14:paraId="467E26D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0A4A5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00" w:type="dxa"/>
            <w:shd w:val="clear" w:color="auto" w:fill="auto"/>
            <w:vAlign w:val="center"/>
            <w:hideMark/>
          </w:tcPr>
          <w:p w14:paraId="77627DF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887C1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1080" w:type="dxa"/>
            <w:shd w:val="clear" w:color="auto" w:fill="auto"/>
            <w:vAlign w:val="center"/>
            <w:hideMark/>
          </w:tcPr>
          <w:p w14:paraId="2B20CC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90" w:type="dxa"/>
            <w:shd w:val="clear" w:color="auto" w:fill="auto"/>
            <w:vAlign w:val="center"/>
            <w:hideMark/>
          </w:tcPr>
          <w:p w14:paraId="2445A3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EA323B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39D0CB9" w14:textId="77777777" w:rsidR="00A71447" w:rsidRPr="00445EEF" w:rsidRDefault="00A71447" w:rsidP="00A71447">
            <w:pPr>
              <w:spacing w:before="0" w:after="0" w:line="240" w:lineRule="auto"/>
              <w:ind w:firstLine="0"/>
              <w:jc w:val="center"/>
              <w:rPr>
                <w:sz w:val="22"/>
                <w:szCs w:val="22"/>
              </w:rPr>
            </w:pPr>
            <w:r w:rsidRPr="00445EEF">
              <w:rPr>
                <w:sz w:val="22"/>
                <w:szCs w:val="22"/>
              </w:rPr>
              <w:t>LUK (0,07 ha)</w:t>
            </w:r>
          </w:p>
        </w:tc>
        <w:tc>
          <w:tcPr>
            <w:tcW w:w="1261" w:type="dxa"/>
            <w:shd w:val="clear" w:color="auto" w:fill="auto"/>
            <w:vAlign w:val="center"/>
            <w:hideMark/>
          </w:tcPr>
          <w:p w14:paraId="6AFE03B9"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2DE1CD6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A92231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9AA8136" w14:textId="77777777" w:rsidTr="00A71447">
        <w:trPr>
          <w:trHeight w:val="899"/>
        </w:trPr>
        <w:tc>
          <w:tcPr>
            <w:tcW w:w="630" w:type="dxa"/>
            <w:shd w:val="clear" w:color="auto" w:fill="auto"/>
            <w:vAlign w:val="center"/>
            <w:hideMark/>
          </w:tcPr>
          <w:p w14:paraId="434D376E" w14:textId="77777777" w:rsidR="00A71447" w:rsidRPr="00445EEF" w:rsidRDefault="00A71447" w:rsidP="00A71447">
            <w:pPr>
              <w:spacing w:before="0" w:after="0" w:line="240" w:lineRule="auto"/>
              <w:ind w:firstLine="0"/>
              <w:jc w:val="center"/>
              <w:rPr>
                <w:sz w:val="22"/>
                <w:szCs w:val="22"/>
              </w:rPr>
            </w:pPr>
            <w:r w:rsidRPr="00445EEF">
              <w:rPr>
                <w:sz w:val="22"/>
                <w:szCs w:val="22"/>
              </w:rPr>
              <w:t>179</w:t>
            </w:r>
          </w:p>
        </w:tc>
        <w:tc>
          <w:tcPr>
            <w:tcW w:w="2792" w:type="dxa"/>
            <w:shd w:val="clear" w:color="auto" w:fill="auto"/>
            <w:vAlign w:val="center"/>
            <w:hideMark/>
          </w:tcPr>
          <w:p w14:paraId="04545CDE"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Chu Va 6 đoạn từ nhà Hảng A Tu đến cánh đồng</w:t>
            </w:r>
          </w:p>
        </w:tc>
        <w:tc>
          <w:tcPr>
            <w:tcW w:w="720" w:type="dxa"/>
            <w:shd w:val="clear" w:color="auto" w:fill="auto"/>
            <w:vAlign w:val="center"/>
            <w:hideMark/>
          </w:tcPr>
          <w:p w14:paraId="337B6553"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FEAEF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12E8684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8F433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4B6762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584355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A28B1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6367CB0" w14:textId="77777777" w:rsidR="00A71447" w:rsidRPr="00445EEF" w:rsidRDefault="00A71447" w:rsidP="00A71447">
            <w:pPr>
              <w:spacing w:before="0" w:after="0" w:line="240" w:lineRule="auto"/>
              <w:ind w:firstLine="0"/>
              <w:jc w:val="center"/>
              <w:rPr>
                <w:sz w:val="22"/>
                <w:szCs w:val="22"/>
              </w:rPr>
            </w:pPr>
            <w:r w:rsidRPr="00445EEF">
              <w:rPr>
                <w:sz w:val="22"/>
                <w:szCs w:val="22"/>
              </w:rPr>
              <w:t>BHK (0,03 ha)</w:t>
            </w:r>
          </w:p>
        </w:tc>
        <w:tc>
          <w:tcPr>
            <w:tcW w:w="1261" w:type="dxa"/>
            <w:shd w:val="clear" w:color="auto" w:fill="auto"/>
            <w:vAlign w:val="center"/>
            <w:hideMark/>
          </w:tcPr>
          <w:p w14:paraId="235A6985"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5E8ED74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8E58EF8"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5704E95" w14:textId="77777777" w:rsidTr="00A71447">
        <w:trPr>
          <w:trHeight w:val="881"/>
        </w:trPr>
        <w:tc>
          <w:tcPr>
            <w:tcW w:w="630" w:type="dxa"/>
            <w:shd w:val="clear" w:color="auto" w:fill="auto"/>
            <w:vAlign w:val="center"/>
            <w:hideMark/>
          </w:tcPr>
          <w:p w14:paraId="6D2BA22C" w14:textId="77777777" w:rsidR="00A71447" w:rsidRPr="00445EEF" w:rsidRDefault="00A71447" w:rsidP="00A71447">
            <w:pPr>
              <w:spacing w:before="0" w:after="0" w:line="240" w:lineRule="auto"/>
              <w:ind w:firstLine="0"/>
              <w:jc w:val="center"/>
              <w:rPr>
                <w:sz w:val="22"/>
                <w:szCs w:val="22"/>
              </w:rPr>
            </w:pPr>
            <w:r w:rsidRPr="00445EEF">
              <w:rPr>
                <w:sz w:val="22"/>
                <w:szCs w:val="22"/>
              </w:rPr>
              <w:t>180</w:t>
            </w:r>
          </w:p>
        </w:tc>
        <w:tc>
          <w:tcPr>
            <w:tcW w:w="2792" w:type="dxa"/>
            <w:shd w:val="clear" w:color="auto" w:fill="auto"/>
            <w:vAlign w:val="center"/>
            <w:hideMark/>
          </w:tcPr>
          <w:p w14:paraId="3DF95C9C"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Chu Va 6 đoạn từ nhà Vàng A Hồ đến thủy điện Nậm Dê</w:t>
            </w:r>
          </w:p>
        </w:tc>
        <w:tc>
          <w:tcPr>
            <w:tcW w:w="720" w:type="dxa"/>
            <w:shd w:val="clear" w:color="auto" w:fill="auto"/>
            <w:vAlign w:val="center"/>
            <w:hideMark/>
          </w:tcPr>
          <w:p w14:paraId="2262926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A9863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033E260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45DD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4D5B7D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49F45C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E87DB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D0D4799"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0180A861"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FC8450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10C71A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3D16421" w14:textId="77777777" w:rsidTr="00A71447">
        <w:trPr>
          <w:trHeight w:val="890"/>
        </w:trPr>
        <w:tc>
          <w:tcPr>
            <w:tcW w:w="630" w:type="dxa"/>
            <w:shd w:val="clear" w:color="auto" w:fill="auto"/>
            <w:vAlign w:val="center"/>
            <w:hideMark/>
          </w:tcPr>
          <w:p w14:paraId="50839833" w14:textId="77777777" w:rsidR="00A71447" w:rsidRPr="00445EEF" w:rsidRDefault="00A71447" w:rsidP="00A71447">
            <w:pPr>
              <w:spacing w:before="0" w:after="0" w:line="240" w:lineRule="auto"/>
              <w:ind w:firstLine="0"/>
              <w:jc w:val="center"/>
              <w:rPr>
                <w:sz w:val="22"/>
                <w:szCs w:val="22"/>
              </w:rPr>
            </w:pPr>
            <w:r w:rsidRPr="00445EEF">
              <w:rPr>
                <w:sz w:val="22"/>
                <w:szCs w:val="22"/>
              </w:rPr>
              <w:t>181</w:t>
            </w:r>
          </w:p>
        </w:tc>
        <w:tc>
          <w:tcPr>
            <w:tcW w:w="2792" w:type="dxa"/>
            <w:shd w:val="clear" w:color="auto" w:fill="auto"/>
            <w:vAlign w:val="center"/>
            <w:hideMark/>
          </w:tcPr>
          <w:p w14:paraId="6372BB4F"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Nậm Dê đoạn từ QL 4D đến nhà Chảo A Sử</w:t>
            </w:r>
          </w:p>
        </w:tc>
        <w:tc>
          <w:tcPr>
            <w:tcW w:w="720" w:type="dxa"/>
            <w:shd w:val="clear" w:color="auto" w:fill="auto"/>
            <w:vAlign w:val="center"/>
            <w:hideMark/>
          </w:tcPr>
          <w:p w14:paraId="4388BD4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FD26F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00" w:type="dxa"/>
            <w:shd w:val="clear" w:color="auto" w:fill="auto"/>
            <w:vAlign w:val="center"/>
            <w:hideMark/>
          </w:tcPr>
          <w:p w14:paraId="770AE8D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89289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080" w:type="dxa"/>
            <w:shd w:val="clear" w:color="auto" w:fill="auto"/>
            <w:vAlign w:val="center"/>
            <w:hideMark/>
          </w:tcPr>
          <w:p w14:paraId="28C2D1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90" w:type="dxa"/>
            <w:shd w:val="clear" w:color="auto" w:fill="auto"/>
            <w:vAlign w:val="center"/>
            <w:hideMark/>
          </w:tcPr>
          <w:p w14:paraId="54F275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48CA4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2846D07" w14:textId="77777777" w:rsidR="00A71447" w:rsidRPr="00445EEF" w:rsidRDefault="00A71447" w:rsidP="00A71447">
            <w:pPr>
              <w:spacing w:before="0" w:after="0" w:line="240" w:lineRule="auto"/>
              <w:ind w:firstLine="0"/>
              <w:jc w:val="center"/>
              <w:rPr>
                <w:sz w:val="22"/>
                <w:szCs w:val="22"/>
              </w:rPr>
            </w:pPr>
            <w:r w:rsidRPr="00445EEF">
              <w:rPr>
                <w:sz w:val="22"/>
                <w:szCs w:val="22"/>
              </w:rPr>
              <w:t>BHK (0,06 ha)</w:t>
            </w:r>
          </w:p>
        </w:tc>
        <w:tc>
          <w:tcPr>
            <w:tcW w:w="1261" w:type="dxa"/>
            <w:shd w:val="clear" w:color="auto" w:fill="auto"/>
            <w:vAlign w:val="center"/>
            <w:hideMark/>
          </w:tcPr>
          <w:p w14:paraId="3D579569"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640BBE4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18E86A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9DA5EE0" w14:textId="77777777" w:rsidTr="00A71447">
        <w:trPr>
          <w:trHeight w:val="890"/>
        </w:trPr>
        <w:tc>
          <w:tcPr>
            <w:tcW w:w="630" w:type="dxa"/>
            <w:shd w:val="clear" w:color="auto" w:fill="auto"/>
            <w:vAlign w:val="center"/>
            <w:hideMark/>
          </w:tcPr>
          <w:p w14:paraId="52FB1231" w14:textId="77777777" w:rsidR="00A71447" w:rsidRPr="00445EEF" w:rsidRDefault="00A71447" w:rsidP="00A71447">
            <w:pPr>
              <w:spacing w:before="0" w:after="0" w:line="240" w:lineRule="auto"/>
              <w:ind w:firstLine="0"/>
              <w:jc w:val="center"/>
              <w:rPr>
                <w:sz w:val="22"/>
                <w:szCs w:val="22"/>
              </w:rPr>
            </w:pPr>
            <w:r w:rsidRPr="00445EEF">
              <w:rPr>
                <w:sz w:val="22"/>
                <w:szCs w:val="22"/>
              </w:rPr>
              <w:t>182</w:t>
            </w:r>
          </w:p>
        </w:tc>
        <w:tc>
          <w:tcPr>
            <w:tcW w:w="2792" w:type="dxa"/>
            <w:shd w:val="clear" w:color="auto" w:fill="auto"/>
            <w:vAlign w:val="center"/>
            <w:hideMark/>
          </w:tcPr>
          <w:p w14:paraId="04F5B13B" w14:textId="77777777" w:rsidR="00A71447" w:rsidRPr="00445EEF" w:rsidRDefault="00A71447" w:rsidP="00A71447">
            <w:pPr>
              <w:spacing w:before="0" w:after="0" w:line="240" w:lineRule="auto"/>
              <w:ind w:firstLine="0"/>
              <w:rPr>
                <w:sz w:val="22"/>
                <w:szCs w:val="22"/>
              </w:rPr>
            </w:pPr>
            <w:r w:rsidRPr="00445EEF">
              <w:rPr>
                <w:sz w:val="22"/>
                <w:szCs w:val="22"/>
              </w:rPr>
              <w:t>Đường vào nghĩa trang bản 46</w:t>
            </w:r>
          </w:p>
        </w:tc>
        <w:tc>
          <w:tcPr>
            <w:tcW w:w="720" w:type="dxa"/>
            <w:shd w:val="clear" w:color="auto" w:fill="auto"/>
            <w:vAlign w:val="center"/>
            <w:hideMark/>
          </w:tcPr>
          <w:p w14:paraId="609CC63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96D75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774E799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89C8B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489BA7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16808F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D1003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A68883D" w14:textId="77777777" w:rsidR="00A71447" w:rsidRPr="00445EEF" w:rsidRDefault="00A71447" w:rsidP="00A71447">
            <w:pPr>
              <w:spacing w:before="0" w:after="0" w:line="240" w:lineRule="auto"/>
              <w:ind w:firstLine="0"/>
              <w:jc w:val="center"/>
              <w:rPr>
                <w:sz w:val="22"/>
                <w:szCs w:val="22"/>
              </w:rPr>
            </w:pPr>
            <w:r w:rsidRPr="00445EEF">
              <w:rPr>
                <w:sz w:val="22"/>
                <w:szCs w:val="22"/>
              </w:rPr>
              <w:t>BHK (0,08 ha)</w:t>
            </w:r>
          </w:p>
        </w:tc>
        <w:tc>
          <w:tcPr>
            <w:tcW w:w="1261" w:type="dxa"/>
            <w:shd w:val="clear" w:color="auto" w:fill="auto"/>
            <w:vAlign w:val="center"/>
            <w:hideMark/>
          </w:tcPr>
          <w:p w14:paraId="273F67F3"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46839C4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2106408"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CA62591" w14:textId="77777777" w:rsidTr="00A71447">
        <w:trPr>
          <w:trHeight w:val="1248"/>
        </w:trPr>
        <w:tc>
          <w:tcPr>
            <w:tcW w:w="630" w:type="dxa"/>
            <w:shd w:val="clear" w:color="auto" w:fill="auto"/>
            <w:vAlign w:val="center"/>
            <w:hideMark/>
          </w:tcPr>
          <w:p w14:paraId="1976744B" w14:textId="77777777" w:rsidR="00A71447" w:rsidRPr="00445EEF" w:rsidRDefault="00A71447" w:rsidP="00A71447">
            <w:pPr>
              <w:spacing w:before="0" w:after="0" w:line="240" w:lineRule="auto"/>
              <w:ind w:firstLine="0"/>
              <w:jc w:val="center"/>
              <w:rPr>
                <w:sz w:val="22"/>
                <w:szCs w:val="22"/>
              </w:rPr>
            </w:pPr>
            <w:r w:rsidRPr="00445EEF">
              <w:rPr>
                <w:sz w:val="22"/>
                <w:szCs w:val="22"/>
              </w:rPr>
              <w:t>183</w:t>
            </w:r>
          </w:p>
        </w:tc>
        <w:tc>
          <w:tcPr>
            <w:tcW w:w="2792" w:type="dxa"/>
            <w:shd w:val="clear" w:color="auto" w:fill="auto"/>
            <w:vAlign w:val="center"/>
            <w:hideMark/>
          </w:tcPr>
          <w:p w14:paraId="70582E92"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Tân Hợp đoạn từ nhà máy chế biến gỗ Minh Sơn đến đất đồi Lò Văn Khím</w:t>
            </w:r>
          </w:p>
        </w:tc>
        <w:tc>
          <w:tcPr>
            <w:tcW w:w="720" w:type="dxa"/>
            <w:shd w:val="clear" w:color="auto" w:fill="auto"/>
            <w:vAlign w:val="center"/>
            <w:hideMark/>
          </w:tcPr>
          <w:p w14:paraId="01FF824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2351B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00" w:type="dxa"/>
            <w:shd w:val="clear" w:color="auto" w:fill="auto"/>
            <w:vAlign w:val="center"/>
            <w:hideMark/>
          </w:tcPr>
          <w:p w14:paraId="0A6C210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13C67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080" w:type="dxa"/>
            <w:shd w:val="clear" w:color="auto" w:fill="auto"/>
            <w:vAlign w:val="center"/>
            <w:hideMark/>
          </w:tcPr>
          <w:p w14:paraId="356BF3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096927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21C53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3AC055A" w14:textId="77777777" w:rsidR="00A71447" w:rsidRPr="00445EEF" w:rsidRDefault="00A71447" w:rsidP="00A71447">
            <w:pPr>
              <w:spacing w:before="0" w:after="0" w:line="240" w:lineRule="auto"/>
              <w:ind w:firstLine="0"/>
              <w:jc w:val="center"/>
              <w:rPr>
                <w:sz w:val="22"/>
                <w:szCs w:val="22"/>
              </w:rPr>
            </w:pPr>
            <w:r w:rsidRPr="00445EEF">
              <w:rPr>
                <w:sz w:val="22"/>
                <w:szCs w:val="22"/>
              </w:rPr>
              <w:t>NHK (0,15 ha)</w:t>
            </w:r>
          </w:p>
        </w:tc>
        <w:tc>
          <w:tcPr>
            <w:tcW w:w="1261" w:type="dxa"/>
            <w:shd w:val="clear" w:color="auto" w:fill="auto"/>
            <w:vAlign w:val="center"/>
            <w:hideMark/>
          </w:tcPr>
          <w:p w14:paraId="6956146D"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265A856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9BD425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9F04D83" w14:textId="77777777" w:rsidTr="00A71447">
        <w:trPr>
          <w:trHeight w:val="800"/>
        </w:trPr>
        <w:tc>
          <w:tcPr>
            <w:tcW w:w="630" w:type="dxa"/>
            <w:shd w:val="clear" w:color="auto" w:fill="auto"/>
            <w:vAlign w:val="center"/>
            <w:hideMark/>
          </w:tcPr>
          <w:p w14:paraId="3CFC2D87" w14:textId="77777777" w:rsidR="00A71447" w:rsidRPr="00445EEF" w:rsidRDefault="00A71447" w:rsidP="00A71447">
            <w:pPr>
              <w:spacing w:before="0" w:after="0" w:line="240" w:lineRule="auto"/>
              <w:ind w:firstLine="0"/>
              <w:jc w:val="center"/>
              <w:rPr>
                <w:sz w:val="22"/>
                <w:szCs w:val="22"/>
              </w:rPr>
            </w:pPr>
            <w:r w:rsidRPr="00445EEF">
              <w:rPr>
                <w:sz w:val="22"/>
                <w:szCs w:val="22"/>
              </w:rPr>
              <w:t>184</w:t>
            </w:r>
          </w:p>
        </w:tc>
        <w:tc>
          <w:tcPr>
            <w:tcW w:w="2792" w:type="dxa"/>
            <w:shd w:val="clear" w:color="auto" w:fill="auto"/>
            <w:vAlign w:val="center"/>
            <w:hideMark/>
          </w:tcPr>
          <w:p w14:paraId="316B65A4"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Cò Nọt đoạn từ Ql32 (Lò Văn Lanh) đến cánh đồng</w:t>
            </w:r>
          </w:p>
        </w:tc>
        <w:tc>
          <w:tcPr>
            <w:tcW w:w="720" w:type="dxa"/>
            <w:shd w:val="clear" w:color="auto" w:fill="auto"/>
            <w:vAlign w:val="center"/>
            <w:hideMark/>
          </w:tcPr>
          <w:p w14:paraId="0027170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6AA2D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799A7AB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662760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7A55CE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48EA1D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86F32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CE6A8D9" w14:textId="77777777" w:rsidR="00A71447" w:rsidRPr="00445EEF" w:rsidRDefault="00A71447" w:rsidP="00A71447">
            <w:pPr>
              <w:spacing w:before="0" w:after="0" w:line="240" w:lineRule="auto"/>
              <w:ind w:firstLine="0"/>
              <w:jc w:val="center"/>
              <w:rPr>
                <w:sz w:val="22"/>
                <w:szCs w:val="22"/>
              </w:rPr>
            </w:pPr>
            <w:r w:rsidRPr="00445EEF">
              <w:rPr>
                <w:sz w:val="22"/>
                <w:szCs w:val="22"/>
              </w:rPr>
              <w:t>LUK (0,01 ha); BHK (0,03 ha)</w:t>
            </w:r>
          </w:p>
        </w:tc>
        <w:tc>
          <w:tcPr>
            <w:tcW w:w="1261" w:type="dxa"/>
            <w:shd w:val="clear" w:color="auto" w:fill="auto"/>
            <w:vAlign w:val="center"/>
            <w:hideMark/>
          </w:tcPr>
          <w:p w14:paraId="77E85522"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2717046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9115B8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56DF7FC" w14:textId="77777777" w:rsidTr="00A71447">
        <w:trPr>
          <w:trHeight w:val="1248"/>
        </w:trPr>
        <w:tc>
          <w:tcPr>
            <w:tcW w:w="630" w:type="dxa"/>
            <w:shd w:val="clear" w:color="auto" w:fill="auto"/>
            <w:vAlign w:val="center"/>
            <w:hideMark/>
          </w:tcPr>
          <w:p w14:paraId="42DA78C6" w14:textId="77777777" w:rsidR="00A71447" w:rsidRPr="00445EEF" w:rsidRDefault="00A71447" w:rsidP="00A71447">
            <w:pPr>
              <w:spacing w:before="0" w:after="0" w:line="240" w:lineRule="auto"/>
              <w:ind w:firstLine="0"/>
              <w:jc w:val="center"/>
              <w:rPr>
                <w:sz w:val="22"/>
                <w:szCs w:val="22"/>
              </w:rPr>
            </w:pPr>
            <w:r w:rsidRPr="00445EEF">
              <w:rPr>
                <w:sz w:val="22"/>
                <w:szCs w:val="22"/>
              </w:rPr>
              <w:t>185</w:t>
            </w:r>
          </w:p>
        </w:tc>
        <w:tc>
          <w:tcPr>
            <w:tcW w:w="2792" w:type="dxa"/>
            <w:shd w:val="clear" w:color="auto" w:fill="auto"/>
            <w:vAlign w:val="center"/>
            <w:hideMark/>
          </w:tcPr>
          <w:p w14:paraId="52582A22" w14:textId="77777777" w:rsidR="00A71447" w:rsidRPr="00445EEF" w:rsidRDefault="00A71447" w:rsidP="00A71447">
            <w:pPr>
              <w:spacing w:before="0" w:after="0" w:line="240" w:lineRule="auto"/>
              <w:ind w:firstLine="0"/>
              <w:rPr>
                <w:sz w:val="22"/>
                <w:szCs w:val="22"/>
              </w:rPr>
            </w:pPr>
            <w:r w:rsidRPr="00445EEF">
              <w:rPr>
                <w:sz w:val="22"/>
                <w:szCs w:val="22"/>
              </w:rPr>
              <w:t>Đường nội bản Háng Là đoạn từ nhà ông Giàng A Chang đến ngã 3 Hảng A Tùng</w:t>
            </w:r>
          </w:p>
        </w:tc>
        <w:tc>
          <w:tcPr>
            <w:tcW w:w="720" w:type="dxa"/>
            <w:shd w:val="clear" w:color="auto" w:fill="auto"/>
            <w:vAlign w:val="center"/>
            <w:hideMark/>
          </w:tcPr>
          <w:p w14:paraId="1B552AE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D5B9D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00" w:type="dxa"/>
            <w:shd w:val="clear" w:color="auto" w:fill="auto"/>
            <w:vAlign w:val="center"/>
            <w:hideMark/>
          </w:tcPr>
          <w:p w14:paraId="2EB669E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709AF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399B4F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1656D9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CF4DDE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8F0D1F5" w14:textId="77777777" w:rsidR="00A71447" w:rsidRPr="00445EEF" w:rsidRDefault="00A71447" w:rsidP="00A71447">
            <w:pPr>
              <w:spacing w:before="0" w:after="0" w:line="240" w:lineRule="auto"/>
              <w:ind w:firstLine="0"/>
              <w:jc w:val="center"/>
              <w:rPr>
                <w:sz w:val="22"/>
                <w:szCs w:val="22"/>
              </w:rPr>
            </w:pPr>
            <w:r w:rsidRPr="00445EEF">
              <w:rPr>
                <w:sz w:val="22"/>
                <w:szCs w:val="22"/>
              </w:rPr>
              <w:t>BHK (0,08 ha)</w:t>
            </w:r>
          </w:p>
        </w:tc>
        <w:tc>
          <w:tcPr>
            <w:tcW w:w="1261" w:type="dxa"/>
            <w:shd w:val="clear" w:color="auto" w:fill="auto"/>
            <w:vAlign w:val="center"/>
            <w:hideMark/>
          </w:tcPr>
          <w:p w14:paraId="49B3A04F"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0B19DDB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A5BF90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521C871" w14:textId="77777777" w:rsidTr="00A71447">
        <w:trPr>
          <w:trHeight w:val="1151"/>
        </w:trPr>
        <w:tc>
          <w:tcPr>
            <w:tcW w:w="630" w:type="dxa"/>
            <w:shd w:val="clear" w:color="auto" w:fill="auto"/>
            <w:vAlign w:val="center"/>
            <w:hideMark/>
          </w:tcPr>
          <w:p w14:paraId="56CF420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186</w:t>
            </w:r>
          </w:p>
        </w:tc>
        <w:tc>
          <w:tcPr>
            <w:tcW w:w="2792" w:type="dxa"/>
            <w:shd w:val="clear" w:color="auto" w:fill="auto"/>
            <w:vAlign w:val="center"/>
            <w:hideMark/>
          </w:tcPr>
          <w:p w14:paraId="6826062C" w14:textId="77777777" w:rsidR="00A71447" w:rsidRPr="00445EEF" w:rsidRDefault="00A71447" w:rsidP="00A71447">
            <w:pPr>
              <w:spacing w:before="0" w:after="0" w:line="240" w:lineRule="auto"/>
              <w:ind w:firstLine="0"/>
              <w:rPr>
                <w:sz w:val="22"/>
                <w:szCs w:val="22"/>
              </w:rPr>
            </w:pPr>
            <w:r w:rsidRPr="00445EEF">
              <w:rPr>
                <w:sz w:val="22"/>
                <w:szCs w:val="22"/>
              </w:rPr>
              <w:t xml:space="preserve">Đường nội đồng bản Lùng Than Trung Chải đoạn từ đường liên xã đến lán Sùng A Tùng (Hảng A Giàng) </w:t>
            </w:r>
          </w:p>
        </w:tc>
        <w:tc>
          <w:tcPr>
            <w:tcW w:w="720" w:type="dxa"/>
            <w:shd w:val="clear" w:color="auto" w:fill="auto"/>
            <w:vAlign w:val="center"/>
            <w:hideMark/>
          </w:tcPr>
          <w:p w14:paraId="15C7C63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C0AF1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00" w:type="dxa"/>
            <w:shd w:val="clear" w:color="auto" w:fill="auto"/>
            <w:vAlign w:val="center"/>
            <w:hideMark/>
          </w:tcPr>
          <w:p w14:paraId="3AD0989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F799A8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272A6B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2179AF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44F42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FC2A93B" w14:textId="77777777" w:rsidR="00A71447" w:rsidRPr="00445EEF" w:rsidRDefault="00A71447" w:rsidP="00A71447">
            <w:pPr>
              <w:spacing w:before="0" w:after="0" w:line="240" w:lineRule="auto"/>
              <w:ind w:firstLine="0"/>
              <w:jc w:val="center"/>
              <w:rPr>
                <w:sz w:val="22"/>
                <w:szCs w:val="22"/>
              </w:rPr>
            </w:pPr>
            <w:r w:rsidRPr="00445EEF">
              <w:rPr>
                <w:sz w:val="22"/>
                <w:szCs w:val="22"/>
              </w:rPr>
              <w:t>LUK (0,01 ha);BHK (0,07 ha)</w:t>
            </w:r>
          </w:p>
        </w:tc>
        <w:tc>
          <w:tcPr>
            <w:tcW w:w="1261" w:type="dxa"/>
            <w:shd w:val="clear" w:color="auto" w:fill="auto"/>
            <w:vAlign w:val="center"/>
            <w:hideMark/>
          </w:tcPr>
          <w:p w14:paraId="69E338D0"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4D07717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199676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FE31186" w14:textId="77777777" w:rsidTr="00A71447">
        <w:trPr>
          <w:trHeight w:val="1248"/>
        </w:trPr>
        <w:tc>
          <w:tcPr>
            <w:tcW w:w="630" w:type="dxa"/>
            <w:shd w:val="clear" w:color="auto" w:fill="auto"/>
            <w:vAlign w:val="center"/>
            <w:hideMark/>
          </w:tcPr>
          <w:p w14:paraId="5C137CF4" w14:textId="77777777" w:rsidR="00A71447" w:rsidRPr="00445EEF" w:rsidRDefault="00A71447" w:rsidP="00A71447">
            <w:pPr>
              <w:spacing w:before="0" w:after="0" w:line="240" w:lineRule="auto"/>
              <w:ind w:firstLine="0"/>
              <w:jc w:val="center"/>
              <w:rPr>
                <w:sz w:val="22"/>
                <w:szCs w:val="22"/>
              </w:rPr>
            </w:pPr>
            <w:r w:rsidRPr="00445EEF">
              <w:rPr>
                <w:sz w:val="22"/>
                <w:szCs w:val="22"/>
              </w:rPr>
              <w:t>187</w:t>
            </w:r>
          </w:p>
        </w:tc>
        <w:tc>
          <w:tcPr>
            <w:tcW w:w="2792" w:type="dxa"/>
            <w:shd w:val="clear" w:color="auto" w:fill="auto"/>
            <w:vAlign w:val="center"/>
            <w:hideMark/>
          </w:tcPr>
          <w:p w14:paraId="72AD77AD" w14:textId="77777777" w:rsidR="00A71447" w:rsidRPr="00445EEF" w:rsidRDefault="00A71447" w:rsidP="00A71447">
            <w:pPr>
              <w:spacing w:before="0" w:after="0" w:line="240" w:lineRule="auto"/>
              <w:ind w:firstLine="0"/>
              <w:rPr>
                <w:sz w:val="22"/>
                <w:szCs w:val="22"/>
              </w:rPr>
            </w:pPr>
            <w:r w:rsidRPr="00445EEF">
              <w:rPr>
                <w:sz w:val="22"/>
                <w:szCs w:val="22"/>
              </w:rPr>
              <w:t>Đường giao thông liên xã từ bản Lùng Than (Xã Tả Lèng) đi Sin Câu (xã Thèn Sin)</w:t>
            </w:r>
          </w:p>
        </w:tc>
        <w:tc>
          <w:tcPr>
            <w:tcW w:w="720" w:type="dxa"/>
            <w:shd w:val="clear" w:color="auto" w:fill="auto"/>
            <w:vAlign w:val="center"/>
            <w:hideMark/>
          </w:tcPr>
          <w:p w14:paraId="03D51C4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1AB00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00" w:type="dxa"/>
            <w:shd w:val="clear" w:color="auto" w:fill="auto"/>
            <w:vAlign w:val="center"/>
            <w:hideMark/>
          </w:tcPr>
          <w:p w14:paraId="384C66F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17CF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1080" w:type="dxa"/>
            <w:shd w:val="clear" w:color="auto" w:fill="auto"/>
            <w:vAlign w:val="center"/>
            <w:hideMark/>
          </w:tcPr>
          <w:p w14:paraId="3A8BC7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90" w:type="dxa"/>
            <w:shd w:val="clear" w:color="auto" w:fill="auto"/>
            <w:vAlign w:val="center"/>
            <w:hideMark/>
          </w:tcPr>
          <w:p w14:paraId="1F7C3B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C022F1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AD4ECDA" w14:textId="77777777" w:rsidR="00A71447" w:rsidRPr="00445EEF" w:rsidRDefault="00A71447" w:rsidP="00A71447">
            <w:pPr>
              <w:spacing w:before="0" w:after="0" w:line="240" w:lineRule="auto"/>
              <w:ind w:firstLine="0"/>
              <w:jc w:val="center"/>
              <w:rPr>
                <w:sz w:val="22"/>
                <w:szCs w:val="22"/>
              </w:rPr>
            </w:pPr>
            <w:r w:rsidRPr="00445EEF">
              <w:rPr>
                <w:sz w:val="22"/>
                <w:szCs w:val="22"/>
              </w:rPr>
              <w:t>BHK (0,30 ha); NHK (0,80 ha); CLN (0,40 ha)</w:t>
            </w:r>
          </w:p>
        </w:tc>
        <w:tc>
          <w:tcPr>
            <w:tcW w:w="1261" w:type="dxa"/>
            <w:shd w:val="clear" w:color="auto" w:fill="auto"/>
            <w:vAlign w:val="center"/>
            <w:hideMark/>
          </w:tcPr>
          <w:p w14:paraId="558F5843"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7739DFE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2505BE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9D141B3" w14:textId="77777777" w:rsidTr="00A71447">
        <w:trPr>
          <w:trHeight w:val="800"/>
        </w:trPr>
        <w:tc>
          <w:tcPr>
            <w:tcW w:w="630" w:type="dxa"/>
            <w:shd w:val="clear" w:color="auto" w:fill="auto"/>
            <w:vAlign w:val="center"/>
            <w:hideMark/>
          </w:tcPr>
          <w:p w14:paraId="252422A4" w14:textId="77777777" w:rsidR="00A71447" w:rsidRPr="00445EEF" w:rsidRDefault="00A71447" w:rsidP="00A71447">
            <w:pPr>
              <w:spacing w:before="0" w:after="0" w:line="240" w:lineRule="auto"/>
              <w:ind w:firstLine="0"/>
              <w:jc w:val="center"/>
              <w:rPr>
                <w:sz w:val="22"/>
                <w:szCs w:val="22"/>
              </w:rPr>
            </w:pPr>
            <w:r w:rsidRPr="00445EEF">
              <w:rPr>
                <w:sz w:val="22"/>
                <w:szCs w:val="22"/>
              </w:rPr>
              <w:t>188</w:t>
            </w:r>
          </w:p>
        </w:tc>
        <w:tc>
          <w:tcPr>
            <w:tcW w:w="2792" w:type="dxa"/>
            <w:shd w:val="clear" w:color="auto" w:fill="auto"/>
            <w:vAlign w:val="center"/>
            <w:hideMark/>
          </w:tcPr>
          <w:p w14:paraId="7651B9B4"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Sin Câu đoạn từ nhà ông Cháng đến bản Lở Thàng</w:t>
            </w:r>
          </w:p>
        </w:tc>
        <w:tc>
          <w:tcPr>
            <w:tcW w:w="720" w:type="dxa"/>
            <w:shd w:val="clear" w:color="auto" w:fill="auto"/>
            <w:vAlign w:val="center"/>
            <w:hideMark/>
          </w:tcPr>
          <w:p w14:paraId="384E1D3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7C36C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0,38 </w:t>
            </w:r>
          </w:p>
        </w:tc>
        <w:tc>
          <w:tcPr>
            <w:tcW w:w="900" w:type="dxa"/>
            <w:shd w:val="clear" w:color="auto" w:fill="auto"/>
            <w:vAlign w:val="center"/>
            <w:hideMark/>
          </w:tcPr>
          <w:p w14:paraId="0F38437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C809F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0,38 </w:t>
            </w:r>
          </w:p>
        </w:tc>
        <w:tc>
          <w:tcPr>
            <w:tcW w:w="1080" w:type="dxa"/>
            <w:shd w:val="clear" w:color="auto" w:fill="auto"/>
            <w:vAlign w:val="center"/>
            <w:hideMark/>
          </w:tcPr>
          <w:p w14:paraId="6D70A3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0,38 </w:t>
            </w:r>
          </w:p>
        </w:tc>
        <w:tc>
          <w:tcPr>
            <w:tcW w:w="990" w:type="dxa"/>
            <w:shd w:val="clear" w:color="auto" w:fill="auto"/>
            <w:vAlign w:val="center"/>
            <w:hideMark/>
          </w:tcPr>
          <w:p w14:paraId="1538EC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3E134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19DD1BE" w14:textId="77777777" w:rsidR="00A71447" w:rsidRPr="00445EEF" w:rsidRDefault="00A71447" w:rsidP="00A71447">
            <w:pPr>
              <w:spacing w:before="0" w:after="0" w:line="240" w:lineRule="auto"/>
              <w:ind w:firstLine="0"/>
              <w:jc w:val="center"/>
              <w:rPr>
                <w:sz w:val="22"/>
                <w:szCs w:val="22"/>
              </w:rPr>
            </w:pPr>
            <w:r w:rsidRPr="00445EEF">
              <w:rPr>
                <w:sz w:val="22"/>
                <w:szCs w:val="22"/>
              </w:rPr>
              <w:t>LUK (0,03 ha); BHK (0,35 ha)</w:t>
            </w:r>
          </w:p>
        </w:tc>
        <w:tc>
          <w:tcPr>
            <w:tcW w:w="1261" w:type="dxa"/>
            <w:shd w:val="clear" w:color="auto" w:fill="auto"/>
            <w:vAlign w:val="center"/>
            <w:hideMark/>
          </w:tcPr>
          <w:p w14:paraId="0E8427BD"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7EF53C9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122A99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1D6975A" w14:textId="77777777" w:rsidTr="00A71447">
        <w:trPr>
          <w:trHeight w:val="800"/>
        </w:trPr>
        <w:tc>
          <w:tcPr>
            <w:tcW w:w="630" w:type="dxa"/>
            <w:shd w:val="clear" w:color="auto" w:fill="auto"/>
            <w:vAlign w:val="center"/>
            <w:hideMark/>
          </w:tcPr>
          <w:p w14:paraId="7BD2582D" w14:textId="77777777" w:rsidR="00A71447" w:rsidRPr="00445EEF" w:rsidRDefault="00A71447" w:rsidP="00A71447">
            <w:pPr>
              <w:spacing w:before="0" w:after="0" w:line="240" w:lineRule="auto"/>
              <w:ind w:firstLine="0"/>
              <w:jc w:val="center"/>
              <w:rPr>
                <w:sz w:val="22"/>
                <w:szCs w:val="22"/>
              </w:rPr>
            </w:pPr>
            <w:r w:rsidRPr="00445EEF">
              <w:rPr>
                <w:sz w:val="22"/>
                <w:szCs w:val="22"/>
              </w:rPr>
              <w:t>189</w:t>
            </w:r>
          </w:p>
        </w:tc>
        <w:tc>
          <w:tcPr>
            <w:tcW w:w="2792" w:type="dxa"/>
            <w:shd w:val="clear" w:color="auto" w:fill="auto"/>
            <w:vAlign w:val="center"/>
            <w:hideMark/>
          </w:tcPr>
          <w:p w14:paraId="4F8DA29E"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Sin Câu đoạn từ ruộng Giàng A Cớ đến ruộng Giàng A Lữ</w:t>
            </w:r>
          </w:p>
        </w:tc>
        <w:tc>
          <w:tcPr>
            <w:tcW w:w="720" w:type="dxa"/>
            <w:shd w:val="clear" w:color="auto" w:fill="auto"/>
            <w:vAlign w:val="center"/>
            <w:hideMark/>
          </w:tcPr>
          <w:p w14:paraId="07A47360"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AEAD38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2DC2084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7C59A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42D2D3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2D1405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430BC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CBF71CE" w14:textId="77777777" w:rsidR="00A71447" w:rsidRPr="00445EEF" w:rsidRDefault="00A71447" w:rsidP="00A71447">
            <w:pPr>
              <w:spacing w:before="0" w:after="0" w:line="240" w:lineRule="auto"/>
              <w:ind w:firstLine="0"/>
              <w:jc w:val="center"/>
              <w:rPr>
                <w:sz w:val="22"/>
                <w:szCs w:val="22"/>
              </w:rPr>
            </w:pPr>
            <w:r w:rsidRPr="00445EEF">
              <w:rPr>
                <w:sz w:val="22"/>
                <w:szCs w:val="22"/>
              </w:rPr>
              <w:t>LUK (0,01 ha)</w:t>
            </w:r>
          </w:p>
        </w:tc>
        <w:tc>
          <w:tcPr>
            <w:tcW w:w="1261" w:type="dxa"/>
            <w:shd w:val="clear" w:color="auto" w:fill="auto"/>
            <w:vAlign w:val="center"/>
            <w:hideMark/>
          </w:tcPr>
          <w:p w14:paraId="277D9F04"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194A124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9AB0B2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910C623" w14:textId="77777777" w:rsidTr="00A71447">
        <w:trPr>
          <w:trHeight w:val="800"/>
        </w:trPr>
        <w:tc>
          <w:tcPr>
            <w:tcW w:w="630" w:type="dxa"/>
            <w:shd w:val="clear" w:color="auto" w:fill="auto"/>
            <w:vAlign w:val="center"/>
            <w:hideMark/>
          </w:tcPr>
          <w:p w14:paraId="60793188" w14:textId="77777777" w:rsidR="00A71447" w:rsidRPr="00445EEF" w:rsidRDefault="00A71447" w:rsidP="00A71447">
            <w:pPr>
              <w:spacing w:before="0" w:after="0" w:line="240" w:lineRule="auto"/>
              <w:ind w:firstLine="0"/>
              <w:jc w:val="center"/>
              <w:rPr>
                <w:sz w:val="22"/>
                <w:szCs w:val="22"/>
              </w:rPr>
            </w:pPr>
            <w:r w:rsidRPr="00445EEF">
              <w:rPr>
                <w:sz w:val="22"/>
                <w:szCs w:val="22"/>
              </w:rPr>
              <w:t>190</w:t>
            </w:r>
          </w:p>
        </w:tc>
        <w:tc>
          <w:tcPr>
            <w:tcW w:w="2792" w:type="dxa"/>
            <w:shd w:val="clear" w:color="auto" w:fill="auto"/>
            <w:vAlign w:val="center"/>
            <w:hideMark/>
          </w:tcPr>
          <w:p w14:paraId="246E2672"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Lở Thàng 2 đoạn từ đường liên xã đến đầu cầu treo</w:t>
            </w:r>
          </w:p>
        </w:tc>
        <w:tc>
          <w:tcPr>
            <w:tcW w:w="720" w:type="dxa"/>
            <w:shd w:val="clear" w:color="auto" w:fill="auto"/>
            <w:vAlign w:val="center"/>
            <w:hideMark/>
          </w:tcPr>
          <w:p w14:paraId="30C5967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7293B4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0,36 </w:t>
            </w:r>
          </w:p>
        </w:tc>
        <w:tc>
          <w:tcPr>
            <w:tcW w:w="900" w:type="dxa"/>
            <w:shd w:val="clear" w:color="auto" w:fill="auto"/>
            <w:vAlign w:val="center"/>
            <w:hideMark/>
          </w:tcPr>
          <w:p w14:paraId="73D3DE8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20D6C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0,36 </w:t>
            </w:r>
          </w:p>
        </w:tc>
        <w:tc>
          <w:tcPr>
            <w:tcW w:w="1080" w:type="dxa"/>
            <w:shd w:val="clear" w:color="auto" w:fill="auto"/>
            <w:vAlign w:val="center"/>
            <w:hideMark/>
          </w:tcPr>
          <w:p w14:paraId="78152E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0,36 </w:t>
            </w:r>
          </w:p>
        </w:tc>
        <w:tc>
          <w:tcPr>
            <w:tcW w:w="990" w:type="dxa"/>
            <w:shd w:val="clear" w:color="auto" w:fill="auto"/>
            <w:vAlign w:val="center"/>
            <w:hideMark/>
          </w:tcPr>
          <w:p w14:paraId="5FB0446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83C57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DF63CB8" w14:textId="77777777" w:rsidR="00A71447" w:rsidRPr="00445EEF" w:rsidRDefault="00A71447" w:rsidP="00A71447">
            <w:pPr>
              <w:spacing w:before="0" w:after="0" w:line="240" w:lineRule="auto"/>
              <w:ind w:firstLine="0"/>
              <w:jc w:val="center"/>
              <w:rPr>
                <w:sz w:val="22"/>
                <w:szCs w:val="22"/>
              </w:rPr>
            </w:pPr>
            <w:r w:rsidRPr="00445EEF">
              <w:rPr>
                <w:sz w:val="22"/>
                <w:szCs w:val="22"/>
              </w:rPr>
              <w:t>BHK (0,36 ha)</w:t>
            </w:r>
          </w:p>
        </w:tc>
        <w:tc>
          <w:tcPr>
            <w:tcW w:w="1261" w:type="dxa"/>
            <w:shd w:val="clear" w:color="auto" w:fill="auto"/>
            <w:vAlign w:val="center"/>
            <w:hideMark/>
          </w:tcPr>
          <w:p w14:paraId="3A84298C"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7B3ABD5E"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77FB35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7BA9540" w14:textId="77777777" w:rsidTr="00A71447">
        <w:trPr>
          <w:trHeight w:val="1872"/>
        </w:trPr>
        <w:tc>
          <w:tcPr>
            <w:tcW w:w="630" w:type="dxa"/>
            <w:shd w:val="clear" w:color="auto" w:fill="auto"/>
            <w:vAlign w:val="center"/>
            <w:hideMark/>
          </w:tcPr>
          <w:p w14:paraId="338DEDE7" w14:textId="77777777" w:rsidR="00A71447" w:rsidRPr="00445EEF" w:rsidRDefault="00A71447" w:rsidP="00A71447">
            <w:pPr>
              <w:spacing w:before="0" w:after="0" w:line="240" w:lineRule="auto"/>
              <w:ind w:firstLine="0"/>
              <w:jc w:val="center"/>
              <w:rPr>
                <w:sz w:val="22"/>
                <w:szCs w:val="22"/>
              </w:rPr>
            </w:pPr>
            <w:r w:rsidRPr="00445EEF">
              <w:rPr>
                <w:sz w:val="22"/>
                <w:szCs w:val="22"/>
              </w:rPr>
              <w:t>191</w:t>
            </w:r>
          </w:p>
        </w:tc>
        <w:tc>
          <w:tcPr>
            <w:tcW w:w="2792" w:type="dxa"/>
            <w:shd w:val="clear" w:color="auto" w:fill="auto"/>
            <w:vAlign w:val="center"/>
            <w:hideMark/>
          </w:tcPr>
          <w:p w14:paraId="66EC91CE" w14:textId="77777777" w:rsidR="00A71447" w:rsidRPr="00445EEF" w:rsidRDefault="00A71447" w:rsidP="00A71447">
            <w:pPr>
              <w:spacing w:before="0" w:after="0" w:line="240" w:lineRule="auto"/>
              <w:ind w:firstLine="0"/>
              <w:rPr>
                <w:sz w:val="22"/>
                <w:szCs w:val="22"/>
              </w:rPr>
            </w:pPr>
            <w:r w:rsidRPr="00445EEF">
              <w:rPr>
                <w:sz w:val="22"/>
                <w:szCs w:val="22"/>
              </w:rPr>
              <w:t>Đường ra khu sản xuất tập trung bản Căn Câu xã Sùng Phài và bản Lở Thàng 1,2 xã Thèn Sin, huyện Tam Đường</w:t>
            </w:r>
          </w:p>
        </w:tc>
        <w:tc>
          <w:tcPr>
            <w:tcW w:w="720" w:type="dxa"/>
            <w:shd w:val="clear" w:color="auto" w:fill="auto"/>
            <w:vAlign w:val="center"/>
            <w:hideMark/>
          </w:tcPr>
          <w:p w14:paraId="1CA2725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F0939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1,71 </w:t>
            </w:r>
          </w:p>
        </w:tc>
        <w:tc>
          <w:tcPr>
            <w:tcW w:w="900" w:type="dxa"/>
            <w:shd w:val="clear" w:color="auto" w:fill="auto"/>
            <w:vAlign w:val="center"/>
            <w:hideMark/>
          </w:tcPr>
          <w:p w14:paraId="3FF602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1080" w:type="dxa"/>
            <w:shd w:val="clear" w:color="auto" w:fill="auto"/>
            <w:vAlign w:val="center"/>
            <w:hideMark/>
          </w:tcPr>
          <w:p w14:paraId="5BC052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1,57 </w:t>
            </w:r>
          </w:p>
        </w:tc>
        <w:tc>
          <w:tcPr>
            <w:tcW w:w="1080" w:type="dxa"/>
            <w:shd w:val="clear" w:color="auto" w:fill="auto"/>
            <w:vAlign w:val="center"/>
            <w:hideMark/>
          </w:tcPr>
          <w:p w14:paraId="7C2019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1,48 </w:t>
            </w:r>
          </w:p>
        </w:tc>
        <w:tc>
          <w:tcPr>
            <w:tcW w:w="990" w:type="dxa"/>
            <w:shd w:val="clear" w:color="auto" w:fill="auto"/>
            <w:vAlign w:val="center"/>
            <w:hideMark/>
          </w:tcPr>
          <w:p w14:paraId="76774D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59DF605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800" w:type="dxa"/>
            <w:shd w:val="clear" w:color="auto" w:fill="auto"/>
            <w:vAlign w:val="center"/>
            <w:hideMark/>
          </w:tcPr>
          <w:p w14:paraId="697EEF8C" w14:textId="77777777" w:rsidR="00A71447" w:rsidRPr="00445EEF" w:rsidRDefault="00A71447" w:rsidP="00A71447">
            <w:pPr>
              <w:spacing w:before="0" w:after="0" w:line="240" w:lineRule="auto"/>
              <w:ind w:firstLine="0"/>
              <w:jc w:val="center"/>
              <w:rPr>
                <w:sz w:val="22"/>
                <w:szCs w:val="22"/>
              </w:rPr>
            </w:pPr>
            <w:r w:rsidRPr="00445EEF">
              <w:rPr>
                <w:sz w:val="22"/>
                <w:szCs w:val="22"/>
              </w:rPr>
              <w:t>LUK (0,65 ha); BHK (0,25 ha); NHK (0,56 ha); CLN (0,02 ha); DGT (0,14 ha); SON (0,05 ha); CSD (0,04 ha)</w:t>
            </w:r>
          </w:p>
        </w:tc>
        <w:tc>
          <w:tcPr>
            <w:tcW w:w="1261" w:type="dxa"/>
            <w:shd w:val="clear" w:color="auto" w:fill="auto"/>
            <w:vAlign w:val="center"/>
            <w:hideMark/>
          </w:tcPr>
          <w:p w14:paraId="45B8ABD2"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58A46896"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64D1F6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9AD8A8E" w14:textId="77777777" w:rsidTr="00A71447">
        <w:trPr>
          <w:trHeight w:val="908"/>
        </w:trPr>
        <w:tc>
          <w:tcPr>
            <w:tcW w:w="630" w:type="dxa"/>
            <w:shd w:val="clear" w:color="auto" w:fill="auto"/>
            <w:vAlign w:val="center"/>
            <w:hideMark/>
          </w:tcPr>
          <w:p w14:paraId="5BFC8221" w14:textId="77777777" w:rsidR="00A71447" w:rsidRPr="00445EEF" w:rsidRDefault="00A71447" w:rsidP="00A71447">
            <w:pPr>
              <w:spacing w:before="0" w:after="0" w:line="240" w:lineRule="auto"/>
              <w:ind w:firstLine="0"/>
              <w:jc w:val="center"/>
              <w:rPr>
                <w:sz w:val="22"/>
                <w:szCs w:val="22"/>
              </w:rPr>
            </w:pPr>
            <w:r w:rsidRPr="00445EEF">
              <w:rPr>
                <w:sz w:val="22"/>
                <w:szCs w:val="22"/>
              </w:rPr>
              <w:t>192</w:t>
            </w:r>
          </w:p>
        </w:tc>
        <w:tc>
          <w:tcPr>
            <w:tcW w:w="2792" w:type="dxa"/>
            <w:shd w:val="clear" w:color="auto" w:fill="auto"/>
            <w:vAlign w:val="center"/>
            <w:hideMark/>
          </w:tcPr>
          <w:p w14:paraId="01190994" w14:textId="77777777" w:rsidR="00A71447" w:rsidRPr="00445EEF" w:rsidRDefault="00A71447" w:rsidP="00A71447">
            <w:pPr>
              <w:spacing w:before="0" w:after="0" w:line="240" w:lineRule="auto"/>
              <w:ind w:firstLine="0"/>
              <w:rPr>
                <w:sz w:val="22"/>
                <w:szCs w:val="22"/>
              </w:rPr>
            </w:pPr>
            <w:r w:rsidRPr="00445EEF">
              <w:rPr>
                <w:sz w:val="22"/>
                <w:szCs w:val="22"/>
              </w:rPr>
              <w:t>Đường nội đồng vùng chè tuyến Nà Khương đoạn từ nhà ông Song đến đồi chè</w:t>
            </w:r>
          </w:p>
        </w:tc>
        <w:tc>
          <w:tcPr>
            <w:tcW w:w="720" w:type="dxa"/>
            <w:shd w:val="clear" w:color="auto" w:fill="auto"/>
            <w:vAlign w:val="center"/>
            <w:hideMark/>
          </w:tcPr>
          <w:p w14:paraId="3891213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2B452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4ADBAE5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8BC39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17F464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15CE50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6FA91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5A92D54" w14:textId="77777777" w:rsidR="00A71447" w:rsidRPr="00445EEF" w:rsidRDefault="00A71447" w:rsidP="00A71447">
            <w:pPr>
              <w:spacing w:before="0" w:after="0" w:line="240" w:lineRule="auto"/>
              <w:ind w:firstLine="0"/>
              <w:jc w:val="center"/>
              <w:rPr>
                <w:sz w:val="22"/>
                <w:szCs w:val="22"/>
              </w:rPr>
            </w:pPr>
            <w:r w:rsidRPr="00445EEF">
              <w:rPr>
                <w:sz w:val="22"/>
                <w:szCs w:val="22"/>
              </w:rPr>
              <w:t>CLN (0,20 ha)</w:t>
            </w:r>
          </w:p>
        </w:tc>
        <w:tc>
          <w:tcPr>
            <w:tcW w:w="1261" w:type="dxa"/>
            <w:shd w:val="clear" w:color="auto" w:fill="auto"/>
            <w:vAlign w:val="center"/>
            <w:hideMark/>
          </w:tcPr>
          <w:p w14:paraId="763CD49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16B4A66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B60BFD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E4E76CF" w14:textId="77777777" w:rsidTr="00A71447">
        <w:trPr>
          <w:trHeight w:val="1248"/>
        </w:trPr>
        <w:tc>
          <w:tcPr>
            <w:tcW w:w="630" w:type="dxa"/>
            <w:shd w:val="clear" w:color="auto" w:fill="auto"/>
            <w:vAlign w:val="center"/>
            <w:hideMark/>
          </w:tcPr>
          <w:p w14:paraId="51A93A6F" w14:textId="77777777" w:rsidR="00A71447" w:rsidRPr="00445EEF" w:rsidRDefault="00A71447" w:rsidP="00A71447">
            <w:pPr>
              <w:spacing w:before="0" w:after="0" w:line="240" w:lineRule="auto"/>
              <w:ind w:firstLine="0"/>
              <w:jc w:val="center"/>
              <w:rPr>
                <w:sz w:val="22"/>
                <w:szCs w:val="22"/>
              </w:rPr>
            </w:pPr>
            <w:r w:rsidRPr="00445EEF">
              <w:rPr>
                <w:sz w:val="22"/>
                <w:szCs w:val="22"/>
              </w:rPr>
              <w:t>193</w:t>
            </w:r>
          </w:p>
        </w:tc>
        <w:tc>
          <w:tcPr>
            <w:tcW w:w="2792" w:type="dxa"/>
            <w:shd w:val="clear" w:color="auto" w:fill="auto"/>
            <w:vAlign w:val="center"/>
            <w:hideMark/>
          </w:tcPr>
          <w:p w14:paraId="64338DC9"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Tẩn Phù Nhiêu  đoạn từ nhà ông Gôn đến bãi cam</w:t>
            </w:r>
          </w:p>
        </w:tc>
        <w:tc>
          <w:tcPr>
            <w:tcW w:w="720" w:type="dxa"/>
            <w:shd w:val="clear" w:color="auto" w:fill="auto"/>
            <w:vAlign w:val="center"/>
            <w:hideMark/>
          </w:tcPr>
          <w:p w14:paraId="28D3539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E3A1C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2660416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5BA10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5E0A1B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44C849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2BB6C3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B341FD9" w14:textId="77777777" w:rsidR="00A71447" w:rsidRPr="00445EEF" w:rsidRDefault="00A71447" w:rsidP="00A71447">
            <w:pPr>
              <w:spacing w:before="0" w:after="0" w:line="240" w:lineRule="auto"/>
              <w:ind w:firstLine="0"/>
              <w:jc w:val="center"/>
              <w:rPr>
                <w:sz w:val="22"/>
                <w:szCs w:val="22"/>
              </w:rPr>
            </w:pPr>
            <w:r w:rsidRPr="00445EEF">
              <w:rPr>
                <w:sz w:val="22"/>
                <w:szCs w:val="22"/>
              </w:rPr>
              <w:t>BHK (0,10 ha)</w:t>
            </w:r>
          </w:p>
        </w:tc>
        <w:tc>
          <w:tcPr>
            <w:tcW w:w="1261" w:type="dxa"/>
            <w:shd w:val="clear" w:color="auto" w:fill="auto"/>
            <w:vAlign w:val="center"/>
            <w:hideMark/>
          </w:tcPr>
          <w:p w14:paraId="19B6B0C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10A9BB1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A7BE6B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6095F0B" w14:textId="77777777" w:rsidTr="00A71447">
        <w:trPr>
          <w:trHeight w:val="971"/>
        </w:trPr>
        <w:tc>
          <w:tcPr>
            <w:tcW w:w="630" w:type="dxa"/>
            <w:shd w:val="clear" w:color="auto" w:fill="auto"/>
            <w:vAlign w:val="center"/>
            <w:hideMark/>
          </w:tcPr>
          <w:p w14:paraId="0330C0D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194</w:t>
            </w:r>
          </w:p>
        </w:tc>
        <w:tc>
          <w:tcPr>
            <w:tcW w:w="2792" w:type="dxa"/>
            <w:shd w:val="clear" w:color="auto" w:fill="auto"/>
            <w:vAlign w:val="center"/>
            <w:hideMark/>
          </w:tcPr>
          <w:p w14:paraId="006393B7" w14:textId="77777777" w:rsidR="00A71447" w:rsidRPr="00445EEF" w:rsidRDefault="00A71447" w:rsidP="00A71447">
            <w:pPr>
              <w:spacing w:before="0" w:after="0" w:line="240" w:lineRule="auto"/>
              <w:ind w:firstLine="0"/>
              <w:rPr>
                <w:sz w:val="22"/>
                <w:szCs w:val="22"/>
              </w:rPr>
            </w:pPr>
            <w:r w:rsidRPr="00445EEF">
              <w:rPr>
                <w:sz w:val="22"/>
                <w:szCs w:val="22"/>
              </w:rPr>
              <w:t>Đường nội bản Thèn Thầu đoạn từ nhà ông Lẻng đến ruộng ông Su</w:t>
            </w:r>
          </w:p>
        </w:tc>
        <w:tc>
          <w:tcPr>
            <w:tcW w:w="720" w:type="dxa"/>
            <w:shd w:val="clear" w:color="auto" w:fill="auto"/>
            <w:vAlign w:val="center"/>
            <w:hideMark/>
          </w:tcPr>
          <w:p w14:paraId="07267428"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942CE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42EAD35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5BB7A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444C6B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42BB0C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CDB88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D17508E" w14:textId="77777777" w:rsidR="00A71447" w:rsidRPr="00445EEF" w:rsidRDefault="00A71447" w:rsidP="00A71447">
            <w:pPr>
              <w:spacing w:before="0" w:after="0" w:line="240" w:lineRule="auto"/>
              <w:ind w:firstLine="0"/>
              <w:jc w:val="center"/>
              <w:rPr>
                <w:sz w:val="22"/>
                <w:szCs w:val="22"/>
              </w:rPr>
            </w:pPr>
            <w:r w:rsidRPr="00445EEF">
              <w:rPr>
                <w:sz w:val="22"/>
                <w:szCs w:val="22"/>
              </w:rPr>
              <w:t>BHK (0,02 ha)</w:t>
            </w:r>
          </w:p>
        </w:tc>
        <w:tc>
          <w:tcPr>
            <w:tcW w:w="1261" w:type="dxa"/>
            <w:shd w:val="clear" w:color="auto" w:fill="auto"/>
            <w:vAlign w:val="center"/>
            <w:hideMark/>
          </w:tcPr>
          <w:p w14:paraId="727A2D27"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54231BA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1E840C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3BF39F9" w14:textId="77777777" w:rsidTr="00A71447">
        <w:trPr>
          <w:trHeight w:val="2184"/>
        </w:trPr>
        <w:tc>
          <w:tcPr>
            <w:tcW w:w="630" w:type="dxa"/>
            <w:shd w:val="clear" w:color="auto" w:fill="auto"/>
            <w:vAlign w:val="center"/>
            <w:hideMark/>
          </w:tcPr>
          <w:p w14:paraId="508FF98B" w14:textId="77777777" w:rsidR="00A71447" w:rsidRPr="00445EEF" w:rsidRDefault="00A71447" w:rsidP="00A71447">
            <w:pPr>
              <w:spacing w:before="0" w:after="0" w:line="240" w:lineRule="auto"/>
              <w:ind w:firstLine="0"/>
              <w:jc w:val="center"/>
              <w:rPr>
                <w:sz w:val="22"/>
                <w:szCs w:val="22"/>
              </w:rPr>
            </w:pPr>
            <w:r w:rsidRPr="00445EEF">
              <w:rPr>
                <w:sz w:val="22"/>
                <w:szCs w:val="22"/>
              </w:rPr>
              <w:t>195</w:t>
            </w:r>
          </w:p>
        </w:tc>
        <w:tc>
          <w:tcPr>
            <w:tcW w:w="2792" w:type="dxa"/>
            <w:shd w:val="clear" w:color="auto" w:fill="auto"/>
            <w:vAlign w:val="center"/>
            <w:hideMark/>
          </w:tcPr>
          <w:p w14:paraId="3E652D73" w14:textId="77777777" w:rsidR="00A71447" w:rsidRPr="00445EEF" w:rsidRDefault="00A71447" w:rsidP="00A71447">
            <w:pPr>
              <w:spacing w:before="0" w:after="0" w:line="240" w:lineRule="auto"/>
              <w:ind w:firstLine="0"/>
              <w:rPr>
                <w:sz w:val="22"/>
                <w:szCs w:val="22"/>
              </w:rPr>
            </w:pPr>
            <w:r w:rsidRPr="00445EEF">
              <w:rPr>
                <w:sz w:val="22"/>
                <w:szCs w:val="22"/>
              </w:rPr>
              <w:t>Đường giao thông nông thôn từ Thèn Sin đến bản Sin Câu và Pan Khèo xã Thèn Sin, huyện Tam Đường (Giai đoạn II)</w:t>
            </w:r>
          </w:p>
        </w:tc>
        <w:tc>
          <w:tcPr>
            <w:tcW w:w="720" w:type="dxa"/>
            <w:shd w:val="clear" w:color="auto" w:fill="auto"/>
            <w:vAlign w:val="center"/>
            <w:hideMark/>
          </w:tcPr>
          <w:p w14:paraId="4A8D7A7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09FA0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9,80 </w:t>
            </w:r>
          </w:p>
        </w:tc>
        <w:tc>
          <w:tcPr>
            <w:tcW w:w="900" w:type="dxa"/>
            <w:shd w:val="clear" w:color="auto" w:fill="auto"/>
            <w:vAlign w:val="center"/>
            <w:hideMark/>
          </w:tcPr>
          <w:p w14:paraId="76E267A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AF54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9,80 </w:t>
            </w:r>
          </w:p>
        </w:tc>
        <w:tc>
          <w:tcPr>
            <w:tcW w:w="1080" w:type="dxa"/>
            <w:shd w:val="clear" w:color="auto" w:fill="auto"/>
            <w:vAlign w:val="center"/>
            <w:hideMark/>
          </w:tcPr>
          <w:p w14:paraId="6F521C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9,17 </w:t>
            </w:r>
          </w:p>
        </w:tc>
        <w:tc>
          <w:tcPr>
            <w:tcW w:w="990" w:type="dxa"/>
            <w:shd w:val="clear" w:color="auto" w:fill="auto"/>
            <w:vAlign w:val="center"/>
            <w:hideMark/>
          </w:tcPr>
          <w:p w14:paraId="3C0E70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0,23 </w:t>
            </w:r>
          </w:p>
        </w:tc>
        <w:tc>
          <w:tcPr>
            <w:tcW w:w="990" w:type="dxa"/>
            <w:shd w:val="clear" w:color="auto" w:fill="auto"/>
            <w:vAlign w:val="center"/>
            <w:hideMark/>
          </w:tcPr>
          <w:p w14:paraId="10F4A2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800" w:type="dxa"/>
            <w:shd w:val="clear" w:color="auto" w:fill="auto"/>
            <w:vAlign w:val="center"/>
            <w:hideMark/>
          </w:tcPr>
          <w:p w14:paraId="13F81C5E"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NHK (5,42 ha); CLN (3,09 ha); RSX (0,35 ha); NTS (0,01 ha); ONT (0,15 ha); DTL (0,01 ha); SON (0,07 ha); CSD (0,40 ha)</w:t>
            </w:r>
          </w:p>
        </w:tc>
        <w:tc>
          <w:tcPr>
            <w:tcW w:w="1261" w:type="dxa"/>
            <w:shd w:val="clear" w:color="auto" w:fill="auto"/>
            <w:vAlign w:val="center"/>
            <w:hideMark/>
          </w:tcPr>
          <w:p w14:paraId="3064FC5E"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2D328129"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591C1A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4050D1F" w14:textId="77777777" w:rsidTr="00A71447">
        <w:trPr>
          <w:trHeight w:val="674"/>
        </w:trPr>
        <w:tc>
          <w:tcPr>
            <w:tcW w:w="630" w:type="dxa"/>
            <w:shd w:val="clear" w:color="auto" w:fill="auto"/>
            <w:vAlign w:val="center"/>
            <w:hideMark/>
          </w:tcPr>
          <w:p w14:paraId="1A1FED89" w14:textId="77777777" w:rsidR="00A71447" w:rsidRPr="00445EEF" w:rsidRDefault="00A71447" w:rsidP="00A71447">
            <w:pPr>
              <w:spacing w:before="0" w:after="0" w:line="240" w:lineRule="auto"/>
              <w:ind w:firstLine="0"/>
              <w:jc w:val="center"/>
              <w:rPr>
                <w:sz w:val="22"/>
                <w:szCs w:val="22"/>
              </w:rPr>
            </w:pPr>
            <w:r w:rsidRPr="00445EEF">
              <w:rPr>
                <w:sz w:val="22"/>
                <w:szCs w:val="22"/>
              </w:rPr>
              <w:t>196</w:t>
            </w:r>
          </w:p>
        </w:tc>
        <w:tc>
          <w:tcPr>
            <w:tcW w:w="2792" w:type="dxa"/>
            <w:shd w:val="clear" w:color="auto" w:fill="auto"/>
            <w:vAlign w:val="center"/>
            <w:hideMark/>
          </w:tcPr>
          <w:p w14:paraId="55E85FB5" w14:textId="77777777" w:rsidR="00A71447" w:rsidRPr="00445EEF" w:rsidRDefault="00A71447" w:rsidP="00A71447">
            <w:pPr>
              <w:spacing w:before="0" w:after="0" w:line="240" w:lineRule="auto"/>
              <w:ind w:firstLine="0"/>
              <w:rPr>
                <w:sz w:val="22"/>
                <w:szCs w:val="22"/>
              </w:rPr>
            </w:pPr>
            <w:r w:rsidRPr="00445EEF">
              <w:rPr>
                <w:sz w:val="22"/>
                <w:szCs w:val="22"/>
              </w:rPr>
              <w:t>Đường nội bản Phìn Chải</w:t>
            </w:r>
          </w:p>
        </w:tc>
        <w:tc>
          <w:tcPr>
            <w:tcW w:w="720" w:type="dxa"/>
            <w:shd w:val="clear" w:color="auto" w:fill="auto"/>
            <w:vAlign w:val="center"/>
            <w:hideMark/>
          </w:tcPr>
          <w:p w14:paraId="4EAC92C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D877E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621107D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26726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0A4034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5C184A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ADCE0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6A93F1C" w14:textId="77777777" w:rsidR="00A71447" w:rsidRPr="00445EEF" w:rsidRDefault="00A71447" w:rsidP="00A71447">
            <w:pPr>
              <w:spacing w:before="0" w:after="0" w:line="240" w:lineRule="auto"/>
              <w:ind w:firstLine="0"/>
              <w:jc w:val="center"/>
              <w:rPr>
                <w:sz w:val="22"/>
                <w:szCs w:val="22"/>
              </w:rPr>
            </w:pPr>
            <w:r w:rsidRPr="00445EEF">
              <w:rPr>
                <w:sz w:val="22"/>
                <w:szCs w:val="22"/>
              </w:rPr>
              <w:t>NHK (0,10 ha)</w:t>
            </w:r>
          </w:p>
        </w:tc>
        <w:tc>
          <w:tcPr>
            <w:tcW w:w="1261" w:type="dxa"/>
            <w:shd w:val="clear" w:color="auto" w:fill="auto"/>
            <w:vAlign w:val="center"/>
            <w:hideMark/>
          </w:tcPr>
          <w:p w14:paraId="55E7142D"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1CFDD7B2"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514876D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5189E99" w14:textId="77777777" w:rsidTr="00A71447">
        <w:trPr>
          <w:trHeight w:val="800"/>
        </w:trPr>
        <w:tc>
          <w:tcPr>
            <w:tcW w:w="630" w:type="dxa"/>
            <w:shd w:val="clear" w:color="auto" w:fill="auto"/>
            <w:vAlign w:val="center"/>
            <w:hideMark/>
          </w:tcPr>
          <w:p w14:paraId="30D53C5F" w14:textId="77777777" w:rsidR="00A71447" w:rsidRPr="00445EEF" w:rsidRDefault="00A71447" w:rsidP="00A71447">
            <w:pPr>
              <w:spacing w:before="0" w:after="0" w:line="240" w:lineRule="auto"/>
              <w:ind w:firstLine="0"/>
              <w:jc w:val="center"/>
              <w:rPr>
                <w:sz w:val="22"/>
                <w:szCs w:val="22"/>
              </w:rPr>
            </w:pPr>
            <w:r w:rsidRPr="00445EEF">
              <w:rPr>
                <w:sz w:val="22"/>
                <w:szCs w:val="22"/>
              </w:rPr>
              <w:t>197</w:t>
            </w:r>
          </w:p>
        </w:tc>
        <w:tc>
          <w:tcPr>
            <w:tcW w:w="2792" w:type="dxa"/>
            <w:shd w:val="clear" w:color="auto" w:fill="auto"/>
            <w:vAlign w:val="center"/>
            <w:hideMark/>
          </w:tcPr>
          <w:p w14:paraId="7F79E7BE" w14:textId="77777777" w:rsidR="00A71447" w:rsidRPr="00445EEF" w:rsidRDefault="00A71447" w:rsidP="00A71447">
            <w:pPr>
              <w:spacing w:before="0" w:after="0" w:line="240" w:lineRule="auto"/>
              <w:ind w:firstLine="0"/>
              <w:rPr>
                <w:sz w:val="22"/>
                <w:szCs w:val="22"/>
              </w:rPr>
            </w:pPr>
            <w:r w:rsidRPr="00445EEF">
              <w:rPr>
                <w:sz w:val="22"/>
                <w:szCs w:val="22"/>
              </w:rPr>
              <w:t>Mở mới tuyến đường nội đồng bản Cò Nọt + Huổi Ke</w:t>
            </w:r>
          </w:p>
        </w:tc>
        <w:tc>
          <w:tcPr>
            <w:tcW w:w="720" w:type="dxa"/>
            <w:shd w:val="clear" w:color="auto" w:fill="auto"/>
            <w:vAlign w:val="center"/>
            <w:hideMark/>
          </w:tcPr>
          <w:p w14:paraId="02BC5F0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F977F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00" w:type="dxa"/>
            <w:shd w:val="clear" w:color="auto" w:fill="auto"/>
            <w:vAlign w:val="center"/>
            <w:hideMark/>
          </w:tcPr>
          <w:p w14:paraId="420F45B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EF1CD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080" w:type="dxa"/>
            <w:shd w:val="clear" w:color="auto" w:fill="auto"/>
            <w:vAlign w:val="center"/>
            <w:hideMark/>
          </w:tcPr>
          <w:p w14:paraId="7D66844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60EDF9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482DB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B2A36CD" w14:textId="77777777" w:rsidR="00A71447" w:rsidRPr="00445EEF" w:rsidRDefault="00A71447" w:rsidP="00A71447">
            <w:pPr>
              <w:spacing w:before="0" w:after="0" w:line="240" w:lineRule="auto"/>
              <w:ind w:firstLine="0"/>
              <w:jc w:val="center"/>
              <w:rPr>
                <w:sz w:val="22"/>
                <w:szCs w:val="22"/>
              </w:rPr>
            </w:pPr>
            <w:r w:rsidRPr="00445EEF">
              <w:rPr>
                <w:sz w:val="22"/>
                <w:szCs w:val="22"/>
              </w:rPr>
              <w:t>LUK (0,15 ha)</w:t>
            </w:r>
          </w:p>
        </w:tc>
        <w:tc>
          <w:tcPr>
            <w:tcW w:w="1261" w:type="dxa"/>
            <w:shd w:val="clear" w:color="auto" w:fill="auto"/>
            <w:vAlign w:val="center"/>
            <w:hideMark/>
          </w:tcPr>
          <w:p w14:paraId="2D8536C2"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6A92739C"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F6A1E4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1E544EA" w14:textId="77777777" w:rsidTr="00A71447">
        <w:trPr>
          <w:trHeight w:val="1872"/>
        </w:trPr>
        <w:tc>
          <w:tcPr>
            <w:tcW w:w="630" w:type="dxa"/>
            <w:shd w:val="clear" w:color="auto" w:fill="auto"/>
            <w:vAlign w:val="center"/>
            <w:hideMark/>
          </w:tcPr>
          <w:p w14:paraId="4C8949BE" w14:textId="77777777" w:rsidR="00A71447" w:rsidRPr="00445EEF" w:rsidRDefault="00A71447" w:rsidP="00A71447">
            <w:pPr>
              <w:spacing w:before="0" w:after="0" w:line="240" w:lineRule="auto"/>
              <w:ind w:firstLine="0"/>
              <w:jc w:val="center"/>
              <w:rPr>
                <w:sz w:val="22"/>
                <w:szCs w:val="22"/>
              </w:rPr>
            </w:pPr>
            <w:r w:rsidRPr="00445EEF">
              <w:rPr>
                <w:sz w:val="22"/>
                <w:szCs w:val="22"/>
              </w:rPr>
              <w:t>198</w:t>
            </w:r>
          </w:p>
        </w:tc>
        <w:tc>
          <w:tcPr>
            <w:tcW w:w="2792" w:type="dxa"/>
            <w:shd w:val="clear" w:color="auto" w:fill="auto"/>
            <w:vAlign w:val="center"/>
            <w:hideMark/>
          </w:tcPr>
          <w:p w14:paraId="49DEE918" w14:textId="77777777" w:rsidR="00A71447" w:rsidRPr="00445EEF" w:rsidRDefault="00A71447" w:rsidP="00A71447">
            <w:pPr>
              <w:spacing w:before="0" w:after="0" w:line="240" w:lineRule="auto"/>
              <w:ind w:firstLine="0"/>
              <w:rPr>
                <w:sz w:val="22"/>
                <w:szCs w:val="22"/>
              </w:rPr>
            </w:pPr>
            <w:r w:rsidRPr="00445EEF">
              <w:rPr>
                <w:sz w:val="22"/>
                <w:szCs w:val="22"/>
              </w:rPr>
              <w:t>Cầu dân sinh Bản Hon 1,2</w:t>
            </w:r>
          </w:p>
        </w:tc>
        <w:tc>
          <w:tcPr>
            <w:tcW w:w="720" w:type="dxa"/>
            <w:shd w:val="clear" w:color="auto" w:fill="auto"/>
            <w:vAlign w:val="center"/>
            <w:hideMark/>
          </w:tcPr>
          <w:p w14:paraId="07A12D3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D5055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0,57 </w:t>
            </w:r>
          </w:p>
        </w:tc>
        <w:tc>
          <w:tcPr>
            <w:tcW w:w="900" w:type="dxa"/>
            <w:shd w:val="clear" w:color="auto" w:fill="auto"/>
            <w:vAlign w:val="center"/>
            <w:hideMark/>
          </w:tcPr>
          <w:p w14:paraId="1DE329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2EBDF3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0,53 </w:t>
            </w:r>
          </w:p>
        </w:tc>
        <w:tc>
          <w:tcPr>
            <w:tcW w:w="1080" w:type="dxa"/>
            <w:shd w:val="clear" w:color="auto" w:fill="auto"/>
            <w:vAlign w:val="center"/>
            <w:hideMark/>
          </w:tcPr>
          <w:p w14:paraId="484635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0,43 </w:t>
            </w:r>
          </w:p>
        </w:tc>
        <w:tc>
          <w:tcPr>
            <w:tcW w:w="990" w:type="dxa"/>
            <w:shd w:val="clear" w:color="auto" w:fill="auto"/>
            <w:vAlign w:val="center"/>
            <w:hideMark/>
          </w:tcPr>
          <w:p w14:paraId="486F50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716A71D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800" w:type="dxa"/>
            <w:shd w:val="clear" w:color="auto" w:fill="auto"/>
            <w:vAlign w:val="center"/>
            <w:hideMark/>
          </w:tcPr>
          <w:p w14:paraId="1B9E73EA" w14:textId="77777777" w:rsidR="00A71447" w:rsidRPr="00445EEF" w:rsidRDefault="00A71447" w:rsidP="00A71447">
            <w:pPr>
              <w:spacing w:before="0" w:after="0" w:line="240" w:lineRule="auto"/>
              <w:ind w:firstLine="0"/>
              <w:jc w:val="center"/>
              <w:rPr>
                <w:sz w:val="22"/>
                <w:szCs w:val="22"/>
              </w:rPr>
            </w:pPr>
            <w:r w:rsidRPr="00445EEF">
              <w:rPr>
                <w:sz w:val="22"/>
                <w:szCs w:val="22"/>
              </w:rPr>
              <w:t>LUC (0,10 ha); LUK (0,23 ha); NHK (0,04 ha); CLN (0,03 ha); NTS (0,03 ha); ONT (0,03 ha); SON (0,02 ha); CSD (0,05 ha)</w:t>
            </w:r>
          </w:p>
        </w:tc>
        <w:tc>
          <w:tcPr>
            <w:tcW w:w="1261" w:type="dxa"/>
            <w:shd w:val="clear" w:color="auto" w:fill="auto"/>
            <w:vAlign w:val="center"/>
            <w:hideMark/>
          </w:tcPr>
          <w:p w14:paraId="28D1A902"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0E4D72C5"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C38962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2094FD8" w14:textId="77777777" w:rsidTr="00A71447">
        <w:trPr>
          <w:trHeight w:val="1872"/>
        </w:trPr>
        <w:tc>
          <w:tcPr>
            <w:tcW w:w="630" w:type="dxa"/>
            <w:shd w:val="clear" w:color="auto" w:fill="auto"/>
            <w:vAlign w:val="center"/>
            <w:hideMark/>
          </w:tcPr>
          <w:p w14:paraId="43918A51" w14:textId="77777777" w:rsidR="00A71447" w:rsidRPr="00445EEF" w:rsidRDefault="00A71447" w:rsidP="00A71447">
            <w:pPr>
              <w:spacing w:before="0" w:after="0" w:line="240" w:lineRule="auto"/>
              <w:ind w:firstLine="0"/>
              <w:jc w:val="center"/>
              <w:rPr>
                <w:sz w:val="22"/>
                <w:szCs w:val="22"/>
              </w:rPr>
            </w:pPr>
            <w:r w:rsidRPr="00445EEF">
              <w:rPr>
                <w:sz w:val="22"/>
                <w:szCs w:val="22"/>
              </w:rPr>
              <w:t>199</w:t>
            </w:r>
          </w:p>
        </w:tc>
        <w:tc>
          <w:tcPr>
            <w:tcW w:w="2792" w:type="dxa"/>
            <w:shd w:val="clear" w:color="auto" w:fill="auto"/>
            <w:vAlign w:val="center"/>
            <w:hideMark/>
          </w:tcPr>
          <w:p w14:paraId="41741FF0" w14:textId="77777777" w:rsidR="00A71447" w:rsidRPr="00445EEF" w:rsidRDefault="00A71447" w:rsidP="00A71447">
            <w:pPr>
              <w:spacing w:before="0" w:after="0" w:line="240" w:lineRule="auto"/>
              <w:ind w:firstLine="0"/>
              <w:rPr>
                <w:sz w:val="22"/>
                <w:szCs w:val="22"/>
              </w:rPr>
            </w:pPr>
            <w:r w:rsidRPr="00445EEF">
              <w:rPr>
                <w:sz w:val="22"/>
                <w:szCs w:val="22"/>
              </w:rPr>
              <w:t>Cầu dân sinh Nà Hiềng</w:t>
            </w:r>
          </w:p>
        </w:tc>
        <w:tc>
          <w:tcPr>
            <w:tcW w:w="720" w:type="dxa"/>
            <w:shd w:val="clear" w:color="auto" w:fill="auto"/>
            <w:vAlign w:val="center"/>
            <w:hideMark/>
          </w:tcPr>
          <w:p w14:paraId="1EFA243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D4C064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0,63 </w:t>
            </w:r>
          </w:p>
        </w:tc>
        <w:tc>
          <w:tcPr>
            <w:tcW w:w="900" w:type="dxa"/>
            <w:shd w:val="clear" w:color="auto" w:fill="auto"/>
            <w:vAlign w:val="center"/>
            <w:hideMark/>
          </w:tcPr>
          <w:p w14:paraId="6899C9C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6EDDC3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0,55 </w:t>
            </w:r>
          </w:p>
        </w:tc>
        <w:tc>
          <w:tcPr>
            <w:tcW w:w="1080" w:type="dxa"/>
            <w:shd w:val="clear" w:color="auto" w:fill="auto"/>
            <w:vAlign w:val="center"/>
            <w:hideMark/>
          </w:tcPr>
          <w:p w14:paraId="4CA610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0,44 </w:t>
            </w:r>
          </w:p>
        </w:tc>
        <w:tc>
          <w:tcPr>
            <w:tcW w:w="990" w:type="dxa"/>
            <w:shd w:val="clear" w:color="auto" w:fill="auto"/>
            <w:vAlign w:val="center"/>
            <w:hideMark/>
          </w:tcPr>
          <w:p w14:paraId="19E681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3AF61E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800" w:type="dxa"/>
            <w:shd w:val="clear" w:color="auto" w:fill="auto"/>
            <w:vAlign w:val="center"/>
            <w:hideMark/>
          </w:tcPr>
          <w:p w14:paraId="0EFCB9BE" w14:textId="77777777" w:rsidR="00A71447" w:rsidRPr="00445EEF" w:rsidRDefault="00A71447" w:rsidP="00A71447">
            <w:pPr>
              <w:spacing w:before="0" w:after="0" w:line="240" w:lineRule="auto"/>
              <w:ind w:firstLine="0"/>
              <w:jc w:val="center"/>
              <w:rPr>
                <w:sz w:val="22"/>
                <w:szCs w:val="22"/>
              </w:rPr>
            </w:pPr>
            <w:r w:rsidRPr="00445EEF">
              <w:rPr>
                <w:sz w:val="22"/>
                <w:szCs w:val="22"/>
              </w:rPr>
              <w:t>LUC (0,14 ha); LUK (0,18 ha); HNK (0,04 ha); CLN (0,04 ha); NTS (0,04 ha); DGT (0,08 ha);SON (0,05 ha); CSD (0,06 ha)</w:t>
            </w:r>
          </w:p>
        </w:tc>
        <w:tc>
          <w:tcPr>
            <w:tcW w:w="1261" w:type="dxa"/>
            <w:shd w:val="clear" w:color="auto" w:fill="auto"/>
            <w:vAlign w:val="center"/>
            <w:hideMark/>
          </w:tcPr>
          <w:p w14:paraId="106E6C11"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77348AEF"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5C2ECF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195ECC5" w14:textId="77777777" w:rsidTr="00A71447">
        <w:trPr>
          <w:trHeight w:val="3432"/>
        </w:trPr>
        <w:tc>
          <w:tcPr>
            <w:tcW w:w="630" w:type="dxa"/>
            <w:shd w:val="clear" w:color="auto" w:fill="auto"/>
            <w:vAlign w:val="center"/>
            <w:hideMark/>
          </w:tcPr>
          <w:p w14:paraId="0A48C6F9"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200</w:t>
            </w:r>
          </w:p>
        </w:tc>
        <w:tc>
          <w:tcPr>
            <w:tcW w:w="2792" w:type="dxa"/>
            <w:shd w:val="clear" w:color="auto" w:fill="auto"/>
            <w:vAlign w:val="center"/>
            <w:hideMark/>
          </w:tcPr>
          <w:p w14:paraId="2505E619" w14:textId="77777777" w:rsidR="00A71447" w:rsidRPr="00445EEF" w:rsidRDefault="00A71447" w:rsidP="00A71447">
            <w:pPr>
              <w:spacing w:before="0" w:after="0" w:line="240" w:lineRule="auto"/>
              <w:ind w:firstLine="0"/>
              <w:rPr>
                <w:sz w:val="22"/>
                <w:szCs w:val="22"/>
              </w:rPr>
            </w:pPr>
            <w:r w:rsidRPr="00445EEF">
              <w:rPr>
                <w:sz w:val="22"/>
                <w:szCs w:val="22"/>
              </w:rPr>
              <w:t>Dự án nâng cấp đường tỉnh lộ 130 (San Thàng - Thèn Sin - Mường So)</w:t>
            </w:r>
          </w:p>
        </w:tc>
        <w:tc>
          <w:tcPr>
            <w:tcW w:w="720" w:type="dxa"/>
            <w:shd w:val="clear" w:color="auto" w:fill="auto"/>
            <w:vAlign w:val="center"/>
            <w:hideMark/>
          </w:tcPr>
          <w:p w14:paraId="6E5903E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7F899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34,90 </w:t>
            </w:r>
          </w:p>
        </w:tc>
        <w:tc>
          <w:tcPr>
            <w:tcW w:w="900" w:type="dxa"/>
            <w:shd w:val="clear" w:color="auto" w:fill="auto"/>
            <w:vAlign w:val="center"/>
            <w:hideMark/>
          </w:tcPr>
          <w:p w14:paraId="47312D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8,07 </w:t>
            </w:r>
          </w:p>
        </w:tc>
        <w:tc>
          <w:tcPr>
            <w:tcW w:w="1080" w:type="dxa"/>
            <w:shd w:val="clear" w:color="auto" w:fill="auto"/>
            <w:vAlign w:val="center"/>
            <w:hideMark/>
          </w:tcPr>
          <w:p w14:paraId="44A3EF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26,83 </w:t>
            </w:r>
          </w:p>
        </w:tc>
        <w:tc>
          <w:tcPr>
            <w:tcW w:w="1080" w:type="dxa"/>
            <w:shd w:val="clear" w:color="auto" w:fill="auto"/>
            <w:vAlign w:val="center"/>
            <w:hideMark/>
          </w:tcPr>
          <w:p w14:paraId="602391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21,77 </w:t>
            </w:r>
          </w:p>
        </w:tc>
        <w:tc>
          <w:tcPr>
            <w:tcW w:w="990" w:type="dxa"/>
            <w:shd w:val="clear" w:color="auto" w:fill="auto"/>
            <w:vAlign w:val="center"/>
            <w:hideMark/>
          </w:tcPr>
          <w:p w14:paraId="4FA2906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2,02 </w:t>
            </w:r>
          </w:p>
        </w:tc>
        <w:tc>
          <w:tcPr>
            <w:tcW w:w="990" w:type="dxa"/>
            <w:shd w:val="clear" w:color="auto" w:fill="auto"/>
            <w:vAlign w:val="center"/>
            <w:hideMark/>
          </w:tcPr>
          <w:p w14:paraId="2A89E4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3,04 </w:t>
            </w:r>
          </w:p>
        </w:tc>
        <w:tc>
          <w:tcPr>
            <w:tcW w:w="1800" w:type="dxa"/>
            <w:shd w:val="clear" w:color="auto" w:fill="auto"/>
            <w:vAlign w:val="center"/>
            <w:hideMark/>
          </w:tcPr>
          <w:p w14:paraId="07110296" w14:textId="77777777" w:rsidR="00A71447" w:rsidRPr="00445EEF" w:rsidRDefault="00A71447" w:rsidP="00A71447">
            <w:pPr>
              <w:spacing w:before="0" w:after="0" w:line="240" w:lineRule="auto"/>
              <w:ind w:firstLine="0"/>
              <w:jc w:val="center"/>
              <w:rPr>
                <w:sz w:val="22"/>
                <w:szCs w:val="22"/>
              </w:rPr>
            </w:pPr>
            <w:r w:rsidRPr="00445EEF">
              <w:rPr>
                <w:sz w:val="22"/>
                <w:szCs w:val="22"/>
              </w:rPr>
              <w:t>LUC (2,21 ha); LUK (1,00 ha); BHK (0,25 ha); NHK (10,40 ha); CLN (5,12 ha); RSX (2,69 ha); NTS (0,10 ha); ONT (1,40 ha); DGD (0,05 ha); DTT (0,05 ha); DTL (0,12 ha); SON (0,40 ha); CSD (3,04 ha); DGT (8,07 ha)</w:t>
            </w:r>
          </w:p>
        </w:tc>
        <w:tc>
          <w:tcPr>
            <w:tcW w:w="1261" w:type="dxa"/>
            <w:shd w:val="clear" w:color="auto" w:fill="auto"/>
            <w:vAlign w:val="center"/>
            <w:hideMark/>
          </w:tcPr>
          <w:p w14:paraId="329CEB6A"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490020D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24F7CD9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560CC23" w14:textId="77777777" w:rsidTr="00A71447">
        <w:trPr>
          <w:trHeight w:val="1872"/>
        </w:trPr>
        <w:tc>
          <w:tcPr>
            <w:tcW w:w="630" w:type="dxa"/>
            <w:shd w:val="clear" w:color="auto" w:fill="auto"/>
            <w:vAlign w:val="center"/>
            <w:hideMark/>
          </w:tcPr>
          <w:p w14:paraId="7FA92B23" w14:textId="77777777" w:rsidR="00A71447" w:rsidRPr="00445EEF" w:rsidRDefault="00A71447" w:rsidP="00A71447">
            <w:pPr>
              <w:spacing w:before="0" w:after="0" w:line="240" w:lineRule="auto"/>
              <w:ind w:firstLine="0"/>
              <w:jc w:val="center"/>
              <w:rPr>
                <w:sz w:val="22"/>
                <w:szCs w:val="22"/>
              </w:rPr>
            </w:pPr>
            <w:r w:rsidRPr="00445EEF">
              <w:rPr>
                <w:sz w:val="22"/>
                <w:szCs w:val="22"/>
              </w:rPr>
              <w:t>201</w:t>
            </w:r>
          </w:p>
        </w:tc>
        <w:tc>
          <w:tcPr>
            <w:tcW w:w="2792" w:type="dxa"/>
            <w:shd w:val="clear" w:color="auto" w:fill="auto"/>
            <w:vAlign w:val="center"/>
            <w:hideMark/>
          </w:tcPr>
          <w:p w14:paraId="17E8DB4C" w14:textId="77777777" w:rsidR="00A71447" w:rsidRPr="00445EEF" w:rsidRDefault="00A71447" w:rsidP="00A71447">
            <w:pPr>
              <w:spacing w:before="0" w:after="0" w:line="240" w:lineRule="auto"/>
              <w:ind w:firstLine="0"/>
              <w:rPr>
                <w:sz w:val="22"/>
                <w:szCs w:val="22"/>
              </w:rPr>
            </w:pPr>
            <w:r w:rsidRPr="00445EEF">
              <w:rPr>
                <w:sz w:val="22"/>
                <w:szCs w:val="22"/>
              </w:rPr>
              <w:t>Cầu dân sinh bản Rừng Ổi (điều chỉnh vị trí, diện tích, loại đất)</w:t>
            </w:r>
          </w:p>
        </w:tc>
        <w:tc>
          <w:tcPr>
            <w:tcW w:w="720" w:type="dxa"/>
            <w:shd w:val="clear" w:color="auto" w:fill="auto"/>
            <w:vAlign w:val="center"/>
            <w:hideMark/>
          </w:tcPr>
          <w:p w14:paraId="5B31B69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D35CF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1,01 </w:t>
            </w:r>
          </w:p>
        </w:tc>
        <w:tc>
          <w:tcPr>
            <w:tcW w:w="900" w:type="dxa"/>
            <w:shd w:val="clear" w:color="auto" w:fill="auto"/>
            <w:vAlign w:val="center"/>
            <w:hideMark/>
          </w:tcPr>
          <w:p w14:paraId="345B321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99D96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1,01 </w:t>
            </w:r>
          </w:p>
        </w:tc>
        <w:tc>
          <w:tcPr>
            <w:tcW w:w="1080" w:type="dxa"/>
            <w:shd w:val="clear" w:color="auto" w:fill="auto"/>
            <w:vAlign w:val="center"/>
            <w:hideMark/>
          </w:tcPr>
          <w:p w14:paraId="1DA8D5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0,76 </w:t>
            </w:r>
          </w:p>
        </w:tc>
        <w:tc>
          <w:tcPr>
            <w:tcW w:w="990" w:type="dxa"/>
            <w:shd w:val="clear" w:color="auto" w:fill="auto"/>
            <w:vAlign w:val="center"/>
            <w:hideMark/>
          </w:tcPr>
          <w:p w14:paraId="71205E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01E1426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9BC325E" w14:textId="77777777" w:rsidR="00A71447" w:rsidRPr="00445EEF" w:rsidRDefault="00A71447" w:rsidP="00A71447">
            <w:pPr>
              <w:spacing w:before="0" w:after="0" w:line="240" w:lineRule="auto"/>
              <w:ind w:firstLine="0"/>
              <w:jc w:val="center"/>
              <w:rPr>
                <w:sz w:val="22"/>
                <w:szCs w:val="22"/>
              </w:rPr>
            </w:pPr>
            <w:r w:rsidRPr="00445EEF">
              <w:rPr>
                <w:sz w:val="22"/>
                <w:szCs w:val="22"/>
              </w:rPr>
              <w:t>LUC (0,10 ha); LUK (0,25 ha); NHK (0,01 ha); RSX (0,20 ha); NTS (0,20 ha); DTL (0,10 ha); SON (0,15 ha)</w:t>
            </w:r>
          </w:p>
        </w:tc>
        <w:tc>
          <w:tcPr>
            <w:tcW w:w="1261" w:type="dxa"/>
            <w:shd w:val="clear" w:color="auto" w:fill="auto"/>
            <w:vAlign w:val="center"/>
            <w:hideMark/>
          </w:tcPr>
          <w:p w14:paraId="03E523A9"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0895B6E8"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29691B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6E9A80C" w14:textId="77777777" w:rsidTr="00A71447">
        <w:trPr>
          <w:trHeight w:val="854"/>
        </w:trPr>
        <w:tc>
          <w:tcPr>
            <w:tcW w:w="630" w:type="dxa"/>
            <w:shd w:val="clear" w:color="auto" w:fill="auto"/>
            <w:vAlign w:val="center"/>
            <w:hideMark/>
          </w:tcPr>
          <w:p w14:paraId="3D840619" w14:textId="77777777" w:rsidR="00A71447" w:rsidRPr="00445EEF" w:rsidRDefault="00A71447" w:rsidP="00A71447">
            <w:pPr>
              <w:spacing w:before="0" w:after="0" w:line="240" w:lineRule="auto"/>
              <w:ind w:firstLine="0"/>
              <w:jc w:val="center"/>
              <w:rPr>
                <w:sz w:val="22"/>
                <w:szCs w:val="22"/>
              </w:rPr>
            </w:pPr>
            <w:r w:rsidRPr="00445EEF">
              <w:rPr>
                <w:sz w:val="22"/>
                <w:szCs w:val="22"/>
              </w:rPr>
              <w:t>202</w:t>
            </w:r>
          </w:p>
        </w:tc>
        <w:tc>
          <w:tcPr>
            <w:tcW w:w="2792" w:type="dxa"/>
            <w:shd w:val="clear" w:color="auto" w:fill="auto"/>
            <w:vAlign w:val="center"/>
            <w:hideMark/>
          </w:tcPr>
          <w:p w14:paraId="0CEACD71" w14:textId="77777777" w:rsidR="00A71447" w:rsidRPr="00445EEF" w:rsidRDefault="00A71447" w:rsidP="00A71447">
            <w:pPr>
              <w:spacing w:before="0" w:after="0" w:line="240" w:lineRule="auto"/>
              <w:ind w:firstLine="0"/>
              <w:rPr>
                <w:sz w:val="22"/>
                <w:szCs w:val="22"/>
              </w:rPr>
            </w:pPr>
            <w:r w:rsidRPr="00445EEF">
              <w:rPr>
                <w:sz w:val="22"/>
                <w:szCs w:val="22"/>
              </w:rPr>
              <w:t>Đường giao thông nội đồng bản San Tra Mông</w:t>
            </w:r>
          </w:p>
        </w:tc>
        <w:tc>
          <w:tcPr>
            <w:tcW w:w="720" w:type="dxa"/>
            <w:shd w:val="clear" w:color="auto" w:fill="auto"/>
            <w:vAlign w:val="center"/>
            <w:hideMark/>
          </w:tcPr>
          <w:p w14:paraId="26D83228"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F08F4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0,32 </w:t>
            </w:r>
          </w:p>
        </w:tc>
        <w:tc>
          <w:tcPr>
            <w:tcW w:w="900" w:type="dxa"/>
            <w:shd w:val="clear" w:color="auto" w:fill="auto"/>
            <w:vAlign w:val="center"/>
            <w:hideMark/>
          </w:tcPr>
          <w:p w14:paraId="259EBFD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632DA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0,32 </w:t>
            </w:r>
          </w:p>
        </w:tc>
        <w:tc>
          <w:tcPr>
            <w:tcW w:w="1080" w:type="dxa"/>
            <w:shd w:val="clear" w:color="auto" w:fill="auto"/>
            <w:vAlign w:val="center"/>
            <w:hideMark/>
          </w:tcPr>
          <w:p w14:paraId="77F42A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0,32 </w:t>
            </w:r>
          </w:p>
        </w:tc>
        <w:tc>
          <w:tcPr>
            <w:tcW w:w="990" w:type="dxa"/>
            <w:shd w:val="clear" w:color="auto" w:fill="auto"/>
            <w:vAlign w:val="center"/>
            <w:hideMark/>
          </w:tcPr>
          <w:p w14:paraId="6D0982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0E917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9271755" w14:textId="77777777" w:rsidR="00A71447" w:rsidRPr="00445EEF" w:rsidRDefault="00A71447" w:rsidP="00A71447">
            <w:pPr>
              <w:spacing w:before="0" w:after="0" w:line="240" w:lineRule="auto"/>
              <w:ind w:firstLine="0"/>
              <w:jc w:val="center"/>
              <w:rPr>
                <w:sz w:val="22"/>
                <w:szCs w:val="22"/>
              </w:rPr>
            </w:pPr>
            <w:r w:rsidRPr="00445EEF">
              <w:rPr>
                <w:sz w:val="22"/>
                <w:szCs w:val="22"/>
              </w:rPr>
              <w:t>LUK (0,32 ha)</w:t>
            </w:r>
          </w:p>
        </w:tc>
        <w:tc>
          <w:tcPr>
            <w:tcW w:w="1261" w:type="dxa"/>
            <w:shd w:val="clear" w:color="auto" w:fill="auto"/>
            <w:vAlign w:val="center"/>
            <w:hideMark/>
          </w:tcPr>
          <w:p w14:paraId="5BB6F324"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149A8F10"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86F0A4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C01BE38" w14:textId="77777777" w:rsidTr="00A71447">
        <w:trPr>
          <w:trHeight w:val="881"/>
        </w:trPr>
        <w:tc>
          <w:tcPr>
            <w:tcW w:w="630" w:type="dxa"/>
            <w:shd w:val="clear" w:color="auto" w:fill="auto"/>
            <w:vAlign w:val="center"/>
            <w:hideMark/>
          </w:tcPr>
          <w:p w14:paraId="6CE0A9ED" w14:textId="77777777" w:rsidR="00A71447" w:rsidRPr="00445EEF" w:rsidRDefault="00A71447" w:rsidP="00A71447">
            <w:pPr>
              <w:spacing w:before="0" w:after="0" w:line="240" w:lineRule="auto"/>
              <w:ind w:firstLine="0"/>
              <w:jc w:val="center"/>
              <w:rPr>
                <w:sz w:val="22"/>
                <w:szCs w:val="22"/>
              </w:rPr>
            </w:pPr>
            <w:r w:rsidRPr="00445EEF">
              <w:rPr>
                <w:sz w:val="22"/>
                <w:szCs w:val="22"/>
              </w:rPr>
              <w:t>203</w:t>
            </w:r>
          </w:p>
        </w:tc>
        <w:tc>
          <w:tcPr>
            <w:tcW w:w="2792" w:type="dxa"/>
            <w:shd w:val="clear" w:color="auto" w:fill="auto"/>
            <w:vAlign w:val="center"/>
            <w:hideMark/>
          </w:tcPr>
          <w:p w14:paraId="01E3D393" w14:textId="77777777" w:rsidR="00A71447" w:rsidRPr="00445EEF" w:rsidRDefault="00A71447" w:rsidP="00A71447">
            <w:pPr>
              <w:spacing w:before="0" w:after="0" w:line="240" w:lineRule="auto"/>
              <w:ind w:firstLine="0"/>
              <w:rPr>
                <w:sz w:val="22"/>
                <w:szCs w:val="22"/>
              </w:rPr>
            </w:pPr>
            <w:r w:rsidRPr="00445EEF">
              <w:rPr>
                <w:sz w:val="22"/>
                <w:szCs w:val="22"/>
              </w:rPr>
              <w:t>Đường giao thông nội đồng bản Bãi Trâu</w:t>
            </w:r>
          </w:p>
        </w:tc>
        <w:tc>
          <w:tcPr>
            <w:tcW w:w="720" w:type="dxa"/>
            <w:shd w:val="clear" w:color="auto" w:fill="auto"/>
            <w:vAlign w:val="center"/>
            <w:hideMark/>
          </w:tcPr>
          <w:p w14:paraId="1C38663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AB67EE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0,42 </w:t>
            </w:r>
          </w:p>
        </w:tc>
        <w:tc>
          <w:tcPr>
            <w:tcW w:w="900" w:type="dxa"/>
            <w:shd w:val="clear" w:color="auto" w:fill="auto"/>
            <w:vAlign w:val="center"/>
            <w:hideMark/>
          </w:tcPr>
          <w:p w14:paraId="062F983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AEE91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0,42 </w:t>
            </w:r>
          </w:p>
        </w:tc>
        <w:tc>
          <w:tcPr>
            <w:tcW w:w="1080" w:type="dxa"/>
            <w:shd w:val="clear" w:color="auto" w:fill="auto"/>
            <w:vAlign w:val="center"/>
            <w:hideMark/>
          </w:tcPr>
          <w:p w14:paraId="5D3F86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0,42 </w:t>
            </w:r>
          </w:p>
        </w:tc>
        <w:tc>
          <w:tcPr>
            <w:tcW w:w="990" w:type="dxa"/>
            <w:shd w:val="clear" w:color="auto" w:fill="auto"/>
            <w:vAlign w:val="center"/>
            <w:hideMark/>
          </w:tcPr>
          <w:p w14:paraId="690D25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85636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E740DAE" w14:textId="77777777" w:rsidR="00A71447" w:rsidRPr="00445EEF" w:rsidRDefault="00A71447" w:rsidP="00A71447">
            <w:pPr>
              <w:spacing w:before="0" w:after="0" w:line="240" w:lineRule="auto"/>
              <w:ind w:firstLine="0"/>
              <w:jc w:val="center"/>
              <w:rPr>
                <w:sz w:val="22"/>
                <w:szCs w:val="22"/>
              </w:rPr>
            </w:pPr>
            <w:r w:rsidRPr="00445EEF">
              <w:rPr>
                <w:sz w:val="22"/>
                <w:szCs w:val="22"/>
              </w:rPr>
              <w:t>LUK (0,42 ha)</w:t>
            </w:r>
          </w:p>
        </w:tc>
        <w:tc>
          <w:tcPr>
            <w:tcW w:w="1261" w:type="dxa"/>
            <w:shd w:val="clear" w:color="auto" w:fill="auto"/>
            <w:vAlign w:val="center"/>
            <w:hideMark/>
          </w:tcPr>
          <w:p w14:paraId="253DAA9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49C76A8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24DC16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8854A53" w14:textId="77777777" w:rsidTr="00A71447">
        <w:trPr>
          <w:trHeight w:val="1248"/>
        </w:trPr>
        <w:tc>
          <w:tcPr>
            <w:tcW w:w="630" w:type="dxa"/>
            <w:shd w:val="clear" w:color="auto" w:fill="auto"/>
            <w:vAlign w:val="center"/>
            <w:hideMark/>
          </w:tcPr>
          <w:p w14:paraId="69EB6BD2" w14:textId="77777777" w:rsidR="00A71447" w:rsidRPr="00445EEF" w:rsidRDefault="00A71447" w:rsidP="00A71447">
            <w:pPr>
              <w:spacing w:before="0" w:after="0" w:line="240" w:lineRule="auto"/>
              <w:ind w:firstLine="0"/>
              <w:jc w:val="center"/>
              <w:rPr>
                <w:sz w:val="22"/>
                <w:szCs w:val="22"/>
              </w:rPr>
            </w:pPr>
            <w:r w:rsidRPr="00445EEF">
              <w:rPr>
                <w:sz w:val="22"/>
                <w:szCs w:val="22"/>
              </w:rPr>
              <w:t>204</w:t>
            </w:r>
          </w:p>
        </w:tc>
        <w:tc>
          <w:tcPr>
            <w:tcW w:w="2792" w:type="dxa"/>
            <w:shd w:val="clear" w:color="auto" w:fill="auto"/>
            <w:vAlign w:val="center"/>
            <w:hideMark/>
          </w:tcPr>
          <w:p w14:paraId="0794436A"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Hon 1, Bản Hon 2, huyện Tam Đường</w:t>
            </w:r>
          </w:p>
        </w:tc>
        <w:tc>
          <w:tcPr>
            <w:tcW w:w="720" w:type="dxa"/>
            <w:shd w:val="clear" w:color="auto" w:fill="auto"/>
            <w:vAlign w:val="center"/>
            <w:hideMark/>
          </w:tcPr>
          <w:p w14:paraId="5DEAF11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9306A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3,60 </w:t>
            </w:r>
          </w:p>
        </w:tc>
        <w:tc>
          <w:tcPr>
            <w:tcW w:w="900" w:type="dxa"/>
            <w:shd w:val="clear" w:color="auto" w:fill="auto"/>
            <w:vAlign w:val="center"/>
            <w:hideMark/>
          </w:tcPr>
          <w:p w14:paraId="71636A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0E01F7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2,60 </w:t>
            </w:r>
          </w:p>
        </w:tc>
        <w:tc>
          <w:tcPr>
            <w:tcW w:w="1080" w:type="dxa"/>
            <w:shd w:val="clear" w:color="auto" w:fill="auto"/>
            <w:vAlign w:val="center"/>
            <w:hideMark/>
          </w:tcPr>
          <w:p w14:paraId="7C8771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2,60 </w:t>
            </w:r>
          </w:p>
        </w:tc>
        <w:tc>
          <w:tcPr>
            <w:tcW w:w="990" w:type="dxa"/>
            <w:shd w:val="clear" w:color="auto" w:fill="auto"/>
            <w:vAlign w:val="center"/>
            <w:hideMark/>
          </w:tcPr>
          <w:p w14:paraId="7325AA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6F89F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B0798DF" w14:textId="77777777" w:rsidR="00A71447" w:rsidRPr="00445EEF" w:rsidRDefault="00A71447" w:rsidP="00A71447">
            <w:pPr>
              <w:spacing w:before="0" w:after="0" w:line="240" w:lineRule="auto"/>
              <w:ind w:firstLine="0"/>
              <w:jc w:val="center"/>
              <w:rPr>
                <w:sz w:val="22"/>
                <w:szCs w:val="22"/>
              </w:rPr>
            </w:pPr>
            <w:r w:rsidRPr="00445EEF">
              <w:rPr>
                <w:sz w:val="22"/>
                <w:szCs w:val="22"/>
              </w:rPr>
              <w:t>LUC (1,60 ha); NHK (1,00 ha); DGT (1,00 ha)</w:t>
            </w:r>
          </w:p>
        </w:tc>
        <w:tc>
          <w:tcPr>
            <w:tcW w:w="1261" w:type="dxa"/>
            <w:shd w:val="clear" w:color="auto" w:fill="auto"/>
            <w:vAlign w:val="center"/>
            <w:hideMark/>
          </w:tcPr>
          <w:p w14:paraId="3D8058D0"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7FDBE712"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23C90A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4C0954B" w14:textId="77777777" w:rsidTr="00A71447">
        <w:trPr>
          <w:trHeight w:val="971"/>
        </w:trPr>
        <w:tc>
          <w:tcPr>
            <w:tcW w:w="630" w:type="dxa"/>
            <w:shd w:val="clear" w:color="auto" w:fill="auto"/>
            <w:vAlign w:val="center"/>
            <w:hideMark/>
          </w:tcPr>
          <w:p w14:paraId="0C814A31" w14:textId="77777777" w:rsidR="00A71447" w:rsidRPr="00445EEF" w:rsidRDefault="00A71447" w:rsidP="00A71447">
            <w:pPr>
              <w:spacing w:before="0" w:after="0" w:line="240" w:lineRule="auto"/>
              <w:ind w:firstLine="0"/>
              <w:jc w:val="center"/>
              <w:rPr>
                <w:sz w:val="22"/>
                <w:szCs w:val="22"/>
              </w:rPr>
            </w:pPr>
            <w:r w:rsidRPr="00445EEF">
              <w:rPr>
                <w:sz w:val="22"/>
                <w:szCs w:val="22"/>
              </w:rPr>
              <w:t>205</w:t>
            </w:r>
          </w:p>
        </w:tc>
        <w:tc>
          <w:tcPr>
            <w:tcW w:w="2792" w:type="dxa"/>
            <w:shd w:val="clear" w:color="auto" w:fill="auto"/>
            <w:vAlign w:val="center"/>
            <w:hideMark/>
          </w:tcPr>
          <w:p w14:paraId="5707ECD3"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Đông Pao 2, xã Bản Hon, huyện Tam Đường</w:t>
            </w:r>
          </w:p>
        </w:tc>
        <w:tc>
          <w:tcPr>
            <w:tcW w:w="720" w:type="dxa"/>
            <w:shd w:val="clear" w:color="auto" w:fill="auto"/>
            <w:vAlign w:val="center"/>
            <w:hideMark/>
          </w:tcPr>
          <w:p w14:paraId="66154F3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A8DC9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2,17 </w:t>
            </w:r>
          </w:p>
        </w:tc>
        <w:tc>
          <w:tcPr>
            <w:tcW w:w="900" w:type="dxa"/>
            <w:shd w:val="clear" w:color="auto" w:fill="auto"/>
            <w:vAlign w:val="center"/>
            <w:hideMark/>
          </w:tcPr>
          <w:p w14:paraId="0C6F74C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1,25 </w:t>
            </w:r>
          </w:p>
        </w:tc>
        <w:tc>
          <w:tcPr>
            <w:tcW w:w="1080" w:type="dxa"/>
            <w:shd w:val="clear" w:color="auto" w:fill="auto"/>
            <w:vAlign w:val="center"/>
            <w:hideMark/>
          </w:tcPr>
          <w:p w14:paraId="2ADF8A7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0,92 </w:t>
            </w:r>
          </w:p>
        </w:tc>
        <w:tc>
          <w:tcPr>
            <w:tcW w:w="1080" w:type="dxa"/>
            <w:shd w:val="clear" w:color="auto" w:fill="auto"/>
            <w:vAlign w:val="center"/>
            <w:hideMark/>
          </w:tcPr>
          <w:p w14:paraId="5CCF32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0,92 </w:t>
            </w:r>
          </w:p>
        </w:tc>
        <w:tc>
          <w:tcPr>
            <w:tcW w:w="990" w:type="dxa"/>
            <w:shd w:val="clear" w:color="auto" w:fill="auto"/>
            <w:vAlign w:val="center"/>
            <w:hideMark/>
          </w:tcPr>
          <w:p w14:paraId="13C963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FF17FB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EBC834A" w14:textId="77777777" w:rsidR="00A71447" w:rsidRPr="00445EEF" w:rsidRDefault="00A71447" w:rsidP="00A71447">
            <w:pPr>
              <w:spacing w:before="0" w:after="0" w:line="240" w:lineRule="auto"/>
              <w:ind w:firstLine="0"/>
              <w:jc w:val="center"/>
              <w:rPr>
                <w:sz w:val="22"/>
                <w:szCs w:val="22"/>
              </w:rPr>
            </w:pPr>
            <w:r w:rsidRPr="00445EEF">
              <w:rPr>
                <w:sz w:val="22"/>
                <w:szCs w:val="22"/>
              </w:rPr>
              <w:t>LUC (0,42 ha); NHK (0,50 ha); DGT (1,25 ha)</w:t>
            </w:r>
          </w:p>
        </w:tc>
        <w:tc>
          <w:tcPr>
            <w:tcW w:w="1261" w:type="dxa"/>
            <w:shd w:val="clear" w:color="auto" w:fill="auto"/>
            <w:vAlign w:val="center"/>
            <w:hideMark/>
          </w:tcPr>
          <w:p w14:paraId="01058D7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4D11EBEC"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3948BB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7B40FE5" w14:textId="77777777" w:rsidTr="00A71447">
        <w:trPr>
          <w:trHeight w:val="1560"/>
        </w:trPr>
        <w:tc>
          <w:tcPr>
            <w:tcW w:w="630" w:type="dxa"/>
            <w:shd w:val="clear" w:color="auto" w:fill="auto"/>
            <w:vAlign w:val="center"/>
            <w:hideMark/>
          </w:tcPr>
          <w:p w14:paraId="5B2C1F5C"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206</w:t>
            </w:r>
          </w:p>
        </w:tc>
        <w:tc>
          <w:tcPr>
            <w:tcW w:w="2792" w:type="dxa"/>
            <w:shd w:val="clear" w:color="auto" w:fill="auto"/>
            <w:vAlign w:val="center"/>
            <w:hideMark/>
          </w:tcPr>
          <w:p w14:paraId="46BBE057" w14:textId="77777777" w:rsidR="00A71447" w:rsidRPr="00445EEF" w:rsidRDefault="00A71447" w:rsidP="00A71447">
            <w:pPr>
              <w:spacing w:before="0" w:after="0" w:line="240" w:lineRule="auto"/>
              <w:ind w:firstLine="0"/>
              <w:rPr>
                <w:sz w:val="22"/>
                <w:szCs w:val="22"/>
              </w:rPr>
            </w:pPr>
            <w:r w:rsidRPr="00445EEF">
              <w:rPr>
                <w:sz w:val="22"/>
                <w:szCs w:val="22"/>
              </w:rPr>
              <w:t>Đường nội đồng khu đồi chè bản Chăn Nuôi 1+2 xã Bản Hon, huyện Tam Đường</w:t>
            </w:r>
          </w:p>
        </w:tc>
        <w:tc>
          <w:tcPr>
            <w:tcW w:w="720" w:type="dxa"/>
            <w:shd w:val="clear" w:color="auto" w:fill="auto"/>
            <w:vAlign w:val="center"/>
            <w:hideMark/>
          </w:tcPr>
          <w:p w14:paraId="309A543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B9E21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2,10 </w:t>
            </w:r>
          </w:p>
        </w:tc>
        <w:tc>
          <w:tcPr>
            <w:tcW w:w="900" w:type="dxa"/>
            <w:shd w:val="clear" w:color="auto" w:fill="auto"/>
            <w:vAlign w:val="center"/>
            <w:hideMark/>
          </w:tcPr>
          <w:p w14:paraId="6C6952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1F9DCA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1,90 </w:t>
            </w:r>
          </w:p>
        </w:tc>
        <w:tc>
          <w:tcPr>
            <w:tcW w:w="1080" w:type="dxa"/>
            <w:shd w:val="clear" w:color="auto" w:fill="auto"/>
            <w:vAlign w:val="center"/>
            <w:hideMark/>
          </w:tcPr>
          <w:p w14:paraId="0364AF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1,81 </w:t>
            </w:r>
          </w:p>
        </w:tc>
        <w:tc>
          <w:tcPr>
            <w:tcW w:w="990" w:type="dxa"/>
            <w:shd w:val="clear" w:color="auto" w:fill="auto"/>
            <w:vAlign w:val="center"/>
            <w:hideMark/>
          </w:tcPr>
          <w:p w14:paraId="48AAA89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90" w:type="dxa"/>
            <w:shd w:val="clear" w:color="auto" w:fill="auto"/>
            <w:vAlign w:val="center"/>
            <w:hideMark/>
          </w:tcPr>
          <w:p w14:paraId="561260F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A1F3289" w14:textId="77777777" w:rsidR="00A71447" w:rsidRPr="00445EEF" w:rsidRDefault="00A71447" w:rsidP="00A71447">
            <w:pPr>
              <w:spacing w:before="0" w:after="0" w:line="240" w:lineRule="auto"/>
              <w:ind w:firstLine="0"/>
              <w:jc w:val="center"/>
              <w:rPr>
                <w:sz w:val="22"/>
                <w:szCs w:val="22"/>
              </w:rPr>
            </w:pPr>
            <w:r w:rsidRPr="00445EEF">
              <w:rPr>
                <w:sz w:val="22"/>
                <w:szCs w:val="22"/>
              </w:rPr>
              <w:t>LUC (0,01 ha); NHK (0,30 ha); CLN (1,50 ha); ONT (0,04 ha); DGT (0,20 ha); SON (0,05 ha)</w:t>
            </w:r>
          </w:p>
        </w:tc>
        <w:tc>
          <w:tcPr>
            <w:tcW w:w="1261" w:type="dxa"/>
            <w:shd w:val="clear" w:color="auto" w:fill="auto"/>
            <w:vAlign w:val="center"/>
            <w:hideMark/>
          </w:tcPr>
          <w:p w14:paraId="39E271D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F35DDD5"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08C0BF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A7402C7" w14:textId="77777777" w:rsidTr="00A71447">
        <w:trPr>
          <w:trHeight w:val="1560"/>
        </w:trPr>
        <w:tc>
          <w:tcPr>
            <w:tcW w:w="630" w:type="dxa"/>
            <w:shd w:val="clear" w:color="auto" w:fill="auto"/>
            <w:vAlign w:val="center"/>
            <w:hideMark/>
          </w:tcPr>
          <w:p w14:paraId="01D2A620" w14:textId="77777777" w:rsidR="00A71447" w:rsidRPr="00445EEF" w:rsidRDefault="00A71447" w:rsidP="00A71447">
            <w:pPr>
              <w:spacing w:before="0" w:after="0" w:line="240" w:lineRule="auto"/>
              <w:ind w:firstLine="0"/>
              <w:jc w:val="center"/>
              <w:rPr>
                <w:sz w:val="22"/>
                <w:szCs w:val="22"/>
              </w:rPr>
            </w:pPr>
            <w:r w:rsidRPr="00445EEF">
              <w:rPr>
                <w:sz w:val="22"/>
                <w:szCs w:val="22"/>
              </w:rPr>
              <w:t>207</w:t>
            </w:r>
          </w:p>
        </w:tc>
        <w:tc>
          <w:tcPr>
            <w:tcW w:w="2792" w:type="dxa"/>
            <w:shd w:val="clear" w:color="auto" w:fill="auto"/>
            <w:vAlign w:val="center"/>
            <w:hideMark/>
          </w:tcPr>
          <w:p w14:paraId="093BDC9D" w14:textId="77777777" w:rsidR="00A71447" w:rsidRPr="00445EEF" w:rsidRDefault="00A71447" w:rsidP="00A71447">
            <w:pPr>
              <w:spacing w:before="0" w:after="0" w:line="240" w:lineRule="auto"/>
              <w:ind w:firstLine="0"/>
              <w:rPr>
                <w:sz w:val="22"/>
                <w:szCs w:val="22"/>
              </w:rPr>
            </w:pPr>
            <w:r w:rsidRPr="00445EEF">
              <w:rPr>
                <w:sz w:val="22"/>
                <w:szCs w:val="22"/>
              </w:rPr>
              <w:t>Xử lý điểm đen tai nạn giao thông khu vực cầu Chu Va Km70+500 (Đèo Ô Quý Hồ)/QL.4D, tỉnh Lai Châu</w:t>
            </w:r>
          </w:p>
        </w:tc>
        <w:tc>
          <w:tcPr>
            <w:tcW w:w="720" w:type="dxa"/>
            <w:shd w:val="clear" w:color="auto" w:fill="auto"/>
            <w:vAlign w:val="center"/>
            <w:hideMark/>
          </w:tcPr>
          <w:p w14:paraId="588B355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F8A7E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1,56 </w:t>
            </w:r>
          </w:p>
        </w:tc>
        <w:tc>
          <w:tcPr>
            <w:tcW w:w="900" w:type="dxa"/>
            <w:shd w:val="clear" w:color="auto" w:fill="auto"/>
            <w:vAlign w:val="center"/>
            <w:hideMark/>
          </w:tcPr>
          <w:p w14:paraId="2F2983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1080" w:type="dxa"/>
            <w:shd w:val="clear" w:color="auto" w:fill="auto"/>
            <w:vAlign w:val="center"/>
            <w:hideMark/>
          </w:tcPr>
          <w:p w14:paraId="66A177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1,31 </w:t>
            </w:r>
          </w:p>
        </w:tc>
        <w:tc>
          <w:tcPr>
            <w:tcW w:w="1080" w:type="dxa"/>
            <w:shd w:val="clear" w:color="auto" w:fill="auto"/>
            <w:vAlign w:val="center"/>
            <w:hideMark/>
          </w:tcPr>
          <w:p w14:paraId="5B7A03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90" w:type="dxa"/>
            <w:shd w:val="clear" w:color="auto" w:fill="auto"/>
            <w:vAlign w:val="center"/>
            <w:hideMark/>
          </w:tcPr>
          <w:p w14:paraId="72F6F0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990" w:type="dxa"/>
            <w:shd w:val="clear" w:color="auto" w:fill="auto"/>
            <w:vAlign w:val="center"/>
            <w:hideMark/>
          </w:tcPr>
          <w:p w14:paraId="06819D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577AEF9" w14:textId="77777777" w:rsidR="00A71447" w:rsidRPr="00445EEF" w:rsidRDefault="00A71447" w:rsidP="00A71447">
            <w:pPr>
              <w:spacing w:before="0" w:after="0" w:line="240" w:lineRule="auto"/>
              <w:ind w:firstLine="0"/>
              <w:jc w:val="center"/>
              <w:rPr>
                <w:sz w:val="22"/>
                <w:szCs w:val="22"/>
              </w:rPr>
            </w:pPr>
            <w:r w:rsidRPr="00445EEF">
              <w:rPr>
                <w:sz w:val="22"/>
                <w:szCs w:val="22"/>
              </w:rPr>
              <w:t>BHK (0,65 ha); NHK (0,50 ha); NTS (0,05 ha); DGD (0,005 ha); DGT (0,25 ha); DNL (0,10 ha)</w:t>
            </w:r>
          </w:p>
        </w:tc>
        <w:tc>
          <w:tcPr>
            <w:tcW w:w="1261" w:type="dxa"/>
            <w:shd w:val="clear" w:color="auto" w:fill="auto"/>
            <w:vAlign w:val="center"/>
            <w:hideMark/>
          </w:tcPr>
          <w:p w14:paraId="4B806850"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182EA772"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0DA86D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FE9E6C9" w14:textId="77777777" w:rsidTr="00A71447">
        <w:trPr>
          <w:trHeight w:val="1248"/>
        </w:trPr>
        <w:tc>
          <w:tcPr>
            <w:tcW w:w="630" w:type="dxa"/>
            <w:shd w:val="clear" w:color="auto" w:fill="auto"/>
            <w:vAlign w:val="center"/>
            <w:hideMark/>
          </w:tcPr>
          <w:p w14:paraId="7F9B8539" w14:textId="77777777" w:rsidR="00A71447" w:rsidRPr="00445EEF" w:rsidRDefault="00A71447" w:rsidP="00A71447">
            <w:pPr>
              <w:spacing w:before="0" w:after="0" w:line="240" w:lineRule="auto"/>
              <w:ind w:firstLine="0"/>
              <w:jc w:val="center"/>
              <w:rPr>
                <w:sz w:val="22"/>
                <w:szCs w:val="22"/>
              </w:rPr>
            </w:pPr>
            <w:r w:rsidRPr="00445EEF">
              <w:rPr>
                <w:sz w:val="22"/>
                <w:szCs w:val="22"/>
              </w:rPr>
              <w:t>208</w:t>
            </w:r>
          </w:p>
        </w:tc>
        <w:tc>
          <w:tcPr>
            <w:tcW w:w="2792" w:type="dxa"/>
            <w:shd w:val="clear" w:color="auto" w:fill="auto"/>
            <w:vAlign w:val="center"/>
            <w:hideMark/>
          </w:tcPr>
          <w:p w14:paraId="0C52E25B" w14:textId="77777777" w:rsidR="00A71447" w:rsidRPr="00445EEF" w:rsidRDefault="00A71447" w:rsidP="00A71447">
            <w:pPr>
              <w:spacing w:before="0" w:after="0" w:line="240" w:lineRule="auto"/>
              <w:ind w:firstLine="0"/>
              <w:rPr>
                <w:sz w:val="22"/>
                <w:szCs w:val="22"/>
              </w:rPr>
            </w:pPr>
            <w:r w:rsidRPr="00445EEF">
              <w:rPr>
                <w:sz w:val="22"/>
                <w:szCs w:val="22"/>
              </w:rPr>
              <w:t xml:space="preserve">Kè bảo vệ các vị trí xung yếu bờ suối Nậm Be, huyện Tam Đường </w:t>
            </w:r>
          </w:p>
        </w:tc>
        <w:tc>
          <w:tcPr>
            <w:tcW w:w="720" w:type="dxa"/>
            <w:shd w:val="clear" w:color="auto" w:fill="auto"/>
            <w:vAlign w:val="center"/>
            <w:hideMark/>
          </w:tcPr>
          <w:p w14:paraId="62C2804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ABFAE4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11,56 </w:t>
            </w:r>
          </w:p>
        </w:tc>
        <w:tc>
          <w:tcPr>
            <w:tcW w:w="900" w:type="dxa"/>
            <w:shd w:val="clear" w:color="auto" w:fill="auto"/>
            <w:vAlign w:val="center"/>
            <w:hideMark/>
          </w:tcPr>
          <w:p w14:paraId="068DEA7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D6940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11,56 </w:t>
            </w:r>
          </w:p>
        </w:tc>
        <w:tc>
          <w:tcPr>
            <w:tcW w:w="1080" w:type="dxa"/>
            <w:shd w:val="clear" w:color="auto" w:fill="auto"/>
            <w:vAlign w:val="center"/>
            <w:hideMark/>
          </w:tcPr>
          <w:p w14:paraId="19E9F9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6,00 </w:t>
            </w:r>
          </w:p>
        </w:tc>
        <w:tc>
          <w:tcPr>
            <w:tcW w:w="990" w:type="dxa"/>
            <w:shd w:val="clear" w:color="auto" w:fill="auto"/>
            <w:vAlign w:val="center"/>
            <w:hideMark/>
          </w:tcPr>
          <w:p w14:paraId="4003A2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5,56 </w:t>
            </w:r>
          </w:p>
        </w:tc>
        <w:tc>
          <w:tcPr>
            <w:tcW w:w="990" w:type="dxa"/>
            <w:shd w:val="clear" w:color="auto" w:fill="auto"/>
            <w:vAlign w:val="center"/>
            <w:hideMark/>
          </w:tcPr>
          <w:p w14:paraId="6671F6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CF9897F" w14:textId="77777777" w:rsidR="00A71447" w:rsidRPr="00445EEF" w:rsidRDefault="00A71447" w:rsidP="00A71447">
            <w:pPr>
              <w:spacing w:before="0" w:after="0" w:line="240" w:lineRule="auto"/>
              <w:ind w:firstLine="0"/>
              <w:jc w:val="center"/>
              <w:rPr>
                <w:sz w:val="22"/>
                <w:szCs w:val="22"/>
              </w:rPr>
            </w:pPr>
            <w:r w:rsidRPr="00445EEF">
              <w:rPr>
                <w:sz w:val="22"/>
                <w:szCs w:val="22"/>
              </w:rPr>
              <w:t>LUC (4,00 ha); BHK (0,80 ha); NKH (1,20ha); DTL (0,16 ha); SON (5,40 ha)</w:t>
            </w:r>
          </w:p>
        </w:tc>
        <w:tc>
          <w:tcPr>
            <w:tcW w:w="1261" w:type="dxa"/>
            <w:shd w:val="clear" w:color="auto" w:fill="auto"/>
            <w:vAlign w:val="center"/>
            <w:hideMark/>
          </w:tcPr>
          <w:p w14:paraId="4C1CA421"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 Thị trấn Tam Đường</w:t>
            </w:r>
          </w:p>
        </w:tc>
        <w:tc>
          <w:tcPr>
            <w:tcW w:w="990" w:type="dxa"/>
            <w:shd w:val="clear" w:color="auto" w:fill="auto"/>
            <w:vAlign w:val="center"/>
            <w:hideMark/>
          </w:tcPr>
          <w:p w14:paraId="01D15B69"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7AC815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40B02CF" w14:textId="77777777" w:rsidTr="00A71447">
        <w:trPr>
          <w:trHeight w:val="1560"/>
        </w:trPr>
        <w:tc>
          <w:tcPr>
            <w:tcW w:w="630" w:type="dxa"/>
            <w:shd w:val="clear" w:color="auto" w:fill="auto"/>
            <w:vAlign w:val="center"/>
            <w:hideMark/>
          </w:tcPr>
          <w:p w14:paraId="1B4755C8" w14:textId="77777777" w:rsidR="00A71447" w:rsidRPr="00445EEF" w:rsidRDefault="00A71447" w:rsidP="00A71447">
            <w:pPr>
              <w:spacing w:before="0" w:after="0" w:line="240" w:lineRule="auto"/>
              <w:ind w:firstLine="0"/>
              <w:jc w:val="center"/>
              <w:rPr>
                <w:sz w:val="22"/>
                <w:szCs w:val="22"/>
              </w:rPr>
            </w:pPr>
            <w:r w:rsidRPr="00445EEF">
              <w:rPr>
                <w:sz w:val="22"/>
                <w:szCs w:val="22"/>
              </w:rPr>
              <w:t>209</w:t>
            </w:r>
          </w:p>
        </w:tc>
        <w:tc>
          <w:tcPr>
            <w:tcW w:w="2792" w:type="dxa"/>
            <w:shd w:val="clear" w:color="auto" w:fill="auto"/>
            <w:vAlign w:val="center"/>
            <w:hideMark/>
          </w:tcPr>
          <w:p w14:paraId="1AB2AC4E" w14:textId="77777777" w:rsidR="00A71447" w:rsidRPr="00445EEF" w:rsidRDefault="00A71447" w:rsidP="00A71447">
            <w:pPr>
              <w:spacing w:before="0" w:after="0" w:line="240" w:lineRule="auto"/>
              <w:ind w:firstLine="0"/>
              <w:rPr>
                <w:sz w:val="22"/>
                <w:szCs w:val="22"/>
              </w:rPr>
            </w:pPr>
            <w:r w:rsidRPr="00445EEF">
              <w:rPr>
                <w:sz w:val="22"/>
                <w:szCs w:val="22"/>
              </w:rPr>
              <w:t>Xử lý điểm đen tai nạn giao thông tại Km76+00 và Km88+400/QL.4D, tỉnh Lai Châu (Điều chỉnh, bổ sung diện tích, loại đất)</w:t>
            </w:r>
          </w:p>
        </w:tc>
        <w:tc>
          <w:tcPr>
            <w:tcW w:w="720" w:type="dxa"/>
            <w:shd w:val="clear" w:color="auto" w:fill="auto"/>
            <w:vAlign w:val="center"/>
            <w:hideMark/>
          </w:tcPr>
          <w:p w14:paraId="5388ED3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70189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1,10 </w:t>
            </w:r>
          </w:p>
        </w:tc>
        <w:tc>
          <w:tcPr>
            <w:tcW w:w="900" w:type="dxa"/>
            <w:shd w:val="clear" w:color="auto" w:fill="auto"/>
            <w:vAlign w:val="center"/>
            <w:hideMark/>
          </w:tcPr>
          <w:p w14:paraId="20F4E1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6D802E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69964E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4650B0F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0A1FE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800" w:type="dxa"/>
            <w:shd w:val="clear" w:color="auto" w:fill="auto"/>
            <w:vAlign w:val="center"/>
            <w:hideMark/>
          </w:tcPr>
          <w:p w14:paraId="01BE767D" w14:textId="77777777" w:rsidR="00A71447" w:rsidRPr="00445EEF" w:rsidRDefault="00A71447" w:rsidP="00A71447">
            <w:pPr>
              <w:spacing w:before="0" w:after="0" w:line="240" w:lineRule="auto"/>
              <w:ind w:firstLine="0"/>
              <w:jc w:val="center"/>
              <w:rPr>
                <w:sz w:val="22"/>
                <w:szCs w:val="22"/>
              </w:rPr>
            </w:pPr>
            <w:r w:rsidRPr="00445EEF">
              <w:rPr>
                <w:sz w:val="22"/>
                <w:szCs w:val="22"/>
              </w:rPr>
              <w:t>RPH (0,40 ha); DCS (0,30 ha); DGT (0,40 ha)</w:t>
            </w:r>
          </w:p>
        </w:tc>
        <w:tc>
          <w:tcPr>
            <w:tcW w:w="1261" w:type="dxa"/>
            <w:shd w:val="clear" w:color="auto" w:fill="auto"/>
            <w:vAlign w:val="center"/>
            <w:hideMark/>
          </w:tcPr>
          <w:p w14:paraId="02D45475"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26B8C514"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96D601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68F792B" w14:textId="77777777" w:rsidTr="00A71447">
        <w:trPr>
          <w:trHeight w:val="1560"/>
        </w:trPr>
        <w:tc>
          <w:tcPr>
            <w:tcW w:w="630" w:type="dxa"/>
            <w:shd w:val="clear" w:color="auto" w:fill="auto"/>
            <w:vAlign w:val="center"/>
            <w:hideMark/>
          </w:tcPr>
          <w:p w14:paraId="05776D22" w14:textId="77777777" w:rsidR="00A71447" w:rsidRPr="00445EEF" w:rsidRDefault="00A71447" w:rsidP="00A71447">
            <w:pPr>
              <w:spacing w:before="0" w:after="0" w:line="240" w:lineRule="auto"/>
              <w:ind w:firstLine="0"/>
              <w:jc w:val="center"/>
              <w:rPr>
                <w:sz w:val="22"/>
                <w:szCs w:val="22"/>
              </w:rPr>
            </w:pPr>
            <w:r w:rsidRPr="00445EEF">
              <w:rPr>
                <w:sz w:val="22"/>
                <w:szCs w:val="22"/>
              </w:rPr>
              <w:t>210</w:t>
            </w:r>
          </w:p>
        </w:tc>
        <w:tc>
          <w:tcPr>
            <w:tcW w:w="2792" w:type="dxa"/>
            <w:shd w:val="clear" w:color="auto" w:fill="auto"/>
            <w:vAlign w:val="center"/>
            <w:hideMark/>
          </w:tcPr>
          <w:p w14:paraId="51A27217" w14:textId="77777777" w:rsidR="00A71447" w:rsidRPr="00445EEF" w:rsidRDefault="00A71447" w:rsidP="00A71447">
            <w:pPr>
              <w:spacing w:before="0" w:after="0" w:line="240" w:lineRule="auto"/>
              <w:ind w:firstLine="0"/>
              <w:rPr>
                <w:sz w:val="22"/>
                <w:szCs w:val="22"/>
              </w:rPr>
            </w:pPr>
            <w:r w:rsidRPr="00445EEF">
              <w:rPr>
                <w:sz w:val="22"/>
                <w:szCs w:val="22"/>
              </w:rPr>
              <w:t>Hầm đường bộ qua đèo Hoàng Liên kết nối thị xã Sa Pa, tỉnh lào Cai với huyện Tam Đường, tỉnh Lai Châu</w:t>
            </w:r>
          </w:p>
        </w:tc>
        <w:tc>
          <w:tcPr>
            <w:tcW w:w="720" w:type="dxa"/>
            <w:shd w:val="clear" w:color="auto" w:fill="auto"/>
            <w:vAlign w:val="center"/>
            <w:hideMark/>
          </w:tcPr>
          <w:p w14:paraId="5FFFB3CC"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FA171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14,40 </w:t>
            </w:r>
          </w:p>
        </w:tc>
        <w:tc>
          <w:tcPr>
            <w:tcW w:w="900" w:type="dxa"/>
            <w:shd w:val="clear" w:color="auto" w:fill="auto"/>
            <w:vAlign w:val="center"/>
            <w:hideMark/>
          </w:tcPr>
          <w:p w14:paraId="1F9E47A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162ED4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13,40 </w:t>
            </w:r>
          </w:p>
        </w:tc>
        <w:tc>
          <w:tcPr>
            <w:tcW w:w="1080" w:type="dxa"/>
            <w:shd w:val="clear" w:color="auto" w:fill="auto"/>
            <w:vAlign w:val="center"/>
            <w:hideMark/>
          </w:tcPr>
          <w:p w14:paraId="1D8E1F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7,40 </w:t>
            </w:r>
          </w:p>
        </w:tc>
        <w:tc>
          <w:tcPr>
            <w:tcW w:w="990" w:type="dxa"/>
            <w:shd w:val="clear" w:color="auto" w:fill="auto"/>
            <w:vAlign w:val="center"/>
            <w:hideMark/>
          </w:tcPr>
          <w:p w14:paraId="705E662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082BE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6,00 </w:t>
            </w:r>
          </w:p>
        </w:tc>
        <w:tc>
          <w:tcPr>
            <w:tcW w:w="1800" w:type="dxa"/>
            <w:shd w:val="clear" w:color="auto" w:fill="auto"/>
            <w:vAlign w:val="center"/>
            <w:hideMark/>
          </w:tcPr>
          <w:p w14:paraId="62CEC77C" w14:textId="77777777" w:rsidR="00A71447" w:rsidRPr="00445EEF" w:rsidRDefault="00A71447" w:rsidP="00A71447">
            <w:pPr>
              <w:spacing w:before="0" w:after="0" w:line="240" w:lineRule="auto"/>
              <w:ind w:firstLine="0"/>
              <w:jc w:val="center"/>
              <w:rPr>
                <w:sz w:val="22"/>
                <w:szCs w:val="22"/>
              </w:rPr>
            </w:pPr>
            <w:r w:rsidRPr="00445EEF">
              <w:rPr>
                <w:sz w:val="22"/>
                <w:szCs w:val="22"/>
              </w:rPr>
              <w:t>NHK (4,40 ha); RPH (3,00 ha); DCS (6,00 ha); DGT (1,00 ha)</w:t>
            </w:r>
          </w:p>
        </w:tc>
        <w:tc>
          <w:tcPr>
            <w:tcW w:w="1261" w:type="dxa"/>
            <w:shd w:val="clear" w:color="auto" w:fill="auto"/>
            <w:vAlign w:val="center"/>
            <w:hideMark/>
          </w:tcPr>
          <w:p w14:paraId="31C7D310"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59F8DFA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BAA125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85E9388" w14:textId="77777777" w:rsidTr="00A71447">
        <w:trPr>
          <w:trHeight w:val="936"/>
        </w:trPr>
        <w:tc>
          <w:tcPr>
            <w:tcW w:w="630" w:type="dxa"/>
            <w:shd w:val="clear" w:color="auto" w:fill="auto"/>
            <w:vAlign w:val="center"/>
            <w:hideMark/>
          </w:tcPr>
          <w:p w14:paraId="49281201" w14:textId="77777777" w:rsidR="00A71447" w:rsidRPr="00445EEF" w:rsidRDefault="00A71447" w:rsidP="00A71447">
            <w:pPr>
              <w:spacing w:before="0" w:after="0" w:line="240" w:lineRule="auto"/>
              <w:ind w:firstLine="0"/>
              <w:jc w:val="center"/>
              <w:rPr>
                <w:sz w:val="22"/>
                <w:szCs w:val="22"/>
              </w:rPr>
            </w:pPr>
            <w:r w:rsidRPr="00445EEF">
              <w:rPr>
                <w:sz w:val="22"/>
                <w:szCs w:val="22"/>
              </w:rPr>
              <w:t>211</w:t>
            </w:r>
          </w:p>
        </w:tc>
        <w:tc>
          <w:tcPr>
            <w:tcW w:w="2792" w:type="dxa"/>
            <w:shd w:val="clear" w:color="auto" w:fill="auto"/>
            <w:vAlign w:val="center"/>
            <w:hideMark/>
          </w:tcPr>
          <w:p w14:paraId="214790B9" w14:textId="77777777" w:rsidR="00A71447" w:rsidRPr="00445EEF" w:rsidRDefault="00A71447" w:rsidP="00A71447">
            <w:pPr>
              <w:spacing w:before="0" w:after="0" w:line="240" w:lineRule="auto"/>
              <w:ind w:firstLine="0"/>
              <w:rPr>
                <w:sz w:val="22"/>
                <w:szCs w:val="22"/>
              </w:rPr>
            </w:pPr>
            <w:r w:rsidRPr="00445EEF">
              <w:rPr>
                <w:sz w:val="22"/>
                <w:szCs w:val="22"/>
              </w:rPr>
              <w:t>Đường Lê Hữu Thọ</w:t>
            </w:r>
          </w:p>
        </w:tc>
        <w:tc>
          <w:tcPr>
            <w:tcW w:w="720" w:type="dxa"/>
            <w:shd w:val="clear" w:color="auto" w:fill="auto"/>
            <w:vAlign w:val="center"/>
            <w:hideMark/>
          </w:tcPr>
          <w:p w14:paraId="5187D34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2C2703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1,35 </w:t>
            </w:r>
          </w:p>
        </w:tc>
        <w:tc>
          <w:tcPr>
            <w:tcW w:w="900" w:type="dxa"/>
            <w:shd w:val="clear" w:color="auto" w:fill="auto"/>
            <w:vAlign w:val="center"/>
            <w:hideMark/>
          </w:tcPr>
          <w:p w14:paraId="5856D04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58040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1,35 </w:t>
            </w:r>
          </w:p>
        </w:tc>
        <w:tc>
          <w:tcPr>
            <w:tcW w:w="1080" w:type="dxa"/>
            <w:shd w:val="clear" w:color="auto" w:fill="auto"/>
            <w:vAlign w:val="center"/>
            <w:hideMark/>
          </w:tcPr>
          <w:p w14:paraId="742DD40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0,85 </w:t>
            </w:r>
          </w:p>
        </w:tc>
        <w:tc>
          <w:tcPr>
            <w:tcW w:w="990" w:type="dxa"/>
            <w:shd w:val="clear" w:color="auto" w:fill="auto"/>
            <w:vAlign w:val="center"/>
            <w:hideMark/>
          </w:tcPr>
          <w:p w14:paraId="1D2B14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18C853F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84AA78A" w14:textId="77777777" w:rsidR="00A71447" w:rsidRPr="00445EEF" w:rsidRDefault="00A71447" w:rsidP="00A71447">
            <w:pPr>
              <w:spacing w:before="0" w:after="0" w:line="240" w:lineRule="auto"/>
              <w:ind w:firstLine="0"/>
              <w:jc w:val="center"/>
              <w:rPr>
                <w:sz w:val="22"/>
                <w:szCs w:val="22"/>
              </w:rPr>
            </w:pPr>
            <w:r w:rsidRPr="00445EEF">
              <w:rPr>
                <w:sz w:val="22"/>
                <w:szCs w:val="22"/>
              </w:rPr>
              <w:t>BHK (0,40 ha); NHK (0,45 ha); ODT (0,50 ha)</w:t>
            </w:r>
          </w:p>
        </w:tc>
        <w:tc>
          <w:tcPr>
            <w:tcW w:w="1261" w:type="dxa"/>
            <w:shd w:val="clear" w:color="auto" w:fill="auto"/>
            <w:vAlign w:val="center"/>
            <w:hideMark/>
          </w:tcPr>
          <w:p w14:paraId="430A2D6D"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87D95B2"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04E4CB7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166B17C" w14:textId="77777777" w:rsidTr="00A71447">
        <w:trPr>
          <w:trHeight w:val="936"/>
        </w:trPr>
        <w:tc>
          <w:tcPr>
            <w:tcW w:w="630" w:type="dxa"/>
            <w:shd w:val="clear" w:color="auto" w:fill="auto"/>
            <w:vAlign w:val="center"/>
            <w:hideMark/>
          </w:tcPr>
          <w:p w14:paraId="3F4EB98C" w14:textId="77777777" w:rsidR="00A71447" w:rsidRPr="00445EEF" w:rsidRDefault="00A71447" w:rsidP="00A71447">
            <w:pPr>
              <w:spacing w:before="0" w:after="0" w:line="240" w:lineRule="auto"/>
              <w:ind w:firstLine="0"/>
              <w:jc w:val="center"/>
              <w:rPr>
                <w:sz w:val="22"/>
                <w:szCs w:val="22"/>
              </w:rPr>
            </w:pPr>
            <w:r w:rsidRPr="00445EEF">
              <w:rPr>
                <w:sz w:val="22"/>
                <w:szCs w:val="22"/>
              </w:rPr>
              <w:t>212</w:t>
            </w:r>
          </w:p>
        </w:tc>
        <w:tc>
          <w:tcPr>
            <w:tcW w:w="2792" w:type="dxa"/>
            <w:shd w:val="clear" w:color="auto" w:fill="auto"/>
            <w:vAlign w:val="center"/>
            <w:hideMark/>
          </w:tcPr>
          <w:p w14:paraId="4A311457" w14:textId="77777777" w:rsidR="00A71447" w:rsidRPr="00445EEF" w:rsidRDefault="00A71447" w:rsidP="00A71447">
            <w:pPr>
              <w:spacing w:before="0" w:after="0" w:line="240" w:lineRule="auto"/>
              <w:ind w:firstLine="0"/>
              <w:rPr>
                <w:sz w:val="22"/>
                <w:szCs w:val="22"/>
              </w:rPr>
            </w:pPr>
            <w:r w:rsidRPr="00445EEF">
              <w:rPr>
                <w:sz w:val="22"/>
                <w:szCs w:val="22"/>
              </w:rPr>
              <w:t>Đường Lò Văn Hặc</w:t>
            </w:r>
          </w:p>
        </w:tc>
        <w:tc>
          <w:tcPr>
            <w:tcW w:w="720" w:type="dxa"/>
            <w:shd w:val="clear" w:color="auto" w:fill="auto"/>
            <w:vAlign w:val="center"/>
            <w:hideMark/>
          </w:tcPr>
          <w:p w14:paraId="57E6175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11A0D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3,33 </w:t>
            </w:r>
          </w:p>
        </w:tc>
        <w:tc>
          <w:tcPr>
            <w:tcW w:w="900" w:type="dxa"/>
            <w:shd w:val="clear" w:color="auto" w:fill="auto"/>
            <w:vAlign w:val="center"/>
            <w:hideMark/>
          </w:tcPr>
          <w:p w14:paraId="4F93C0E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25BB5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3,33 </w:t>
            </w:r>
          </w:p>
        </w:tc>
        <w:tc>
          <w:tcPr>
            <w:tcW w:w="1080" w:type="dxa"/>
            <w:shd w:val="clear" w:color="auto" w:fill="auto"/>
            <w:vAlign w:val="center"/>
            <w:hideMark/>
          </w:tcPr>
          <w:p w14:paraId="434480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2,50 </w:t>
            </w:r>
          </w:p>
        </w:tc>
        <w:tc>
          <w:tcPr>
            <w:tcW w:w="990" w:type="dxa"/>
            <w:shd w:val="clear" w:color="auto" w:fill="auto"/>
            <w:vAlign w:val="center"/>
            <w:hideMark/>
          </w:tcPr>
          <w:p w14:paraId="360000A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0,83 </w:t>
            </w:r>
          </w:p>
        </w:tc>
        <w:tc>
          <w:tcPr>
            <w:tcW w:w="990" w:type="dxa"/>
            <w:shd w:val="clear" w:color="auto" w:fill="auto"/>
            <w:vAlign w:val="center"/>
            <w:hideMark/>
          </w:tcPr>
          <w:p w14:paraId="3926212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6D35D4B" w14:textId="77777777" w:rsidR="00A71447" w:rsidRPr="00445EEF" w:rsidRDefault="00A71447" w:rsidP="00A71447">
            <w:pPr>
              <w:spacing w:before="0" w:after="0" w:line="240" w:lineRule="auto"/>
              <w:ind w:firstLine="0"/>
              <w:jc w:val="center"/>
              <w:rPr>
                <w:sz w:val="22"/>
                <w:szCs w:val="22"/>
              </w:rPr>
            </w:pPr>
            <w:r w:rsidRPr="00445EEF">
              <w:rPr>
                <w:sz w:val="22"/>
                <w:szCs w:val="22"/>
              </w:rPr>
              <w:t>BHK (1,00 ha); NHK (1,50 ha); ODT (0,83 ha)</w:t>
            </w:r>
          </w:p>
        </w:tc>
        <w:tc>
          <w:tcPr>
            <w:tcW w:w="1261" w:type="dxa"/>
            <w:shd w:val="clear" w:color="auto" w:fill="auto"/>
            <w:vAlign w:val="center"/>
            <w:hideMark/>
          </w:tcPr>
          <w:p w14:paraId="75AEC495"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4CB88D20"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F0AEE5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EC5F758" w14:textId="77777777" w:rsidTr="00A71447">
        <w:trPr>
          <w:trHeight w:val="624"/>
        </w:trPr>
        <w:tc>
          <w:tcPr>
            <w:tcW w:w="630" w:type="dxa"/>
            <w:shd w:val="clear" w:color="auto" w:fill="auto"/>
            <w:vAlign w:val="center"/>
            <w:hideMark/>
          </w:tcPr>
          <w:p w14:paraId="1BB3C421"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213</w:t>
            </w:r>
          </w:p>
        </w:tc>
        <w:tc>
          <w:tcPr>
            <w:tcW w:w="2792" w:type="dxa"/>
            <w:shd w:val="clear" w:color="auto" w:fill="auto"/>
            <w:vAlign w:val="center"/>
            <w:hideMark/>
          </w:tcPr>
          <w:p w14:paraId="5A77F6E9" w14:textId="77777777" w:rsidR="00A71447" w:rsidRPr="00445EEF" w:rsidRDefault="00A71447" w:rsidP="00A71447">
            <w:pPr>
              <w:spacing w:before="0" w:after="0" w:line="240" w:lineRule="auto"/>
              <w:ind w:firstLine="0"/>
              <w:rPr>
                <w:sz w:val="22"/>
                <w:szCs w:val="22"/>
              </w:rPr>
            </w:pPr>
            <w:r w:rsidRPr="00445EEF">
              <w:rPr>
                <w:sz w:val="22"/>
                <w:szCs w:val="22"/>
              </w:rPr>
              <w:t>Đường Thanh Niên nối dài</w:t>
            </w:r>
          </w:p>
        </w:tc>
        <w:tc>
          <w:tcPr>
            <w:tcW w:w="720" w:type="dxa"/>
            <w:shd w:val="clear" w:color="auto" w:fill="auto"/>
            <w:vAlign w:val="center"/>
            <w:hideMark/>
          </w:tcPr>
          <w:p w14:paraId="4748291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65CB55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900" w:type="dxa"/>
            <w:shd w:val="clear" w:color="auto" w:fill="auto"/>
            <w:vAlign w:val="center"/>
            <w:hideMark/>
          </w:tcPr>
          <w:p w14:paraId="1DA5929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3F659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1080" w:type="dxa"/>
            <w:shd w:val="clear" w:color="auto" w:fill="auto"/>
            <w:vAlign w:val="center"/>
            <w:hideMark/>
          </w:tcPr>
          <w:p w14:paraId="4CE262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90" w:type="dxa"/>
            <w:shd w:val="clear" w:color="auto" w:fill="auto"/>
            <w:vAlign w:val="center"/>
            <w:hideMark/>
          </w:tcPr>
          <w:p w14:paraId="23E5F1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477413D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B2920B3" w14:textId="77777777" w:rsidR="00A71447" w:rsidRPr="00445EEF" w:rsidRDefault="00A71447" w:rsidP="00A71447">
            <w:pPr>
              <w:spacing w:before="0" w:after="0" w:line="240" w:lineRule="auto"/>
              <w:ind w:firstLine="0"/>
              <w:jc w:val="center"/>
              <w:rPr>
                <w:sz w:val="22"/>
                <w:szCs w:val="22"/>
              </w:rPr>
            </w:pPr>
            <w:r w:rsidRPr="00445EEF">
              <w:rPr>
                <w:sz w:val="22"/>
                <w:szCs w:val="22"/>
              </w:rPr>
              <w:t>BHK (0,09 ha); ODT (0,05 ha)</w:t>
            </w:r>
          </w:p>
        </w:tc>
        <w:tc>
          <w:tcPr>
            <w:tcW w:w="1261" w:type="dxa"/>
            <w:shd w:val="clear" w:color="auto" w:fill="auto"/>
            <w:vAlign w:val="center"/>
            <w:hideMark/>
          </w:tcPr>
          <w:p w14:paraId="03D862D3"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1F53EC6E"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71A1FF2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3AD2C37" w14:textId="77777777" w:rsidTr="00A71447">
        <w:trPr>
          <w:trHeight w:val="936"/>
        </w:trPr>
        <w:tc>
          <w:tcPr>
            <w:tcW w:w="630" w:type="dxa"/>
            <w:shd w:val="clear" w:color="auto" w:fill="auto"/>
            <w:vAlign w:val="center"/>
            <w:hideMark/>
          </w:tcPr>
          <w:p w14:paraId="3BAEE122" w14:textId="77777777" w:rsidR="00A71447" w:rsidRPr="00445EEF" w:rsidRDefault="00A71447" w:rsidP="00A71447">
            <w:pPr>
              <w:spacing w:before="0" w:after="0" w:line="240" w:lineRule="auto"/>
              <w:ind w:firstLine="0"/>
              <w:jc w:val="center"/>
              <w:rPr>
                <w:sz w:val="22"/>
                <w:szCs w:val="22"/>
              </w:rPr>
            </w:pPr>
            <w:r w:rsidRPr="00445EEF">
              <w:rPr>
                <w:sz w:val="22"/>
                <w:szCs w:val="22"/>
              </w:rPr>
              <w:t>214</w:t>
            </w:r>
          </w:p>
        </w:tc>
        <w:tc>
          <w:tcPr>
            <w:tcW w:w="2792" w:type="dxa"/>
            <w:shd w:val="clear" w:color="auto" w:fill="auto"/>
            <w:vAlign w:val="center"/>
            <w:hideMark/>
          </w:tcPr>
          <w:p w14:paraId="3EFF9A10" w14:textId="77777777" w:rsidR="00A71447" w:rsidRPr="00445EEF" w:rsidRDefault="00A71447" w:rsidP="00A71447">
            <w:pPr>
              <w:spacing w:before="0" w:after="0" w:line="240" w:lineRule="auto"/>
              <w:ind w:firstLine="0"/>
              <w:rPr>
                <w:sz w:val="22"/>
                <w:szCs w:val="22"/>
              </w:rPr>
            </w:pPr>
            <w:r w:rsidRPr="00445EEF">
              <w:rPr>
                <w:sz w:val="22"/>
                <w:szCs w:val="22"/>
              </w:rPr>
              <w:t>Đường Hoàng Quốc Việt nối dài</w:t>
            </w:r>
          </w:p>
        </w:tc>
        <w:tc>
          <w:tcPr>
            <w:tcW w:w="720" w:type="dxa"/>
            <w:shd w:val="clear" w:color="auto" w:fill="auto"/>
            <w:vAlign w:val="center"/>
            <w:hideMark/>
          </w:tcPr>
          <w:p w14:paraId="6EC620F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1EAA2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0,26 </w:t>
            </w:r>
          </w:p>
        </w:tc>
        <w:tc>
          <w:tcPr>
            <w:tcW w:w="900" w:type="dxa"/>
            <w:shd w:val="clear" w:color="auto" w:fill="auto"/>
            <w:vAlign w:val="center"/>
            <w:hideMark/>
          </w:tcPr>
          <w:p w14:paraId="615C967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804AE8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0,26 </w:t>
            </w:r>
          </w:p>
        </w:tc>
        <w:tc>
          <w:tcPr>
            <w:tcW w:w="1080" w:type="dxa"/>
            <w:shd w:val="clear" w:color="auto" w:fill="auto"/>
            <w:vAlign w:val="center"/>
            <w:hideMark/>
          </w:tcPr>
          <w:p w14:paraId="26A7D7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90" w:type="dxa"/>
            <w:shd w:val="clear" w:color="auto" w:fill="auto"/>
            <w:vAlign w:val="center"/>
            <w:hideMark/>
          </w:tcPr>
          <w:p w14:paraId="100898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34D6067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1C36A2A"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(0,06 ha); ODT (0,10 ha)</w:t>
            </w:r>
          </w:p>
        </w:tc>
        <w:tc>
          <w:tcPr>
            <w:tcW w:w="1261" w:type="dxa"/>
            <w:shd w:val="clear" w:color="auto" w:fill="auto"/>
            <w:vAlign w:val="center"/>
            <w:hideMark/>
          </w:tcPr>
          <w:p w14:paraId="10CC79B2"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F654A21"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3BD98AC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6CC1E2B" w14:textId="77777777" w:rsidTr="00A71447">
        <w:trPr>
          <w:trHeight w:val="936"/>
        </w:trPr>
        <w:tc>
          <w:tcPr>
            <w:tcW w:w="630" w:type="dxa"/>
            <w:shd w:val="clear" w:color="auto" w:fill="auto"/>
            <w:vAlign w:val="center"/>
            <w:hideMark/>
          </w:tcPr>
          <w:p w14:paraId="4585F77F" w14:textId="77777777" w:rsidR="00A71447" w:rsidRPr="00445EEF" w:rsidRDefault="00A71447" w:rsidP="00A71447">
            <w:pPr>
              <w:spacing w:before="0" w:after="0" w:line="240" w:lineRule="auto"/>
              <w:ind w:firstLine="0"/>
              <w:jc w:val="center"/>
              <w:rPr>
                <w:sz w:val="22"/>
                <w:szCs w:val="22"/>
              </w:rPr>
            </w:pPr>
            <w:r w:rsidRPr="00445EEF">
              <w:rPr>
                <w:sz w:val="22"/>
                <w:szCs w:val="22"/>
              </w:rPr>
              <w:t>215</w:t>
            </w:r>
          </w:p>
        </w:tc>
        <w:tc>
          <w:tcPr>
            <w:tcW w:w="2792" w:type="dxa"/>
            <w:shd w:val="clear" w:color="auto" w:fill="auto"/>
            <w:vAlign w:val="center"/>
            <w:hideMark/>
          </w:tcPr>
          <w:p w14:paraId="3F74A1D9" w14:textId="77777777" w:rsidR="00A71447" w:rsidRPr="00445EEF" w:rsidRDefault="00A71447" w:rsidP="00A71447">
            <w:pPr>
              <w:spacing w:before="0" w:after="0" w:line="240" w:lineRule="auto"/>
              <w:ind w:firstLine="0"/>
              <w:rPr>
                <w:sz w:val="22"/>
                <w:szCs w:val="22"/>
              </w:rPr>
            </w:pPr>
            <w:r w:rsidRPr="00445EEF">
              <w:rPr>
                <w:sz w:val="22"/>
                <w:szCs w:val="22"/>
              </w:rPr>
              <w:t>Đường Nguyễn Văn Linh nối dài</w:t>
            </w:r>
          </w:p>
        </w:tc>
        <w:tc>
          <w:tcPr>
            <w:tcW w:w="720" w:type="dxa"/>
            <w:shd w:val="clear" w:color="auto" w:fill="auto"/>
            <w:vAlign w:val="center"/>
            <w:hideMark/>
          </w:tcPr>
          <w:p w14:paraId="7871CC1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0AF420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0,34 </w:t>
            </w:r>
          </w:p>
        </w:tc>
        <w:tc>
          <w:tcPr>
            <w:tcW w:w="900" w:type="dxa"/>
            <w:shd w:val="clear" w:color="auto" w:fill="auto"/>
            <w:vAlign w:val="center"/>
            <w:hideMark/>
          </w:tcPr>
          <w:p w14:paraId="1E85F9D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4CD7B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0,34 </w:t>
            </w:r>
          </w:p>
        </w:tc>
        <w:tc>
          <w:tcPr>
            <w:tcW w:w="1080" w:type="dxa"/>
            <w:shd w:val="clear" w:color="auto" w:fill="auto"/>
            <w:vAlign w:val="center"/>
            <w:hideMark/>
          </w:tcPr>
          <w:p w14:paraId="2A08B12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2A80E7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990" w:type="dxa"/>
            <w:shd w:val="clear" w:color="auto" w:fill="auto"/>
            <w:vAlign w:val="center"/>
            <w:hideMark/>
          </w:tcPr>
          <w:p w14:paraId="2E2ECAA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4214C52"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(0,10 ha); ODT (0,14 ha)</w:t>
            </w:r>
          </w:p>
        </w:tc>
        <w:tc>
          <w:tcPr>
            <w:tcW w:w="1261" w:type="dxa"/>
            <w:shd w:val="clear" w:color="auto" w:fill="auto"/>
            <w:vAlign w:val="center"/>
            <w:hideMark/>
          </w:tcPr>
          <w:p w14:paraId="1C79D5F6"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911EEA0"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0FFC22B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49493A1" w14:textId="77777777" w:rsidTr="00A71447">
        <w:trPr>
          <w:trHeight w:val="936"/>
        </w:trPr>
        <w:tc>
          <w:tcPr>
            <w:tcW w:w="630" w:type="dxa"/>
            <w:shd w:val="clear" w:color="auto" w:fill="auto"/>
            <w:vAlign w:val="center"/>
            <w:hideMark/>
          </w:tcPr>
          <w:p w14:paraId="6FAE3C19" w14:textId="77777777" w:rsidR="00A71447" w:rsidRPr="00445EEF" w:rsidRDefault="00A71447" w:rsidP="00A71447">
            <w:pPr>
              <w:spacing w:before="0" w:after="0" w:line="240" w:lineRule="auto"/>
              <w:ind w:firstLine="0"/>
              <w:jc w:val="center"/>
              <w:rPr>
                <w:sz w:val="22"/>
                <w:szCs w:val="22"/>
              </w:rPr>
            </w:pPr>
            <w:r w:rsidRPr="00445EEF">
              <w:rPr>
                <w:sz w:val="22"/>
                <w:szCs w:val="22"/>
              </w:rPr>
              <w:t>216</w:t>
            </w:r>
          </w:p>
        </w:tc>
        <w:tc>
          <w:tcPr>
            <w:tcW w:w="2792" w:type="dxa"/>
            <w:shd w:val="clear" w:color="auto" w:fill="auto"/>
            <w:vAlign w:val="center"/>
            <w:hideMark/>
          </w:tcPr>
          <w:p w14:paraId="0A447B2E" w14:textId="77777777" w:rsidR="00A71447" w:rsidRPr="00445EEF" w:rsidRDefault="00A71447" w:rsidP="00A71447">
            <w:pPr>
              <w:spacing w:before="0" w:after="0" w:line="240" w:lineRule="auto"/>
              <w:ind w:firstLine="0"/>
              <w:rPr>
                <w:sz w:val="22"/>
                <w:szCs w:val="22"/>
              </w:rPr>
            </w:pPr>
            <w:r w:rsidRPr="00445EEF">
              <w:rPr>
                <w:sz w:val="22"/>
                <w:szCs w:val="22"/>
              </w:rPr>
              <w:t>Phố Kim Đồng</w:t>
            </w:r>
          </w:p>
        </w:tc>
        <w:tc>
          <w:tcPr>
            <w:tcW w:w="720" w:type="dxa"/>
            <w:shd w:val="clear" w:color="auto" w:fill="auto"/>
            <w:vAlign w:val="center"/>
            <w:hideMark/>
          </w:tcPr>
          <w:p w14:paraId="00363D00"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BCEDF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0,27 </w:t>
            </w:r>
          </w:p>
        </w:tc>
        <w:tc>
          <w:tcPr>
            <w:tcW w:w="900" w:type="dxa"/>
            <w:shd w:val="clear" w:color="auto" w:fill="auto"/>
            <w:vAlign w:val="center"/>
            <w:hideMark/>
          </w:tcPr>
          <w:p w14:paraId="0A68A07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ADF92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0,27 </w:t>
            </w:r>
          </w:p>
        </w:tc>
        <w:tc>
          <w:tcPr>
            <w:tcW w:w="1080" w:type="dxa"/>
            <w:shd w:val="clear" w:color="auto" w:fill="auto"/>
            <w:vAlign w:val="center"/>
            <w:hideMark/>
          </w:tcPr>
          <w:p w14:paraId="1DFE39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0,17 </w:t>
            </w:r>
          </w:p>
        </w:tc>
        <w:tc>
          <w:tcPr>
            <w:tcW w:w="990" w:type="dxa"/>
            <w:shd w:val="clear" w:color="auto" w:fill="auto"/>
            <w:vAlign w:val="center"/>
            <w:hideMark/>
          </w:tcPr>
          <w:p w14:paraId="3CFEFC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1D1FEDB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CEFE789"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(0,07 ha); ODT (0,10 ha)</w:t>
            </w:r>
          </w:p>
        </w:tc>
        <w:tc>
          <w:tcPr>
            <w:tcW w:w="1261" w:type="dxa"/>
            <w:shd w:val="clear" w:color="auto" w:fill="auto"/>
            <w:vAlign w:val="center"/>
            <w:hideMark/>
          </w:tcPr>
          <w:p w14:paraId="4A927359"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6F5FEB7B"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4DD9B8D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2734F8B" w14:textId="77777777" w:rsidTr="00A71447">
        <w:trPr>
          <w:trHeight w:val="936"/>
        </w:trPr>
        <w:tc>
          <w:tcPr>
            <w:tcW w:w="630" w:type="dxa"/>
            <w:shd w:val="clear" w:color="auto" w:fill="auto"/>
            <w:vAlign w:val="center"/>
            <w:hideMark/>
          </w:tcPr>
          <w:p w14:paraId="42F04F92" w14:textId="77777777" w:rsidR="00A71447" w:rsidRPr="00445EEF" w:rsidRDefault="00A71447" w:rsidP="00A71447">
            <w:pPr>
              <w:spacing w:before="0" w:after="0" w:line="240" w:lineRule="auto"/>
              <w:ind w:firstLine="0"/>
              <w:jc w:val="center"/>
              <w:rPr>
                <w:sz w:val="22"/>
                <w:szCs w:val="22"/>
              </w:rPr>
            </w:pPr>
            <w:r w:rsidRPr="00445EEF">
              <w:rPr>
                <w:sz w:val="22"/>
                <w:szCs w:val="22"/>
              </w:rPr>
              <w:t>217</w:t>
            </w:r>
          </w:p>
        </w:tc>
        <w:tc>
          <w:tcPr>
            <w:tcW w:w="2792" w:type="dxa"/>
            <w:shd w:val="clear" w:color="auto" w:fill="auto"/>
            <w:vAlign w:val="center"/>
            <w:hideMark/>
          </w:tcPr>
          <w:p w14:paraId="182963D7" w14:textId="77777777" w:rsidR="00A71447" w:rsidRPr="00445EEF" w:rsidRDefault="00A71447" w:rsidP="00A71447">
            <w:pPr>
              <w:spacing w:before="0" w:after="0" w:line="240" w:lineRule="auto"/>
              <w:ind w:firstLine="0"/>
              <w:rPr>
                <w:sz w:val="22"/>
                <w:szCs w:val="22"/>
              </w:rPr>
            </w:pPr>
            <w:r w:rsidRPr="00445EEF">
              <w:rPr>
                <w:sz w:val="22"/>
                <w:szCs w:val="22"/>
              </w:rPr>
              <w:t>Phố Phạm Ngọc Thạch</w:t>
            </w:r>
          </w:p>
        </w:tc>
        <w:tc>
          <w:tcPr>
            <w:tcW w:w="720" w:type="dxa"/>
            <w:shd w:val="clear" w:color="auto" w:fill="auto"/>
            <w:vAlign w:val="center"/>
            <w:hideMark/>
          </w:tcPr>
          <w:p w14:paraId="06E7F3B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B7E823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0,41 </w:t>
            </w:r>
          </w:p>
        </w:tc>
        <w:tc>
          <w:tcPr>
            <w:tcW w:w="900" w:type="dxa"/>
            <w:shd w:val="clear" w:color="auto" w:fill="auto"/>
            <w:vAlign w:val="center"/>
            <w:hideMark/>
          </w:tcPr>
          <w:p w14:paraId="0F552DD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1CBCE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0,41 </w:t>
            </w:r>
          </w:p>
        </w:tc>
        <w:tc>
          <w:tcPr>
            <w:tcW w:w="1080" w:type="dxa"/>
            <w:shd w:val="clear" w:color="auto" w:fill="auto"/>
            <w:vAlign w:val="center"/>
            <w:hideMark/>
          </w:tcPr>
          <w:p w14:paraId="12CEE4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262DFE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990" w:type="dxa"/>
            <w:shd w:val="clear" w:color="auto" w:fill="auto"/>
            <w:vAlign w:val="center"/>
            <w:hideMark/>
          </w:tcPr>
          <w:p w14:paraId="4D8A1C2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6676E05"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(0,10 ha); ODT (0,11 ha)</w:t>
            </w:r>
          </w:p>
        </w:tc>
        <w:tc>
          <w:tcPr>
            <w:tcW w:w="1261" w:type="dxa"/>
            <w:shd w:val="clear" w:color="auto" w:fill="auto"/>
            <w:vAlign w:val="center"/>
            <w:hideMark/>
          </w:tcPr>
          <w:p w14:paraId="08F48BD6"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8A5584D"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6A39475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13D9488" w14:textId="77777777" w:rsidTr="00A71447">
        <w:trPr>
          <w:trHeight w:val="936"/>
        </w:trPr>
        <w:tc>
          <w:tcPr>
            <w:tcW w:w="630" w:type="dxa"/>
            <w:shd w:val="clear" w:color="auto" w:fill="auto"/>
            <w:vAlign w:val="center"/>
            <w:hideMark/>
          </w:tcPr>
          <w:p w14:paraId="0CBF470A" w14:textId="77777777" w:rsidR="00A71447" w:rsidRPr="00445EEF" w:rsidRDefault="00A71447" w:rsidP="00A71447">
            <w:pPr>
              <w:spacing w:before="0" w:after="0" w:line="240" w:lineRule="auto"/>
              <w:ind w:firstLine="0"/>
              <w:jc w:val="center"/>
              <w:rPr>
                <w:sz w:val="22"/>
                <w:szCs w:val="22"/>
              </w:rPr>
            </w:pPr>
            <w:r w:rsidRPr="00445EEF">
              <w:rPr>
                <w:sz w:val="22"/>
                <w:szCs w:val="22"/>
              </w:rPr>
              <w:t>218</w:t>
            </w:r>
          </w:p>
        </w:tc>
        <w:tc>
          <w:tcPr>
            <w:tcW w:w="2792" w:type="dxa"/>
            <w:shd w:val="clear" w:color="auto" w:fill="auto"/>
            <w:vAlign w:val="center"/>
            <w:hideMark/>
          </w:tcPr>
          <w:p w14:paraId="2114FF4F" w14:textId="77777777" w:rsidR="00A71447" w:rsidRPr="00445EEF" w:rsidRDefault="00A71447" w:rsidP="00A71447">
            <w:pPr>
              <w:spacing w:before="0" w:after="0" w:line="240" w:lineRule="auto"/>
              <w:ind w:firstLine="0"/>
              <w:rPr>
                <w:sz w:val="22"/>
                <w:szCs w:val="22"/>
              </w:rPr>
            </w:pPr>
            <w:r w:rsidRPr="00445EEF">
              <w:rPr>
                <w:sz w:val="22"/>
                <w:szCs w:val="22"/>
              </w:rPr>
              <w:t>Phố Phan Đình Giót</w:t>
            </w:r>
          </w:p>
        </w:tc>
        <w:tc>
          <w:tcPr>
            <w:tcW w:w="720" w:type="dxa"/>
            <w:shd w:val="clear" w:color="auto" w:fill="auto"/>
            <w:vAlign w:val="center"/>
            <w:hideMark/>
          </w:tcPr>
          <w:p w14:paraId="3D9347C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6355B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1,18 </w:t>
            </w:r>
          </w:p>
        </w:tc>
        <w:tc>
          <w:tcPr>
            <w:tcW w:w="900" w:type="dxa"/>
            <w:shd w:val="clear" w:color="auto" w:fill="auto"/>
            <w:vAlign w:val="center"/>
            <w:hideMark/>
          </w:tcPr>
          <w:p w14:paraId="57F5156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0427D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1,18 </w:t>
            </w:r>
          </w:p>
        </w:tc>
        <w:tc>
          <w:tcPr>
            <w:tcW w:w="1080" w:type="dxa"/>
            <w:shd w:val="clear" w:color="auto" w:fill="auto"/>
            <w:vAlign w:val="center"/>
            <w:hideMark/>
          </w:tcPr>
          <w:p w14:paraId="41D3F3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0,68 </w:t>
            </w:r>
          </w:p>
        </w:tc>
        <w:tc>
          <w:tcPr>
            <w:tcW w:w="990" w:type="dxa"/>
            <w:shd w:val="clear" w:color="auto" w:fill="auto"/>
            <w:vAlign w:val="center"/>
            <w:hideMark/>
          </w:tcPr>
          <w:p w14:paraId="7B2E9B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4614383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0BD64BC"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(0,48 ha); ODT (0,15 ha)</w:t>
            </w:r>
          </w:p>
        </w:tc>
        <w:tc>
          <w:tcPr>
            <w:tcW w:w="1261" w:type="dxa"/>
            <w:shd w:val="clear" w:color="auto" w:fill="auto"/>
            <w:vAlign w:val="center"/>
            <w:hideMark/>
          </w:tcPr>
          <w:p w14:paraId="4CCE301A"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1D182AF1"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43341CB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382958A" w14:textId="77777777" w:rsidTr="00A71447">
        <w:trPr>
          <w:trHeight w:val="936"/>
        </w:trPr>
        <w:tc>
          <w:tcPr>
            <w:tcW w:w="630" w:type="dxa"/>
            <w:shd w:val="clear" w:color="auto" w:fill="auto"/>
            <w:vAlign w:val="center"/>
            <w:hideMark/>
          </w:tcPr>
          <w:p w14:paraId="72780443" w14:textId="77777777" w:rsidR="00A71447" w:rsidRPr="00445EEF" w:rsidRDefault="00A71447" w:rsidP="00A71447">
            <w:pPr>
              <w:spacing w:before="0" w:after="0" w:line="240" w:lineRule="auto"/>
              <w:ind w:firstLine="0"/>
              <w:jc w:val="center"/>
              <w:rPr>
                <w:sz w:val="22"/>
                <w:szCs w:val="22"/>
              </w:rPr>
            </w:pPr>
            <w:r w:rsidRPr="00445EEF">
              <w:rPr>
                <w:sz w:val="22"/>
                <w:szCs w:val="22"/>
              </w:rPr>
              <w:t>219</w:t>
            </w:r>
          </w:p>
        </w:tc>
        <w:tc>
          <w:tcPr>
            <w:tcW w:w="2792" w:type="dxa"/>
            <w:shd w:val="clear" w:color="auto" w:fill="auto"/>
            <w:vAlign w:val="center"/>
            <w:hideMark/>
          </w:tcPr>
          <w:p w14:paraId="01487CE6" w14:textId="77777777" w:rsidR="00A71447" w:rsidRPr="00445EEF" w:rsidRDefault="00A71447" w:rsidP="00A71447">
            <w:pPr>
              <w:spacing w:before="0" w:after="0" w:line="240" w:lineRule="auto"/>
              <w:ind w:firstLine="0"/>
              <w:rPr>
                <w:sz w:val="22"/>
                <w:szCs w:val="22"/>
              </w:rPr>
            </w:pPr>
            <w:r w:rsidRPr="00445EEF">
              <w:rPr>
                <w:sz w:val="22"/>
                <w:szCs w:val="22"/>
              </w:rPr>
              <w:t>Phố Tôn Thất Tùng</w:t>
            </w:r>
          </w:p>
        </w:tc>
        <w:tc>
          <w:tcPr>
            <w:tcW w:w="720" w:type="dxa"/>
            <w:shd w:val="clear" w:color="auto" w:fill="auto"/>
            <w:vAlign w:val="center"/>
            <w:hideMark/>
          </w:tcPr>
          <w:p w14:paraId="54EC2F1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3D74D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75BCDD3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97F25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DCD90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622BE23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4892790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638DC1A"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(0,20 ha); ODT (0,10 ha)</w:t>
            </w:r>
          </w:p>
        </w:tc>
        <w:tc>
          <w:tcPr>
            <w:tcW w:w="1261" w:type="dxa"/>
            <w:shd w:val="clear" w:color="auto" w:fill="auto"/>
            <w:vAlign w:val="center"/>
            <w:hideMark/>
          </w:tcPr>
          <w:p w14:paraId="3E60A8E3"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1D3BE555"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1DD9B1B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7AB1F80" w14:textId="77777777" w:rsidTr="00A71447">
        <w:trPr>
          <w:trHeight w:val="936"/>
        </w:trPr>
        <w:tc>
          <w:tcPr>
            <w:tcW w:w="630" w:type="dxa"/>
            <w:shd w:val="clear" w:color="auto" w:fill="auto"/>
            <w:vAlign w:val="center"/>
            <w:hideMark/>
          </w:tcPr>
          <w:p w14:paraId="03AF987E" w14:textId="77777777" w:rsidR="00A71447" w:rsidRPr="00445EEF" w:rsidRDefault="00A71447" w:rsidP="00A71447">
            <w:pPr>
              <w:spacing w:before="0" w:after="0" w:line="240" w:lineRule="auto"/>
              <w:ind w:firstLine="0"/>
              <w:jc w:val="center"/>
              <w:rPr>
                <w:sz w:val="22"/>
                <w:szCs w:val="22"/>
              </w:rPr>
            </w:pPr>
            <w:r w:rsidRPr="00445EEF">
              <w:rPr>
                <w:sz w:val="22"/>
                <w:szCs w:val="22"/>
              </w:rPr>
              <w:t>220</w:t>
            </w:r>
          </w:p>
        </w:tc>
        <w:tc>
          <w:tcPr>
            <w:tcW w:w="2792" w:type="dxa"/>
            <w:shd w:val="clear" w:color="auto" w:fill="auto"/>
            <w:vAlign w:val="center"/>
            <w:hideMark/>
          </w:tcPr>
          <w:p w14:paraId="0279C696" w14:textId="77777777" w:rsidR="00A71447" w:rsidRPr="00445EEF" w:rsidRDefault="00A71447" w:rsidP="00A71447">
            <w:pPr>
              <w:spacing w:before="0" w:after="0" w:line="240" w:lineRule="auto"/>
              <w:ind w:firstLine="0"/>
              <w:rPr>
                <w:sz w:val="22"/>
                <w:szCs w:val="22"/>
              </w:rPr>
            </w:pPr>
            <w:r w:rsidRPr="00445EEF">
              <w:rPr>
                <w:sz w:val="22"/>
                <w:szCs w:val="22"/>
              </w:rPr>
              <w:t>Phố Đặng Văn Ngữ</w:t>
            </w:r>
          </w:p>
        </w:tc>
        <w:tc>
          <w:tcPr>
            <w:tcW w:w="720" w:type="dxa"/>
            <w:shd w:val="clear" w:color="auto" w:fill="auto"/>
            <w:vAlign w:val="center"/>
            <w:hideMark/>
          </w:tcPr>
          <w:p w14:paraId="14C40D6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04423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12072C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4E138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F3DB3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2D0974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5EB3EBD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76C11D1"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(0,20 ha); ODT (0,10 ha)</w:t>
            </w:r>
          </w:p>
        </w:tc>
        <w:tc>
          <w:tcPr>
            <w:tcW w:w="1261" w:type="dxa"/>
            <w:shd w:val="clear" w:color="auto" w:fill="auto"/>
            <w:vAlign w:val="center"/>
            <w:hideMark/>
          </w:tcPr>
          <w:p w14:paraId="47F44FEC"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2AAF824"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73FE23A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CFFA33F" w14:textId="77777777" w:rsidTr="00A71447">
        <w:trPr>
          <w:trHeight w:val="2808"/>
        </w:trPr>
        <w:tc>
          <w:tcPr>
            <w:tcW w:w="630" w:type="dxa"/>
            <w:shd w:val="clear" w:color="auto" w:fill="auto"/>
            <w:vAlign w:val="center"/>
            <w:hideMark/>
          </w:tcPr>
          <w:p w14:paraId="7AE4743F"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221</w:t>
            </w:r>
          </w:p>
        </w:tc>
        <w:tc>
          <w:tcPr>
            <w:tcW w:w="2792" w:type="dxa"/>
            <w:shd w:val="clear" w:color="auto" w:fill="auto"/>
            <w:vAlign w:val="center"/>
            <w:hideMark/>
          </w:tcPr>
          <w:p w14:paraId="294C93BE" w14:textId="77777777" w:rsidR="00A71447" w:rsidRPr="00445EEF" w:rsidRDefault="00A71447" w:rsidP="00A71447">
            <w:pPr>
              <w:spacing w:before="0" w:after="0" w:line="240" w:lineRule="auto"/>
              <w:ind w:firstLine="0"/>
              <w:rPr>
                <w:sz w:val="22"/>
                <w:szCs w:val="22"/>
              </w:rPr>
            </w:pPr>
            <w:r w:rsidRPr="00445EEF">
              <w:rPr>
                <w:sz w:val="22"/>
                <w:szCs w:val="22"/>
              </w:rPr>
              <w:t>Đường hành lang biên giới đoạn Phong Thổ (tỉnh Lai Châu) - Bát Xát (tỉnh Lào Cai)</w:t>
            </w:r>
          </w:p>
        </w:tc>
        <w:tc>
          <w:tcPr>
            <w:tcW w:w="720" w:type="dxa"/>
            <w:shd w:val="clear" w:color="auto" w:fill="auto"/>
            <w:vAlign w:val="center"/>
            <w:hideMark/>
          </w:tcPr>
          <w:p w14:paraId="79CCA76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B4004C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34,52 </w:t>
            </w:r>
          </w:p>
        </w:tc>
        <w:tc>
          <w:tcPr>
            <w:tcW w:w="900" w:type="dxa"/>
            <w:shd w:val="clear" w:color="auto" w:fill="auto"/>
            <w:vAlign w:val="center"/>
            <w:hideMark/>
          </w:tcPr>
          <w:p w14:paraId="2203E3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3,75 </w:t>
            </w:r>
          </w:p>
        </w:tc>
        <w:tc>
          <w:tcPr>
            <w:tcW w:w="1080" w:type="dxa"/>
            <w:shd w:val="clear" w:color="auto" w:fill="auto"/>
            <w:vAlign w:val="center"/>
            <w:hideMark/>
          </w:tcPr>
          <w:p w14:paraId="0A3373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30,77 </w:t>
            </w:r>
          </w:p>
        </w:tc>
        <w:tc>
          <w:tcPr>
            <w:tcW w:w="1080" w:type="dxa"/>
            <w:shd w:val="clear" w:color="auto" w:fill="auto"/>
            <w:vAlign w:val="center"/>
            <w:hideMark/>
          </w:tcPr>
          <w:p w14:paraId="72D102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26,76 </w:t>
            </w:r>
          </w:p>
        </w:tc>
        <w:tc>
          <w:tcPr>
            <w:tcW w:w="990" w:type="dxa"/>
            <w:shd w:val="clear" w:color="auto" w:fill="auto"/>
            <w:vAlign w:val="center"/>
            <w:hideMark/>
          </w:tcPr>
          <w:p w14:paraId="575407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1,90 </w:t>
            </w:r>
          </w:p>
        </w:tc>
        <w:tc>
          <w:tcPr>
            <w:tcW w:w="990" w:type="dxa"/>
            <w:shd w:val="clear" w:color="auto" w:fill="auto"/>
            <w:vAlign w:val="center"/>
            <w:hideMark/>
          </w:tcPr>
          <w:p w14:paraId="4DB518D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2,11 </w:t>
            </w:r>
          </w:p>
        </w:tc>
        <w:tc>
          <w:tcPr>
            <w:tcW w:w="1800" w:type="dxa"/>
            <w:shd w:val="clear" w:color="auto" w:fill="auto"/>
            <w:vAlign w:val="center"/>
            <w:hideMark/>
          </w:tcPr>
          <w:p w14:paraId="37867474" w14:textId="77777777" w:rsidR="00A71447" w:rsidRPr="00445EEF" w:rsidRDefault="00A71447" w:rsidP="00A71447">
            <w:pPr>
              <w:spacing w:before="0" w:after="0" w:line="240" w:lineRule="auto"/>
              <w:ind w:firstLine="0"/>
              <w:jc w:val="center"/>
              <w:rPr>
                <w:sz w:val="22"/>
                <w:szCs w:val="22"/>
              </w:rPr>
            </w:pPr>
            <w:r w:rsidRPr="00445EEF">
              <w:rPr>
                <w:sz w:val="22"/>
                <w:szCs w:val="22"/>
              </w:rPr>
              <w:t>LUC (1,52 ha); LUK (2,28 ha); BHK (2,41 ha); NHK (9,63 ha); CLN (5,20 ha); NTS (0,08 ha); RSX (5,64 ha); ONT (0,60 ha); DGT (3,75 ha); DTL (0,10 ha); SON (1,20 ha); DCS (2,11 ha)</w:t>
            </w:r>
          </w:p>
        </w:tc>
        <w:tc>
          <w:tcPr>
            <w:tcW w:w="1261" w:type="dxa"/>
            <w:shd w:val="clear" w:color="auto" w:fill="auto"/>
            <w:vAlign w:val="center"/>
            <w:hideMark/>
          </w:tcPr>
          <w:p w14:paraId="3C2E4E26"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5778D0A2"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0E8C5F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FD1A19B" w14:textId="77777777" w:rsidTr="00A71447">
        <w:trPr>
          <w:trHeight w:val="1560"/>
        </w:trPr>
        <w:tc>
          <w:tcPr>
            <w:tcW w:w="630" w:type="dxa"/>
            <w:shd w:val="clear" w:color="auto" w:fill="auto"/>
            <w:vAlign w:val="center"/>
            <w:hideMark/>
          </w:tcPr>
          <w:p w14:paraId="46266DCB" w14:textId="77777777" w:rsidR="00A71447" w:rsidRPr="00445EEF" w:rsidRDefault="00A71447" w:rsidP="00A71447">
            <w:pPr>
              <w:spacing w:before="0" w:after="0" w:line="240" w:lineRule="auto"/>
              <w:ind w:firstLine="0"/>
              <w:jc w:val="center"/>
              <w:rPr>
                <w:sz w:val="22"/>
                <w:szCs w:val="22"/>
              </w:rPr>
            </w:pPr>
            <w:r w:rsidRPr="00445EEF">
              <w:rPr>
                <w:sz w:val="22"/>
                <w:szCs w:val="22"/>
              </w:rPr>
              <w:t>222</w:t>
            </w:r>
          </w:p>
        </w:tc>
        <w:tc>
          <w:tcPr>
            <w:tcW w:w="2792" w:type="dxa"/>
            <w:shd w:val="clear" w:color="auto" w:fill="auto"/>
            <w:vAlign w:val="center"/>
            <w:hideMark/>
          </w:tcPr>
          <w:p w14:paraId="4B4EF0A4" w14:textId="77777777" w:rsidR="00A71447" w:rsidRPr="00445EEF" w:rsidRDefault="00A71447" w:rsidP="00A71447">
            <w:pPr>
              <w:spacing w:before="0" w:after="0" w:line="240" w:lineRule="auto"/>
              <w:ind w:firstLine="0"/>
              <w:rPr>
                <w:sz w:val="22"/>
                <w:szCs w:val="22"/>
              </w:rPr>
            </w:pPr>
            <w:r w:rsidRPr="00445EEF">
              <w:rPr>
                <w:sz w:val="22"/>
                <w:szCs w:val="22"/>
              </w:rPr>
              <w:t>Xử lý điểm đen tai nạn giao thông khu vực chân đèo (Ô Quý Hồ), đoạn Km68+400 - Km68+800 QL4D, tỉnh Lai Châu</w:t>
            </w:r>
          </w:p>
        </w:tc>
        <w:tc>
          <w:tcPr>
            <w:tcW w:w="720" w:type="dxa"/>
            <w:shd w:val="clear" w:color="auto" w:fill="auto"/>
            <w:vAlign w:val="center"/>
            <w:hideMark/>
          </w:tcPr>
          <w:p w14:paraId="2E72B2F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149BE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2,20 </w:t>
            </w:r>
          </w:p>
        </w:tc>
        <w:tc>
          <w:tcPr>
            <w:tcW w:w="900" w:type="dxa"/>
            <w:shd w:val="clear" w:color="auto" w:fill="auto"/>
            <w:vAlign w:val="center"/>
            <w:hideMark/>
          </w:tcPr>
          <w:p w14:paraId="051645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1080" w:type="dxa"/>
            <w:shd w:val="clear" w:color="auto" w:fill="auto"/>
            <w:vAlign w:val="center"/>
            <w:hideMark/>
          </w:tcPr>
          <w:p w14:paraId="427121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090F35D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79098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712F81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1800" w:type="dxa"/>
            <w:shd w:val="clear" w:color="auto" w:fill="auto"/>
            <w:vAlign w:val="center"/>
            <w:hideMark/>
          </w:tcPr>
          <w:p w14:paraId="4690F93D" w14:textId="77777777" w:rsidR="00A71447" w:rsidRPr="00445EEF" w:rsidRDefault="00A71447" w:rsidP="00A71447">
            <w:pPr>
              <w:spacing w:before="0" w:after="0" w:line="240" w:lineRule="auto"/>
              <w:ind w:firstLine="0"/>
              <w:jc w:val="center"/>
              <w:rPr>
                <w:sz w:val="22"/>
                <w:szCs w:val="22"/>
              </w:rPr>
            </w:pPr>
            <w:r w:rsidRPr="00445EEF">
              <w:rPr>
                <w:sz w:val="22"/>
                <w:szCs w:val="22"/>
              </w:rPr>
              <w:t>DGT (1,20 ha); DCS (0,80 ha); SON (0,20 ha)</w:t>
            </w:r>
          </w:p>
        </w:tc>
        <w:tc>
          <w:tcPr>
            <w:tcW w:w="1261" w:type="dxa"/>
            <w:shd w:val="clear" w:color="auto" w:fill="auto"/>
            <w:vAlign w:val="center"/>
            <w:hideMark/>
          </w:tcPr>
          <w:p w14:paraId="42B68163"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6E8E7FD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BCB42E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F27E1C8" w14:textId="77777777" w:rsidTr="00A71447">
        <w:trPr>
          <w:trHeight w:val="936"/>
        </w:trPr>
        <w:tc>
          <w:tcPr>
            <w:tcW w:w="630" w:type="dxa"/>
            <w:shd w:val="clear" w:color="auto" w:fill="auto"/>
            <w:vAlign w:val="center"/>
            <w:hideMark/>
          </w:tcPr>
          <w:p w14:paraId="5831987D" w14:textId="77777777" w:rsidR="00A71447" w:rsidRPr="00445EEF" w:rsidRDefault="00A71447" w:rsidP="00A71447">
            <w:pPr>
              <w:spacing w:before="0" w:after="0" w:line="240" w:lineRule="auto"/>
              <w:ind w:firstLine="0"/>
              <w:jc w:val="center"/>
              <w:rPr>
                <w:sz w:val="22"/>
                <w:szCs w:val="22"/>
              </w:rPr>
            </w:pPr>
            <w:r w:rsidRPr="00445EEF">
              <w:rPr>
                <w:sz w:val="22"/>
                <w:szCs w:val="22"/>
              </w:rPr>
              <w:t>223</w:t>
            </w:r>
          </w:p>
        </w:tc>
        <w:tc>
          <w:tcPr>
            <w:tcW w:w="2792" w:type="dxa"/>
            <w:shd w:val="clear" w:color="auto" w:fill="auto"/>
            <w:vAlign w:val="center"/>
            <w:hideMark/>
          </w:tcPr>
          <w:p w14:paraId="01B3E3E2" w14:textId="77777777" w:rsidR="00A71447" w:rsidRPr="00445EEF" w:rsidRDefault="00A71447" w:rsidP="00A71447">
            <w:pPr>
              <w:spacing w:before="0" w:after="0" w:line="240" w:lineRule="auto"/>
              <w:ind w:firstLine="0"/>
              <w:rPr>
                <w:sz w:val="22"/>
                <w:szCs w:val="22"/>
              </w:rPr>
            </w:pPr>
            <w:r w:rsidRPr="00445EEF">
              <w:rPr>
                <w:sz w:val="22"/>
                <w:szCs w:val="22"/>
              </w:rPr>
              <w:t>Phố Nguyễn Đình Thi</w:t>
            </w:r>
          </w:p>
        </w:tc>
        <w:tc>
          <w:tcPr>
            <w:tcW w:w="720" w:type="dxa"/>
            <w:shd w:val="clear" w:color="auto" w:fill="auto"/>
            <w:vAlign w:val="center"/>
            <w:hideMark/>
          </w:tcPr>
          <w:p w14:paraId="6D39FAD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459DF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66D0F21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8E429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641FE3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3664F0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5969E89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F0C96C9" w14:textId="77777777" w:rsidR="00A71447" w:rsidRPr="00445EEF" w:rsidRDefault="00A71447" w:rsidP="00A71447">
            <w:pPr>
              <w:spacing w:before="0" w:after="0" w:line="240" w:lineRule="auto"/>
              <w:ind w:firstLine="0"/>
              <w:jc w:val="center"/>
              <w:rPr>
                <w:sz w:val="22"/>
                <w:szCs w:val="22"/>
              </w:rPr>
            </w:pPr>
            <w:r w:rsidRPr="00445EEF">
              <w:rPr>
                <w:sz w:val="22"/>
                <w:szCs w:val="22"/>
              </w:rPr>
              <w:t>LUC (0,02 ha); BHK (0,05 ha); ODT (0,03 ha)</w:t>
            </w:r>
          </w:p>
        </w:tc>
        <w:tc>
          <w:tcPr>
            <w:tcW w:w="1261" w:type="dxa"/>
            <w:shd w:val="clear" w:color="auto" w:fill="auto"/>
            <w:vAlign w:val="center"/>
            <w:hideMark/>
          </w:tcPr>
          <w:p w14:paraId="3101841F"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23670B5"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1D8E824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219CF63" w14:textId="77777777" w:rsidTr="00A71447">
        <w:trPr>
          <w:trHeight w:val="936"/>
        </w:trPr>
        <w:tc>
          <w:tcPr>
            <w:tcW w:w="630" w:type="dxa"/>
            <w:shd w:val="clear" w:color="auto" w:fill="auto"/>
            <w:vAlign w:val="center"/>
            <w:hideMark/>
          </w:tcPr>
          <w:p w14:paraId="380DC49F" w14:textId="77777777" w:rsidR="00A71447" w:rsidRPr="00445EEF" w:rsidRDefault="00A71447" w:rsidP="00A71447">
            <w:pPr>
              <w:spacing w:before="0" w:after="0" w:line="240" w:lineRule="auto"/>
              <w:ind w:firstLine="0"/>
              <w:jc w:val="center"/>
              <w:rPr>
                <w:sz w:val="22"/>
                <w:szCs w:val="22"/>
              </w:rPr>
            </w:pPr>
            <w:r w:rsidRPr="00445EEF">
              <w:rPr>
                <w:sz w:val="22"/>
                <w:szCs w:val="22"/>
              </w:rPr>
              <w:t>224</w:t>
            </w:r>
          </w:p>
        </w:tc>
        <w:tc>
          <w:tcPr>
            <w:tcW w:w="2792" w:type="dxa"/>
            <w:shd w:val="clear" w:color="auto" w:fill="auto"/>
            <w:vAlign w:val="center"/>
            <w:hideMark/>
          </w:tcPr>
          <w:p w14:paraId="033CD11F" w14:textId="77777777" w:rsidR="00A71447" w:rsidRPr="00445EEF" w:rsidRDefault="00A71447" w:rsidP="00A71447">
            <w:pPr>
              <w:spacing w:before="0" w:after="0" w:line="240" w:lineRule="auto"/>
              <w:ind w:firstLine="0"/>
              <w:rPr>
                <w:sz w:val="22"/>
                <w:szCs w:val="22"/>
              </w:rPr>
            </w:pPr>
            <w:r w:rsidRPr="00445EEF">
              <w:rPr>
                <w:sz w:val="22"/>
                <w:szCs w:val="22"/>
              </w:rPr>
              <w:t>Cầu treo Nậm Đích, xã Khun Há, huyện Tam Đường</w:t>
            </w:r>
          </w:p>
        </w:tc>
        <w:tc>
          <w:tcPr>
            <w:tcW w:w="720" w:type="dxa"/>
            <w:shd w:val="clear" w:color="auto" w:fill="auto"/>
            <w:vAlign w:val="center"/>
            <w:hideMark/>
          </w:tcPr>
          <w:p w14:paraId="4F2F3F1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29360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900" w:type="dxa"/>
            <w:shd w:val="clear" w:color="auto" w:fill="auto"/>
            <w:vAlign w:val="center"/>
            <w:hideMark/>
          </w:tcPr>
          <w:p w14:paraId="4AF71E0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546D68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1080" w:type="dxa"/>
            <w:shd w:val="clear" w:color="auto" w:fill="auto"/>
            <w:vAlign w:val="center"/>
            <w:hideMark/>
          </w:tcPr>
          <w:p w14:paraId="09A165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0,21 </w:t>
            </w:r>
          </w:p>
        </w:tc>
        <w:tc>
          <w:tcPr>
            <w:tcW w:w="990" w:type="dxa"/>
            <w:shd w:val="clear" w:color="auto" w:fill="auto"/>
            <w:vAlign w:val="center"/>
            <w:hideMark/>
          </w:tcPr>
          <w:p w14:paraId="0FC33C8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FF6E03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D055708" w14:textId="77777777" w:rsidR="00A71447" w:rsidRPr="00445EEF" w:rsidRDefault="00A71447" w:rsidP="00A71447">
            <w:pPr>
              <w:spacing w:before="0" w:after="0" w:line="240" w:lineRule="auto"/>
              <w:ind w:firstLine="0"/>
              <w:jc w:val="center"/>
              <w:rPr>
                <w:sz w:val="22"/>
                <w:szCs w:val="22"/>
              </w:rPr>
            </w:pPr>
            <w:r w:rsidRPr="00445EEF">
              <w:rPr>
                <w:sz w:val="22"/>
                <w:szCs w:val="22"/>
              </w:rPr>
              <w:t>LUK (0,04 ha); CLN (0,07 ha); NTS (0,04 ha); NHK (0,06 ha)</w:t>
            </w:r>
          </w:p>
        </w:tc>
        <w:tc>
          <w:tcPr>
            <w:tcW w:w="1261" w:type="dxa"/>
            <w:shd w:val="clear" w:color="auto" w:fill="auto"/>
            <w:vAlign w:val="center"/>
            <w:hideMark/>
          </w:tcPr>
          <w:p w14:paraId="60E8A3B3"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57DCE30B"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FFEEEB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8F945FB" w14:textId="77777777" w:rsidTr="00A71447">
        <w:trPr>
          <w:trHeight w:val="936"/>
        </w:trPr>
        <w:tc>
          <w:tcPr>
            <w:tcW w:w="630" w:type="dxa"/>
            <w:shd w:val="clear" w:color="auto" w:fill="auto"/>
            <w:vAlign w:val="center"/>
            <w:hideMark/>
          </w:tcPr>
          <w:p w14:paraId="3335ACB5" w14:textId="77777777" w:rsidR="00A71447" w:rsidRPr="00445EEF" w:rsidRDefault="00A71447" w:rsidP="00A71447">
            <w:pPr>
              <w:spacing w:before="0" w:after="0" w:line="240" w:lineRule="auto"/>
              <w:ind w:firstLine="0"/>
              <w:jc w:val="center"/>
              <w:rPr>
                <w:sz w:val="22"/>
                <w:szCs w:val="22"/>
              </w:rPr>
            </w:pPr>
            <w:r w:rsidRPr="00445EEF">
              <w:rPr>
                <w:sz w:val="22"/>
                <w:szCs w:val="22"/>
              </w:rPr>
              <w:t>225</w:t>
            </w:r>
          </w:p>
        </w:tc>
        <w:tc>
          <w:tcPr>
            <w:tcW w:w="2792" w:type="dxa"/>
            <w:shd w:val="clear" w:color="auto" w:fill="auto"/>
            <w:vAlign w:val="center"/>
            <w:hideMark/>
          </w:tcPr>
          <w:p w14:paraId="2D2F67E3" w14:textId="77777777" w:rsidR="00A71447" w:rsidRPr="00445EEF" w:rsidRDefault="00A71447" w:rsidP="00A71447">
            <w:pPr>
              <w:spacing w:before="0" w:after="0" w:line="240" w:lineRule="auto"/>
              <w:ind w:firstLine="0"/>
              <w:rPr>
                <w:sz w:val="22"/>
                <w:szCs w:val="22"/>
              </w:rPr>
            </w:pPr>
            <w:r w:rsidRPr="00445EEF">
              <w:rPr>
                <w:sz w:val="22"/>
                <w:szCs w:val="22"/>
              </w:rPr>
              <w:t>Nâng cấp, cải tạo đường trục bản Lao Chải 1, xã Khun Há</w:t>
            </w:r>
          </w:p>
        </w:tc>
        <w:tc>
          <w:tcPr>
            <w:tcW w:w="720" w:type="dxa"/>
            <w:shd w:val="clear" w:color="auto" w:fill="auto"/>
            <w:vAlign w:val="center"/>
            <w:hideMark/>
          </w:tcPr>
          <w:p w14:paraId="0EB12890"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D6DDF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3B24EEE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2EDB1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43BFE5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33C5E41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9CC8D5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7581368" w14:textId="77777777" w:rsidR="00A71447" w:rsidRPr="00445EEF" w:rsidRDefault="00A71447" w:rsidP="00A71447">
            <w:pPr>
              <w:spacing w:before="0" w:after="0" w:line="240" w:lineRule="auto"/>
              <w:ind w:firstLine="0"/>
              <w:jc w:val="center"/>
              <w:rPr>
                <w:sz w:val="22"/>
                <w:szCs w:val="22"/>
              </w:rPr>
            </w:pPr>
            <w:r w:rsidRPr="00445EEF">
              <w:rPr>
                <w:sz w:val="22"/>
                <w:szCs w:val="22"/>
              </w:rPr>
              <w:t>NHK (0,02 ha); CLN (0,02 ha)</w:t>
            </w:r>
          </w:p>
        </w:tc>
        <w:tc>
          <w:tcPr>
            <w:tcW w:w="1261" w:type="dxa"/>
            <w:shd w:val="clear" w:color="auto" w:fill="auto"/>
            <w:vAlign w:val="center"/>
            <w:hideMark/>
          </w:tcPr>
          <w:p w14:paraId="18ED68D5"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66DB6401"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998762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D424334" w14:textId="77777777" w:rsidTr="00A71447">
        <w:trPr>
          <w:trHeight w:val="624"/>
        </w:trPr>
        <w:tc>
          <w:tcPr>
            <w:tcW w:w="630" w:type="dxa"/>
            <w:shd w:val="clear" w:color="auto" w:fill="auto"/>
            <w:vAlign w:val="center"/>
            <w:hideMark/>
          </w:tcPr>
          <w:p w14:paraId="4DFE6E2C" w14:textId="77777777" w:rsidR="00A71447" w:rsidRPr="00445EEF" w:rsidRDefault="00A71447" w:rsidP="00A71447">
            <w:pPr>
              <w:spacing w:before="0" w:after="0" w:line="240" w:lineRule="auto"/>
              <w:ind w:firstLine="0"/>
              <w:jc w:val="center"/>
              <w:rPr>
                <w:sz w:val="22"/>
                <w:szCs w:val="22"/>
              </w:rPr>
            </w:pPr>
            <w:r w:rsidRPr="00445EEF">
              <w:rPr>
                <w:sz w:val="22"/>
                <w:szCs w:val="22"/>
              </w:rPr>
              <w:t>226</w:t>
            </w:r>
          </w:p>
        </w:tc>
        <w:tc>
          <w:tcPr>
            <w:tcW w:w="2792" w:type="dxa"/>
            <w:shd w:val="clear" w:color="auto" w:fill="auto"/>
            <w:vAlign w:val="center"/>
            <w:hideMark/>
          </w:tcPr>
          <w:p w14:paraId="34D56C78" w14:textId="77777777" w:rsidR="00A71447" w:rsidRPr="00445EEF" w:rsidRDefault="00A71447" w:rsidP="00A71447">
            <w:pPr>
              <w:spacing w:before="0" w:after="0" w:line="240" w:lineRule="auto"/>
              <w:ind w:firstLine="0"/>
              <w:rPr>
                <w:sz w:val="22"/>
                <w:szCs w:val="22"/>
              </w:rPr>
            </w:pPr>
            <w:r w:rsidRPr="00445EEF">
              <w:rPr>
                <w:sz w:val="22"/>
                <w:szCs w:val="22"/>
              </w:rPr>
              <w:t>Bến xe khách huyện Tam Đường</w:t>
            </w:r>
          </w:p>
        </w:tc>
        <w:tc>
          <w:tcPr>
            <w:tcW w:w="720" w:type="dxa"/>
            <w:shd w:val="clear" w:color="auto" w:fill="auto"/>
            <w:vAlign w:val="center"/>
            <w:hideMark/>
          </w:tcPr>
          <w:p w14:paraId="7AAF134D"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9847D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5AD9875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2AFF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1AA0A5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1FF775A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368875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C1C0280" w14:textId="77777777" w:rsidR="00A71447" w:rsidRPr="00445EEF" w:rsidRDefault="00A71447" w:rsidP="00A71447">
            <w:pPr>
              <w:spacing w:before="0" w:after="0" w:line="240" w:lineRule="auto"/>
              <w:ind w:firstLine="0"/>
              <w:jc w:val="center"/>
              <w:rPr>
                <w:sz w:val="22"/>
                <w:szCs w:val="22"/>
              </w:rPr>
            </w:pPr>
            <w:r w:rsidRPr="00445EEF">
              <w:rPr>
                <w:sz w:val="22"/>
                <w:szCs w:val="22"/>
              </w:rPr>
              <w:t>NHK (0,60 ha)</w:t>
            </w:r>
          </w:p>
        </w:tc>
        <w:tc>
          <w:tcPr>
            <w:tcW w:w="1261" w:type="dxa"/>
            <w:shd w:val="clear" w:color="auto" w:fill="auto"/>
            <w:vAlign w:val="center"/>
            <w:hideMark/>
          </w:tcPr>
          <w:p w14:paraId="2998947C"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5D85246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7D3391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EB3865E" w14:textId="77777777" w:rsidTr="00A71447">
        <w:trPr>
          <w:trHeight w:val="936"/>
        </w:trPr>
        <w:tc>
          <w:tcPr>
            <w:tcW w:w="630" w:type="dxa"/>
            <w:shd w:val="clear" w:color="auto" w:fill="auto"/>
            <w:vAlign w:val="center"/>
            <w:hideMark/>
          </w:tcPr>
          <w:p w14:paraId="52191AE6" w14:textId="77777777" w:rsidR="00A71447" w:rsidRPr="00445EEF" w:rsidRDefault="00A71447" w:rsidP="00A71447">
            <w:pPr>
              <w:spacing w:before="0" w:after="0" w:line="240" w:lineRule="auto"/>
              <w:ind w:firstLine="0"/>
              <w:jc w:val="center"/>
              <w:rPr>
                <w:sz w:val="22"/>
                <w:szCs w:val="22"/>
              </w:rPr>
            </w:pPr>
            <w:r w:rsidRPr="00445EEF">
              <w:rPr>
                <w:sz w:val="22"/>
                <w:szCs w:val="22"/>
              </w:rPr>
              <w:t>227</w:t>
            </w:r>
          </w:p>
        </w:tc>
        <w:tc>
          <w:tcPr>
            <w:tcW w:w="2792" w:type="dxa"/>
            <w:shd w:val="clear" w:color="auto" w:fill="auto"/>
            <w:vAlign w:val="center"/>
            <w:hideMark/>
          </w:tcPr>
          <w:p w14:paraId="2829D0CF" w14:textId="77777777" w:rsidR="00A71447" w:rsidRPr="00445EEF" w:rsidRDefault="00A71447" w:rsidP="00A71447">
            <w:pPr>
              <w:spacing w:before="0" w:after="0" w:line="240" w:lineRule="auto"/>
              <w:ind w:firstLine="0"/>
              <w:rPr>
                <w:sz w:val="22"/>
                <w:szCs w:val="22"/>
              </w:rPr>
            </w:pPr>
            <w:r w:rsidRPr="00445EEF">
              <w:rPr>
                <w:sz w:val="22"/>
                <w:szCs w:val="22"/>
              </w:rPr>
              <w:t>Đường ra khu sản xuất bản Lao Tỷ Phùng- Phan Chu Hoa, xã Nùng Nàng</w:t>
            </w:r>
          </w:p>
        </w:tc>
        <w:tc>
          <w:tcPr>
            <w:tcW w:w="720" w:type="dxa"/>
            <w:shd w:val="clear" w:color="auto" w:fill="auto"/>
            <w:vAlign w:val="center"/>
            <w:hideMark/>
          </w:tcPr>
          <w:p w14:paraId="673C543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107792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564008D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1A10E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4AAACD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15A488D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42228C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D83F6A6" w14:textId="77777777" w:rsidR="00A71447" w:rsidRPr="00445EEF" w:rsidRDefault="00A71447" w:rsidP="00A71447">
            <w:pPr>
              <w:spacing w:before="0" w:after="0" w:line="240" w:lineRule="auto"/>
              <w:ind w:firstLine="0"/>
              <w:jc w:val="center"/>
              <w:rPr>
                <w:sz w:val="22"/>
                <w:szCs w:val="22"/>
              </w:rPr>
            </w:pPr>
            <w:r w:rsidRPr="00445EEF">
              <w:rPr>
                <w:sz w:val="22"/>
                <w:szCs w:val="22"/>
              </w:rPr>
              <w:t>NHK (0,60 ha)</w:t>
            </w:r>
          </w:p>
        </w:tc>
        <w:tc>
          <w:tcPr>
            <w:tcW w:w="1261" w:type="dxa"/>
            <w:shd w:val="clear" w:color="auto" w:fill="auto"/>
            <w:vAlign w:val="center"/>
            <w:hideMark/>
          </w:tcPr>
          <w:p w14:paraId="1A99FE4C"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20BD61BC"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1C5B1EA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EAB89E2" w14:textId="77777777" w:rsidTr="00A71447">
        <w:trPr>
          <w:trHeight w:val="624"/>
        </w:trPr>
        <w:tc>
          <w:tcPr>
            <w:tcW w:w="630" w:type="dxa"/>
            <w:shd w:val="clear" w:color="auto" w:fill="auto"/>
            <w:vAlign w:val="center"/>
            <w:hideMark/>
          </w:tcPr>
          <w:p w14:paraId="7836A999"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228</w:t>
            </w:r>
          </w:p>
        </w:tc>
        <w:tc>
          <w:tcPr>
            <w:tcW w:w="2792" w:type="dxa"/>
            <w:shd w:val="clear" w:color="auto" w:fill="auto"/>
            <w:vAlign w:val="center"/>
            <w:hideMark/>
          </w:tcPr>
          <w:p w14:paraId="641550AF" w14:textId="77777777" w:rsidR="00A71447" w:rsidRPr="00445EEF" w:rsidRDefault="00A71447" w:rsidP="00A71447">
            <w:pPr>
              <w:spacing w:before="0" w:after="0" w:line="240" w:lineRule="auto"/>
              <w:ind w:firstLine="0"/>
              <w:rPr>
                <w:sz w:val="22"/>
                <w:szCs w:val="22"/>
              </w:rPr>
            </w:pPr>
            <w:r w:rsidRPr="00445EEF">
              <w:rPr>
                <w:sz w:val="22"/>
                <w:szCs w:val="22"/>
              </w:rPr>
              <w:t>Đường vào nghĩa địa tập trung xã Giang Ma</w:t>
            </w:r>
          </w:p>
        </w:tc>
        <w:tc>
          <w:tcPr>
            <w:tcW w:w="720" w:type="dxa"/>
            <w:shd w:val="clear" w:color="auto" w:fill="auto"/>
            <w:vAlign w:val="center"/>
            <w:hideMark/>
          </w:tcPr>
          <w:p w14:paraId="20C53E6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9F73C9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2CDD85B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96085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16F4BB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45B9AC7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F19D53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D14F76C" w14:textId="77777777" w:rsidR="00A71447" w:rsidRPr="00445EEF" w:rsidRDefault="00A71447" w:rsidP="00A71447">
            <w:pPr>
              <w:spacing w:before="0" w:after="0" w:line="240" w:lineRule="auto"/>
              <w:ind w:firstLine="0"/>
              <w:jc w:val="center"/>
              <w:rPr>
                <w:sz w:val="22"/>
                <w:szCs w:val="22"/>
              </w:rPr>
            </w:pPr>
            <w:r w:rsidRPr="00445EEF">
              <w:rPr>
                <w:sz w:val="22"/>
                <w:szCs w:val="22"/>
              </w:rPr>
              <w:t>NHK (0,20 ha); RSX (0,30 ha)</w:t>
            </w:r>
          </w:p>
        </w:tc>
        <w:tc>
          <w:tcPr>
            <w:tcW w:w="1261" w:type="dxa"/>
            <w:shd w:val="clear" w:color="auto" w:fill="auto"/>
            <w:vAlign w:val="center"/>
            <w:hideMark/>
          </w:tcPr>
          <w:p w14:paraId="4864A14E"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578D1A9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B41998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4446054" w14:textId="77777777" w:rsidTr="00A71447">
        <w:trPr>
          <w:trHeight w:val="1248"/>
        </w:trPr>
        <w:tc>
          <w:tcPr>
            <w:tcW w:w="630" w:type="dxa"/>
            <w:shd w:val="clear" w:color="auto" w:fill="auto"/>
            <w:vAlign w:val="center"/>
            <w:hideMark/>
          </w:tcPr>
          <w:p w14:paraId="15D5AC00" w14:textId="77777777" w:rsidR="00A71447" w:rsidRPr="00445EEF" w:rsidRDefault="00A71447" w:rsidP="00A71447">
            <w:pPr>
              <w:spacing w:before="0" w:after="0" w:line="240" w:lineRule="auto"/>
              <w:ind w:firstLine="0"/>
              <w:jc w:val="center"/>
              <w:rPr>
                <w:sz w:val="22"/>
                <w:szCs w:val="22"/>
              </w:rPr>
            </w:pPr>
            <w:r w:rsidRPr="00445EEF">
              <w:rPr>
                <w:sz w:val="22"/>
                <w:szCs w:val="22"/>
              </w:rPr>
              <w:t>229</w:t>
            </w:r>
          </w:p>
        </w:tc>
        <w:tc>
          <w:tcPr>
            <w:tcW w:w="2792" w:type="dxa"/>
            <w:shd w:val="clear" w:color="auto" w:fill="auto"/>
            <w:vAlign w:val="center"/>
            <w:hideMark/>
          </w:tcPr>
          <w:p w14:paraId="41342A15" w14:textId="77777777" w:rsidR="00A71447" w:rsidRPr="00445EEF" w:rsidRDefault="00A71447" w:rsidP="00A71447">
            <w:pPr>
              <w:spacing w:before="0" w:after="0" w:line="240" w:lineRule="auto"/>
              <w:ind w:firstLine="0"/>
              <w:rPr>
                <w:sz w:val="22"/>
                <w:szCs w:val="22"/>
              </w:rPr>
            </w:pPr>
            <w:r w:rsidRPr="00445EEF">
              <w:rPr>
                <w:sz w:val="22"/>
                <w:szCs w:val="22"/>
              </w:rPr>
              <w:t>Đường giao thông nội đồng bản Phìn Chải (từ ruộng ông Lù A Sảo đến lán ông Giàng A Séng)</w:t>
            </w:r>
          </w:p>
        </w:tc>
        <w:tc>
          <w:tcPr>
            <w:tcW w:w="720" w:type="dxa"/>
            <w:shd w:val="clear" w:color="auto" w:fill="auto"/>
            <w:vAlign w:val="center"/>
            <w:hideMark/>
          </w:tcPr>
          <w:p w14:paraId="093F364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9131D8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4D60EA6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A0C94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FB2AF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350AC00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876160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537CE93" w14:textId="77777777" w:rsidR="00A71447" w:rsidRPr="00445EEF" w:rsidRDefault="00A71447" w:rsidP="00A71447">
            <w:pPr>
              <w:spacing w:before="0" w:after="0" w:line="240" w:lineRule="auto"/>
              <w:ind w:firstLine="0"/>
              <w:jc w:val="center"/>
              <w:rPr>
                <w:sz w:val="22"/>
                <w:szCs w:val="22"/>
              </w:rPr>
            </w:pPr>
            <w:r w:rsidRPr="00445EEF">
              <w:rPr>
                <w:sz w:val="22"/>
                <w:szCs w:val="22"/>
              </w:rPr>
              <w:t>NHK (0,50 ha)</w:t>
            </w:r>
          </w:p>
        </w:tc>
        <w:tc>
          <w:tcPr>
            <w:tcW w:w="1261" w:type="dxa"/>
            <w:shd w:val="clear" w:color="auto" w:fill="auto"/>
            <w:vAlign w:val="center"/>
            <w:hideMark/>
          </w:tcPr>
          <w:p w14:paraId="28FCDAE9"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0766D9A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FB8168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BD2352B" w14:textId="77777777" w:rsidTr="00A71447">
        <w:trPr>
          <w:trHeight w:val="936"/>
        </w:trPr>
        <w:tc>
          <w:tcPr>
            <w:tcW w:w="630" w:type="dxa"/>
            <w:shd w:val="clear" w:color="auto" w:fill="auto"/>
            <w:vAlign w:val="center"/>
            <w:hideMark/>
          </w:tcPr>
          <w:p w14:paraId="6E304DF4" w14:textId="77777777" w:rsidR="00A71447" w:rsidRPr="00445EEF" w:rsidRDefault="00A71447" w:rsidP="00A71447">
            <w:pPr>
              <w:spacing w:before="0" w:after="0" w:line="240" w:lineRule="auto"/>
              <w:ind w:firstLine="0"/>
              <w:jc w:val="center"/>
              <w:rPr>
                <w:sz w:val="22"/>
                <w:szCs w:val="22"/>
              </w:rPr>
            </w:pPr>
            <w:r w:rsidRPr="00445EEF">
              <w:rPr>
                <w:sz w:val="22"/>
                <w:szCs w:val="22"/>
              </w:rPr>
              <w:t>230</w:t>
            </w:r>
          </w:p>
        </w:tc>
        <w:tc>
          <w:tcPr>
            <w:tcW w:w="2792" w:type="dxa"/>
            <w:shd w:val="clear" w:color="auto" w:fill="auto"/>
            <w:vAlign w:val="center"/>
            <w:hideMark/>
          </w:tcPr>
          <w:p w14:paraId="4E2B88DE" w14:textId="77777777" w:rsidR="00A71447" w:rsidRPr="00445EEF" w:rsidRDefault="00A71447" w:rsidP="00A71447">
            <w:pPr>
              <w:spacing w:before="0" w:after="0" w:line="240" w:lineRule="auto"/>
              <w:ind w:firstLine="0"/>
              <w:rPr>
                <w:sz w:val="22"/>
                <w:szCs w:val="22"/>
              </w:rPr>
            </w:pPr>
            <w:r w:rsidRPr="00445EEF">
              <w:rPr>
                <w:sz w:val="22"/>
                <w:szCs w:val="22"/>
              </w:rPr>
              <w:t>Kè suối Nậm Dê khu vực bản Nà San, Nà Đon, xã Bình Lư</w:t>
            </w:r>
          </w:p>
        </w:tc>
        <w:tc>
          <w:tcPr>
            <w:tcW w:w="720" w:type="dxa"/>
            <w:shd w:val="clear" w:color="auto" w:fill="auto"/>
            <w:vAlign w:val="center"/>
            <w:hideMark/>
          </w:tcPr>
          <w:p w14:paraId="772E96F8"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1629E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6,50 </w:t>
            </w:r>
          </w:p>
        </w:tc>
        <w:tc>
          <w:tcPr>
            <w:tcW w:w="900" w:type="dxa"/>
            <w:shd w:val="clear" w:color="auto" w:fill="auto"/>
            <w:vAlign w:val="center"/>
            <w:hideMark/>
          </w:tcPr>
          <w:p w14:paraId="4F6C6E1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DC930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6,50 </w:t>
            </w:r>
          </w:p>
        </w:tc>
        <w:tc>
          <w:tcPr>
            <w:tcW w:w="1080" w:type="dxa"/>
            <w:shd w:val="clear" w:color="auto" w:fill="auto"/>
            <w:vAlign w:val="center"/>
            <w:hideMark/>
          </w:tcPr>
          <w:p w14:paraId="7A524E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90" w:type="dxa"/>
            <w:shd w:val="clear" w:color="auto" w:fill="auto"/>
            <w:vAlign w:val="center"/>
            <w:hideMark/>
          </w:tcPr>
          <w:p w14:paraId="42A262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90" w:type="dxa"/>
            <w:shd w:val="clear" w:color="auto" w:fill="auto"/>
            <w:vAlign w:val="center"/>
            <w:hideMark/>
          </w:tcPr>
          <w:p w14:paraId="6AAB8B2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206E98E" w14:textId="77777777" w:rsidR="00A71447" w:rsidRPr="00445EEF" w:rsidRDefault="00A71447" w:rsidP="00A71447">
            <w:pPr>
              <w:spacing w:before="0" w:after="0" w:line="240" w:lineRule="auto"/>
              <w:ind w:firstLine="0"/>
              <w:jc w:val="center"/>
              <w:rPr>
                <w:sz w:val="22"/>
                <w:szCs w:val="22"/>
              </w:rPr>
            </w:pPr>
            <w:r w:rsidRPr="00445EEF">
              <w:rPr>
                <w:sz w:val="22"/>
                <w:szCs w:val="22"/>
              </w:rPr>
              <w:t>LUC (0,70 ha); LUK (0,50 ha); BHK (0,30 ha); SON (5,00 ha)</w:t>
            </w:r>
          </w:p>
        </w:tc>
        <w:tc>
          <w:tcPr>
            <w:tcW w:w="1261" w:type="dxa"/>
            <w:shd w:val="clear" w:color="auto" w:fill="auto"/>
            <w:vAlign w:val="center"/>
            <w:hideMark/>
          </w:tcPr>
          <w:p w14:paraId="6E3ACCDE"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0D24A2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E73640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1516C5C" w14:textId="77777777" w:rsidTr="00A71447">
        <w:trPr>
          <w:trHeight w:val="936"/>
        </w:trPr>
        <w:tc>
          <w:tcPr>
            <w:tcW w:w="630" w:type="dxa"/>
            <w:shd w:val="clear" w:color="auto" w:fill="auto"/>
            <w:vAlign w:val="center"/>
            <w:hideMark/>
          </w:tcPr>
          <w:p w14:paraId="3A4E8292" w14:textId="77777777" w:rsidR="00A71447" w:rsidRPr="00445EEF" w:rsidRDefault="00A71447" w:rsidP="00A71447">
            <w:pPr>
              <w:spacing w:before="0" w:after="0" w:line="240" w:lineRule="auto"/>
              <w:ind w:firstLine="0"/>
              <w:jc w:val="center"/>
              <w:rPr>
                <w:sz w:val="22"/>
                <w:szCs w:val="22"/>
              </w:rPr>
            </w:pPr>
            <w:r w:rsidRPr="00445EEF">
              <w:rPr>
                <w:sz w:val="22"/>
                <w:szCs w:val="22"/>
              </w:rPr>
              <w:t>231</w:t>
            </w:r>
          </w:p>
        </w:tc>
        <w:tc>
          <w:tcPr>
            <w:tcW w:w="2792" w:type="dxa"/>
            <w:shd w:val="clear" w:color="auto" w:fill="auto"/>
            <w:vAlign w:val="center"/>
            <w:hideMark/>
          </w:tcPr>
          <w:p w14:paraId="70F3ED9B"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Thống Nhất</w:t>
            </w:r>
          </w:p>
        </w:tc>
        <w:tc>
          <w:tcPr>
            <w:tcW w:w="720" w:type="dxa"/>
            <w:shd w:val="clear" w:color="auto" w:fill="auto"/>
            <w:vAlign w:val="center"/>
            <w:hideMark/>
          </w:tcPr>
          <w:p w14:paraId="58EF59F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15ACF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43CC483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EFA90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3D85DB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5345CA9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77A703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F304BB1" w14:textId="77777777" w:rsidR="00A71447" w:rsidRPr="00445EEF" w:rsidRDefault="00A71447" w:rsidP="00A71447">
            <w:pPr>
              <w:spacing w:before="0" w:after="0" w:line="240" w:lineRule="auto"/>
              <w:ind w:firstLine="0"/>
              <w:jc w:val="center"/>
              <w:rPr>
                <w:sz w:val="22"/>
                <w:szCs w:val="22"/>
              </w:rPr>
            </w:pPr>
            <w:r w:rsidRPr="00445EEF">
              <w:rPr>
                <w:sz w:val="22"/>
                <w:szCs w:val="22"/>
              </w:rPr>
              <w:t>LUC (0,05 ha); LUK (0,05 ha); BHK (0,10 ha)</w:t>
            </w:r>
          </w:p>
        </w:tc>
        <w:tc>
          <w:tcPr>
            <w:tcW w:w="1261" w:type="dxa"/>
            <w:shd w:val="clear" w:color="auto" w:fill="auto"/>
            <w:vAlign w:val="center"/>
            <w:hideMark/>
          </w:tcPr>
          <w:p w14:paraId="2AD4B159"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3CA47A7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CFB575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DC1922B" w14:textId="77777777" w:rsidTr="00A71447">
        <w:trPr>
          <w:trHeight w:val="936"/>
        </w:trPr>
        <w:tc>
          <w:tcPr>
            <w:tcW w:w="630" w:type="dxa"/>
            <w:shd w:val="clear" w:color="auto" w:fill="auto"/>
            <w:vAlign w:val="center"/>
            <w:hideMark/>
          </w:tcPr>
          <w:p w14:paraId="4BB6C629" w14:textId="77777777" w:rsidR="00A71447" w:rsidRPr="00445EEF" w:rsidRDefault="00A71447" w:rsidP="00A71447">
            <w:pPr>
              <w:spacing w:before="0" w:after="0" w:line="240" w:lineRule="auto"/>
              <w:ind w:firstLine="0"/>
              <w:jc w:val="center"/>
              <w:rPr>
                <w:sz w:val="22"/>
                <w:szCs w:val="22"/>
              </w:rPr>
            </w:pPr>
            <w:r w:rsidRPr="00445EEF">
              <w:rPr>
                <w:sz w:val="22"/>
                <w:szCs w:val="22"/>
              </w:rPr>
              <w:t>232</w:t>
            </w:r>
          </w:p>
        </w:tc>
        <w:tc>
          <w:tcPr>
            <w:tcW w:w="2792" w:type="dxa"/>
            <w:shd w:val="clear" w:color="auto" w:fill="auto"/>
            <w:vAlign w:val="center"/>
            <w:hideMark/>
          </w:tcPr>
          <w:p w14:paraId="3DDCEA56"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Km2</w:t>
            </w:r>
          </w:p>
        </w:tc>
        <w:tc>
          <w:tcPr>
            <w:tcW w:w="720" w:type="dxa"/>
            <w:shd w:val="clear" w:color="auto" w:fill="auto"/>
            <w:vAlign w:val="center"/>
            <w:hideMark/>
          </w:tcPr>
          <w:p w14:paraId="5F16BE1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687FB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29DAB4C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6564C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77BCD2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21D2E1A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227FF5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37C6D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LUC (0,05 ha); LUK (0,10 ha); BHK (0,05 ha) </w:t>
            </w:r>
          </w:p>
        </w:tc>
        <w:tc>
          <w:tcPr>
            <w:tcW w:w="1261" w:type="dxa"/>
            <w:shd w:val="clear" w:color="auto" w:fill="auto"/>
            <w:vAlign w:val="center"/>
            <w:hideMark/>
          </w:tcPr>
          <w:p w14:paraId="176E6727"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017807F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4D5EBB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6204D0F" w14:textId="77777777" w:rsidTr="00A71447">
        <w:trPr>
          <w:trHeight w:val="936"/>
        </w:trPr>
        <w:tc>
          <w:tcPr>
            <w:tcW w:w="630" w:type="dxa"/>
            <w:shd w:val="clear" w:color="auto" w:fill="auto"/>
            <w:vAlign w:val="center"/>
            <w:hideMark/>
          </w:tcPr>
          <w:p w14:paraId="16115F34" w14:textId="77777777" w:rsidR="00A71447" w:rsidRPr="00445EEF" w:rsidRDefault="00A71447" w:rsidP="00A71447">
            <w:pPr>
              <w:spacing w:before="0" w:after="0" w:line="240" w:lineRule="auto"/>
              <w:ind w:firstLine="0"/>
              <w:jc w:val="center"/>
              <w:rPr>
                <w:sz w:val="22"/>
                <w:szCs w:val="22"/>
              </w:rPr>
            </w:pPr>
            <w:r w:rsidRPr="00445EEF">
              <w:rPr>
                <w:sz w:val="22"/>
                <w:szCs w:val="22"/>
              </w:rPr>
              <w:t>233</w:t>
            </w:r>
          </w:p>
        </w:tc>
        <w:tc>
          <w:tcPr>
            <w:tcW w:w="2792" w:type="dxa"/>
            <w:shd w:val="clear" w:color="auto" w:fill="auto"/>
            <w:vAlign w:val="center"/>
            <w:hideMark/>
          </w:tcPr>
          <w:p w14:paraId="337E10BA"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Nà Hum</w:t>
            </w:r>
          </w:p>
        </w:tc>
        <w:tc>
          <w:tcPr>
            <w:tcW w:w="720" w:type="dxa"/>
            <w:shd w:val="clear" w:color="auto" w:fill="auto"/>
            <w:vAlign w:val="center"/>
            <w:hideMark/>
          </w:tcPr>
          <w:p w14:paraId="06548A50"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44AD14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0,36 </w:t>
            </w:r>
          </w:p>
        </w:tc>
        <w:tc>
          <w:tcPr>
            <w:tcW w:w="900" w:type="dxa"/>
            <w:shd w:val="clear" w:color="auto" w:fill="auto"/>
            <w:vAlign w:val="center"/>
            <w:hideMark/>
          </w:tcPr>
          <w:p w14:paraId="754AEC0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64CB5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0,36 </w:t>
            </w:r>
          </w:p>
        </w:tc>
        <w:tc>
          <w:tcPr>
            <w:tcW w:w="1080" w:type="dxa"/>
            <w:shd w:val="clear" w:color="auto" w:fill="auto"/>
            <w:vAlign w:val="center"/>
            <w:hideMark/>
          </w:tcPr>
          <w:p w14:paraId="57CEB4C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0,36 </w:t>
            </w:r>
          </w:p>
        </w:tc>
        <w:tc>
          <w:tcPr>
            <w:tcW w:w="990" w:type="dxa"/>
            <w:shd w:val="clear" w:color="auto" w:fill="auto"/>
            <w:vAlign w:val="center"/>
            <w:hideMark/>
          </w:tcPr>
          <w:p w14:paraId="2FFAB3D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FD27F7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9701CAC" w14:textId="77777777" w:rsidR="00A71447" w:rsidRPr="00445EEF" w:rsidRDefault="00A71447" w:rsidP="00A71447">
            <w:pPr>
              <w:spacing w:before="0" w:after="0" w:line="240" w:lineRule="auto"/>
              <w:ind w:firstLine="0"/>
              <w:jc w:val="center"/>
              <w:rPr>
                <w:sz w:val="22"/>
                <w:szCs w:val="22"/>
              </w:rPr>
            </w:pPr>
            <w:r w:rsidRPr="00445EEF">
              <w:rPr>
                <w:sz w:val="22"/>
                <w:szCs w:val="22"/>
              </w:rPr>
              <w:t>LUK (0,16 ha); BHK (0,10 ha); CLN (0,10 ha)</w:t>
            </w:r>
          </w:p>
        </w:tc>
        <w:tc>
          <w:tcPr>
            <w:tcW w:w="1261" w:type="dxa"/>
            <w:shd w:val="clear" w:color="auto" w:fill="auto"/>
            <w:vAlign w:val="center"/>
            <w:hideMark/>
          </w:tcPr>
          <w:p w14:paraId="2D08A74F"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40075DB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5A2EB0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2069380" w14:textId="77777777" w:rsidTr="00A71447">
        <w:trPr>
          <w:trHeight w:val="936"/>
        </w:trPr>
        <w:tc>
          <w:tcPr>
            <w:tcW w:w="630" w:type="dxa"/>
            <w:shd w:val="clear" w:color="auto" w:fill="auto"/>
            <w:vAlign w:val="center"/>
            <w:hideMark/>
          </w:tcPr>
          <w:p w14:paraId="2038EB54" w14:textId="77777777" w:rsidR="00A71447" w:rsidRPr="00445EEF" w:rsidRDefault="00A71447" w:rsidP="00A71447">
            <w:pPr>
              <w:spacing w:before="0" w:after="0" w:line="240" w:lineRule="auto"/>
              <w:ind w:firstLine="0"/>
              <w:jc w:val="center"/>
              <w:rPr>
                <w:sz w:val="22"/>
                <w:szCs w:val="22"/>
              </w:rPr>
            </w:pPr>
            <w:r w:rsidRPr="00445EEF">
              <w:rPr>
                <w:sz w:val="22"/>
                <w:szCs w:val="22"/>
              </w:rPr>
              <w:t>234</w:t>
            </w:r>
          </w:p>
        </w:tc>
        <w:tc>
          <w:tcPr>
            <w:tcW w:w="2792" w:type="dxa"/>
            <w:shd w:val="clear" w:color="auto" w:fill="auto"/>
            <w:vAlign w:val="center"/>
            <w:hideMark/>
          </w:tcPr>
          <w:p w14:paraId="42A8B5CE"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Nà Đon (Đoạn nhà Tú Tỷ của bản)</w:t>
            </w:r>
          </w:p>
        </w:tc>
        <w:tc>
          <w:tcPr>
            <w:tcW w:w="720" w:type="dxa"/>
            <w:shd w:val="clear" w:color="auto" w:fill="auto"/>
            <w:vAlign w:val="center"/>
            <w:hideMark/>
          </w:tcPr>
          <w:p w14:paraId="5D5373D4"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58F7D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4CD28B3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43454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68DA1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226C437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E64EE1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10EDB98" w14:textId="77777777" w:rsidR="00A71447" w:rsidRPr="00445EEF" w:rsidRDefault="00A71447" w:rsidP="00A71447">
            <w:pPr>
              <w:spacing w:before="0" w:after="0" w:line="240" w:lineRule="auto"/>
              <w:ind w:firstLine="0"/>
              <w:jc w:val="center"/>
              <w:rPr>
                <w:sz w:val="22"/>
                <w:szCs w:val="22"/>
              </w:rPr>
            </w:pPr>
            <w:r w:rsidRPr="00445EEF">
              <w:rPr>
                <w:sz w:val="22"/>
                <w:szCs w:val="22"/>
              </w:rPr>
              <w:t>LUC (0,20 ha)</w:t>
            </w:r>
          </w:p>
        </w:tc>
        <w:tc>
          <w:tcPr>
            <w:tcW w:w="1261" w:type="dxa"/>
            <w:shd w:val="clear" w:color="auto" w:fill="auto"/>
            <w:vAlign w:val="center"/>
            <w:hideMark/>
          </w:tcPr>
          <w:p w14:paraId="620B3DFE"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456292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8752B2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D42FF88" w14:textId="77777777" w:rsidTr="00A71447">
        <w:trPr>
          <w:trHeight w:val="936"/>
        </w:trPr>
        <w:tc>
          <w:tcPr>
            <w:tcW w:w="630" w:type="dxa"/>
            <w:shd w:val="clear" w:color="auto" w:fill="auto"/>
            <w:vAlign w:val="center"/>
            <w:hideMark/>
          </w:tcPr>
          <w:p w14:paraId="71555EC7" w14:textId="77777777" w:rsidR="00A71447" w:rsidRPr="00445EEF" w:rsidRDefault="00A71447" w:rsidP="00A71447">
            <w:pPr>
              <w:spacing w:before="0" w:after="0" w:line="240" w:lineRule="auto"/>
              <w:ind w:firstLine="0"/>
              <w:jc w:val="center"/>
              <w:rPr>
                <w:sz w:val="22"/>
                <w:szCs w:val="22"/>
              </w:rPr>
            </w:pPr>
            <w:r w:rsidRPr="00445EEF">
              <w:rPr>
                <w:sz w:val="22"/>
                <w:szCs w:val="22"/>
              </w:rPr>
              <w:t>235</w:t>
            </w:r>
          </w:p>
        </w:tc>
        <w:tc>
          <w:tcPr>
            <w:tcW w:w="2792" w:type="dxa"/>
            <w:shd w:val="clear" w:color="auto" w:fill="auto"/>
            <w:vAlign w:val="center"/>
            <w:hideMark/>
          </w:tcPr>
          <w:p w14:paraId="7321EADB"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Tân Hưng Bình</w:t>
            </w:r>
          </w:p>
        </w:tc>
        <w:tc>
          <w:tcPr>
            <w:tcW w:w="720" w:type="dxa"/>
            <w:shd w:val="clear" w:color="auto" w:fill="auto"/>
            <w:vAlign w:val="center"/>
            <w:hideMark/>
          </w:tcPr>
          <w:p w14:paraId="773BC96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BAB03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7AAF930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CA7C43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0B1E471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23994B0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ADFAB4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1B98514" w14:textId="77777777" w:rsidR="00A71447" w:rsidRPr="00445EEF" w:rsidRDefault="00A71447" w:rsidP="00A71447">
            <w:pPr>
              <w:spacing w:before="0" w:after="0" w:line="240" w:lineRule="auto"/>
              <w:ind w:firstLine="0"/>
              <w:jc w:val="center"/>
              <w:rPr>
                <w:sz w:val="22"/>
                <w:szCs w:val="22"/>
              </w:rPr>
            </w:pPr>
            <w:r w:rsidRPr="00445EEF">
              <w:rPr>
                <w:sz w:val="22"/>
                <w:szCs w:val="22"/>
              </w:rPr>
              <w:t>LUC (0,30 ha), LUK (0,10 ha), BHK (0,10 ha)</w:t>
            </w:r>
          </w:p>
        </w:tc>
        <w:tc>
          <w:tcPr>
            <w:tcW w:w="1261" w:type="dxa"/>
            <w:shd w:val="clear" w:color="auto" w:fill="auto"/>
            <w:vAlign w:val="center"/>
            <w:hideMark/>
          </w:tcPr>
          <w:p w14:paraId="4533070A"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51A1DC0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9820D3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30AC1D5" w14:textId="77777777" w:rsidTr="00A71447">
        <w:trPr>
          <w:trHeight w:val="624"/>
        </w:trPr>
        <w:tc>
          <w:tcPr>
            <w:tcW w:w="630" w:type="dxa"/>
            <w:shd w:val="clear" w:color="auto" w:fill="auto"/>
            <w:vAlign w:val="center"/>
            <w:hideMark/>
          </w:tcPr>
          <w:p w14:paraId="2E51CF7C" w14:textId="77777777" w:rsidR="00A71447" w:rsidRPr="00445EEF" w:rsidRDefault="00A71447" w:rsidP="00A71447">
            <w:pPr>
              <w:spacing w:before="0" w:after="0" w:line="240" w:lineRule="auto"/>
              <w:ind w:firstLine="0"/>
              <w:jc w:val="center"/>
              <w:rPr>
                <w:sz w:val="22"/>
                <w:szCs w:val="22"/>
              </w:rPr>
            </w:pPr>
            <w:r w:rsidRPr="00445EEF">
              <w:rPr>
                <w:sz w:val="22"/>
                <w:szCs w:val="22"/>
              </w:rPr>
              <w:t>236</w:t>
            </w:r>
          </w:p>
        </w:tc>
        <w:tc>
          <w:tcPr>
            <w:tcW w:w="2792" w:type="dxa"/>
            <w:shd w:val="clear" w:color="auto" w:fill="auto"/>
            <w:vAlign w:val="center"/>
            <w:hideMark/>
          </w:tcPr>
          <w:p w14:paraId="1391A20A"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Nà Khan</w:t>
            </w:r>
          </w:p>
        </w:tc>
        <w:tc>
          <w:tcPr>
            <w:tcW w:w="720" w:type="dxa"/>
            <w:shd w:val="clear" w:color="auto" w:fill="auto"/>
            <w:vAlign w:val="center"/>
            <w:hideMark/>
          </w:tcPr>
          <w:p w14:paraId="550212E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B9B12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17305D7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57D7C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A280D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5DACC7B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876DBD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2DDE7C9" w14:textId="77777777" w:rsidR="00A71447" w:rsidRPr="00445EEF" w:rsidRDefault="00A71447" w:rsidP="00A71447">
            <w:pPr>
              <w:spacing w:before="0" w:after="0" w:line="240" w:lineRule="auto"/>
              <w:ind w:firstLine="0"/>
              <w:jc w:val="center"/>
              <w:rPr>
                <w:sz w:val="22"/>
                <w:szCs w:val="22"/>
              </w:rPr>
            </w:pPr>
            <w:r w:rsidRPr="00445EEF">
              <w:rPr>
                <w:sz w:val="22"/>
                <w:szCs w:val="22"/>
              </w:rPr>
              <w:t>LUC (0,20 ha)</w:t>
            </w:r>
          </w:p>
        </w:tc>
        <w:tc>
          <w:tcPr>
            <w:tcW w:w="1261" w:type="dxa"/>
            <w:shd w:val="clear" w:color="auto" w:fill="auto"/>
            <w:vAlign w:val="center"/>
            <w:hideMark/>
          </w:tcPr>
          <w:p w14:paraId="6611C177"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5237DBF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3FE04C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4CA1FCD" w14:textId="77777777" w:rsidTr="00A71447">
        <w:trPr>
          <w:trHeight w:val="936"/>
        </w:trPr>
        <w:tc>
          <w:tcPr>
            <w:tcW w:w="630" w:type="dxa"/>
            <w:shd w:val="clear" w:color="auto" w:fill="auto"/>
            <w:vAlign w:val="center"/>
            <w:hideMark/>
          </w:tcPr>
          <w:p w14:paraId="4EBAB2F0" w14:textId="77777777" w:rsidR="00A71447" w:rsidRPr="00445EEF" w:rsidRDefault="00A71447" w:rsidP="00A71447">
            <w:pPr>
              <w:spacing w:before="0" w:after="0" w:line="240" w:lineRule="auto"/>
              <w:ind w:firstLine="0"/>
              <w:jc w:val="center"/>
              <w:rPr>
                <w:sz w:val="22"/>
                <w:szCs w:val="22"/>
              </w:rPr>
            </w:pPr>
            <w:r w:rsidRPr="00445EEF">
              <w:rPr>
                <w:sz w:val="22"/>
                <w:szCs w:val="22"/>
              </w:rPr>
              <w:t>237</w:t>
            </w:r>
          </w:p>
        </w:tc>
        <w:tc>
          <w:tcPr>
            <w:tcW w:w="2792" w:type="dxa"/>
            <w:shd w:val="clear" w:color="auto" w:fill="auto"/>
            <w:vAlign w:val="center"/>
            <w:hideMark/>
          </w:tcPr>
          <w:p w14:paraId="6B6F819F" w14:textId="77777777" w:rsidR="00A71447" w:rsidRPr="00445EEF" w:rsidRDefault="00A71447" w:rsidP="00A71447">
            <w:pPr>
              <w:spacing w:before="0" w:after="0" w:line="240" w:lineRule="auto"/>
              <w:ind w:firstLine="0"/>
              <w:rPr>
                <w:sz w:val="22"/>
                <w:szCs w:val="22"/>
              </w:rPr>
            </w:pPr>
            <w:r w:rsidRPr="00445EEF">
              <w:rPr>
                <w:sz w:val="22"/>
                <w:szCs w:val="22"/>
              </w:rPr>
              <w:t>Nâng cấp, mở mới đường trục chính liên bản Nà Khan – Nà Phát</w:t>
            </w:r>
          </w:p>
        </w:tc>
        <w:tc>
          <w:tcPr>
            <w:tcW w:w="720" w:type="dxa"/>
            <w:shd w:val="clear" w:color="auto" w:fill="auto"/>
            <w:vAlign w:val="center"/>
            <w:hideMark/>
          </w:tcPr>
          <w:p w14:paraId="2FCC98D7"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57102F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22EC88E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74C31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710194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64B3DD2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338919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C370975" w14:textId="77777777" w:rsidR="00A71447" w:rsidRPr="00445EEF" w:rsidRDefault="00A71447" w:rsidP="00A71447">
            <w:pPr>
              <w:spacing w:before="0" w:after="0" w:line="240" w:lineRule="auto"/>
              <w:ind w:firstLine="0"/>
              <w:jc w:val="center"/>
              <w:rPr>
                <w:sz w:val="22"/>
                <w:szCs w:val="22"/>
              </w:rPr>
            </w:pPr>
            <w:r w:rsidRPr="00445EEF">
              <w:rPr>
                <w:sz w:val="22"/>
                <w:szCs w:val="22"/>
              </w:rPr>
              <w:t>LUC (0,10 ha); LUK (0,10 ha)</w:t>
            </w:r>
          </w:p>
        </w:tc>
        <w:tc>
          <w:tcPr>
            <w:tcW w:w="1261" w:type="dxa"/>
            <w:shd w:val="clear" w:color="auto" w:fill="auto"/>
            <w:vAlign w:val="center"/>
            <w:hideMark/>
          </w:tcPr>
          <w:p w14:paraId="367283AE"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2326A3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321050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B9748F5" w14:textId="77777777" w:rsidTr="00A71447">
        <w:trPr>
          <w:trHeight w:val="936"/>
        </w:trPr>
        <w:tc>
          <w:tcPr>
            <w:tcW w:w="630" w:type="dxa"/>
            <w:shd w:val="clear" w:color="auto" w:fill="auto"/>
            <w:vAlign w:val="center"/>
            <w:hideMark/>
          </w:tcPr>
          <w:p w14:paraId="3932E1E6"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238</w:t>
            </w:r>
          </w:p>
        </w:tc>
        <w:tc>
          <w:tcPr>
            <w:tcW w:w="2792" w:type="dxa"/>
            <w:shd w:val="clear" w:color="auto" w:fill="auto"/>
            <w:vAlign w:val="center"/>
            <w:hideMark/>
          </w:tcPr>
          <w:p w14:paraId="70111A01" w14:textId="77777777" w:rsidR="00A71447" w:rsidRPr="00445EEF" w:rsidRDefault="00A71447" w:rsidP="00A71447">
            <w:pPr>
              <w:spacing w:before="0" w:after="0" w:line="240" w:lineRule="auto"/>
              <w:ind w:firstLine="0"/>
              <w:rPr>
                <w:sz w:val="22"/>
                <w:szCs w:val="22"/>
              </w:rPr>
            </w:pPr>
            <w:r w:rsidRPr="00445EEF">
              <w:rPr>
                <w:sz w:val="22"/>
                <w:szCs w:val="22"/>
              </w:rPr>
              <w:t>Đường vào hang Thần Núi, Bản Thẳm</w:t>
            </w:r>
          </w:p>
        </w:tc>
        <w:tc>
          <w:tcPr>
            <w:tcW w:w="720" w:type="dxa"/>
            <w:shd w:val="clear" w:color="auto" w:fill="auto"/>
            <w:vAlign w:val="center"/>
            <w:hideMark/>
          </w:tcPr>
          <w:p w14:paraId="5B1F965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5D688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7237DAD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3D482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6A95474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7BDC8F4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771E69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7A73D0A" w14:textId="77777777" w:rsidR="00A71447" w:rsidRPr="00445EEF" w:rsidRDefault="00A71447" w:rsidP="00A71447">
            <w:pPr>
              <w:spacing w:before="0" w:after="0" w:line="240" w:lineRule="auto"/>
              <w:ind w:firstLine="0"/>
              <w:jc w:val="center"/>
              <w:rPr>
                <w:sz w:val="22"/>
                <w:szCs w:val="22"/>
              </w:rPr>
            </w:pPr>
            <w:r w:rsidRPr="00445EEF">
              <w:rPr>
                <w:sz w:val="22"/>
                <w:szCs w:val="22"/>
              </w:rPr>
              <w:t>NHK (0,10 ha); CLN (0,05 ha); RSX (0,05 ha)</w:t>
            </w:r>
          </w:p>
        </w:tc>
        <w:tc>
          <w:tcPr>
            <w:tcW w:w="1261" w:type="dxa"/>
            <w:shd w:val="clear" w:color="auto" w:fill="auto"/>
            <w:vAlign w:val="center"/>
            <w:hideMark/>
          </w:tcPr>
          <w:p w14:paraId="75DD85D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4E6487C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1BAF00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BEDDA84" w14:textId="77777777" w:rsidTr="00A71447">
        <w:trPr>
          <w:trHeight w:val="624"/>
        </w:trPr>
        <w:tc>
          <w:tcPr>
            <w:tcW w:w="630" w:type="dxa"/>
            <w:shd w:val="clear" w:color="auto" w:fill="auto"/>
            <w:vAlign w:val="center"/>
            <w:hideMark/>
          </w:tcPr>
          <w:p w14:paraId="75D6C7FA" w14:textId="77777777" w:rsidR="00A71447" w:rsidRPr="00445EEF" w:rsidRDefault="00A71447" w:rsidP="00A71447">
            <w:pPr>
              <w:spacing w:before="0" w:after="0" w:line="240" w:lineRule="auto"/>
              <w:ind w:firstLine="0"/>
              <w:jc w:val="center"/>
              <w:rPr>
                <w:sz w:val="22"/>
                <w:szCs w:val="22"/>
              </w:rPr>
            </w:pPr>
            <w:r w:rsidRPr="00445EEF">
              <w:rPr>
                <w:sz w:val="22"/>
                <w:szCs w:val="22"/>
              </w:rPr>
              <w:t>239</w:t>
            </w:r>
          </w:p>
        </w:tc>
        <w:tc>
          <w:tcPr>
            <w:tcW w:w="2792" w:type="dxa"/>
            <w:shd w:val="clear" w:color="auto" w:fill="auto"/>
            <w:vAlign w:val="center"/>
            <w:hideMark/>
          </w:tcPr>
          <w:p w14:paraId="4BC2C505" w14:textId="77777777" w:rsidR="00A71447" w:rsidRPr="00445EEF" w:rsidRDefault="00A71447" w:rsidP="00A71447">
            <w:pPr>
              <w:spacing w:before="0" w:after="0" w:line="240" w:lineRule="auto"/>
              <w:ind w:firstLine="0"/>
              <w:rPr>
                <w:sz w:val="22"/>
                <w:szCs w:val="22"/>
              </w:rPr>
            </w:pPr>
            <w:r w:rsidRPr="00445EEF">
              <w:rPr>
                <w:sz w:val="22"/>
                <w:szCs w:val="22"/>
              </w:rPr>
              <w:t>Bãi gửi xe điểm du lịch cộng đồng Bản Thẳm</w:t>
            </w:r>
          </w:p>
        </w:tc>
        <w:tc>
          <w:tcPr>
            <w:tcW w:w="720" w:type="dxa"/>
            <w:shd w:val="clear" w:color="auto" w:fill="auto"/>
            <w:vAlign w:val="center"/>
            <w:hideMark/>
          </w:tcPr>
          <w:p w14:paraId="0A0D2CC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67ABD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DB4A7B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69316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3D5483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83F23E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951B6F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EE56F09" w14:textId="77777777" w:rsidR="00A71447" w:rsidRPr="00445EEF" w:rsidRDefault="00A71447" w:rsidP="00A71447">
            <w:pPr>
              <w:spacing w:before="0" w:after="0" w:line="240" w:lineRule="auto"/>
              <w:ind w:firstLine="0"/>
              <w:jc w:val="center"/>
              <w:rPr>
                <w:sz w:val="22"/>
                <w:szCs w:val="22"/>
              </w:rPr>
            </w:pPr>
            <w:r w:rsidRPr="00445EEF">
              <w:rPr>
                <w:sz w:val="22"/>
                <w:szCs w:val="22"/>
              </w:rPr>
              <w:t>CLN (0,50 ha)</w:t>
            </w:r>
          </w:p>
        </w:tc>
        <w:tc>
          <w:tcPr>
            <w:tcW w:w="1261" w:type="dxa"/>
            <w:shd w:val="clear" w:color="auto" w:fill="auto"/>
            <w:vAlign w:val="center"/>
            <w:hideMark/>
          </w:tcPr>
          <w:p w14:paraId="32E17A6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0F22460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0E4FDE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727B3F0" w14:textId="77777777" w:rsidTr="00A71447">
        <w:trPr>
          <w:trHeight w:val="936"/>
        </w:trPr>
        <w:tc>
          <w:tcPr>
            <w:tcW w:w="630" w:type="dxa"/>
            <w:shd w:val="clear" w:color="auto" w:fill="auto"/>
            <w:vAlign w:val="center"/>
            <w:hideMark/>
          </w:tcPr>
          <w:p w14:paraId="4EE4D1FE" w14:textId="77777777" w:rsidR="00A71447" w:rsidRPr="00445EEF" w:rsidRDefault="00A71447" w:rsidP="00A71447">
            <w:pPr>
              <w:spacing w:before="0" w:after="0" w:line="240" w:lineRule="auto"/>
              <w:ind w:firstLine="0"/>
              <w:jc w:val="center"/>
              <w:rPr>
                <w:sz w:val="22"/>
                <w:szCs w:val="22"/>
              </w:rPr>
            </w:pPr>
            <w:r w:rsidRPr="00445EEF">
              <w:rPr>
                <w:sz w:val="22"/>
                <w:szCs w:val="22"/>
              </w:rPr>
              <w:t>240</w:t>
            </w:r>
          </w:p>
        </w:tc>
        <w:tc>
          <w:tcPr>
            <w:tcW w:w="2792" w:type="dxa"/>
            <w:shd w:val="clear" w:color="auto" w:fill="auto"/>
            <w:vAlign w:val="center"/>
            <w:hideMark/>
          </w:tcPr>
          <w:p w14:paraId="3B58E786" w14:textId="77777777" w:rsidR="00A71447" w:rsidRPr="00445EEF" w:rsidRDefault="00A71447" w:rsidP="00A71447">
            <w:pPr>
              <w:spacing w:before="0" w:after="0" w:line="240" w:lineRule="auto"/>
              <w:ind w:firstLine="0"/>
              <w:rPr>
                <w:sz w:val="22"/>
                <w:szCs w:val="22"/>
              </w:rPr>
            </w:pPr>
            <w:r w:rsidRPr="00445EEF">
              <w:rPr>
                <w:sz w:val="22"/>
                <w:szCs w:val="22"/>
              </w:rPr>
              <w:t>Đường ra khu sản xuất Pan Khèo</w:t>
            </w:r>
          </w:p>
        </w:tc>
        <w:tc>
          <w:tcPr>
            <w:tcW w:w="720" w:type="dxa"/>
            <w:shd w:val="clear" w:color="auto" w:fill="auto"/>
            <w:vAlign w:val="center"/>
            <w:hideMark/>
          </w:tcPr>
          <w:p w14:paraId="5CB6C8E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6B4571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6227B39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820D64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0EC883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3D5F65C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FD1042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098F2C1" w14:textId="77777777" w:rsidR="00A71447" w:rsidRPr="00445EEF" w:rsidRDefault="00A71447" w:rsidP="00A71447">
            <w:pPr>
              <w:spacing w:before="0" w:after="0" w:line="240" w:lineRule="auto"/>
              <w:ind w:firstLine="0"/>
              <w:jc w:val="center"/>
              <w:rPr>
                <w:sz w:val="22"/>
                <w:szCs w:val="22"/>
              </w:rPr>
            </w:pPr>
            <w:r w:rsidRPr="00445EEF">
              <w:rPr>
                <w:sz w:val="22"/>
                <w:szCs w:val="22"/>
              </w:rPr>
              <w:t>NHK (0,30 ha); CLN (0,20 ha); RSX (0,10 ha)</w:t>
            </w:r>
          </w:p>
        </w:tc>
        <w:tc>
          <w:tcPr>
            <w:tcW w:w="1261" w:type="dxa"/>
            <w:shd w:val="clear" w:color="auto" w:fill="auto"/>
            <w:vAlign w:val="center"/>
            <w:hideMark/>
          </w:tcPr>
          <w:p w14:paraId="66A5C4DB"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007DF13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A9C3EF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2973EE1" w14:textId="77777777" w:rsidTr="00A71447">
        <w:trPr>
          <w:trHeight w:val="936"/>
        </w:trPr>
        <w:tc>
          <w:tcPr>
            <w:tcW w:w="630" w:type="dxa"/>
            <w:shd w:val="clear" w:color="auto" w:fill="auto"/>
            <w:vAlign w:val="center"/>
            <w:hideMark/>
          </w:tcPr>
          <w:p w14:paraId="292EE477" w14:textId="77777777" w:rsidR="00A71447" w:rsidRPr="00445EEF" w:rsidRDefault="00A71447" w:rsidP="00A71447">
            <w:pPr>
              <w:spacing w:before="0" w:after="0" w:line="240" w:lineRule="auto"/>
              <w:ind w:firstLine="0"/>
              <w:jc w:val="center"/>
              <w:rPr>
                <w:sz w:val="22"/>
                <w:szCs w:val="22"/>
              </w:rPr>
            </w:pPr>
            <w:r w:rsidRPr="00445EEF">
              <w:rPr>
                <w:sz w:val="22"/>
                <w:szCs w:val="22"/>
              </w:rPr>
              <w:t>241</w:t>
            </w:r>
          </w:p>
        </w:tc>
        <w:tc>
          <w:tcPr>
            <w:tcW w:w="2792" w:type="dxa"/>
            <w:shd w:val="clear" w:color="auto" w:fill="auto"/>
            <w:vAlign w:val="center"/>
            <w:hideMark/>
          </w:tcPr>
          <w:p w14:paraId="06FF80C0" w14:textId="77777777" w:rsidR="00A71447" w:rsidRPr="00445EEF" w:rsidRDefault="00A71447" w:rsidP="00A71447">
            <w:pPr>
              <w:spacing w:before="0" w:after="0" w:line="240" w:lineRule="auto"/>
              <w:ind w:firstLine="0"/>
              <w:rPr>
                <w:sz w:val="22"/>
                <w:szCs w:val="22"/>
              </w:rPr>
            </w:pPr>
            <w:r w:rsidRPr="00445EEF">
              <w:rPr>
                <w:sz w:val="22"/>
                <w:szCs w:val="22"/>
              </w:rPr>
              <w:t>Nâng cấp, mở rộng đường từ bản Lao Chải ra điểm dù lượn</w:t>
            </w:r>
          </w:p>
        </w:tc>
        <w:tc>
          <w:tcPr>
            <w:tcW w:w="720" w:type="dxa"/>
            <w:shd w:val="clear" w:color="auto" w:fill="auto"/>
            <w:vAlign w:val="center"/>
            <w:hideMark/>
          </w:tcPr>
          <w:p w14:paraId="12FAFF39"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421DED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112924A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27079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60036A9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7E1C30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1A756B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800" w:type="dxa"/>
            <w:shd w:val="clear" w:color="auto" w:fill="auto"/>
            <w:vAlign w:val="center"/>
            <w:hideMark/>
          </w:tcPr>
          <w:p w14:paraId="259BF90E"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NHK (0,50 ha); SON (0,10 ha); DCS (0,20 ha)</w:t>
            </w:r>
          </w:p>
        </w:tc>
        <w:tc>
          <w:tcPr>
            <w:tcW w:w="1261" w:type="dxa"/>
            <w:shd w:val="clear" w:color="auto" w:fill="auto"/>
            <w:vAlign w:val="center"/>
            <w:hideMark/>
          </w:tcPr>
          <w:p w14:paraId="6BAE51AB"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1980072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FA0458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4BA2B30" w14:textId="77777777" w:rsidTr="00A71447">
        <w:trPr>
          <w:trHeight w:val="624"/>
        </w:trPr>
        <w:tc>
          <w:tcPr>
            <w:tcW w:w="630" w:type="dxa"/>
            <w:shd w:val="clear" w:color="auto" w:fill="auto"/>
            <w:vAlign w:val="center"/>
            <w:hideMark/>
          </w:tcPr>
          <w:p w14:paraId="1F540F7D" w14:textId="77777777" w:rsidR="00A71447" w:rsidRPr="00445EEF" w:rsidRDefault="00A71447" w:rsidP="00A71447">
            <w:pPr>
              <w:spacing w:before="0" w:after="0" w:line="240" w:lineRule="auto"/>
              <w:ind w:firstLine="0"/>
              <w:jc w:val="center"/>
              <w:rPr>
                <w:sz w:val="22"/>
                <w:szCs w:val="22"/>
              </w:rPr>
            </w:pPr>
            <w:r w:rsidRPr="00445EEF">
              <w:rPr>
                <w:sz w:val="22"/>
                <w:szCs w:val="22"/>
              </w:rPr>
              <w:t>242</w:t>
            </w:r>
          </w:p>
        </w:tc>
        <w:tc>
          <w:tcPr>
            <w:tcW w:w="2792" w:type="dxa"/>
            <w:shd w:val="clear" w:color="auto" w:fill="auto"/>
            <w:vAlign w:val="center"/>
            <w:hideMark/>
          </w:tcPr>
          <w:p w14:paraId="76E2E867"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Ngài Trù</w:t>
            </w:r>
          </w:p>
        </w:tc>
        <w:tc>
          <w:tcPr>
            <w:tcW w:w="720" w:type="dxa"/>
            <w:shd w:val="clear" w:color="auto" w:fill="auto"/>
            <w:vAlign w:val="center"/>
            <w:hideMark/>
          </w:tcPr>
          <w:p w14:paraId="79FAA7E2"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0077B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5A201E9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D4388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42E73F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3C6CFC6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C1CA09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14A77A9" w14:textId="77777777" w:rsidR="00A71447" w:rsidRPr="00445EEF" w:rsidRDefault="00A71447" w:rsidP="00A71447">
            <w:pPr>
              <w:spacing w:before="0" w:after="0" w:line="240" w:lineRule="auto"/>
              <w:ind w:firstLine="0"/>
              <w:jc w:val="center"/>
              <w:rPr>
                <w:sz w:val="22"/>
                <w:szCs w:val="22"/>
              </w:rPr>
            </w:pPr>
            <w:r w:rsidRPr="00445EEF">
              <w:rPr>
                <w:sz w:val="22"/>
                <w:szCs w:val="22"/>
              </w:rPr>
              <w:t>LUK (0,01 ha); BHK (0,04 ha)</w:t>
            </w:r>
          </w:p>
        </w:tc>
        <w:tc>
          <w:tcPr>
            <w:tcW w:w="1261" w:type="dxa"/>
            <w:shd w:val="clear" w:color="auto" w:fill="auto"/>
            <w:vAlign w:val="center"/>
            <w:hideMark/>
          </w:tcPr>
          <w:p w14:paraId="10DD52F5"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15C43C3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446370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FA79095" w14:textId="77777777" w:rsidTr="00A71447">
        <w:trPr>
          <w:trHeight w:val="936"/>
        </w:trPr>
        <w:tc>
          <w:tcPr>
            <w:tcW w:w="630" w:type="dxa"/>
            <w:shd w:val="clear" w:color="auto" w:fill="auto"/>
            <w:vAlign w:val="center"/>
            <w:hideMark/>
          </w:tcPr>
          <w:p w14:paraId="65179EE3" w14:textId="77777777" w:rsidR="00A71447" w:rsidRPr="00445EEF" w:rsidRDefault="00A71447" w:rsidP="00A71447">
            <w:pPr>
              <w:spacing w:before="0" w:after="0" w:line="240" w:lineRule="auto"/>
              <w:ind w:firstLine="0"/>
              <w:jc w:val="center"/>
              <w:rPr>
                <w:sz w:val="22"/>
                <w:szCs w:val="22"/>
              </w:rPr>
            </w:pPr>
            <w:r w:rsidRPr="00445EEF">
              <w:rPr>
                <w:sz w:val="22"/>
                <w:szCs w:val="22"/>
              </w:rPr>
              <w:t>243</w:t>
            </w:r>
          </w:p>
        </w:tc>
        <w:tc>
          <w:tcPr>
            <w:tcW w:w="2792" w:type="dxa"/>
            <w:shd w:val="clear" w:color="auto" w:fill="auto"/>
            <w:vAlign w:val="center"/>
            <w:hideMark/>
          </w:tcPr>
          <w:p w14:paraId="56374B1F" w14:textId="77777777" w:rsidR="00A71447" w:rsidRPr="00445EEF" w:rsidRDefault="00A71447" w:rsidP="00A71447">
            <w:pPr>
              <w:spacing w:before="0" w:after="0" w:line="240" w:lineRule="auto"/>
              <w:ind w:firstLine="0"/>
              <w:rPr>
                <w:sz w:val="22"/>
                <w:szCs w:val="22"/>
              </w:rPr>
            </w:pPr>
            <w:r w:rsidRPr="00445EEF">
              <w:rPr>
                <w:sz w:val="22"/>
                <w:szCs w:val="22"/>
              </w:rPr>
              <w:t>Đường nội đồng bản Pa Pe, xã Bình Lư, huyện Tam Đường</w:t>
            </w:r>
          </w:p>
        </w:tc>
        <w:tc>
          <w:tcPr>
            <w:tcW w:w="720" w:type="dxa"/>
            <w:shd w:val="clear" w:color="auto" w:fill="auto"/>
            <w:vAlign w:val="center"/>
            <w:hideMark/>
          </w:tcPr>
          <w:p w14:paraId="2249CA3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3E0682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0,65 </w:t>
            </w:r>
          </w:p>
        </w:tc>
        <w:tc>
          <w:tcPr>
            <w:tcW w:w="900" w:type="dxa"/>
            <w:shd w:val="clear" w:color="auto" w:fill="auto"/>
            <w:vAlign w:val="center"/>
            <w:hideMark/>
          </w:tcPr>
          <w:p w14:paraId="5309039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BDB02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0,65 </w:t>
            </w:r>
          </w:p>
        </w:tc>
        <w:tc>
          <w:tcPr>
            <w:tcW w:w="1080" w:type="dxa"/>
            <w:shd w:val="clear" w:color="auto" w:fill="auto"/>
            <w:vAlign w:val="center"/>
            <w:hideMark/>
          </w:tcPr>
          <w:p w14:paraId="3C0D41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639E61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4E1F51C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2923915" w14:textId="77777777" w:rsidR="00A71447" w:rsidRPr="00445EEF" w:rsidRDefault="00A71447" w:rsidP="00A71447">
            <w:pPr>
              <w:spacing w:before="0" w:after="0" w:line="240" w:lineRule="auto"/>
              <w:ind w:firstLine="0"/>
              <w:jc w:val="center"/>
              <w:rPr>
                <w:sz w:val="22"/>
                <w:szCs w:val="22"/>
              </w:rPr>
            </w:pPr>
            <w:r w:rsidRPr="00445EEF">
              <w:rPr>
                <w:sz w:val="22"/>
                <w:szCs w:val="22"/>
              </w:rPr>
              <w:t>LUC (0,60 ha); NTD (0,05 ha)</w:t>
            </w:r>
          </w:p>
        </w:tc>
        <w:tc>
          <w:tcPr>
            <w:tcW w:w="1261" w:type="dxa"/>
            <w:shd w:val="clear" w:color="auto" w:fill="auto"/>
            <w:vAlign w:val="center"/>
            <w:hideMark/>
          </w:tcPr>
          <w:p w14:paraId="5EA4AE06"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EB4FC63"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043447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8D8BFEC" w14:textId="77777777" w:rsidTr="00A71447">
        <w:trPr>
          <w:trHeight w:val="2184"/>
        </w:trPr>
        <w:tc>
          <w:tcPr>
            <w:tcW w:w="630" w:type="dxa"/>
            <w:shd w:val="clear" w:color="auto" w:fill="auto"/>
            <w:vAlign w:val="center"/>
            <w:hideMark/>
          </w:tcPr>
          <w:p w14:paraId="7A6272CD" w14:textId="77777777" w:rsidR="00A71447" w:rsidRPr="00445EEF" w:rsidRDefault="00A71447" w:rsidP="00A71447">
            <w:pPr>
              <w:spacing w:before="0" w:after="0" w:line="240" w:lineRule="auto"/>
              <w:ind w:firstLine="0"/>
              <w:jc w:val="center"/>
              <w:rPr>
                <w:sz w:val="22"/>
                <w:szCs w:val="22"/>
              </w:rPr>
            </w:pPr>
            <w:r w:rsidRPr="00445EEF">
              <w:rPr>
                <w:sz w:val="22"/>
                <w:szCs w:val="22"/>
              </w:rPr>
              <w:t>244</w:t>
            </w:r>
          </w:p>
        </w:tc>
        <w:tc>
          <w:tcPr>
            <w:tcW w:w="2792" w:type="dxa"/>
            <w:shd w:val="clear" w:color="auto" w:fill="auto"/>
            <w:vAlign w:val="center"/>
            <w:hideMark/>
          </w:tcPr>
          <w:p w14:paraId="2DDB1809" w14:textId="77777777" w:rsidR="00A71447" w:rsidRPr="00445EEF" w:rsidRDefault="00A71447" w:rsidP="00A71447">
            <w:pPr>
              <w:spacing w:before="0" w:after="0" w:line="240" w:lineRule="auto"/>
              <w:ind w:firstLine="0"/>
              <w:rPr>
                <w:sz w:val="22"/>
                <w:szCs w:val="22"/>
              </w:rPr>
            </w:pPr>
            <w:r w:rsidRPr="00445EEF">
              <w:rPr>
                <w:sz w:val="22"/>
                <w:szCs w:val="22"/>
              </w:rPr>
              <w:t>Cải tạo nâng cấp QL4D đoạn Km38+800 đến Km89 tỉnh Lai Châu</w:t>
            </w:r>
          </w:p>
        </w:tc>
        <w:tc>
          <w:tcPr>
            <w:tcW w:w="720" w:type="dxa"/>
            <w:shd w:val="clear" w:color="auto" w:fill="auto"/>
            <w:vAlign w:val="center"/>
            <w:hideMark/>
          </w:tcPr>
          <w:p w14:paraId="4935EAF5"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483A31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5,60 </w:t>
            </w:r>
          </w:p>
        </w:tc>
        <w:tc>
          <w:tcPr>
            <w:tcW w:w="900" w:type="dxa"/>
            <w:shd w:val="clear" w:color="auto" w:fill="auto"/>
            <w:vAlign w:val="center"/>
            <w:hideMark/>
          </w:tcPr>
          <w:p w14:paraId="3914FE1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56412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5,60 </w:t>
            </w:r>
          </w:p>
        </w:tc>
        <w:tc>
          <w:tcPr>
            <w:tcW w:w="1080" w:type="dxa"/>
            <w:shd w:val="clear" w:color="auto" w:fill="auto"/>
            <w:vAlign w:val="center"/>
            <w:hideMark/>
          </w:tcPr>
          <w:p w14:paraId="1B2FD5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3,10 </w:t>
            </w:r>
          </w:p>
        </w:tc>
        <w:tc>
          <w:tcPr>
            <w:tcW w:w="990" w:type="dxa"/>
            <w:shd w:val="clear" w:color="auto" w:fill="auto"/>
            <w:vAlign w:val="center"/>
            <w:hideMark/>
          </w:tcPr>
          <w:p w14:paraId="152AA8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20831D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800" w:type="dxa"/>
            <w:shd w:val="clear" w:color="auto" w:fill="auto"/>
            <w:vAlign w:val="center"/>
            <w:hideMark/>
          </w:tcPr>
          <w:p w14:paraId="61112ABF"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NHK (1,50 ha): CLN (0,50 ha); RPH (0,10 ha) ; RSX (0,50 ha); NTS (0,20 ha); ONT (0,10); SON (0,40 ha); DCS (2,00 ha)</w:t>
            </w:r>
          </w:p>
        </w:tc>
        <w:tc>
          <w:tcPr>
            <w:tcW w:w="1261" w:type="dxa"/>
            <w:shd w:val="clear" w:color="auto" w:fill="auto"/>
            <w:vAlign w:val="center"/>
            <w:hideMark/>
          </w:tcPr>
          <w:p w14:paraId="6AA1C5A3"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 Hồ Thầu, Bình Lư, Sơn Bình</w:t>
            </w:r>
          </w:p>
        </w:tc>
        <w:tc>
          <w:tcPr>
            <w:tcW w:w="990" w:type="dxa"/>
            <w:shd w:val="clear" w:color="auto" w:fill="auto"/>
            <w:vAlign w:val="center"/>
            <w:hideMark/>
          </w:tcPr>
          <w:p w14:paraId="5B27FFC4"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288BDE3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7B6881C" w14:textId="77777777" w:rsidTr="00A71447">
        <w:trPr>
          <w:trHeight w:val="1560"/>
        </w:trPr>
        <w:tc>
          <w:tcPr>
            <w:tcW w:w="630" w:type="dxa"/>
            <w:shd w:val="clear" w:color="auto" w:fill="auto"/>
            <w:vAlign w:val="center"/>
            <w:hideMark/>
          </w:tcPr>
          <w:p w14:paraId="4E476F57" w14:textId="77777777" w:rsidR="00A71447" w:rsidRPr="00445EEF" w:rsidRDefault="00A71447" w:rsidP="00A71447">
            <w:pPr>
              <w:spacing w:before="0" w:after="0" w:line="240" w:lineRule="auto"/>
              <w:ind w:firstLine="0"/>
              <w:jc w:val="center"/>
              <w:rPr>
                <w:sz w:val="22"/>
                <w:szCs w:val="22"/>
              </w:rPr>
            </w:pPr>
            <w:r w:rsidRPr="00445EEF">
              <w:rPr>
                <w:sz w:val="22"/>
                <w:szCs w:val="22"/>
              </w:rPr>
              <w:t>245</w:t>
            </w:r>
          </w:p>
        </w:tc>
        <w:tc>
          <w:tcPr>
            <w:tcW w:w="2792" w:type="dxa"/>
            <w:shd w:val="clear" w:color="auto" w:fill="auto"/>
            <w:vAlign w:val="center"/>
            <w:hideMark/>
          </w:tcPr>
          <w:p w14:paraId="258735B2" w14:textId="77777777" w:rsidR="00A71447" w:rsidRPr="00445EEF" w:rsidRDefault="00A71447" w:rsidP="00A71447">
            <w:pPr>
              <w:spacing w:before="0" w:after="0" w:line="240" w:lineRule="auto"/>
              <w:ind w:firstLine="0"/>
              <w:rPr>
                <w:sz w:val="22"/>
                <w:szCs w:val="22"/>
              </w:rPr>
            </w:pPr>
            <w:r w:rsidRPr="00445EEF">
              <w:rPr>
                <w:sz w:val="22"/>
                <w:szCs w:val="22"/>
              </w:rPr>
              <w:t>Cải tạo nâng cấp QL32 đoạn Km398 đến Km404 tỉnh Lai Châu</w:t>
            </w:r>
          </w:p>
        </w:tc>
        <w:tc>
          <w:tcPr>
            <w:tcW w:w="720" w:type="dxa"/>
            <w:shd w:val="clear" w:color="auto" w:fill="auto"/>
            <w:vAlign w:val="center"/>
            <w:hideMark/>
          </w:tcPr>
          <w:p w14:paraId="4F23C661"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A7E537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00" w:type="dxa"/>
            <w:shd w:val="clear" w:color="auto" w:fill="auto"/>
            <w:vAlign w:val="center"/>
            <w:hideMark/>
          </w:tcPr>
          <w:p w14:paraId="4B5539C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F9736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1080" w:type="dxa"/>
            <w:shd w:val="clear" w:color="auto" w:fill="auto"/>
            <w:vAlign w:val="center"/>
            <w:hideMark/>
          </w:tcPr>
          <w:p w14:paraId="070277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1,30 </w:t>
            </w:r>
          </w:p>
        </w:tc>
        <w:tc>
          <w:tcPr>
            <w:tcW w:w="990" w:type="dxa"/>
            <w:shd w:val="clear" w:color="auto" w:fill="auto"/>
            <w:vAlign w:val="center"/>
            <w:hideMark/>
          </w:tcPr>
          <w:p w14:paraId="04AE77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343811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800" w:type="dxa"/>
            <w:shd w:val="clear" w:color="auto" w:fill="auto"/>
            <w:vAlign w:val="center"/>
            <w:hideMark/>
          </w:tcPr>
          <w:p w14:paraId="66053824"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NHK (0,30 ha);  CLN (0,70 ha); NTS (0,10 ha); SON (0,10 ha); DCS (0,10 ha)</w:t>
            </w:r>
          </w:p>
        </w:tc>
        <w:tc>
          <w:tcPr>
            <w:tcW w:w="1261" w:type="dxa"/>
            <w:shd w:val="clear" w:color="auto" w:fill="auto"/>
            <w:vAlign w:val="center"/>
            <w:hideMark/>
          </w:tcPr>
          <w:p w14:paraId="71479D95"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 Bản Bo</w:t>
            </w:r>
          </w:p>
        </w:tc>
        <w:tc>
          <w:tcPr>
            <w:tcW w:w="990" w:type="dxa"/>
            <w:shd w:val="clear" w:color="auto" w:fill="auto"/>
            <w:vAlign w:val="center"/>
            <w:hideMark/>
          </w:tcPr>
          <w:p w14:paraId="63755B88"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28455AB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B750ECB" w14:textId="77777777" w:rsidTr="00A71447">
        <w:trPr>
          <w:trHeight w:val="1248"/>
        </w:trPr>
        <w:tc>
          <w:tcPr>
            <w:tcW w:w="630" w:type="dxa"/>
            <w:shd w:val="clear" w:color="auto" w:fill="auto"/>
            <w:vAlign w:val="center"/>
            <w:hideMark/>
          </w:tcPr>
          <w:p w14:paraId="00905B4A"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246</w:t>
            </w:r>
          </w:p>
        </w:tc>
        <w:tc>
          <w:tcPr>
            <w:tcW w:w="2792" w:type="dxa"/>
            <w:shd w:val="clear" w:color="auto" w:fill="auto"/>
            <w:vAlign w:val="center"/>
            <w:hideMark/>
          </w:tcPr>
          <w:p w14:paraId="3D0AD371" w14:textId="77777777" w:rsidR="00A71447" w:rsidRPr="00445EEF" w:rsidRDefault="00A71447" w:rsidP="00A71447">
            <w:pPr>
              <w:spacing w:before="0" w:after="0" w:line="240" w:lineRule="auto"/>
              <w:ind w:firstLine="0"/>
              <w:rPr>
                <w:sz w:val="22"/>
                <w:szCs w:val="22"/>
              </w:rPr>
            </w:pPr>
            <w:r w:rsidRPr="00445EEF">
              <w:rPr>
                <w:sz w:val="22"/>
                <w:szCs w:val="22"/>
              </w:rPr>
              <w:t>Xử lý các điểm tiềm ẩn TNGT Km40 đến Km89 QL4D tỉnh Lai Châu</w:t>
            </w:r>
          </w:p>
        </w:tc>
        <w:tc>
          <w:tcPr>
            <w:tcW w:w="720" w:type="dxa"/>
            <w:shd w:val="clear" w:color="auto" w:fill="auto"/>
            <w:vAlign w:val="center"/>
            <w:hideMark/>
          </w:tcPr>
          <w:p w14:paraId="635E5A4F"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5BB80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5,40 </w:t>
            </w:r>
          </w:p>
        </w:tc>
        <w:tc>
          <w:tcPr>
            <w:tcW w:w="900" w:type="dxa"/>
            <w:shd w:val="clear" w:color="auto" w:fill="auto"/>
            <w:vAlign w:val="center"/>
            <w:hideMark/>
          </w:tcPr>
          <w:p w14:paraId="7532669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99699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5,40 </w:t>
            </w:r>
          </w:p>
        </w:tc>
        <w:tc>
          <w:tcPr>
            <w:tcW w:w="1080" w:type="dxa"/>
            <w:shd w:val="clear" w:color="auto" w:fill="auto"/>
            <w:vAlign w:val="center"/>
            <w:hideMark/>
          </w:tcPr>
          <w:p w14:paraId="119C08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990" w:type="dxa"/>
            <w:shd w:val="clear" w:color="auto" w:fill="auto"/>
            <w:vAlign w:val="center"/>
            <w:hideMark/>
          </w:tcPr>
          <w:p w14:paraId="2A054D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28756F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3,10 </w:t>
            </w:r>
          </w:p>
        </w:tc>
        <w:tc>
          <w:tcPr>
            <w:tcW w:w="1800" w:type="dxa"/>
            <w:shd w:val="clear" w:color="auto" w:fill="auto"/>
            <w:vAlign w:val="center"/>
            <w:hideMark/>
          </w:tcPr>
          <w:p w14:paraId="3C475517" w14:textId="77777777" w:rsidR="00A71447" w:rsidRPr="00445EEF" w:rsidRDefault="00A71447" w:rsidP="00A71447">
            <w:pPr>
              <w:spacing w:before="0" w:after="0" w:line="240" w:lineRule="auto"/>
              <w:ind w:firstLine="0"/>
              <w:jc w:val="center"/>
              <w:rPr>
                <w:sz w:val="22"/>
                <w:szCs w:val="22"/>
              </w:rPr>
            </w:pPr>
            <w:r w:rsidRPr="00445EEF">
              <w:rPr>
                <w:sz w:val="22"/>
                <w:szCs w:val="22"/>
              </w:rPr>
              <w:t>NHK (0,30 ha); CLN (0,20 ha); RPH (1,30 ha); SON (0,50 ha); DCS (3,10 ha)</w:t>
            </w:r>
          </w:p>
        </w:tc>
        <w:tc>
          <w:tcPr>
            <w:tcW w:w="1261" w:type="dxa"/>
            <w:shd w:val="clear" w:color="auto" w:fill="auto"/>
            <w:vAlign w:val="center"/>
            <w:hideMark/>
          </w:tcPr>
          <w:p w14:paraId="17982DA6"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 Sơn Bình</w:t>
            </w:r>
          </w:p>
        </w:tc>
        <w:tc>
          <w:tcPr>
            <w:tcW w:w="990" w:type="dxa"/>
            <w:shd w:val="clear" w:color="auto" w:fill="auto"/>
            <w:vAlign w:val="center"/>
            <w:hideMark/>
          </w:tcPr>
          <w:p w14:paraId="441BE80F"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7DA26E7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E62B468" w14:textId="77777777" w:rsidTr="00A71447">
        <w:trPr>
          <w:trHeight w:val="1560"/>
        </w:trPr>
        <w:tc>
          <w:tcPr>
            <w:tcW w:w="630" w:type="dxa"/>
            <w:shd w:val="clear" w:color="auto" w:fill="auto"/>
            <w:vAlign w:val="center"/>
            <w:hideMark/>
          </w:tcPr>
          <w:p w14:paraId="34C55EE2" w14:textId="77777777" w:rsidR="00A71447" w:rsidRPr="00445EEF" w:rsidRDefault="00A71447" w:rsidP="00A71447">
            <w:pPr>
              <w:spacing w:before="0" w:after="0" w:line="240" w:lineRule="auto"/>
              <w:ind w:firstLine="0"/>
              <w:jc w:val="center"/>
              <w:rPr>
                <w:sz w:val="22"/>
                <w:szCs w:val="22"/>
              </w:rPr>
            </w:pPr>
            <w:r w:rsidRPr="00445EEF">
              <w:rPr>
                <w:sz w:val="22"/>
                <w:szCs w:val="22"/>
              </w:rPr>
              <w:t>247</w:t>
            </w:r>
          </w:p>
        </w:tc>
        <w:tc>
          <w:tcPr>
            <w:tcW w:w="2792" w:type="dxa"/>
            <w:shd w:val="clear" w:color="auto" w:fill="auto"/>
            <w:vAlign w:val="center"/>
            <w:hideMark/>
          </w:tcPr>
          <w:p w14:paraId="12D5D57A" w14:textId="77777777" w:rsidR="00A71447" w:rsidRPr="00445EEF" w:rsidRDefault="00A71447" w:rsidP="00A71447">
            <w:pPr>
              <w:spacing w:before="0" w:after="0" w:line="240" w:lineRule="auto"/>
              <w:ind w:firstLine="0"/>
              <w:rPr>
                <w:sz w:val="22"/>
                <w:szCs w:val="22"/>
              </w:rPr>
            </w:pPr>
            <w:r w:rsidRPr="00445EEF">
              <w:rPr>
                <w:sz w:val="22"/>
                <w:szCs w:val="22"/>
              </w:rPr>
              <w:t>Xử lý các điểm tiềm ẩn TNGT Km0 đến Km12 đường tỉnh 135 tỉnh Lai Châu</w:t>
            </w:r>
          </w:p>
        </w:tc>
        <w:tc>
          <w:tcPr>
            <w:tcW w:w="720" w:type="dxa"/>
            <w:shd w:val="clear" w:color="auto" w:fill="auto"/>
            <w:vAlign w:val="center"/>
            <w:hideMark/>
          </w:tcPr>
          <w:p w14:paraId="306B66D6"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354FE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1,85 </w:t>
            </w:r>
          </w:p>
        </w:tc>
        <w:tc>
          <w:tcPr>
            <w:tcW w:w="900" w:type="dxa"/>
            <w:shd w:val="clear" w:color="auto" w:fill="auto"/>
            <w:vAlign w:val="center"/>
            <w:hideMark/>
          </w:tcPr>
          <w:p w14:paraId="0EB2726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EDB66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1,85 </w:t>
            </w:r>
          </w:p>
        </w:tc>
        <w:tc>
          <w:tcPr>
            <w:tcW w:w="1080" w:type="dxa"/>
            <w:shd w:val="clear" w:color="auto" w:fill="auto"/>
            <w:vAlign w:val="center"/>
            <w:hideMark/>
          </w:tcPr>
          <w:p w14:paraId="7201E0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4D15B3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54904C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800" w:type="dxa"/>
            <w:shd w:val="clear" w:color="auto" w:fill="auto"/>
            <w:vAlign w:val="center"/>
            <w:hideMark/>
          </w:tcPr>
          <w:p w14:paraId="3EDF8B99" w14:textId="77777777" w:rsidR="00A71447" w:rsidRPr="00445EEF" w:rsidRDefault="00A71447" w:rsidP="00A71447">
            <w:pPr>
              <w:spacing w:before="0" w:after="0" w:line="240" w:lineRule="auto"/>
              <w:ind w:firstLine="0"/>
              <w:jc w:val="center"/>
              <w:rPr>
                <w:sz w:val="22"/>
                <w:szCs w:val="22"/>
              </w:rPr>
            </w:pPr>
            <w:r w:rsidRPr="00445EEF">
              <w:rPr>
                <w:sz w:val="22"/>
                <w:szCs w:val="22"/>
              </w:rPr>
              <w:t>NHK (0,30 ha); RPH (0,10 ha); RSX (0,20 ha); ONT (0,05 ha); SON (0,20 ha); DCS (1,00 ha)</w:t>
            </w:r>
          </w:p>
        </w:tc>
        <w:tc>
          <w:tcPr>
            <w:tcW w:w="1261" w:type="dxa"/>
            <w:shd w:val="clear" w:color="auto" w:fill="auto"/>
            <w:vAlign w:val="center"/>
            <w:hideMark/>
          </w:tcPr>
          <w:p w14:paraId="20FB43BA"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6261F38F"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62C9AF9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D6B58A6" w14:textId="77777777" w:rsidTr="00A71447">
        <w:trPr>
          <w:trHeight w:val="1872"/>
        </w:trPr>
        <w:tc>
          <w:tcPr>
            <w:tcW w:w="630" w:type="dxa"/>
            <w:shd w:val="clear" w:color="auto" w:fill="auto"/>
            <w:vAlign w:val="center"/>
            <w:hideMark/>
          </w:tcPr>
          <w:p w14:paraId="5BAFF796" w14:textId="77777777" w:rsidR="00A71447" w:rsidRPr="00445EEF" w:rsidRDefault="00A71447" w:rsidP="00A71447">
            <w:pPr>
              <w:spacing w:before="0" w:after="0" w:line="240" w:lineRule="auto"/>
              <w:ind w:firstLine="0"/>
              <w:jc w:val="center"/>
              <w:rPr>
                <w:sz w:val="22"/>
                <w:szCs w:val="22"/>
              </w:rPr>
            </w:pPr>
            <w:r w:rsidRPr="00445EEF">
              <w:rPr>
                <w:sz w:val="22"/>
                <w:szCs w:val="22"/>
              </w:rPr>
              <w:t>248</w:t>
            </w:r>
          </w:p>
        </w:tc>
        <w:tc>
          <w:tcPr>
            <w:tcW w:w="2792" w:type="dxa"/>
            <w:shd w:val="clear" w:color="auto" w:fill="auto"/>
            <w:vAlign w:val="center"/>
            <w:hideMark/>
          </w:tcPr>
          <w:p w14:paraId="08BA0E70" w14:textId="77777777" w:rsidR="00A71447" w:rsidRPr="00445EEF" w:rsidRDefault="00A71447" w:rsidP="00A71447">
            <w:pPr>
              <w:spacing w:before="0" w:after="0" w:line="240" w:lineRule="auto"/>
              <w:ind w:firstLine="0"/>
              <w:rPr>
                <w:sz w:val="22"/>
                <w:szCs w:val="22"/>
              </w:rPr>
            </w:pPr>
            <w:r w:rsidRPr="00445EEF">
              <w:rPr>
                <w:sz w:val="22"/>
                <w:szCs w:val="22"/>
              </w:rPr>
              <w:t>Nâng cấp cải tạo đường tỉnh 135 đoạn Km0 đến Km 12</w:t>
            </w:r>
          </w:p>
        </w:tc>
        <w:tc>
          <w:tcPr>
            <w:tcW w:w="720" w:type="dxa"/>
            <w:shd w:val="clear" w:color="auto" w:fill="auto"/>
            <w:vAlign w:val="center"/>
            <w:hideMark/>
          </w:tcPr>
          <w:p w14:paraId="64C8831A"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7B5A60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900" w:type="dxa"/>
            <w:shd w:val="clear" w:color="auto" w:fill="auto"/>
            <w:vAlign w:val="center"/>
            <w:hideMark/>
          </w:tcPr>
          <w:p w14:paraId="55452DD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9FBED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1080" w:type="dxa"/>
            <w:shd w:val="clear" w:color="auto" w:fill="auto"/>
            <w:vAlign w:val="center"/>
            <w:hideMark/>
          </w:tcPr>
          <w:p w14:paraId="30D96F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90" w:type="dxa"/>
            <w:shd w:val="clear" w:color="auto" w:fill="auto"/>
            <w:vAlign w:val="center"/>
            <w:hideMark/>
          </w:tcPr>
          <w:p w14:paraId="20A395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3EB28F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800" w:type="dxa"/>
            <w:shd w:val="clear" w:color="auto" w:fill="auto"/>
            <w:vAlign w:val="center"/>
            <w:hideMark/>
          </w:tcPr>
          <w:p w14:paraId="63305B4E"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NHK (0,50 ha); CLN (0,15 ha); RPH (0,10 ha); RSX (0,15 ha); NTS (0,10 ha); SON (0,10 ha); DCS (0,50 ha)</w:t>
            </w:r>
          </w:p>
        </w:tc>
        <w:tc>
          <w:tcPr>
            <w:tcW w:w="1261" w:type="dxa"/>
            <w:shd w:val="clear" w:color="auto" w:fill="auto"/>
            <w:vAlign w:val="center"/>
            <w:hideMark/>
          </w:tcPr>
          <w:p w14:paraId="512BB379"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149117A1"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1D4439D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984B71F" w14:textId="77777777" w:rsidTr="00A71447">
        <w:trPr>
          <w:trHeight w:val="1248"/>
        </w:trPr>
        <w:tc>
          <w:tcPr>
            <w:tcW w:w="630" w:type="dxa"/>
            <w:shd w:val="clear" w:color="auto" w:fill="auto"/>
            <w:vAlign w:val="center"/>
            <w:hideMark/>
          </w:tcPr>
          <w:p w14:paraId="7A34C1F3" w14:textId="77777777" w:rsidR="00A71447" w:rsidRPr="00445EEF" w:rsidRDefault="00A71447" w:rsidP="00A71447">
            <w:pPr>
              <w:spacing w:before="0" w:after="0" w:line="240" w:lineRule="auto"/>
              <w:ind w:firstLine="0"/>
              <w:jc w:val="center"/>
              <w:rPr>
                <w:sz w:val="22"/>
                <w:szCs w:val="22"/>
              </w:rPr>
            </w:pPr>
            <w:r w:rsidRPr="00445EEF">
              <w:rPr>
                <w:sz w:val="22"/>
                <w:szCs w:val="22"/>
              </w:rPr>
              <w:t>249</w:t>
            </w:r>
          </w:p>
        </w:tc>
        <w:tc>
          <w:tcPr>
            <w:tcW w:w="2792" w:type="dxa"/>
            <w:shd w:val="clear" w:color="auto" w:fill="auto"/>
            <w:vAlign w:val="center"/>
            <w:hideMark/>
          </w:tcPr>
          <w:p w14:paraId="55018BD3" w14:textId="77777777" w:rsidR="00A71447" w:rsidRPr="00445EEF" w:rsidRDefault="00A71447" w:rsidP="00A71447">
            <w:pPr>
              <w:spacing w:before="0" w:after="0" w:line="240" w:lineRule="auto"/>
              <w:ind w:firstLine="0"/>
              <w:rPr>
                <w:sz w:val="22"/>
                <w:szCs w:val="22"/>
              </w:rPr>
            </w:pPr>
            <w:r w:rsidRPr="00445EEF">
              <w:rPr>
                <w:sz w:val="22"/>
                <w:szCs w:val="22"/>
              </w:rPr>
              <w:t>Cải tạo đường cong bán kính nhỏ, mất ATGT đoạn Km0+500 đến Km12 đường tỉnh 135</w:t>
            </w:r>
          </w:p>
        </w:tc>
        <w:tc>
          <w:tcPr>
            <w:tcW w:w="720" w:type="dxa"/>
            <w:shd w:val="clear" w:color="auto" w:fill="auto"/>
            <w:vAlign w:val="center"/>
            <w:hideMark/>
          </w:tcPr>
          <w:p w14:paraId="375E03EE"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2CC998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2,40 </w:t>
            </w:r>
          </w:p>
        </w:tc>
        <w:tc>
          <w:tcPr>
            <w:tcW w:w="900" w:type="dxa"/>
            <w:shd w:val="clear" w:color="auto" w:fill="auto"/>
            <w:vAlign w:val="center"/>
            <w:hideMark/>
          </w:tcPr>
          <w:p w14:paraId="4CFE8EA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CB382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2,40 </w:t>
            </w:r>
          </w:p>
        </w:tc>
        <w:tc>
          <w:tcPr>
            <w:tcW w:w="1080" w:type="dxa"/>
            <w:shd w:val="clear" w:color="auto" w:fill="auto"/>
            <w:vAlign w:val="center"/>
            <w:hideMark/>
          </w:tcPr>
          <w:p w14:paraId="6DAAB5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490DFF1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39012D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1,30 </w:t>
            </w:r>
          </w:p>
        </w:tc>
        <w:tc>
          <w:tcPr>
            <w:tcW w:w="1800" w:type="dxa"/>
            <w:shd w:val="clear" w:color="auto" w:fill="auto"/>
            <w:vAlign w:val="center"/>
            <w:hideMark/>
          </w:tcPr>
          <w:p w14:paraId="7D2F7DF9" w14:textId="77777777" w:rsidR="00A71447" w:rsidRPr="00445EEF" w:rsidRDefault="00A71447" w:rsidP="00A71447">
            <w:pPr>
              <w:spacing w:before="0" w:after="0" w:line="240" w:lineRule="auto"/>
              <w:ind w:firstLine="0"/>
              <w:jc w:val="center"/>
              <w:rPr>
                <w:sz w:val="22"/>
                <w:szCs w:val="22"/>
              </w:rPr>
            </w:pPr>
            <w:r w:rsidRPr="00445EEF">
              <w:rPr>
                <w:sz w:val="22"/>
                <w:szCs w:val="22"/>
              </w:rPr>
              <w:t>NHK (0,50 ha); RPH (0,30 ha); RSX (0,20 ha); SON (0,10 ha); DCS (1,30 ha)</w:t>
            </w:r>
          </w:p>
        </w:tc>
        <w:tc>
          <w:tcPr>
            <w:tcW w:w="1261" w:type="dxa"/>
            <w:shd w:val="clear" w:color="auto" w:fill="auto"/>
            <w:vAlign w:val="center"/>
            <w:hideMark/>
          </w:tcPr>
          <w:p w14:paraId="2200BD1C"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11639432"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3438FE6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9256055" w14:textId="77777777" w:rsidTr="00A71447">
        <w:trPr>
          <w:trHeight w:val="1560"/>
        </w:trPr>
        <w:tc>
          <w:tcPr>
            <w:tcW w:w="630" w:type="dxa"/>
            <w:shd w:val="clear" w:color="auto" w:fill="auto"/>
            <w:vAlign w:val="center"/>
            <w:hideMark/>
          </w:tcPr>
          <w:p w14:paraId="4371E3D9" w14:textId="77777777" w:rsidR="00A71447" w:rsidRPr="00445EEF" w:rsidRDefault="00A71447" w:rsidP="00A71447">
            <w:pPr>
              <w:spacing w:before="0" w:after="0" w:line="240" w:lineRule="auto"/>
              <w:ind w:firstLine="0"/>
              <w:jc w:val="center"/>
              <w:rPr>
                <w:sz w:val="22"/>
                <w:szCs w:val="22"/>
              </w:rPr>
            </w:pPr>
            <w:r w:rsidRPr="00445EEF">
              <w:rPr>
                <w:sz w:val="22"/>
                <w:szCs w:val="22"/>
              </w:rPr>
              <w:t>250</w:t>
            </w:r>
          </w:p>
        </w:tc>
        <w:tc>
          <w:tcPr>
            <w:tcW w:w="2792" w:type="dxa"/>
            <w:shd w:val="clear" w:color="auto" w:fill="auto"/>
            <w:vAlign w:val="center"/>
            <w:hideMark/>
          </w:tcPr>
          <w:p w14:paraId="033ECF88" w14:textId="77777777" w:rsidR="00A71447" w:rsidRPr="00445EEF" w:rsidRDefault="00A71447" w:rsidP="00A71447">
            <w:pPr>
              <w:spacing w:before="0" w:after="0" w:line="240" w:lineRule="auto"/>
              <w:ind w:firstLine="0"/>
              <w:rPr>
                <w:sz w:val="22"/>
                <w:szCs w:val="22"/>
              </w:rPr>
            </w:pPr>
            <w:r w:rsidRPr="00445EEF">
              <w:rPr>
                <w:sz w:val="22"/>
                <w:szCs w:val="22"/>
              </w:rPr>
              <w:t>Các bãi đổ thải đảm bảo giao thông trên QL4D (08 vị trí)</w:t>
            </w:r>
          </w:p>
        </w:tc>
        <w:tc>
          <w:tcPr>
            <w:tcW w:w="720" w:type="dxa"/>
            <w:shd w:val="clear" w:color="auto" w:fill="auto"/>
            <w:vAlign w:val="center"/>
            <w:hideMark/>
          </w:tcPr>
          <w:p w14:paraId="1BAC43C3"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3AB061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3,50 </w:t>
            </w:r>
          </w:p>
        </w:tc>
        <w:tc>
          <w:tcPr>
            <w:tcW w:w="900" w:type="dxa"/>
            <w:shd w:val="clear" w:color="auto" w:fill="auto"/>
            <w:vAlign w:val="center"/>
            <w:hideMark/>
          </w:tcPr>
          <w:p w14:paraId="1BA82E5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E0670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3,50 </w:t>
            </w:r>
          </w:p>
        </w:tc>
        <w:tc>
          <w:tcPr>
            <w:tcW w:w="1080" w:type="dxa"/>
            <w:shd w:val="clear" w:color="auto" w:fill="auto"/>
            <w:vAlign w:val="center"/>
            <w:hideMark/>
          </w:tcPr>
          <w:p w14:paraId="7809A35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1,90 </w:t>
            </w:r>
          </w:p>
        </w:tc>
        <w:tc>
          <w:tcPr>
            <w:tcW w:w="990" w:type="dxa"/>
            <w:shd w:val="clear" w:color="auto" w:fill="auto"/>
            <w:vAlign w:val="center"/>
            <w:hideMark/>
          </w:tcPr>
          <w:p w14:paraId="24CC47A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BE4AB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1,60 </w:t>
            </w:r>
          </w:p>
        </w:tc>
        <w:tc>
          <w:tcPr>
            <w:tcW w:w="1800" w:type="dxa"/>
            <w:shd w:val="clear" w:color="auto" w:fill="auto"/>
            <w:vAlign w:val="center"/>
            <w:hideMark/>
          </w:tcPr>
          <w:p w14:paraId="1E8AA632" w14:textId="77777777" w:rsidR="00A71447" w:rsidRPr="00445EEF" w:rsidRDefault="00A71447" w:rsidP="00A71447">
            <w:pPr>
              <w:spacing w:before="0" w:after="0" w:line="240" w:lineRule="auto"/>
              <w:ind w:firstLine="0"/>
              <w:jc w:val="center"/>
              <w:rPr>
                <w:sz w:val="22"/>
                <w:szCs w:val="22"/>
              </w:rPr>
            </w:pPr>
            <w:r w:rsidRPr="00445EEF">
              <w:rPr>
                <w:sz w:val="22"/>
                <w:szCs w:val="22"/>
              </w:rPr>
              <w:t>NHK (1,10 ha); RPH (0,30 ha); RSX (0,50 ha); DCS (1,60 ha)</w:t>
            </w:r>
          </w:p>
        </w:tc>
        <w:tc>
          <w:tcPr>
            <w:tcW w:w="1261" w:type="dxa"/>
            <w:shd w:val="clear" w:color="auto" w:fill="auto"/>
            <w:vAlign w:val="center"/>
            <w:hideMark/>
          </w:tcPr>
          <w:p w14:paraId="48168DE0"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 Hồ Thầu, Bình Lư, Sơn Bình</w:t>
            </w:r>
          </w:p>
        </w:tc>
        <w:tc>
          <w:tcPr>
            <w:tcW w:w="990" w:type="dxa"/>
            <w:shd w:val="clear" w:color="auto" w:fill="auto"/>
            <w:vAlign w:val="center"/>
            <w:hideMark/>
          </w:tcPr>
          <w:p w14:paraId="244DAFAE"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53596FD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F6E73B9" w14:textId="77777777" w:rsidTr="00A71447">
        <w:trPr>
          <w:trHeight w:val="1248"/>
        </w:trPr>
        <w:tc>
          <w:tcPr>
            <w:tcW w:w="630" w:type="dxa"/>
            <w:shd w:val="clear" w:color="auto" w:fill="auto"/>
            <w:vAlign w:val="center"/>
            <w:hideMark/>
          </w:tcPr>
          <w:p w14:paraId="19ED57B3" w14:textId="77777777" w:rsidR="00A71447" w:rsidRPr="00445EEF" w:rsidRDefault="00A71447" w:rsidP="00A71447">
            <w:pPr>
              <w:spacing w:before="0" w:after="0" w:line="240" w:lineRule="auto"/>
              <w:ind w:firstLine="0"/>
              <w:jc w:val="center"/>
              <w:rPr>
                <w:sz w:val="22"/>
                <w:szCs w:val="22"/>
              </w:rPr>
            </w:pPr>
            <w:r w:rsidRPr="00445EEF">
              <w:rPr>
                <w:sz w:val="22"/>
                <w:szCs w:val="22"/>
              </w:rPr>
              <w:t>251</w:t>
            </w:r>
          </w:p>
        </w:tc>
        <w:tc>
          <w:tcPr>
            <w:tcW w:w="2792" w:type="dxa"/>
            <w:shd w:val="clear" w:color="auto" w:fill="auto"/>
            <w:vAlign w:val="center"/>
            <w:hideMark/>
          </w:tcPr>
          <w:p w14:paraId="414A380F" w14:textId="77777777" w:rsidR="00A71447" w:rsidRPr="00445EEF" w:rsidRDefault="00A71447" w:rsidP="00A71447">
            <w:pPr>
              <w:spacing w:before="0" w:after="0" w:line="240" w:lineRule="auto"/>
              <w:ind w:firstLine="0"/>
              <w:rPr>
                <w:sz w:val="22"/>
                <w:szCs w:val="22"/>
              </w:rPr>
            </w:pPr>
            <w:r w:rsidRPr="00445EEF">
              <w:rPr>
                <w:sz w:val="22"/>
                <w:szCs w:val="22"/>
              </w:rPr>
              <w:t>Các bãi đổ thải đảm bảo giao thông trên đường tỉnh 136 (03 vị trí)</w:t>
            </w:r>
          </w:p>
        </w:tc>
        <w:tc>
          <w:tcPr>
            <w:tcW w:w="720" w:type="dxa"/>
            <w:shd w:val="clear" w:color="auto" w:fill="auto"/>
            <w:vAlign w:val="center"/>
            <w:hideMark/>
          </w:tcPr>
          <w:p w14:paraId="57555C9B" w14:textId="77777777" w:rsidR="00A71447" w:rsidRPr="00445EEF" w:rsidRDefault="00A71447" w:rsidP="00A71447">
            <w:pPr>
              <w:spacing w:before="0" w:after="0" w:line="240" w:lineRule="auto"/>
              <w:ind w:firstLine="0"/>
              <w:jc w:val="center"/>
              <w:rPr>
                <w:sz w:val="22"/>
                <w:szCs w:val="22"/>
              </w:rPr>
            </w:pPr>
            <w:r w:rsidRPr="00445EEF">
              <w:rPr>
                <w:sz w:val="22"/>
                <w:szCs w:val="22"/>
              </w:rPr>
              <w:t>DGT</w:t>
            </w:r>
          </w:p>
        </w:tc>
        <w:tc>
          <w:tcPr>
            <w:tcW w:w="1080" w:type="dxa"/>
            <w:shd w:val="clear" w:color="auto" w:fill="auto"/>
            <w:vAlign w:val="center"/>
            <w:hideMark/>
          </w:tcPr>
          <w:p w14:paraId="00CE99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10D9F82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511CA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66826B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346D487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F828C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800" w:type="dxa"/>
            <w:shd w:val="clear" w:color="auto" w:fill="auto"/>
            <w:vAlign w:val="center"/>
            <w:hideMark/>
          </w:tcPr>
          <w:p w14:paraId="2E4286E4" w14:textId="77777777" w:rsidR="00A71447" w:rsidRPr="00445EEF" w:rsidRDefault="00A71447" w:rsidP="00A71447">
            <w:pPr>
              <w:spacing w:before="0" w:after="0" w:line="240" w:lineRule="auto"/>
              <w:ind w:firstLine="0"/>
              <w:jc w:val="center"/>
              <w:rPr>
                <w:sz w:val="22"/>
                <w:szCs w:val="22"/>
              </w:rPr>
            </w:pPr>
            <w:r w:rsidRPr="00445EEF">
              <w:rPr>
                <w:sz w:val="22"/>
                <w:szCs w:val="22"/>
              </w:rPr>
              <w:t>NHK (0,30 ha); RPH (0,10 ha); RSX (0,10 ha); DCS (0,50 ha)</w:t>
            </w:r>
          </w:p>
        </w:tc>
        <w:tc>
          <w:tcPr>
            <w:tcW w:w="1261" w:type="dxa"/>
            <w:shd w:val="clear" w:color="auto" w:fill="auto"/>
            <w:vAlign w:val="center"/>
            <w:hideMark/>
          </w:tcPr>
          <w:p w14:paraId="493DA1F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 Bản Hon, Khun Há</w:t>
            </w:r>
          </w:p>
        </w:tc>
        <w:tc>
          <w:tcPr>
            <w:tcW w:w="990" w:type="dxa"/>
            <w:shd w:val="clear" w:color="auto" w:fill="auto"/>
            <w:vAlign w:val="center"/>
            <w:hideMark/>
          </w:tcPr>
          <w:p w14:paraId="5C7B18A2"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796CD68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55E692D" w14:textId="77777777" w:rsidTr="00A71447">
        <w:trPr>
          <w:trHeight w:val="324"/>
        </w:trPr>
        <w:tc>
          <w:tcPr>
            <w:tcW w:w="630" w:type="dxa"/>
            <w:shd w:val="clear" w:color="auto" w:fill="auto"/>
            <w:noWrap/>
            <w:vAlign w:val="center"/>
            <w:hideMark/>
          </w:tcPr>
          <w:p w14:paraId="2B5A5E18"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 </w:t>
            </w:r>
          </w:p>
        </w:tc>
        <w:tc>
          <w:tcPr>
            <w:tcW w:w="2792" w:type="dxa"/>
            <w:shd w:val="clear" w:color="auto" w:fill="auto"/>
            <w:noWrap/>
            <w:vAlign w:val="center"/>
            <w:hideMark/>
          </w:tcPr>
          <w:p w14:paraId="44D8890C"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thủy lợi</w:t>
            </w:r>
          </w:p>
        </w:tc>
        <w:tc>
          <w:tcPr>
            <w:tcW w:w="720" w:type="dxa"/>
            <w:shd w:val="clear" w:color="auto" w:fill="auto"/>
            <w:noWrap/>
            <w:vAlign w:val="center"/>
            <w:hideMark/>
          </w:tcPr>
          <w:p w14:paraId="420E726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3F4748C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39,07 </w:t>
            </w:r>
          </w:p>
        </w:tc>
        <w:tc>
          <w:tcPr>
            <w:tcW w:w="900" w:type="dxa"/>
            <w:shd w:val="clear" w:color="auto" w:fill="auto"/>
            <w:vAlign w:val="center"/>
            <w:hideMark/>
          </w:tcPr>
          <w:p w14:paraId="2CC0146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0,30 </w:t>
            </w:r>
          </w:p>
        </w:tc>
        <w:tc>
          <w:tcPr>
            <w:tcW w:w="1080" w:type="dxa"/>
            <w:shd w:val="clear" w:color="auto" w:fill="auto"/>
            <w:vAlign w:val="center"/>
            <w:hideMark/>
          </w:tcPr>
          <w:p w14:paraId="5FDC3F0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38,77 </w:t>
            </w:r>
          </w:p>
        </w:tc>
        <w:tc>
          <w:tcPr>
            <w:tcW w:w="1080" w:type="dxa"/>
            <w:shd w:val="clear" w:color="auto" w:fill="auto"/>
            <w:vAlign w:val="center"/>
            <w:hideMark/>
          </w:tcPr>
          <w:p w14:paraId="1F6C1BC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34,29 </w:t>
            </w:r>
          </w:p>
        </w:tc>
        <w:tc>
          <w:tcPr>
            <w:tcW w:w="990" w:type="dxa"/>
            <w:shd w:val="clear" w:color="auto" w:fill="auto"/>
            <w:vAlign w:val="center"/>
            <w:hideMark/>
          </w:tcPr>
          <w:p w14:paraId="1171BE3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2,13 </w:t>
            </w:r>
          </w:p>
        </w:tc>
        <w:tc>
          <w:tcPr>
            <w:tcW w:w="990" w:type="dxa"/>
            <w:shd w:val="clear" w:color="auto" w:fill="auto"/>
            <w:vAlign w:val="center"/>
            <w:hideMark/>
          </w:tcPr>
          <w:p w14:paraId="539BFF0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2,35 </w:t>
            </w:r>
          </w:p>
        </w:tc>
        <w:tc>
          <w:tcPr>
            <w:tcW w:w="1800" w:type="dxa"/>
            <w:shd w:val="clear" w:color="auto" w:fill="auto"/>
            <w:vAlign w:val="center"/>
            <w:hideMark/>
          </w:tcPr>
          <w:p w14:paraId="22948E3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0,00</w:t>
            </w:r>
          </w:p>
        </w:tc>
        <w:tc>
          <w:tcPr>
            <w:tcW w:w="1261" w:type="dxa"/>
            <w:shd w:val="clear" w:color="auto" w:fill="auto"/>
            <w:vAlign w:val="center"/>
            <w:hideMark/>
          </w:tcPr>
          <w:p w14:paraId="3820641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DACA23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72D80C5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r>
      <w:tr w:rsidR="00A71447" w:rsidRPr="00445EEF" w14:paraId="69F36694" w14:textId="77777777" w:rsidTr="00A71447">
        <w:trPr>
          <w:trHeight w:val="936"/>
        </w:trPr>
        <w:tc>
          <w:tcPr>
            <w:tcW w:w="630" w:type="dxa"/>
            <w:shd w:val="clear" w:color="auto" w:fill="auto"/>
            <w:vAlign w:val="center"/>
            <w:hideMark/>
          </w:tcPr>
          <w:p w14:paraId="71F5E20C"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w:t>
            </w:r>
          </w:p>
        </w:tc>
        <w:tc>
          <w:tcPr>
            <w:tcW w:w="2792" w:type="dxa"/>
            <w:shd w:val="clear" w:color="auto" w:fill="auto"/>
            <w:vAlign w:val="center"/>
            <w:hideMark/>
          </w:tcPr>
          <w:p w14:paraId="00EDEC7C" w14:textId="77777777" w:rsidR="00A71447" w:rsidRPr="00445EEF" w:rsidRDefault="00A71447" w:rsidP="00A71447">
            <w:pPr>
              <w:spacing w:before="0" w:after="0" w:line="240" w:lineRule="auto"/>
              <w:ind w:firstLine="0"/>
              <w:rPr>
                <w:sz w:val="22"/>
                <w:szCs w:val="22"/>
              </w:rPr>
            </w:pPr>
            <w:r w:rsidRPr="00445EEF">
              <w:rPr>
                <w:sz w:val="22"/>
                <w:szCs w:val="22"/>
              </w:rPr>
              <w:t>Kè bảo vệ khu dân cư các bản: Nà Phát; Pa Pe; Nà Cà; Vân Bình xã Bình Lư</w:t>
            </w:r>
          </w:p>
        </w:tc>
        <w:tc>
          <w:tcPr>
            <w:tcW w:w="720" w:type="dxa"/>
            <w:shd w:val="clear" w:color="auto" w:fill="auto"/>
            <w:vAlign w:val="center"/>
            <w:hideMark/>
          </w:tcPr>
          <w:p w14:paraId="429609EB"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10751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0BCDBA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8445D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01B1C5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1C034D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45BB1B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62A9C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BHK (0,10 ha); NHK (0,10 ha); SON (0,30 ha); </w:t>
            </w:r>
          </w:p>
        </w:tc>
        <w:tc>
          <w:tcPr>
            <w:tcW w:w="1261" w:type="dxa"/>
            <w:shd w:val="clear" w:color="auto" w:fill="auto"/>
            <w:vAlign w:val="center"/>
            <w:hideMark/>
          </w:tcPr>
          <w:p w14:paraId="1BC49E13"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0F0F200"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1680E58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CAAEBF3" w14:textId="77777777" w:rsidTr="00A71447">
        <w:trPr>
          <w:trHeight w:val="1560"/>
        </w:trPr>
        <w:tc>
          <w:tcPr>
            <w:tcW w:w="630" w:type="dxa"/>
            <w:shd w:val="clear" w:color="auto" w:fill="auto"/>
            <w:vAlign w:val="center"/>
            <w:hideMark/>
          </w:tcPr>
          <w:p w14:paraId="39B32E7B"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2A0B020C" w14:textId="77777777" w:rsidR="00A71447" w:rsidRPr="00445EEF" w:rsidRDefault="00A71447" w:rsidP="00A71447">
            <w:pPr>
              <w:spacing w:before="0" w:after="0" w:line="240" w:lineRule="auto"/>
              <w:ind w:firstLine="0"/>
              <w:rPr>
                <w:sz w:val="22"/>
                <w:szCs w:val="22"/>
              </w:rPr>
            </w:pPr>
            <w:r w:rsidRPr="00445EEF">
              <w:rPr>
                <w:sz w:val="22"/>
                <w:szCs w:val="22"/>
              </w:rPr>
              <w:t>Kè  bảo vệ một số vị trí xung yếu bờ suối khu vực cánh đồng Bình Lư và cánh đồng Nà Tăm,  huyện Tam Đường</w:t>
            </w:r>
          </w:p>
        </w:tc>
        <w:tc>
          <w:tcPr>
            <w:tcW w:w="720" w:type="dxa"/>
            <w:shd w:val="clear" w:color="auto" w:fill="auto"/>
            <w:vAlign w:val="center"/>
            <w:hideMark/>
          </w:tcPr>
          <w:p w14:paraId="035A4647"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3946C2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6AB19DB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AFD8E7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2C4E47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52200A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324327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55A17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BHK (0,30 ha); SON (0,70 ha) </w:t>
            </w:r>
          </w:p>
        </w:tc>
        <w:tc>
          <w:tcPr>
            <w:tcW w:w="1261" w:type="dxa"/>
            <w:shd w:val="clear" w:color="auto" w:fill="auto"/>
            <w:vAlign w:val="center"/>
            <w:hideMark/>
          </w:tcPr>
          <w:p w14:paraId="7C38B672"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 xã Nà Tăm</w:t>
            </w:r>
          </w:p>
        </w:tc>
        <w:tc>
          <w:tcPr>
            <w:tcW w:w="990" w:type="dxa"/>
            <w:shd w:val="clear" w:color="auto" w:fill="auto"/>
            <w:vAlign w:val="center"/>
            <w:hideMark/>
          </w:tcPr>
          <w:p w14:paraId="26BC3917"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1DE6DCA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D0C23DB" w14:textId="77777777" w:rsidTr="00A71447">
        <w:trPr>
          <w:trHeight w:val="1248"/>
        </w:trPr>
        <w:tc>
          <w:tcPr>
            <w:tcW w:w="630" w:type="dxa"/>
            <w:shd w:val="clear" w:color="auto" w:fill="auto"/>
            <w:vAlign w:val="center"/>
            <w:hideMark/>
          </w:tcPr>
          <w:p w14:paraId="042A8C7E"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6F5C6EA0" w14:textId="77777777" w:rsidR="00A71447" w:rsidRPr="00445EEF" w:rsidRDefault="00A71447" w:rsidP="00A71447">
            <w:pPr>
              <w:spacing w:before="0" w:after="0" w:line="240" w:lineRule="auto"/>
              <w:ind w:firstLine="0"/>
              <w:rPr>
                <w:sz w:val="22"/>
                <w:szCs w:val="22"/>
              </w:rPr>
            </w:pPr>
            <w:r w:rsidRPr="00445EEF">
              <w:rPr>
                <w:sz w:val="22"/>
                <w:szCs w:val="22"/>
              </w:rPr>
              <w:t>Kè chống sạt lở bờ suối Thác Cạn - Nậm Pé bảo vệ khu dân cư khu vực Thị trấn Tam Đường</w:t>
            </w:r>
          </w:p>
        </w:tc>
        <w:tc>
          <w:tcPr>
            <w:tcW w:w="720" w:type="dxa"/>
            <w:shd w:val="clear" w:color="auto" w:fill="auto"/>
            <w:vAlign w:val="center"/>
            <w:hideMark/>
          </w:tcPr>
          <w:p w14:paraId="480CDA73"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30253E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900" w:type="dxa"/>
            <w:shd w:val="clear" w:color="auto" w:fill="auto"/>
            <w:vAlign w:val="center"/>
            <w:hideMark/>
          </w:tcPr>
          <w:p w14:paraId="1FC95AA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A67B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1080" w:type="dxa"/>
            <w:shd w:val="clear" w:color="auto" w:fill="auto"/>
            <w:vAlign w:val="center"/>
            <w:hideMark/>
          </w:tcPr>
          <w:p w14:paraId="2FECF7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1,10 </w:t>
            </w:r>
          </w:p>
        </w:tc>
        <w:tc>
          <w:tcPr>
            <w:tcW w:w="990" w:type="dxa"/>
            <w:shd w:val="clear" w:color="auto" w:fill="auto"/>
            <w:vAlign w:val="center"/>
            <w:hideMark/>
          </w:tcPr>
          <w:p w14:paraId="30E8A9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68B9D6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C5D52E8" w14:textId="77777777" w:rsidR="00A71447" w:rsidRPr="00445EEF" w:rsidRDefault="00A71447" w:rsidP="00A71447">
            <w:pPr>
              <w:spacing w:before="0" w:after="0" w:line="240" w:lineRule="auto"/>
              <w:ind w:firstLine="0"/>
              <w:jc w:val="center"/>
              <w:rPr>
                <w:sz w:val="22"/>
                <w:szCs w:val="22"/>
              </w:rPr>
            </w:pPr>
            <w:r w:rsidRPr="00445EEF">
              <w:rPr>
                <w:sz w:val="22"/>
                <w:szCs w:val="22"/>
              </w:rPr>
              <w:t>LUK (0,40 ha); BHK (0,30 ha); NHK (0,40 ha); SON (0,70 ha)</w:t>
            </w:r>
          </w:p>
        </w:tc>
        <w:tc>
          <w:tcPr>
            <w:tcW w:w="1261" w:type="dxa"/>
            <w:shd w:val="clear" w:color="auto" w:fill="auto"/>
            <w:vAlign w:val="center"/>
            <w:hideMark/>
          </w:tcPr>
          <w:p w14:paraId="63425935"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36538A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D3BDFF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6A33F00" w14:textId="77777777" w:rsidTr="00A71447">
        <w:trPr>
          <w:trHeight w:val="936"/>
        </w:trPr>
        <w:tc>
          <w:tcPr>
            <w:tcW w:w="630" w:type="dxa"/>
            <w:shd w:val="clear" w:color="auto" w:fill="auto"/>
            <w:vAlign w:val="center"/>
            <w:hideMark/>
          </w:tcPr>
          <w:p w14:paraId="35C85E94"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62E11B52" w14:textId="77777777" w:rsidR="00A71447" w:rsidRPr="00445EEF" w:rsidRDefault="00A71447" w:rsidP="00A71447">
            <w:pPr>
              <w:spacing w:before="0" w:after="0" w:line="240" w:lineRule="auto"/>
              <w:ind w:firstLine="0"/>
              <w:rPr>
                <w:sz w:val="22"/>
                <w:szCs w:val="22"/>
              </w:rPr>
            </w:pPr>
            <w:r w:rsidRPr="00445EEF">
              <w:rPr>
                <w:sz w:val="22"/>
                <w:szCs w:val="22"/>
              </w:rPr>
              <w:t>Kè chống sạt lở khu vực bản Hô Ta, Thị trấn Tam Đường</w:t>
            </w:r>
          </w:p>
        </w:tc>
        <w:tc>
          <w:tcPr>
            <w:tcW w:w="720" w:type="dxa"/>
            <w:shd w:val="clear" w:color="auto" w:fill="auto"/>
            <w:vAlign w:val="center"/>
            <w:hideMark/>
          </w:tcPr>
          <w:p w14:paraId="70E20489"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9D4DD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0,76 </w:t>
            </w:r>
          </w:p>
        </w:tc>
        <w:tc>
          <w:tcPr>
            <w:tcW w:w="900" w:type="dxa"/>
            <w:shd w:val="clear" w:color="auto" w:fill="auto"/>
            <w:vAlign w:val="center"/>
            <w:hideMark/>
          </w:tcPr>
          <w:p w14:paraId="6638C63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B1981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0,76 </w:t>
            </w:r>
          </w:p>
        </w:tc>
        <w:tc>
          <w:tcPr>
            <w:tcW w:w="1080" w:type="dxa"/>
            <w:shd w:val="clear" w:color="auto" w:fill="auto"/>
            <w:vAlign w:val="center"/>
            <w:hideMark/>
          </w:tcPr>
          <w:p w14:paraId="0C79A6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0,75 </w:t>
            </w:r>
          </w:p>
        </w:tc>
        <w:tc>
          <w:tcPr>
            <w:tcW w:w="990" w:type="dxa"/>
            <w:shd w:val="clear" w:color="auto" w:fill="auto"/>
            <w:vAlign w:val="center"/>
            <w:hideMark/>
          </w:tcPr>
          <w:p w14:paraId="31EA96E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0FABC6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BE17724" w14:textId="77777777" w:rsidR="00A71447" w:rsidRPr="00445EEF" w:rsidRDefault="00A71447" w:rsidP="00A71447">
            <w:pPr>
              <w:spacing w:before="0" w:after="0" w:line="240" w:lineRule="auto"/>
              <w:ind w:firstLine="0"/>
              <w:jc w:val="center"/>
              <w:rPr>
                <w:sz w:val="22"/>
                <w:szCs w:val="22"/>
              </w:rPr>
            </w:pPr>
            <w:r w:rsidRPr="00445EEF">
              <w:rPr>
                <w:sz w:val="22"/>
                <w:szCs w:val="22"/>
              </w:rPr>
              <w:t>BHK (0,75 ha); SON (0,01 ha)</w:t>
            </w:r>
          </w:p>
        </w:tc>
        <w:tc>
          <w:tcPr>
            <w:tcW w:w="1261" w:type="dxa"/>
            <w:shd w:val="clear" w:color="auto" w:fill="auto"/>
            <w:vAlign w:val="center"/>
            <w:hideMark/>
          </w:tcPr>
          <w:p w14:paraId="23A47D84"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86FF7D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A83A02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9F75A3E" w14:textId="77777777" w:rsidTr="00A71447">
        <w:trPr>
          <w:trHeight w:val="936"/>
        </w:trPr>
        <w:tc>
          <w:tcPr>
            <w:tcW w:w="630" w:type="dxa"/>
            <w:shd w:val="clear" w:color="auto" w:fill="auto"/>
            <w:vAlign w:val="center"/>
            <w:hideMark/>
          </w:tcPr>
          <w:p w14:paraId="5FB4A636"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30593CD6" w14:textId="77777777" w:rsidR="00A71447" w:rsidRPr="00445EEF" w:rsidRDefault="00A71447" w:rsidP="00A71447">
            <w:pPr>
              <w:spacing w:before="0" w:after="0" w:line="240" w:lineRule="auto"/>
              <w:ind w:firstLine="0"/>
              <w:rPr>
                <w:sz w:val="22"/>
                <w:szCs w:val="22"/>
              </w:rPr>
            </w:pPr>
            <w:r w:rsidRPr="00445EEF">
              <w:rPr>
                <w:sz w:val="22"/>
                <w:szCs w:val="22"/>
              </w:rPr>
              <w:t>Kênh thủy lợi hai bên đường nội đồng bản Nà Luồng</w:t>
            </w:r>
          </w:p>
        </w:tc>
        <w:tc>
          <w:tcPr>
            <w:tcW w:w="720" w:type="dxa"/>
            <w:shd w:val="clear" w:color="auto" w:fill="auto"/>
            <w:vAlign w:val="center"/>
            <w:hideMark/>
          </w:tcPr>
          <w:p w14:paraId="6A7FA1B3"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3D6B46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577EE9C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ADBBE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1B207A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480C05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032D8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9AFFA16" w14:textId="77777777" w:rsidR="00A71447" w:rsidRPr="00445EEF" w:rsidRDefault="00A71447" w:rsidP="00A71447">
            <w:pPr>
              <w:spacing w:before="0" w:after="0" w:line="240" w:lineRule="auto"/>
              <w:ind w:firstLine="0"/>
              <w:jc w:val="center"/>
              <w:rPr>
                <w:sz w:val="22"/>
                <w:szCs w:val="22"/>
              </w:rPr>
            </w:pPr>
            <w:r w:rsidRPr="00445EEF">
              <w:rPr>
                <w:sz w:val="22"/>
                <w:szCs w:val="22"/>
              </w:rPr>
              <w:t>BHK (0,75 ha)</w:t>
            </w:r>
          </w:p>
        </w:tc>
        <w:tc>
          <w:tcPr>
            <w:tcW w:w="1261" w:type="dxa"/>
            <w:shd w:val="clear" w:color="auto" w:fill="auto"/>
            <w:vAlign w:val="center"/>
            <w:hideMark/>
          </w:tcPr>
          <w:p w14:paraId="3F19D42A"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5CED359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32E802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97C7B46" w14:textId="77777777" w:rsidTr="00A71447">
        <w:trPr>
          <w:trHeight w:val="1248"/>
        </w:trPr>
        <w:tc>
          <w:tcPr>
            <w:tcW w:w="630" w:type="dxa"/>
            <w:shd w:val="clear" w:color="auto" w:fill="auto"/>
            <w:vAlign w:val="center"/>
            <w:hideMark/>
          </w:tcPr>
          <w:p w14:paraId="214DE2F4"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440869CE" w14:textId="77777777" w:rsidR="00A71447" w:rsidRPr="00445EEF" w:rsidRDefault="00A71447" w:rsidP="00A71447">
            <w:pPr>
              <w:spacing w:before="0" w:after="0" w:line="240" w:lineRule="auto"/>
              <w:ind w:firstLine="0"/>
              <w:rPr>
                <w:sz w:val="22"/>
                <w:szCs w:val="22"/>
              </w:rPr>
            </w:pPr>
            <w:r w:rsidRPr="00445EEF">
              <w:rPr>
                <w:sz w:val="22"/>
                <w:szCs w:val="22"/>
              </w:rPr>
              <w:t>Kè bảo vệ khu dân cư và đất sản xuất nông nghiệp bản Coóc Noọc, xã Nà Tăm</w:t>
            </w:r>
          </w:p>
        </w:tc>
        <w:tc>
          <w:tcPr>
            <w:tcW w:w="720" w:type="dxa"/>
            <w:shd w:val="clear" w:color="auto" w:fill="auto"/>
            <w:vAlign w:val="center"/>
            <w:hideMark/>
          </w:tcPr>
          <w:p w14:paraId="11CFE266"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F2D1F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311961D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5CA74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32EDE4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6B57B1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E3887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9C14DC0" w14:textId="77777777" w:rsidR="00A71447" w:rsidRPr="00445EEF" w:rsidRDefault="00A71447" w:rsidP="00A71447">
            <w:pPr>
              <w:spacing w:before="0" w:after="0" w:line="240" w:lineRule="auto"/>
              <w:ind w:firstLine="0"/>
              <w:jc w:val="center"/>
              <w:rPr>
                <w:sz w:val="22"/>
                <w:szCs w:val="22"/>
              </w:rPr>
            </w:pPr>
            <w:r w:rsidRPr="00445EEF">
              <w:rPr>
                <w:sz w:val="22"/>
                <w:szCs w:val="22"/>
              </w:rPr>
              <w:t>BHK (0,03 ha)</w:t>
            </w:r>
          </w:p>
        </w:tc>
        <w:tc>
          <w:tcPr>
            <w:tcW w:w="1261" w:type="dxa"/>
            <w:shd w:val="clear" w:color="auto" w:fill="auto"/>
            <w:vAlign w:val="center"/>
            <w:hideMark/>
          </w:tcPr>
          <w:p w14:paraId="07D0B37E"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6C829C3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9B114E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0FE2571" w14:textId="77777777" w:rsidTr="00A71447">
        <w:trPr>
          <w:trHeight w:val="624"/>
        </w:trPr>
        <w:tc>
          <w:tcPr>
            <w:tcW w:w="630" w:type="dxa"/>
            <w:shd w:val="clear" w:color="auto" w:fill="auto"/>
            <w:vAlign w:val="center"/>
            <w:hideMark/>
          </w:tcPr>
          <w:p w14:paraId="47920897"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486072BB" w14:textId="77777777" w:rsidR="00A71447" w:rsidRPr="00445EEF" w:rsidRDefault="00A71447" w:rsidP="00A71447">
            <w:pPr>
              <w:spacing w:before="0" w:after="0" w:line="240" w:lineRule="auto"/>
              <w:ind w:firstLine="0"/>
              <w:rPr>
                <w:sz w:val="22"/>
                <w:szCs w:val="22"/>
              </w:rPr>
            </w:pPr>
            <w:r w:rsidRPr="00445EEF">
              <w:rPr>
                <w:sz w:val="22"/>
                <w:szCs w:val="22"/>
              </w:rPr>
              <w:t>Kênh thủy lợi Nà Vàn, xã Nà Tăm</w:t>
            </w:r>
          </w:p>
        </w:tc>
        <w:tc>
          <w:tcPr>
            <w:tcW w:w="720" w:type="dxa"/>
            <w:shd w:val="clear" w:color="auto" w:fill="auto"/>
            <w:vAlign w:val="center"/>
            <w:hideMark/>
          </w:tcPr>
          <w:p w14:paraId="371E3CA9"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E09F93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00" w:type="dxa"/>
            <w:shd w:val="clear" w:color="auto" w:fill="auto"/>
            <w:vAlign w:val="center"/>
            <w:hideMark/>
          </w:tcPr>
          <w:p w14:paraId="7FAB447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86E88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080" w:type="dxa"/>
            <w:shd w:val="clear" w:color="auto" w:fill="auto"/>
            <w:vAlign w:val="center"/>
            <w:hideMark/>
          </w:tcPr>
          <w:p w14:paraId="7389F9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0F42CC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0AE2B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4C56F50" w14:textId="77777777" w:rsidR="00A71447" w:rsidRPr="00445EEF" w:rsidRDefault="00A71447" w:rsidP="00A71447">
            <w:pPr>
              <w:spacing w:before="0" w:after="0" w:line="240" w:lineRule="auto"/>
              <w:ind w:firstLine="0"/>
              <w:jc w:val="center"/>
              <w:rPr>
                <w:sz w:val="22"/>
                <w:szCs w:val="22"/>
              </w:rPr>
            </w:pPr>
            <w:r w:rsidRPr="00445EEF">
              <w:rPr>
                <w:sz w:val="22"/>
                <w:szCs w:val="22"/>
              </w:rPr>
              <w:t>BHK (0,15 ha)</w:t>
            </w:r>
          </w:p>
        </w:tc>
        <w:tc>
          <w:tcPr>
            <w:tcW w:w="1261" w:type="dxa"/>
            <w:shd w:val="clear" w:color="auto" w:fill="auto"/>
            <w:vAlign w:val="center"/>
            <w:hideMark/>
          </w:tcPr>
          <w:p w14:paraId="254BFAB3"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6EDD6610"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3EA1672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1A403D8" w14:textId="77777777" w:rsidTr="00A71447">
        <w:trPr>
          <w:trHeight w:val="624"/>
        </w:trPr>
        <w:tc>
          <w:tcPr>
            <w:tcW w:w="630" w:type="dxa"/>
            <w:shd w:val="clear" w:color="auto" w:fill="auto"/>
            <w:vAlign w:val="center"/>
            <w:hideMark/>
          </w:tcPr>
          <w:p w14:paraId="40EF52B1"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384426B2" w14:textId="77777777" w:rsidR="00A71447" w:rsidRPr="00445EEF" w:rsidRDefault="00A71447" w:rsidP="00A71447">
            <w:pPr>
              <w:spacing w:before="0" w:after="0" w:line="240" w:lineRule="auto"/>
              <w:ind w:firstLine="0"/>
              <w:rPr>
                <w:sz w:val="22"/>
                <w:szCs w:val="22"/>
              </w:rPr>
            </w:pPr>
            <w:r w:rsidRPr="00445EEF">
              <w:rPr>
                <w:sz w:val="22"/>
                <w:szCs w:val="22"/>
              </w:rPr>
              <w:t>Kênh thủy lợi Pa Củ, Bản Giang</w:t>
            </w:r>
          </w:p>
        </w:tc>
        <w:tc>
          <w:tcPr>
            <w:tcW w:w="720" w:type="dxa"/>
            <w:shd w:val="clear" w:color="auto" w:fill="auto"/>
            <w:vAlign w:val="center"/>
            <w:hideMark/>
          </w:tcPr>
          <w:p w14:paraId="298D3EB3"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AAB302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0463C4F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887F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498162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03B1DE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9B7C2E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9BCD2A9" w14:textId="77777777" w:rsidR="00A71447" w:rsidRPr="00445EEF" w:rsidRDefault="00A71447" w:rsidP="00A71447">
            <w:pPr>
              <w:spacing w:before="0" w:after="0" w:line="240" w:lineRule="auto"/>
              <w:ind w:firstLine="0"/>
              <w:jc w:val="center"/>
              <w:rPr>
                <w:sz w:val="22"/>
                <w:szCs w:val="22"/>
              </w:rPr>
            </w:pPr>
            <w:r w:rsidRPr="00445EEF">
              <w:rPr>
                <w:sz w:val="22"/>
                <w:szCs w:val="22"/>
              </w:rPr>
              <w:t>LUK (0,60 ha)</w:t>
            </w:r>
          </w:p>
        </w:tc>
        <w:tc>
          <w:tcPr>
            <w:tcW w:w="1261" w:type="dxa"/>
            <w:shd w:val="clear" w:color="auto" w:fill="auto"/>
            <w:vAlign w:val="center"/>
            <w:hideMark/>
          </w:tcPr>
          <w:p w14:paraId="5BEA86D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4F42EFA5"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5F0601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2561332" w14:textId="77777777" w:rsidTr="00A71447">
        <w:trPr>
          <w:trHeight w:val="624"/>
        </w:trPr>
        <w:tc>
          <w:tcPr>
            <w:tcW w:w="630" w:type="dxa"/>
            <w:shd w:val="clear" w:color="auto" w:fill="auto"/>
            <w:vAlign w:val="center"/>
            <w:hideMark/>
          </w:tcPr>
          <w:p w14:paraId="0C3417A4"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457B9B76" w14:textId="77777777" w:rsidR="00A71447" w:rsidRPr="00445EEF" w:rsidRDefault="00A71447" w:rsidP="00A71447">
            <w:pPr>
              <w:spacing w:before="0" w:after="0" w:line="240" w:lineRule="auto"/>
              <w:ind w:firstLine="0"/>
              <w:rPr>
                <w:sz w:val="22"/>
                <w:szCs w:val="22"/>
              </w:rPr>
            </w:pPr>
            <w:r w:rsidRPr="00445EEF">
              <w:rPr>
                <w:sz w:val="22"/>
                <w:szCs w:val="22"/>
              </w:rPr>
              <w:t>Nước sinh hoạt bản Suối Thầu Cao</w:t>
            </w:r>
          </w:p>
        </w:tc>
        <w:tc>
          <w:tcPr>
            <w:tcW w:w="720" w:type="dxa"/>
            <w:shd w:val="clear" w:color="auto" w:fill="auto"/>
            <w:vAlign w:val="center"/>
            <w:hideMark/>
          </w:tcPr>
          <w:p w14:paraId="3207DBA4"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281F5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7EB7D24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D0C17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03FE1F3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46FF2A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60709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800" w:type="dxa"/>
            <w:shd w:val="clear" w:color="auto" w:fill="auto"/>
            <w:vAlign w:val="center"/>
            <w:hideMark/>
          </w:tcPr>
          <w:p w14:paraId="1705E21B" w14:textId="77777777" w:rsidR="00A71447" w:rsidRPr="00445EEF" w:rsidRDefault="00A71447" w:rsidP="00A71447">
            <w:pPr>
              <w:spacing w:before="0" w:after="0" w:line="240" w:lineRule="auto"/>
              <w:ind w:firstLine="0"/>
              <w:jc w:val="center"/>
              <w:rPr>
                <w:sz w:val="22"/>
                <w:szCs w:val="22"/>
              </w:rPr>
            </w:pPr>
            <w:r w:rsidRPr="00445EEF">
              <w:rPr>
                <w:sz w:val="22"/>
                <w:szCs w:val="22"/>
              </w:rPr>
              <w:t>BHK (0,40 ha); CSD (0,30 ha)</w:t>
            </w:r>
          </w:p>
        </w:tc>
        <w:tc>
          <w:tcPr>
            <w:tcW w:w="1261" w:type="dxa"/>
            <w:shd w:val="clear" w:color="auto" w:fill="auto"/>
            <w:vAlign w:val="center"/>
            <w:hideMark/>
          </w:tcPr>
          <w:p w14:paraId="57BFD9A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60DF68B"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10B81DA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D0E429C" w14:textId="77777777" w:rsidTr="00A71447">
        <w:trPr>
          <w:trHeight w:val="624"/>
        </w:trPr>
        <w:tc>
          <w:tcPr>
            <w:tcW w:w="630" w:type="dxa"/>
            <w:shd w:val="clear" w:color="auto" w:fill="auto"/>
            <w:vAlign w:val="center"/>
            <w:hideMark/>
          </w:tcPr>
          <w:p w14:paraId="3B2B06E2"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7CB3DBE6" w14:textId="77777777" w:rsidR="00A71447" w:rsidRPr="00445EEF" w:rsidRDefault="00A71447" w:rsidP="00A71447">
            <w:pPr>
              <w:spacing w:before="0" w:after="0" w:line="240" w:lineRule="auto"/>
              <w:ind w:firstLine="0"/>
              <w:rPr>
                <w:sz w:val="22"/>
                <w:szCs w:val="22"/>
              </w:rPr>
            </w:pPr>
            <w:r w:rsidRPr="00445EEF">
              <w:rPr>
                <w:sz w:val="22"/>
                <w:szCs w:val="22"/>
              </w:rPr>
              <w:t>Kênh thủy lợi bản Cốc Pa, xã Bản Giang</w:t>
            </w:r>
          </w:p>
        </w:tc>
        <w:tc>
          <w:tcPr>
            <w:tcW w:w="720" w:type="dxa"/>
            <w:shd w:val="clear" w:color="auto" w:fill="auto"/>
            <w:vAlign w:val="center"/>
            <w:hideMark/>
          </w:tcPr>
          <w:p w14:paraId="1B08088F"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E3D0F1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2779E27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9F0DC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783A62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2D3CB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23B97E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800" w:type="dxa"/>
            <w:shd w:val="clear" w:color="auto" w:fill="auto"/>
            <w:vAlign w:val="center"/>
            <w:hideMark/>
          </w:tcPr>
          <w:p w14:paraId="033E6F94" w14:textId="77777777" w:rsidR="00A71447" w:rsidRPr="00445EEF" w:rsidRDefault="00A71447" w:rsidP="00A71447">
            <w:pPr>
              <w:spacing w:before="0" w:after="0" w:line="240" w:lineRule="auto"/>
              <w:ind w:firstLine="0"/>
              <w:jc w:val="center"/>
              <w:rPr>
                <w:sz w:val="22"/>
                <w:szCs w:val="22"/>
              </w:rPr>
            </w:pPr>
            <w:r w:rsidRPr="00445EEF">
              <w:rPr>
                <w:sz w:val="22"/>
                <w:szCs w:val="22"/>
              </w:rPr>
              <w:t>CSD (0,30 ha)</w:t>
            </w:r>
          </w:p>
        </w:tc>
        <w:tc>
          <w:tcPr>
            <w:tcW w:w="1261" w:type="dxa"/>
            <w:shd w:val="clear" w:color="auto" w:fill="auto"/>
            <w:vAlign w:val="center"/>
            <w:hideMark/>
          </w:tcPr>
          <w:p w14:paraId="0D4B364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196D9CB5"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1D21999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15F3BCD" w14:textId="77777777" w:rsidTr="00A71447">
        <w:trPr>
          <w:trHeight w:val="624"/>
        </w:trPr>
        <w:tc>
          <w:tcPr>
            <w:tcW w:w="630" w:type="dxa"/>
            <w:shd w:val="clear" w:color="auto" w:fill="auto"/>
            <w:vAlign w:val="center"/>
            <w:hideMark/>
          </w:tcPr>
          <w:p w14:paraId="171E2976"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11</w:t>
            </w:r>
          </w:p>
        </w:tc>
        <w:tc>
          <w:tcPr>
            <w:tcW w:w="2792" w:type="dxa"/>
            <w:shd w:val="clear" w:color="auto" w:fill="auto"/>
            <w:vAlign w:val="center"/>
            <w:hideMark/>
          </w:tcPr>
          <w:p w14:paraId="7B295A55" w14:textId="77777777" w:rsidR="00A71447" w:rsidRPr="00445EEF" w:rsidRDefault="00A71447" w:rsidP="00A71447">
            <w:pPr>
              <w:spacing w:before="0" w:after="0" w:line="240" w:lineRule="auto"/>
              <w:ind w:firstLine="0"/>
              <w:rPr>
                <w:sz w:val="22"/>
                <w:szCs w:val="22"/>
              </w:rPr>
            </w:pPr>
            <w:r w:rsidRPr="00445EEF">
              <w:rPr>
                <w:sz w:val="22"/>
                <w:szCs w:val="22"/>
              </w:rPr>
              <w:t>Kênh thủy lợi bản Tẩn Phù Nhiêu, xã Bản Giang</w:t>
            </w:r>
          </w:p>
        </w:tc>
        <w:tc>
          <w:tcPr>
            <w:tcW w:w="720" w:type="dxa"/>
            <w:shd w:val="clear" w:color="auto" w:fill="auto"/>
            <w:vAlign w:val="center"/>
            <w:hideMark/>
          </w:tcPr>
          <w:p w14:paraId="7C7B7BDA"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84B644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6F533BB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7274E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69F774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5539429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0BDB8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951B3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LUK (0,30 ha); BHK (0,40 ha) </w:t>
            </w:r>
          </w:p>
        </w:tc>
        <w:tc>
          <w:tcPr>
            <w:tcW w:w="1261" w:type="dxa"/>
            <w:shd w:val="clear" w:color="auto" w:fill="auto"/>
            <w:vAlign w:val="center"/>
            <w:hideMark/>
          </w:tcPr>
          <w:p w14:paraId="2E6FAA8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0CED5EA0"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953DD5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11A2E0E" w14:textId="77777777" w:rsidTr="00A71447">
        <w:trPr>
          <w:trHeight w:val="936"/>
        </w:trPr>
        <w:tc>
          <w:tcPr>
            <w:tcW w:w="630" w:type="dxa"/>
            <w:shd w:val="clear" w:color="auto" w:fill="auto"/>
            <w:vAlign w:val="center"/>
            <w:hideMark/>
          </w:tcPr>
          <w:p w14:paraId="6D862892"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4ECF680B" w14:textId="77777777" w:rsidR="00A71447" w:rsidRPr="00445EEF" w:rsidRDefault="00A71447" w:rsidP="00A71447">
            <w:pPr>
              <w:spacing w:before="0" w:after="0" w:line="240" w:lineRule="auto"/>
              <w:ind w:firstLine="0"/>
              <w:rPr>
                <w:sz w:val="22"/>
                <w:szCs w:val="22"/>
              </w:rPr>
            </w:pPr>
            <w:r w:rsidRPr="00445EEF">
              <w:rPr>
                <w:sz w:val="22"/>
                <w:szCs w:val="22"/>
              </w:rPr>
              <w:t>Kênh thủy lợi bản Suối Thầu Sin Chải xã Bản Giang</w:t>
            </w:r>
          </w:p>
        </w:tc>
        <w:tc>
          <w:tcPr>
            <w:tcW w:w="720" w:type="dxa"/>
            <w:shd w:val="clear" w:color="auto" w:fill="auto"/>
            <w:vAlign w:val="center"/>
            <w:hideMark/>
          </w:tcPr>
          <w:p w14:paraId="05D74358"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E3F36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4A0E207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B0006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6B0A94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0FE6EF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987E3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D1D54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LUK (0,30 ha); BHK (0,40 ha) </w:t>
            </w:r>
          </w:p>
        </w:tc>
        <w:tc>
          <w:tcPr>
            <w:tcW w:w="1261" w:type="dxa"/>
            <w:shd w:val="clear" w:color="auto" w:fill="auto"/>
            <w:vAlign w:val="center"/>
            <w:hideMark/>
          </w:tcPr>
          <w:p w14:paraId="493879E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16AA2C0D"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1968B5F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EB313DC" w14:textId="77777777" w:rsidTr="00A71447">
        <w:trPr>
          <w:trHeight w:val="624"/>
        </w:trPr>
        <w:tc>
          <w:tcPr>
            <w:tcW w:w="630" w:type="dxa"/>
            <w:shd w:val="clear" w:color="auto" w:fill="auto"/>
            <w:vAlign w:val="center"/>
            <w:hideMark/>
          </w:tcPr>
          <w:p w14:paraId="4465C10D" w14:textId="77777777" w:rsidR="00A71447" w:rsidRPr="00445EEF" w:rsidRDefault="00A71447" w:rsidP="00A71447">
            <w:pPr>
              <w:spacing w:before="0" w:after="0" w:line="240" w:lineRule="auto"/>
              <w:ind w:firstLine="0"/>
              <w:jc w:val="center"/>
              <w:rPr>
                <w:sz w:val="22"/>
                <w:szCs w:val="22"/>
              </w:rPr>
            </w:pPr>
            <w:r w:rsidRPr="00445EEF">
              <w:rPr>
                <w:sz w:val="22"/>
                <w:szCs w:val="22"/>
              </w:rPr>
              <w:t>13</w:t>
            </w:r>
          </w:p>
        </w:tc>
        <w:tc>
          <w:tcPr>
            <w:tcW w:w="2792" w:type="dxa"/>
            <w:shd w:val="clear" w:color="auto" w:fill="auto"/>
            <w:vAlign w:val="center"/>
            <w:hideMark/>
          </w:tcPr>
          <w:p w14:paraId="0EABF421" w14:textId="77777777" w:rsidR="00A71447" w:rsidRPr="00445EEF" w:rsidRDefault="00A71447" w:rsidP="00A71447">
            <w:pPr>
              <w:spacing w:before="0" w:after="0" w:line="240" w:lineRule="auto"/>
              <w:ind w:firstLine="0"/>
              <w:rPr>
                <w:sz w:val="22"/>
                <w:szCs w:val="22"/>
              </w:rPr>
            </w:pPr>
            <w:r w:rsidRPr="00445EEF">
              <w:rPr>
                <w:sz w:val="22"/>
                <w:szCs w:val="22"/>
              </w:rPr>
              <w:t>Mương thủy lợi bản 46</w:t>
            </w:r>
          </w:p>
        </w:tc>
        <w:tc>
          <w:tcPr>
            <w:tcW w:w="720" w:type="dxa"/>
            <w:shd w:val="clear" w:color="auto" w:fill="auto"/>
            <w:vAlign w:val="center"/>
            <w:hideMark/>
          </w:tcPr>
          <w:p w14:paraId="75C158BF"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57691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00B9782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434C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3EC89C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313858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9B97F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C568891" w14:textId="77777777" w:rsidR="00A71447" w:rsidRPr="00445EEF" w:rsidRDefault="00A71447" w:rsidP="00A71447">
            <w:pPr>
              <w:spacing w:before="0" w:after="0" w:line="240" w:lineRule="auto"/>
              <w:ind w:firstLine="0"/>
              <w:jc w:val="center"/>
              <w:rPr>
                <w:sz w:val="22"/>
                <w:szCs w:val="22"/>
              </w:rPr>
            </w:pPr>
            <w:r w:rsidRPr="00445EEF">
              <w:rPr>
                <w:sz w:val="22"/>
                <w:szCs w:val="22"/>
              </w:rPr>
              <w:t>BHK (0,05 ha)</w:t>
            </w:r>
          </w:p>
        </w:tc>
        <w:tc>
          <w:tcPr>
            <w:tcW w:w="1261" w:type="dxa"/>
            <w:shd w:val="clear" w:color="auto" w:fill="auto"/>
            <w:vAlign w:val="center"/>
            <w:hideMark/>
          </w:tcPr>
          <w:p w14:paraId="5EC1EE5A"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50E1DE11"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411172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9AD963A" w14:textId="77777777" w:rsidTr="00A71447">
        <w:trPr>
          <w:trHeight w:val="624"/>
        </w:trPr>
        <w:tc>
          <w:tcPr>
            <w:tcW w:w="630" w:type="dxa"/>
            <w:shd w:val="clear" w:color="auto" w:fill="auto"/>
            <w:vAlign w:val="center"/>
            <w:hideMark/>
          </w:tcPr>
          <w:p w14:paraId="570D91B9" w14:textId="77777777" w:rsidR="00A71447" w:rsidRPr="00445EEF" w:rsidRDefault="00A71447" w:rsidP="00A71447">
            <w:pPr>
              <w:spacing w:before="0" w:after="0" w:line="240" w:lineRule="auto"/>
              <w:ind w:firstLine="0"/>
              <w:jc w:val="center"/>
              <w:rPr>
                <w:sz w:val="22"/>
                <w:szCs w:val="22"/>
              </w:rPr>
            </w:pPr>
            <w:r w:rsidRPr="00445EEF">
              <w:rPr>
                <w:sz w:val="22"/>
                <w:szCs w:val="22"/>
              </w:rPr>
              <w:t>14</w:t>
            </w:r>
          </w:p>
        </w:tc>
        <w:tc>
          <w:tcPr>
            <w:tcW w:w="2792" w:type="dxa"/>
            <w:shd w:val="clear" w:color="auto" w:fill="auto"/>
            <w:vAlign w:val="center"/>
            <w:hideMark/>
          </w:tcPr>
          <w:p w14:paraId="3E9C45E4" w14:textId="77777777" w:rsidR="00A71447" w:rsidRPr="00445EEF" w:rsidRDefault="00A71447" w:rsidP="00A71447">
            <w:pPr>
              <w:spacing w:before="0" w:after="0" w:line="240" w:lineRule="auto"/>
              <w:ind w:firstLine="0"/>
              <w:rPr>
                <w:sz w:val="22"/>
                <w:szCs w:val="22"/>
              </w:rPr>
            </w:pPr>
            <w:r w:rsidRPr="00445EEF">
              <w:rPr>
                <w:sz w:val="22"/>
                <w:szCs w:val="22"/>
              </w:rPr>
              <w:t>Mương thủy lợi bản Chu Va 6</w:t>
            </w:r>
          </w:p>
        </w:tc>
        <w:tc>
          <w:tcPr>
            <w:tcW w:w="720" w:type="dxa"/>
            <w:shd w:val="clear" w:color="auto" w:fill="auto"/>
            <w:vAlign w:val="center"/>
            <w:hideMark/>
          </w:tcPr>
          <w:p w14:paraId="0C3213F3"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833F5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7C684BA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82B0B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366232A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703D49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A2ADC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9612F37" w14:textId="77777777" w:rsidR="00A71447" w:rsidRPr="00445EEF" w:rsidRDefault="00A71447" w:rsidP="00A71447">
            <w:pPr>
              <w:spacing w:before="0" w:after="0" w:line="240" w:lineRule="auto"/>
              <w:ind w:firstLine="0"/>
              <w:jc w:val="center"/>
              <w:rPr>
                <w:sz w:val="22"/>
                <w:szCs w:val="22"/>
              </w:rPr>
            </w:pPr>
            <w:r w:rsidRPr="00445EEF">
              <w:rPr>
                <w:sz w:val="22"/>
                <w:szCs w:val="22"/>
              </w:rPr>
              <w:t>LUK (0,05 ha)</w:t>
            </w:r>
          </w:p>
        </w:tc>
        <w:tc>
          <w:tcPr>
            <w:tcW w:w="1261" w:type="dxa"/>
            <w:shd w:val="clear" w:color="auto" w:fill="auto"/>
            <w:vAlign w:val="center"/>
            <w:hideMark/>
          </w:tcPr>
          <w:p w14:paraId="005D44C0"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15231F38"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7F7153E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28DAA94" w14:textId="77777777" w:rsidTr="00A71447">
        <w:trPr>
          <w:trHeight w:val="624"/>
        </w:trPr>
        <w:tc>
          <w:tcPr>
            <w:tcW w:w="630" w:type="dxa"/>
            <w:shd w:val="clear" w:color="auto" w:fill="auto"/>
            <w:vAlign w:val="center"/>
            <w:hideMark/>
          </w:tcPr>
          <w:p w14:paraId="5369071C" w14:textId="77777777" w:rsidR="00A71447" w:rsidRPr="00445EEF" w:rsidRDefault="00A71447" w:rsidP="00A71447">
            <w:pPr>
              <w:spacing w:before="0" w:after="0" w:line="240" w:lineRule="auto"/>
              <w:ind w:firstLine="0"/>
              <w:jc w:val="center"/>
              <w:rPr>
                <w:sz w:val="22"/>
                <w:szCs w:val="22"/>
              </w:rPr>
            </w:pPr>
            <w:r w:rsidRPr="00445EEF">
              <w:rPr>
                <w:sz w:val="22"/>
                <w:szCs w:val="22"/>
              </w:rPr>
              <w:t>15</w:t>
            </w:r>
          </w:p>
        </w:tc>
        <w:tc>
          <w:tcPr>
            <w:tcW w:w="2792" w:type="dxa"/>
            <w:shd w:val="clear" w:color="auto" w:fill="auto"/>
            <w:vAlign w:val="center"/>
            <w:hideMark/>
          </w:tcPr>
          <w:p w14:paraId="7F42A76B" w14:textId="77777777" w:rsidR="00A71447" w:rsidRPr="00445EEF" w:rsidRDefault="00A71447" w:rsidP="00A71447">
            <w:pPr>
              <w:spacing w:before="0" w:after="0" w:line="240" w:lineRule="auto"/>
              <w:ind w:firstLine="0"/>
              <w:rPr>
                <w:sz w:val="22"/>
                <w:szCs w:val="22"/>
              </w:rPr>
            </w:pPr>
            <w:r w:rsidRPr="00445EEF">
              <w:rPr>
                <w:sz w:val="22"/>
                <w:szCs w:val="22"/>
              </w:rPr>
              <w:t>Kênh thủy lợi bản Chăn Nuôi, xã Bản Hon</w:t>
            </w:r>
          </w:p>
        </w:tc>
        <w:tc>
          <w:tcPr>
            <w:tcW w:w="720" w:type="dxa"/>
            <w:shd w:val="clear" w:color="auto" w:fill="auto"/>
            <w:vAlign w:val="center"/>
            <w:hideMark/>
          </w:tcPr>
          <w:p w14:paraId="3B1DA371"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B13EB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1,65 </w:t>
            </w:r>
          </w:p>
        </w:tc>
        <w:tc>
          <w:tcPr>
            <w:tcW w:w="900" w:type="dxa"/>
            <w:shd w:val="clear" w:color="auto" w:fill="auto"/>
            <w:vAlign w:val="center"/>
            <w:hideMark/>
          </w:tcPr>
          <w:p w14:paraId="463902E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43274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1,65 </w:t>
            </w:r>
          </w:p>
        </w:tc>
        <w:tc>
          <w:tcPr>
            <w:tcW w:w="1080" w:type="dxa"/>
            <w:shd w:val="clear" w:color="auto" w:fill="auto"/>
            <w:vAlign w:val="center"/>
            <w:hideMark/>
          </w:tcPr>
          <w:p w14:paraId="6EB983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1,65 </w:t>
            </w:r>
          </w:p>
        </w:tc>
        <w:tc>
          <w:tcPr>
            <w:tcW w:w="990" w:type="dxa"/>
            <w:shd w:val="clear" w:color="auto" w:fill="auto"/>
            <w:vAlign w:val="center"/>
            <w:hideMark/>
          </w:tcPr>
          <w:p w14:paraId="5DF670B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24FAEC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5F17B0F" w14:textId="77777777" w:rsidR="00A71447" w:rsidRPr="00445EEF" w:rsidRDefault="00A71447" w:rsidP="00A71447">
            <w:pPr>
              <w:spacing w:before="0" w:after="0" w:line="240" w:lineRule="auto"/>
              <w:ind w:firstLine="0"/>
              <w:jc w:val="center"/>
              <w:rPr>
                <w:sz w:val="22"/>
                <w:szCs w:val="22"/>
              </w:rPr>
            </w:pPr>
            <w:r w:rsidRPr="00445EEF">
              <w:rPr>
                <w:sz w:val="22"/>
                <w:szCs w:val="22"/>
              </w:rPr>
              <w:t>BHK (0,65 ha); NHK (1,00 ha)</w:t>
            </w:r>
          </w:p>
        </w:tc>
        <w:tc>
          <w:tcPr>
            <w:tcW w:w="1261" w:type="dxa"/>
            <w:shd w:val="clear" w:color="auto" w:fill="auto"/>
            <w:vAlign w:val="center"/>
            <w:hideMark/>
          </w:tcPr>
          <w:p w14:paraId="2C0ADC12"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7A96E6A"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9FDA41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080335E" w14:textId="77777777" w:rsidTr="00A71447">
        <w:trPr>
          <w:trHeight w:val="936"/>
        </w:trPr>
        <w:tc>
          <w:tcPr>
            <w:tcW w:w="630" w:type="dxa"/>
            <w:shd w:val="clear" w:color="auto" w:fill="auto"/>
            <w:vAlign w:val="center"/>
            <w:hideMark/>
          </w:tcPr>
          <w:p w14:paraId="5FD5B286" w14:textId="77777777" w:rsidR="00A71447" w:rsidRPr="00445EEF" w:rsidRDefault="00A71447" w:rsidP="00A71447">
            <w:pPr>
              <w:spacing w:before="0" w:after="0" w:line="240" w:lineRule="auto"/>
              <w:ind w:firstLine="0"/>
              <w:jc w:val="center"/>
              <w:rPr>
                <w:sz w:val="22"/>
                <w:szCs w:val="22"/>
              </w:rPr>
            </w:pPr>
            <w:r w:rsidRPr="00445EEF">
              <w:rPr>
                <w:sz w:val="22"/>
                <w:szCs w:val="22"/>
              </w:rPr>
              <w:t>16</w:t>
            </w:r>
          </w:p>
        </w:tc>
        <w:tc>
          <w:tcPr>
            <w:tcW w:w="2792" w:type="dxa"/>
            <w:shd w:val="clear" w:color="auto" w:fill="auto"/>
            <w:vAlign w:val="center"/>
            <w:hideMark/>
          </w:tcPr>
          <w:p w14:paraId="242EB8D1" w14:textId="77777777" w:rsidR="00A71447" w:rsidRPr="00445EEF" w:rsidRDefault="00A71447" w:rsidP="00A71447">
            <w:pPr>
              <w:spacing w:before="0" w:after="0" w:line="240" w:lineRule="auto"/>
              <w:ind w:firstLine="0"/>
              <w:rPr>
                <w:sz w:val="22"/>
                <w:szCs w:val="22"/>
              </w:rPr>
            </w:pPr>
            <w:r w:rsidRPr="00445EEF">
              <w:rPr>
                <w:sz w:val="22"/>
                <w:szCs w:val="22"/>
              </w:rPr>
              <w:t>Kè chống sạt lở bảo vệ đất nông nghiệp, bản Nà Khum, xã Bản Hon</w:t>
            </w:r>
          </w:p>
        </w:tc>
        <w:tc>
          <w:tcPr>
            <w:tcW w:w="720" w:type="dxa"/>
            <w:shd w:val="clear" w:color="auto" w:fill="auto"/>
            <w:vAlign w:val="center"/>
            <w:hideMark/>
          </w:tcPr>
          <w:p w14:paraId="2F74E040"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31CBC5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00" w:type="dxa"/>
            <w:shd w:val="clear" w:color="auto" w:fill="auto"/>
            <w:vAlign w:val="center"/>
            <w:hideMark/>
          </w:tcPr>
          <w:p w14:paraId="7158259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DA6EE5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1080" w:type="dxa"/>
            <w:shd w:val="clear" w:color="auto" w:fill="auto"/>
            <w:vAlign w:val="center"/>
            <w:hideMark/>
          </w:tcPr>
          <w:p w14:paraId="681178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90" w:type="dxa"/>
            <w:shd w:val="clear" w:color="auto" w:fill="auto"/>
            <w:vAlign w:val="center"/>
            <w:hideMark/>
          </w:tcPr>
          <w:p w14:paraId="015A3F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E44B0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C456B57" w14:textId="77777777" w:rsidR="00A71447" w:rsidRPr="00445EEF" w:rsidRDefault="00A71447" w:rsidP="00A71447">
            <w:pPr>
              <w:spacing w:before="0" w:after="0" w:line="240" w:lineRule="auto"/>
              <w:ind w:firstLine="0"/>
              <w:jc w:val="center"/>
              <w:rPr>
                <w:sz w:val="22"/>
                <w:szCs w:val="22"/>
              </w:rPr>
            </w:pPr>
            <w:r w:rsidRPr="00445EEF">
              <w:rPr>
                <w:sz w:val="22"/>
                <w:szCs w:val="22"/>
              </w:rPr>
              <w:t>BHK (0,09 ha)</w:t>
            </w:r>
          </w:p>
        </w:tc>
        <w:tc>
          <w:tcPr>
            <w:tcW w:w="1261" w:type="dxa"/>
            <w:shd w:val="clear" w:color="auto" w:fill="auto"/>
            <w:vAlign w:val="center"/>
            <w:hideMark/>
          </w:tcPr>
          <w:p w14:paraId="7E33C0CB"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27823EF"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760748C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264B424" w14:textId="77777777" w:rsidTr="00A71447">
        <w:trPr>
          <w:trHeight w:val="624"/>
        </w:trPr>
        <w:tc>
          <w:tcPr>
            <w:tcW w:w="630" w:type="dxa"/>
            <w:shd w:val="clear" w:color="auto" w:fill="auto"/>
            <w:vAlign w:val="center"/>
            <w:hideMark/>
          </w:tcPr>
          <w:p w14:paraId="213F69CD" w14:textId="77777777" w:rsidR="00A71447" w:rsidRPr="00445EEF" w:rsidRDefault="00A71447" w:rsidP="00A71447">
            <w:pPr>
              <w:spacing w:before="0" w:after="0" w:line="240" w:lineRule="auto"/>
              <w:ind w:firstLine="0"/>
              <w:jc w:val="center"/>
              <w:rPr>
                <w:sz w:val="22"/>
                <w:szCs w:val="22"/>
              </w:rPr>
            </w:pPr>
            <w:r w:rsidRPr="00445EEF">
              <w:rPr>
                <w:sz w:val="22"/>
                <w:szCs w:val="22"/>
              </w:rPr>
              <w:t>17</w:t>
            </w:r>
          </w:p>
        </w:tc>
        <w:tc>
          <w:tcPr>
            <w:tcW w:w="2792" w:type="dxa"/>
            <w:shd w:val="clear" w:color="auto" w:fill="auto"/>
            <w:vAlign w:val="center"/>
            <w:hideMark/>
          </w:tcPr>
          <w:p w14:paraId="18CAB059" w14:textId="77777777" w:rsidR="00A71447" w:rsidRPr="00445EEF" w:rsidRDefault="00A71447" w:rsidP="00A71447">
            <w:pPr>
              <w:spacing w:before="0" w:after="0" w:line="240" w:lineRule="auto"/>
              <w:ind w:firstLine="0"/>
              <w:rPr>
                <w:sz w:val="22"/>
                <w:szCs w:val="22"/>
              </w:rPr>
            </w:pPr>
            <w:r w:rsidRPr="00445EEF">
              <w:rPr>
                <w:sz w:val="22"/>
                <w:szCs w:val="22"/>
              </w:rPr>
              <w:t>Kênh thủy lợi bản Nậm  Pha, xã Khun Há</w:t>
            </w:r>
          </w:p>
        </w:tc>
        <w:tc>
          <w:tcPr>
            <w:tcW w:w="720" w:type="dxa"/>
            <w:shd w:val="clear" w:color="auto" w:fill="auto"/>
            <w:vAlign w:val="center"/>
            <w:hideMark/>
          </w:tcPr>
          <w:p w14:paraId="32DBF5C3"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3B7012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5902D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1726E9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4AE01B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129620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471151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14412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LUK (0,20 ha); DTL (0,30 ha) </w:t>
            </w:r>
          </w:p>
        </w:tc>
        <w:tc>
          <w:tcPr>
            <w:tcW w:w="1261" w:type="dxa"/>
            <w:shd w:val="clear" w:color="auto" w:fill="auto"/>
            <w:vAlign w:val="center"/>
            <w:hideMark/>
          </w:tcPr>
          <w:p w14:paraId="4B880E86"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3DA21514"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E0F776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8BF2649" w14:textId="77777777" w:rsidTr="00A71447">
        <w:trPr>
          <w:trHeight w:val="624"/>
        </w:trPr>
        <w:tc>
          <w:tcPr>
            <w:tcW w:w="630" w:type="dxa"/>
            <w:shd w:val="clear" w:color="auto" w:fill="auto"/>
            <w:vAlign w:val="center"/>
            <w:hideMark/>
          </w:tcPr>
          <w:p w14:paraId="6C5F7702" w14:textId="77777777" w:rsidR="00A71447" w:rsidRPr="00445EEF" w:rsidRDefault="00A71447" w:rsidP="00A71447">
            <w:pPr>
              <w:spacing w:before="0" w:after="0" w:line="240" w:lineRule="auto"/>
              <w:ind w:firstLine="0"/>
              <w:jc w:val="center"/>
              <w:rPr>
                <w:sz w:val="22"/>
                <w:szCs w:val="22"/>
              </w:rPr>
            </w:pPr>
            <w:r w:rsidRPr="00445EEF">
              <w:rPr>
                <w:sz w:val="22"/>
                <w:szCs w:val="22"/>
              </w:rPr>
              <w:t>18</w:t>
            </w:r>
          </w:p>
        </w:tc>
        <w:tc>
          <w:tcPr>
            <w:tcW w:w="2792" w:type="dxa"/>
            <w:shd w:val="clear" w:color="auto" w:fill="auto"/>
            <w:vAlign w:val="center"/>
            <w:hideMark/>
          </w:tcPr>
          <w:p w14:paraId="25656ED5" w14:textId="77777777" w:rsidR="00A71447" w:rsidRPr="00445EEF" w:rsidRDefault="00A71447" w:rsidP="00A71447">
            <w:pPr>
              <w:spacing w:before="0" w:after="0" w:line="240" w:lineRule="auto"/>
              <w:ind w:firstLine="0"/>
              <w:rPr>
                <w:sz w:val="22"/>
                <w:szCs w:val="22"/>
              </w:rPr>
            </w:pPr>
            <w:r w:rsidRPr="00445EEF">
              <w:rPr>
                <w:sz w:val="22"/>
                <w:szCs w:val="22"/>
              </w:rPr>
              <w:t>Kênh thủy lợi bản Can Hồ</w:t>
            </w:r>
          </w:p>
        </w:tc>
        <w:tc>
          <w:tcPr>
            <w:tcW w:w="720" w:type="dxa"/>
            <w:shd w:val="clear" w:color="auto" w:fill="auto"/>
            <w:vAlign w:val="center"/>
            <w:hideMark/>
          </w:tcPr>
          <w:p w14:paraId="3F59A989"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DC9C38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705F45A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1FFB3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19A6044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10FF03B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23D665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88C8EB9" w14:textId="77777777" w:rsidR="00A71447" w:rsidRPr="00445EEF" w:rsidRDefault="00A71447" w:rsidP="00A71447">
            <w:pPr>
              <w:spacing w:before="0" w:after="0" w:line="240" w:lineRule="auto"/>
              <w:ind w:firstLine="0"/>
              <w:jc w:val="center"/>
              <w:rPr>
                <w:sz w:val="22"/>
                <w:szCs w:val="22"/>
              </w:rPr>
            </w:pPr>
            <w:r w:rsidRPr="00445EEF">
              <w:rPr>
                <w:sz w:val="22"/>
                <w:szCs w:val="22"/>
              </w:rPr>
              <w:t>BHK (0,30 ha); NHK (0,40 ha)</w:t>
            </w:r>
          </w:p>
        </w:tc>
        <w:tc>
          <w:tcPr>
            <w:tcW w:w="1261" w:type="dxa"/>
            <w:shd w:val="clear" w:color="auto" w:fill="auto"/>
            <w:vAlign w:val="center"/>
            <w:hideMark/>
          </w:tcPr>
          <w:p w14:paraId="334C04A2"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065A81E3"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9359C6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6FD697E" w14:textId="77777777" w:rsidTr="00A71447">
        <w:trPr>
          <w:trHeight w:val="624"/>
        </w:trPr>
        <w:tc>
          <w:tcPr>
            <w:tcW w:w="630" w:type="dxa"/>
            <w:shd w:val="clear" w:color="auto" w:fill="auto"/>
            <w:vAlign w:val="center"/>
            <w:hideMark/>
          </w:tcPr>
          <w:p w14:paraId="582CC829" w14:textId="77777777" w:rsidR="00A71447" w:rsidRPr="00445EEF" w:rsidRDefault="00A71447" w:rsidP="00A71447">
            <w:pPr>
              <w:spacing w:before="0" w:after="0" w:line="240" w:lineRule="auto"/>
              <w:ind w:firstLine="0"/>
              <w:jc w:val="center"/>
              <w:rPr>
                <w:sz w:val="22"/>
                <w:szCs w:val="22"/>
              </w:rPr>
            </w:pPr>
            <w:r w:rsidRPr="00445EEF">
              <w:rPr>
                <w:sz w:val="22"/>
                <w:szCs w:val="22"/>
              </w:rPr>
              <w:t>19</w:t>
            </w:r>
          </w:p>
        </w:tc>
        <w:tc>
          <w:tcPr>
            <w:tcW w:w="2792" w:type="dxa"/>
            <w:shd w:val="clear" w:color="auto" w:fill="auto"/>
            <w:vAlign w:val="center"/>
            <w:hideMark/>
          </w:tcPr>
          <w:p w14:paraId="4907C0A9" w14:textId="77777777" w:rsidR="00A71447" w:rsidRPr="00445EEF" w:rsidRDefault="00A71447" w:rsidP="00A71447">
            <w:pPr>
              <w:spacing w:before="0" w:after="0" w:line="240" w:lineRule="auto"/>
              <w:ind w:firstLine="0"/>
              <w:rPr>
                <w:sz w:val="22"/>
                <w:szCs w:val="22"/>
              </w:rPr>
            </w:pPr>
            <w:r w:rsidRPr="00445EEF">
              <w:rPr>
                <w:sz w:val="22"/>
                <w:szCs w:val="22"/>
              </w:rPr>
              <w:t>Kênh thủy lợi bản Thèn Thầu, xã Khun Há</w:t>
            </w:r>
          </w:p>
        </w:tc>
        <w:tc>
          <w:tcPr>
            <w:tcW w:w="720" w:type="dxa"/>
            <w:shd w:val="clear" w:color="auto" w:fill="auto"/>
            <w:vAlign w:val="center"/>
            <w:hideMark/>
          </w:tcPr>
          <w:p w14:paraId="4976DF39"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05E60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00" w:type="dxa"/>
            <w:shd w:val="clear" w:color="auto" w:fill="auto"/>
            <w:vAlign w:val="center"/>
            <w:hideMark/>
          </w:tcPr>
          <w:p w14:paraId="6FAEC36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E8C28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1080" w:type="dxa"/>
            <w:shd w:val="clear" w:color="auto" w:fill="auto"/>
            <w:vAlign w:val="center"/>
            <w:hideMark/>
          </w:tcPr>
          <w:p w14:paraId="01E78E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2B5279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613A0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A01ECA8" w14:textId="77777777" w:rsidR="00A71447" w:rsidRPr="00445EEF" w:rsidRDefault="00A71447" w:rsidP="00A71447">
            <w:pPr>
              <w:spacing w:before="0" w:after="0" w:line="240" w:lineRule="auto"/>
              <w:ind w:firstLine="0"/>
              <w:jc w:val="center"/>
              <w:rPr>
                <w:sz w:val="22"/>
                <w:szCs w:val="22"/>
              </w:rPr>
            </w:pPr>
            <w:r w:rsidRPr="00445EEF">
              <w:rPr>
                <w:sz w:val="22"/>
                <w:szCs w:val="22"/>
              </w:rPr>
              <w:t>BHK (0,25 ha)</w:t>
            </w:r>
          </w:p>
        </w:tc>
        <w:tc>
          <w:tcPr>
            <w:tcW w:w="1261" w:type="dxa"/>
            <w:shd w:val="clear" w:color="auto" w:fill="auto"/>
            <w:vAlign w:val="center"/>
            <w:hideMark/>
          </w:tcPr>
          <w:p w14:paraId="06E09073"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70122DB8"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470D08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3CDC91B" w14:textId="77777777" w:rsidTr="00A71447">
        <w:trPr>
          <w:trHeight w:val="624"/>
        </w:trPr>
        <w:tc>
          <w:tcPr>
            <w:tcW w:w="630" w:type="dxa"/>
            <w:shd w:val="clear" w:color="auto" w:fill="auto"/>
            <w:vAlign w:val="center"/>
            <w:hideMark/>
          </w:tcPr>
          <w:p w14:paraId="72C4F06B" w14:textId="77777777" w:rsidR="00A71447" w:rsidRPr="00445EEF" w:rsidRDefault="00A71447" w:rsidP="00A71447">
            <w:pPr>
              <w:spacing w:before="0" w:after="0" w:line="240" w:lineRule="auto"/>
              <w:ind w:firstLine="0"/>
              <w:jc w:val="center"/>
              <w:rPr>
                <w:sz w:val="22"/>
                <w:szCs w:val="22"/>
              </w:rPr>
            </w:pPr>
            <w:r w:rsidRPr="00445EEF">
              <w:rPr>
                <w:sz w:val="22"/>
                <w:szCs w:val="22"/>
              </w:rPr>
              <w:t>20</w:t>
            </w:r>
          </w:p>
        </w:tc>
        <w:tc>
          <w:tcPr>
            <w:tcW w:w="2792" w:type="dxa"/>
            <w:shd w:val="clear" w:color="auto" w:fill="auto"/>
            <w:vAlign w:val="center"/>
            <w:hideMark/>
          </w:tcPr>
          <w:p w14:paraId="08483D93" w14:textId="77777777" w:rsidR="00A71447" w:rsidRPr="00445EEF" w:rsidRDefault="00A71447" w:rsidP="00A71447">
            <w:pPr>
              <w:spacing w:before="0" w:after="0" w:line="240" w:lineRule="auto"/>
              <w:ind w:firstLine="0"/>
              <w:rPr>
                <w:sz w:val="22"/>
                <w:szCs w:val="22"/>
              </w:rPr>
            </w:pPr>
            <w:r w:rsidRPr="00445EEF">
              <w:rPr>
                <w:sz w:val="22"/>
                <w:szCs w:val="22"/>
              </w:rPr>
              <w:t>Mương thủy lợi Hảng A Su</w:t>
            </w:r>
          </w:p>
        </w:tc>
        <w:tc>
          <w:tcPr>
            <w:tcW w:w="720" w:type="dxa"/>
            <w:shd w:val="clear" w:color="auto" w:fill="auto"/>
            <w:vAlign w:val="center"/>
            <w:hideMark/>
          </w:tcPr>
          <w:p w14:paraId="566ED7E3"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55D151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0EFF670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72056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2EA825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03A8C1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C0750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FB01189" w14:textId="77777777" w:rsidR="00A71447" w:rsidRPr="00445EEF" w:rsidRDefault="00A71447" w:rsidP="00A71447">
            <w:pPr>
              <w:spacing w:before="0" w:after="0" w:line="240" w:lineRule="auto"/>
              <w:ind w:firstLine="0"/>
              <w:jc w:val="center"/>
              <w:rPr>
                <w:sz w:val="22"/>
                <w:szCs w:val="22"/>
              </w:rPr>
            </w:pPr>
            <w:r w:rsidRPr="00445EEF">
              <w:rPr>
                <w:sz w:val="22"/>
                <w:szCs w:val="22"/>
              </w:rPr>
              <w:t>LUK (1,50 ha); BHK (0,50 ha)</w:t>
            </w:r>
          </w:p>
        </w:tc>
        <w:tc>
          <w:tcPr>
            <w:tcW w:w="1261" w:type="dxa"/>
            <w:shd w:val="clear" w:color="auto" w:fill="auto"/>
            <w:vAlign w:val="center"/>
            <w:hideMark/>
          </w:tcPr>
          <w:p w14:paraId="609D9041"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17B40580"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7043CAF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9BD55E0" w14:textId="77777777" w:rsidTr="00A71447">
        <w:trPr>
          <w:trHeight w:val="624"/>
        </w:trPr>
        <w:tc>
          <w:tcPr>
            <w:tcW w:w="630" w:type="dxa"/>
            <w:shd w:val="clear" w:color="auto" w:fill="auto"/>
            <w:vAlign w:val="center"/>
            <w:hideMark/>
          </w:tcPr>
          <w:p w14:paraId="38A90253" w14:textId="77777777" w:rsidR="00A71447" w:rsidRPr="00445EEF" w:rsidRDefault="00A71447" w:rsidP="00A71447">
            <w:pPr>
              <w:spacing w:before="0" w:after="0" w:line="240" w:lineRule="auto"/>
              <w:ind w:firstLine="0"/>
              <w:jc w:val="center"/>
              <w:rPr>
                <w:sz w:val="22"/>
                <w:szCs w:val="22"/>
              </w:rPr>
            </w:pPr>
            <w:r w:rsidRPr="00445EEF">
              <w:rPr>
                <w:sz w:val="22"/>
                <w:szCs w:val="22"/>
              </w:rPr>
              <w:t>21</w:t>
            </w:r>
          </w:p>
        </w:tc>
        <w:tc>
          <w:tcPr>
            <w:tcW w:w="2792" w:type="dxa"/>
            <w:shd w:val="clear" w:color="auto" w:fill="auto"/>
            <w:vAlign w:val="center"/>
            <w:hideMark/>
          </w:tcPr>
          <w:p w14:paraId="46CB0B2F" w14:textId="77777777" w:rsidR="00A71447" w:rsidRPr="00445EEF" w:rsidRDefault="00A71447" w:rsidP="00A71447">
            <w:pPr>
              <w:spacing w:before="0" w:after="0" w:line="240" w:lineRule="auto"/>
              <w:ind w:firstLine="0"/>
              <w:rPr>
                <w:sz w:val="22"/>
                <w:szCs w:val="22"/>
              </w:rPr>
            </w:pPr>
            <w:r w:rsidRPr="00445EEF">
              <w:rPr>
                <w:sz w:val="22"/>
                <w:szCs w:val="22"/>
              </w:rPr>
              <w:t>Mương Phàn Chin Lẻng</w:t>
            </w:r>
          </w:p>
        </w:tc>
        <w:tc>
          <w:tcPr>
            <w:tcW w:w="720" w:type="dxa"/>
            <w:shd w:val="clear" w:color="auto" w:fill="auto"/>
            <w:vAlign w:val="center"/>
            <w:hideMark/>
          </w:tcPr>
          <w:p w14:paraId="7678EC87"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816EA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423AD31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5C166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780B01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2EEF2B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85493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FA106AA"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BHK (0,20 ha)</w:t>
            </w:r>
          </w:p>
        </w:tc>
        <w:tc>
          <w:tcPr>
            <w:tcW w:w="1261" w:type="dxa"/>
            <w:shd w:val="clear" w:color="auto" w:fill="auto"/>
            <w:vAlign w:val="center"/>
            <w:hideMark/>
          </w:tcPr>
          <w:p w14:paraId="6F89857E"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09D31588"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1EDC57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D12A585" w14:textId="77777777" w:rsidTr="00A71447">
        <w:trPr>
          <w:trHeight w:val="624"/>
        </w:trPr>
        <w:tc>
          <w:tcPr>
            <w:tcW w:w="630" w:type="dxa"/>
            <w:shd w:val="clear" w:color="auto" w:fill="auto"/>
            <w:vAlign w:val="center"/>
            <w:hideMark/>
          </w:tcPr>
          <w:p w14:paraId="0F943E95" w14:textId="77777777" w:rsidR="00A71447" w:rsidRPr="00445EEF" w:rsidRDefault="00A71447" w:rsidP="00A71447">
            <w:pPr>
              <w:spacing w:before="0" w:after="0" w:line="240" w:lineRule="auto"/>
              <w:ind w:firstLine="0"/>
              <w:jc w:val="center"/>
              <w:rPr>
                <w:sz w:val="22"/>
                <w:szCs w:val="22"/>
              </w:rPr>
            </w:pPr>
            <w:r w:rsidRPr="00445EEF">
              <w:rPr>
                <w:sz w:val="22"/>
                <w:szCs w:val="22"/>
              </w:rPr>
              <w:t>22</w:t>
            </w:r>
          </w:p>
        </w:tc>
        <w:tc>
          <w:tcPr>
            <w:tcW w:w="2792" w:type="dxa"/>
            <w:shd w:val="clear" w:color="auto" w:fill="auto"/>
            <w:vAlign w:val="center"/>
            <w:hideMark/>
          </w:tcPr>
          <w:p w14:paraId="45319A31" w14:textId="77777777" w:rsidR="00A71447" w:rsidRPr="00445EEF" w:rsidRDefault="00A71447" w:rsidP="00A71447">
            <w:pPr>
              <w:spacing w:before="0" w:after="0" w:line="240" w:lineRule="auto"/>
              <w:ind w:firstLine="0"/>
              <w:rPr>
                <w:sz w:val="22"/>
                <w:szCs w:val="22"/>
              </w:rPr>
            </w:pPr>
            <w:r w:rsidRPr="00445EEF">
              <w:rPr>
                <w:sz w:val="22"/>
                <w:szCs w:val="22"/>
              </w:rPr>
              <w:t>Mương thủy lợi Hảng A Bu</w:t>
            </w:r>
          </w:p>
        </w:tc>
        <w:tc>
          <w:tcPr>
            <w:tcW w:w="720" w:type="dxa"/>
            <w:shd w:val="clear" w:color="auto" w:fill="auto"/>
            <w:vAlign w:val="center"/>
            <w:hideMark/>
          </w:tcPr>
          <w:p w14:paraId="1AF52F42"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4B22A8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00" w:type="dxa"/>
            <w:shd w:val="clear" w:color="auto" w:fill="auto"/>
            <w:vAlign w:val="center"/>
            <w:hideMark/>
          </w:tcPr>
          <w:p w14:paraId="0B9BB9B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02F9D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1080" w:type="dxa"/>
            <w:shd w:val="clear" w:color="auto" w:fill="auto"/>
            <w:vAlign w:val="center"/>
            <w:hideMark/>
          </w:tcPr>
          <w:p w14:paraId="6DAFC9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90" w:type="dxa"/>
            <w:shd w:val="clear" w:color="auto" w:fill="auto"/>
            <w:vAlign w:val="center"/>
            <w:hideMark/>
          </w:tcPr>
          <w:p w14:paraId="0BDCE6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482DB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B191C98" w14:textId="77777777" w:rsidR="00A71447" w:rsidRPr="00445EEF" w:rsidRDefault="00A71447" w:rsidP="00A71447">
            <w:pPr>
              <w:spacing w:before="0" w:after="0" w:line="240" w:lineRule="auto"/>
              <w:ind w:firstLine="0"/>
              <w:jc w:val="center"/>
              <w:rPr>
                <w:sz w:val="22"/>
                <w:szCs w:val="22"/>
              </w:rPr>
            </w:pPr>
            <w:r w:rsidRPr="00445EEF">
              <w:rPr>
                <w:sz w:val="22"/>
                <w:szCs w:val="22"/>
              </w:rPr>
              <w:t>LUK (0,50 ha); BHK (0,40 ha)</w:t>
            </w:r>
          </w:p>
        </w:tc>
        <w:tc>
          <w:tcPr>
            <w:tcW w:w="1261" w:type="dxa"/>
            <w:shd w:val="clear" w:color="auto" w:fill="auto"/>
            <w:vAlign w:val="center"/>
            <w:hideMark/>
          </w:tcPr>
          <w:p w14:paraId="2D6ABB87"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72A8E861"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4E7D63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1FFCB38" w14:textId="77777777" w:rsidTr="00A71447">
        <w:trPr>
          <w:trHeight w:val="624"/>
        </w:trPr>
        <w:tc>
          <w:tcPr>
            <w:tcW w:w="630" w:type="dxa"/>
            <w:shd w:val="clear" w:color="auto" w:fill="auto"/>
            <w:vAlign w:val="center"/>
            <w:hideMark/>
          </w:tcPr>
          <w:p w14:paraId="2F64C479" w14:textId="77777777" w:rsidR="00A71447" w:rsidRPr="00445EEF" w:rsidRDefault="00A71447" w:rsidP="00A71447">
            <w:pPr>
              <w:spacing w:before="0" w:after="0" w:line="240" w:lineRule="auto"/>
              <w:ind w:firstLine="0"/>
              <w:jc w:val="center"/>
              <w:rPr>
                <w:sz w:val="22"/>
                <w:szCs w:val="22"/>
              </w:rPr>
            </w:pPr>
            <w:r w:rsidRPr="00445EEF">
              <w:rPr>
                <w:sz w:val="22"/>
                <w:szCs w:val="22"/>
              </w:rPr>
              <w:t>23</w:t>
            </w:r>
          </w:p>
        </w:tc>
        <w:tc>
          <w:tcPr>
            <w:tcW w:w="2792" w:type="dxa"/>
            <w:shd w:val="clear" w:color="auto" w:fill="auto"/>
            <w:vAlign w:val="center"/>
            <w:hideMark/>
          </w:tcPr>
          <w:p w14:paraId="47D211AD" w14:textId="77777777" w:rsidR="00A71447" w:rsidRPr="00445EEF" w:rsidRDefault="00A71447" w:rsidP="00A71447">
            <w:pPr>
              <w:spacing w:before="0" w:after="0" w:line="240" w:lineRule="auto"/>
              <w:ind w:firstLine="0"/>
              <w:rPr>
                <w:sz w:val="22"/>
                <w:szCs w:val="22"/>
              </w:rPr>
            </w:pPr>
            <w:r w:rsidRPr="00445EEF">
              <w:rPr>
                <w:sz w:val="22"/>
                <w:szCs w:val="22"/>
              </w:rPr>
              <w:t>Mương thủy lợi Hảng  A Lâu</w:t>
            </w:r>
          </w:p>
        </w:tc>
        <w:tc>
          <w:tcPr>
            <w:tcW w:w="720" w:type="dxa"/>
            <w:shd w:val="clear" w:color="auto" w:fill="auto"/>
            <w:vAlign w:val="center"/>
            <w:hideMark/>
          </w:tcPr>
          <w:p w14:paraId="60FCEAC5"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1C767F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39ED991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B1635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E1EF4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1495B5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E5082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19A1900"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BHK (0,20 ha)</w:t>
            </w:r>
          </w:p>
        </w:tc>
        <w:tc>
          <w:tcPr>
            <w:tcW w:w="1261" w:type="dxa"/>
            <w:shd w:val="clear" w:color="auto" w:fill="auto"/>
            <w:vAlign w:val="center"/>
            <w:hideMark/>
          </w:tcPr>
          <w:p w14:paraId="0FBDB42C"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7BB5C50A"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754F9C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5C051E8" w14:textId="77777777" w:rsidTr="00A71447">
        <w:trPr>
          <w:trHeight w:val="624"/>
        </w:trPr>
        <w:tc>
          <w:tcPr>
            <w:tcW w:w="630" w:type="dxa"/>
            <w:shd w:val="clear" w:color="auto" w:fill="auto"/>
            <w:vAlign w:val="center"/>
            <w:hideMark/>
          </w:tcPr>
          <w:p w14:paraId="2D240175" w14:textId="77777777" w:rsidR="00A71447" w:rsidRPr="00445EEF" w:rsidRDefault="00A71447" w:rsidP="00A71447">
            <w:pPr>
              <w:spacing w:before="0" w:after="0" w:line="240" w:lineRule="auto"/>
              <w:ind w:firstLine="0"/>
              <w:jc w:val="center"/>
              <w:rPr>
                <w:sz w:val="22"/>
                <w:szCs w:val="22"/>
              </w:rPr>
            </w:pPr>
            <w:r w:rsidRPr="00445EEF">
              <w:rPr>
                <w:sz w:val="22"/>
                <w:szCs w:val="22"/>
              </w:rPr>
              <w:t>24</w:t>
            </w:r>
          </w:p>
        </w:tc>
        <w:tc>
          <w:tcPr>
            <w:tcW w:w="2792" w:type="dxa"/>
            <w:shd w:val="clear" w:color="auto" w:fill="auto"/>
            <w:vAlign w:val="center"/>
            <w:hideMark/>
          </w:tcPr>
          <w:p w14:paraId="59589E60" w14:textId="77777777" w:rsidR="00A71447" w:rsidRPr="00445EEF" w:rsidRDefault="00A71447" w:rsidP="00A71447">
            <w:pPr>
              <w:spacing w:before="0" w:after="0" w:line="240" w:lineRule="auto"/>
              <w:ind w:firstLine="0"/>
              <w:rPr>
                <w:sz w:val="22"/>
                <w:szCs w:val="22"/>
              </w:rPr>
            </w:pPr>
            <w:r w:rsidRPr="00445EEF">
              <w:rPr>
                <w:sz w:val="22"/>
                <w:szCs w:val="22"/>
              </w:rPr>
              <w:t>Mương thủy lợi Giàng Tùng</w:t>
            </w:r>
          </w:p>
        </w:tc>
        <w:tc>
          <w:tcPr>
            <w:tcW w:w="720" w:type="dxa"/>
            <w:shd w:val="clear" w:color="auto" w:fill="auto"/>
            <w:vAlign w:val="center"/>
            <w:hideMark/>
          </w:tcPr>
          <w:p w14:paraId="37C09D8B"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368C11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4C3DF1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952C3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3716BA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7E02F3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252D1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E3A63B9" w14:textId="77777777" w:rsidR="00A71447" w:rsidRPr="00445EEF" w:rsidRDefault="00A71447" w:rsidP="00A71447">
            <w:pPr>
              <w:spacing w:before="0" w:after="0" w:line="240" w:lineRule="auto"/>
              <w:ind w:firstLine="0"/>
              <w:jc w:val="center"/>
              <w:rPr>
                <w:sz w:val="22"/>
                <w:szCs w:val="22"/>
              </w:rPr>
            </w:pPr>
            <w:r w:rsidRPr="00445EEF">
              <w:rPr>
                <w:sz w:val="22"/>
                <w:szCs w:val="22"/>
              </w:rPr>
              <w:t>LUK (0,30 ha); BHK (0,20 ha)</w:t>
            </w:r>
          </w:p>
        </w:tc>
        <w:tc>
          <w:tcPr>
            <w:tcW w:w="1261" w:type="dxa"/>
            <w:shd w:val="clear" w:color="auto" w:fill="auto"/>
            <w:vAlign w:val="center"/>
            <w:hideMark/>
          </w:tcPr>
          <w:p w14:paraId="31109177"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63A9533A"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71EABF7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46EC249" w14:textId="77777777" w:rsidTr="00A71447">
        <w:trPr>
          <w:trHeight w:val="624"/>
        </w:trPr>
        <w:tc>
          <w:tcPr>
            <w:tcW w:w="630" w:type="dxa"/>
            <w:shd w:val="clear" w:color="auto" w:fill="auto"/>
            <w:vAlign w:val="center"/>
            <w:hideMark/>
          </w:tcPr>
          <w:p w14:paraId="4E13201A"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25</w:t>
            </w:r>
          </w:p>
        </w:tc>
        <w:tc>
          <w:tcPr>
            <w:tcW w:w="2792" w:type="dxa"/>
            <w:shd w:val="clear" w:color="auto" w:fill="auto"/>
            <w:vAlign w:val="center"/>
            <w:hideMark/>
          </w:tcPr>
          <w:p w14:paraId="4EC351B9" w14:textId="77777777" w:rsidR="00A71447" w:rsidRPr="00445EEF" w:rsidRDefault="00A71447" w:rsidP="00A71447">
            <w:pPr>
              <w:spacing w:before="0" w:after="0" w:line="240" w:lineRule="auto"/>
              <w:ind w:firstLine="0"/>
              <w:rPr>
                <w:sz w:val="22"/>
                <w:szCs w:val="22"/>
              </w:rPr>
            </w:pPr>
            <w:r w:rsidRPr="00445EEF">
              <w:rPr>
                <w:sz w:val="22"/>
                <w:szCs w:val="22"/>
              </w:rPr>
              <w:t>Kênh thủy lợi bản Nà Khum, xã Bản Hon</w:t>
            </w:r>
          </w:p>
        </w:tc>
        <w:tc>
          <w:tcPr>
            <w:tcW w:w="720" w:type="dxa"/>
            <w:shd w:val="clear" w:color="auto" w:fill="auto"/>
            <w:vAlign w:val="center"/>
            <w:hideMark/>
          </w:tcPr>
          <w:p w14:paraId="3622FC9A"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74163F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22A56B5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F1332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5E8859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2FDA34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11592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3A2A74D"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61F8E42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4567CD3"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24FF626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9CB21E4" w14:textId="77777777" w:rsidTr="00A71447">
        <w:trPr>
          <w:trHeight w:val="624"/>
        </w:trPr>
        <w:tc>
          <w:tcPr>
            <w:tcW w:w="630" w:type="dxa"/>
            <w:shd w:val="clear" w:color="auto" w:fill="auto"/>
            <w:vAlign w:val="center"/>
            <w:hideMark/>
          </w:tcPr>
          <w:p w14:paraId="5820658D" w14:textId="77777777" w:rsidR="00A71447" w:rsidRPr="00445EEF" w:rsidRDefault="00A71447" w:rsidP="00A71447">
            <w:pPr>
              <w:spacing w:before="0" w:after="0" w:line="240" w:lineRule="auto"/>
              <w:ind w:firstLine="0"/>
              <w:jc w:val="center"/>
              <w:rPr>
                <w:sz w:val="22"/>
                <w:szCs w:val="22"/>
              </w:rPr>
            </w:pPr>
            <w:r w:rsidRPr="00445EEF">
              <w:rPr>
                <w:sz w:val="22"/>
                <w:szCs w:val="22"/>
              </w:rPr>
              <w:t>26</w:t>
            </w:r>
          </w:p>
        </w:tc>
        <w:tc>
          <w:tcPr>
            <w:tcW w:w="2792" w:type="dxa"/>
            <w:shd w:val="clear" w:color="auto" w:fill="auto"/>
            <w:vAlign w:val="center"/>
            <w:hideMark/>
          </w:tcPr>
          <w:p w14:paraId="6DE4B5F3" w14:textId="77777777" w:rsidR="00A71447" w:rsidRPr="00445EEF" w:rsidRDefault="00A71447" w:rsidP="00A71447">
            <w:pPr>
              <w:spacing w:before="0" w:after="0" w:line="240" w:lineRule="auto"/>
              <w:ind w:firstLine="0"/>
              <w:rPr>
                <w:sz w:val="22"/>
                <w:szCs w:val="22"/>
              </w:rPr>
            </w:pPr>
            <w:r w:rsidRPr="00445EEF">
              <w:rPr>
                <w:sz w:val="22"/>
                <w:szCs w:val="22"/>
              </w:rPr>
              <w:t>Kênh thủy lợi sau đồi chè bản Ngài Trù</w:t>
            </w:r>
          </w:p>
        </w:tc>
        <w:tc>
          <w:tcPr>
            <w:tcW w:w="720" w:type="dxa"/>
            <w:shd w:val="clear" w:color="auto" w:fill="auto"/>
            <w:vAlign w:val="center"/>
            <w:hideMark/>
          </w:tcPr>
          <w:p w14:paraId="7A252269"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DA60F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66A0327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ABDF8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54E769A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0,19 </w:t>
            </w:r>
          </w:p>
        </w:tc>
        <w:tc>
          <w:tcPr>
            <w:tcW w:w="990" w:type="dxa"/>
            <w:shd w:val="clear" w:color="auto" w:fill="auto"/>
            <w:vAlign w:val="center"/>
            <w:hideMark/>
          </w:tcPr>
          <w:p w14:paraId="4CCC53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59A11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1800" w:type="dxa"/>
            <w:shd w:val="clear" w:color="auto" w:fill="auto"/>
            <w:vAlign w:val="center"/>
            <w:hideMark/>
          </w:tcPr>
          <w:p w14:paraId="12AF9263" w14:textId="77777777" w:rsidR="00A71447" w:rsidRPr="00445EEF" w:rsidRDefault="00A71447" w:rsidP="00A71447">
            <w:pPr>
              <w:spacing w:before="0" w:after="0" w:line="240" w:lineRule="auto"/>
              <w:ind w:firstLine="0"/>
              <w:jc w:val="center"/>
              <w:rPr>
                <w:sz w:val="22"/>
                <w:szCs w:val="22"/>
              </w:rPr>
            </w:pPr>
            <w:r w:rsidRPr="00445EEF">
              <w:rPr>
                <w:sz w:val="22"/>
                <w:szCs w:val="22"/>
              </w:rPr>
              <w:t>NHK (0,19 ha); CSD (0,11 ha)</w:t>
            </w:r>
          </w:p>
        </w:tc>
        <w:tc>
          <w:tcPr>
            <w:tcW w:w="1261" w:type="dxa"/>
            <w:shd w:val="clear" w:color="auto" w:fill="auto"/>
            <w:vAlign w:val="center"/>
            <w:hideMark/>
          </w:tcPr>
          <w:p w14:paraId="748FA426"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45992AE2"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200EFB4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F6004D6" w14:textId="77777777" w:rsidTr="00A71447">
        <w:trPr>
          <w:trHeight w:val="624"/>
        </w:trPr>
        <w:tc>
          <w:tcPr>
            <w:tcW w:w="630" w:type="dxa"/>
            <w:shd w:val="clear" w:color="auto" w:fill="auto"/>
            <w:vAlign w:val="center"/>
            <w:hideMark/>
          </w:tcPr>
          <w:p w14:paraId="00E02A22" w14:textId="77777777" w:rsidR="00A71447" w:rsidRPr="00445EEF" w:rsidRDefault="00A71447" w:rsidP="00A71447">
            <w:pPr>
              <w:spacing w:before="0" w:after="0" w:line="240" w:lineRule="auto"/>
              <w:ind w:firstLine="0"/>
              <w:jc w:val="center"/>
              <w:rPr>
                <w:sz w:val="22"/>
                <w:szCs w:val="22"/>
              </w:rPr>
            </w:pPr>
            <w:r w:rsidRPr="00445EEF">
              <w:rPr>
                <w:sz w:val="22"/>
                <w:szCs w:val="22"/>
              </w:rPr>
              <w:t>27</w:t>
            </w:r>
          </w:p>
        </w:tc>
        <w:tc>
          <w:tcPr>
            <w:tcW w:w="2792" w:type="dxa"/>
            <w:shd w:val="clear" w:color="auto" w:fill="auto"/>
            <w:vAlign w:val="center"/>
            <w:hideMark/>
          </w:tcPr>
          <w:p w14:paraId="32BD0908" w14:textId="77777777" w:rsidR="00A71447" w:rsidRPr="00445EEF" w:rsidRDefault="00A71447" w:rsidP="00A71447">
            <w:pPr>
              <w:spacing w:before="0" w:after="0" w:line="240" w:lineRule="auto"/>
              <w:ind w:firstLine="0"/>
              <w:rPr>
                <w:sz w:val="22"/>
                <w:szCs w:val="22"/>
              </w:rPr>
            </w:pPr>
            <w:r w:rsidRPr="00445EEF">
              <w:rPr>
                <w:sz w:val="22"/>
                <w:szCs w:val="22"/>
              </w:rPr>
              <w:t>Nước sinh hoạt bản Rừng Ổi</w:t>
            </w:r>
          </w:p>
        </w:tc>
        <w:tc>
          <w:tcPr>
            <w:tcW w:w="720" w:type="dxa"/>
            <w:shd w:val="clear" w:color="auto" w:fill="auto"/>
            <w:vAlign w:val="center"/>
            <w:hideMark/>
          </w:tcPr>
          <w:p w14:paraId="191057F8"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30B7E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00" w:type="dxa"/>
            <w:shd w:val="clear" w:color="auto" w:fill="auto"/>
            <w:vAlign w:val="center"/>
            <w:hideMark/>
          </w:tcPr>
          <w:p w14:paraId="0B0D4FE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8BF8B6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1080" w:type="dxa"/>
            <w:shd w:val="clear" w:color="auto" w:fill="auto"/>
            <w:vAlign w:val="center"/>
            <w:hideMark/>
          </w:tcPr>
          <w:p w14:paraId="0752CF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90" w:type="dxa"/>
            <w:shd w:val="clear" w:color="auto" w:fill="auto"/>
            <w:vAlign w:val="center"/>
            <w:hideMark/>
          </w:tcPr>
          <w:p w14:paraId="0EEABB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E1C9E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B071B67" w14:textId="77777777" w:rsidR="00A71447" w:rsidRPr="00445EEF" w:rsidRDefault="00A71447" w:rsidP="00A71447">
            <w:pPr>
              <w:spacing w:before="0" w:after="0" w:line="240" w:lineRule="auto"/>
              <w:ind w:firstLine="0"/>
              <w:jc w:val="center"/>
              <w:rPr>
                <w:sz w:val="22"/>
                <w:szCs w:val="22"/>
              </w:rPr>
            </w:pPr>
            <w:r w:rsidRPr="00445EEF">
              <w:rPr>
                <w:sz w:val="22"/>
                <w:szCs w:val="22"/>
              </w:rPr>
              <w:t>BHK (0,80 ha)</w:t>
            </w:r>
          </w:p>
        </w:tc>
        <w:tc>
          <w:tcPr>
            <w:tcW w:w="1261" w:type="dxa"/>
            <w:shd w:val="clear" w:color="auto" w:fill="auto"/>
            <w:vAlign w:val="center"/>
            <w:hideMark/>
          </w:tcPr>
          <w:p w14:paraId="2AB30680"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310D2C4D"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61694A9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12A9DCF" w14:textId="77777777" w:rsidTr="00A71447">
        <w:trPr>
          <w:trHeight w:val="624"/>
        </w:trPr>
        <w:tc>
          <w:tcPr>
            <w:tcW w:w="630" w:type="dxa"/>
            <w:shd w:val="clear" w:color="auto" w:fill="auto"/>
            <w:vAlign w:val="center"/>
            <w:hideMark/>
          </w:tcPr>
          <w:p w14:paraId="41A64821" w14:textId="77777777" w:rsidR="00A71447" w:rsidRPr="00445EEF" w:rsidRDefault="00A71447" w:rsidP="00A71447">
            <w:pPr>
              <w:spacing w:before="0" w:after="0" w:line="240" w:lineRule="auto"/>
              <w:ind w:firstLine="0"/>
              <w:jc w:val="center"/>
              <w:rPr>
                <w:sz w:val="22"/>
                <w:szCs w:val="22"/>
              </w:rPr>
            </w:pPr>
            <w:r w:rsidRPr="00445EEF">
              <w:rPr>
                <w:sz w:val="22"/>
                <w:szCs w:val="22"/>
              </w:rPr>
              <w:t>28</w:t>
            </w:r>
          </w:p>
        </w:tc>
        <w:tc>
          <w:tcPr>
            <w:tcW w:w="2792" w:type="dxa"/>
            <w:shd w:val="clear" w:color="auto" w:fill="auto"/>
            <w:vAlign w:val="center"/>
            <w:hideMark/>
          </w:tcPr>
          <w:p w14:paraId="2329F148" w14:textId="77777777" w:rsidR="00A71447" w:rsidRPr="00445EEF" w:rsidRDefault="00A71447" w:rsidP="00A71447">
            <w:pPr>
              <w:spacing w:before="0" w:after="0" w:line="240" w:lineRule="auto"/>
              <w:ind w:firstLine="0"/>
              <w:rPr>
                <w:sz w:val="22"/>
                <w:szCs w:val="22"/>
              </w:rPr>
            </w:pPr>
            <w:r w:rsidRPr="00445EEF">
              <w:rPr>
                <w:sz w:val="22"/>
                <w:szCs w:val="22"/>
              </w:rPr>
              <w:t>Làm mới mương thủy lợi bản Phô</w:t>
            </w:r>
          </w:p>
        </w:tc>
        <w:tc>
          <w:tcPr>
            <w:tcW w:w="720" w:type="dxa"/>
            <w:shd w:val="clear" w:color="auto" w:fill="auto"/>
            <w:vAlign w:val="center"/>
            <w:hideMark/>
          </w:tcPr>
          <w:p w14:paraId="1B1A2216"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549A72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4415F7D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9D2103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2AC57D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756A92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48AA2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58577C7"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0C50DAC6"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14E58A5D"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4F9E09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2B7E183" w14:textId="77777777" w:rsidTr="00A71447">
        <w:trPr>
          <w:trHeight w:val="624"/>
        </w:trPr>
        <w:tc>
          <w:tcPr>
            <w:tcW w:w="630" w:type="dxa"/>
            <w:shd w:val="clear" w:color="auto" w:fill="auto"/>
            <w:vAlign w:val="center"/>
            <w:hideMark/>
          </w:tcPr>
          <w:p w14:paraId="1AF4DF93" w14:textId="77777777" w:rsidR="00A71447" w:rsidRPr="00445EEF" w:rsidRDefault="00A71447" w:rsidP="00A71447">
            <w:pPr>
              <w:spacing w:before="0" w:after="0" w:line="240" w:lineRule="auto"/>
              <w:ind w:firstLine="0"/>
              <w:jc w:val="center"/>
              <w:rPr>
                <w:sz w:val="22"/>
                <w:szCs w:val="22"/>
              </w:rPr>
            </w:pPr>
            <w:r w:rsidRPr="00445EEF">
              <w:rPr>
                <w:sz w:val="22"/>
                <w:szCs w:val="22"/>
              </w:rPr>
              <w:t>29</w:t>
            </w:r>
          </w:p>
        </w:tc>
        <w:tc>
          <w:tcPr>
            <w:tcW w:w="2792" w:type="dxa"/>
            <w:shd w:val="clear" w:color="auto" w:fill="auto"/>
            <w:vAlign w:val="center"/>
            <w:hideMark/>
          </w:tcPr>
          <w:p w14:paraId="3F31C7EB" w14:textId="77777777" w:rsidR="00A71447" w:rsidRPr="00445EEF" w:rsidRDefault="00A71447" w:rsidP="00A71447">
            <w:pPr>
              <w:spacing w:before="0" w:after="0" w:line="240" w:lineRule="auto"/>
              <w:ind w:firstLine="0"/>
              <w:rPr>
                <w:sz w:val="22"/>
                <w:szCs w:val="22"/>
              </w:rPr>
            </w:pPr>
            <w:r w:rsidRPr="00445EEF">
              <w:rPr>
                <w:sz w:val="22"/>
                <w:szCs w:val="22"/>
              </w:rPr>
              <w:t>Kênh thủy lợi bản Thác Tình, Thị trấn Tam Đường</w:t>
            </w:r>
          </w:p>
        </w:tc>
        <w:tc>
          <w:tcPr>
            <w:tcW w:w="720" w:type="dxa"/>
            <w:shd w:val="clear" w:color="auto" w:fill="auto"/>
            <w:vAlign w:val="center"/>
            <w:hideMark/>
          </w:tcPr>
          <w:p w14:paraId="73CF6114"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5CC2CE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00" w:type="dxa"/>
            <w:shd w:val="clear" w:color="auto" w:fill="auto"/>
            <w:vAlign w:val="center"/>
            <w:hideMark/>
          </w:tcPr>
          <w:p w14:paraId="34E2B43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82975C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1080" w:type="dxa"/>
            <w:shd w:val="clear" w:color="auto" w:fill="auto"/>
            <w:vAlign w:val="center"/>
            <w:hideMark/>
          </w:tcPr>
          <w:p w14:paraId="699849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90" w:type="dxa"/>
            <w:shd w:val="clear" w:color="auto" w:fill="auto"/>
            <w:vAlign w:val="center"/>
            <w:hideMark/>
          </w:tcPr>
          <w:p w14:paraId="1249B2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0449A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2F63DE5" w14:textId="77777777" w:rsidR="00A71447" w:rsidRPr="00445EEF" w:rsidRDefault="00A71447" w:rsidP="00A71447">
            <w:pPr>
              <w:spacing w:before="0" w:after="0" w:line="240" w:lineRule="auto"/>
              <w:ind w:firstLine="0"/>
              <w:jc w:val="center"/>
              <w:rPr>
                <w:sz w:val="22"/>
                <w:szCs w:val="22"/>
              </w:rPr>
            </w:pPr>
            <w:r w:rsidRPr="00445EEF">
              <w:rPr>
                <w:sz w:val="22"/>
                <w:szCs w:val="22"/>
              </w:rPr>
              <w:t>BHK (1,50 ha)</w:t>
            </w:r>
          </w:p>
        </w:tc>
        <w:tc>
          <w:tcPr>
            <w:tcW w:w="1261" w:type="dxa"/>
            <w:shd w:val="clear" w:color="auto" w:fill="auto"/>
            <w:vAlign w:val="center"/>
            <w:hideMark/>
          </w:tcPr>
          <w:p w14:paraId="4BB14EB6"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6C2571C2"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38A10E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1DCC91D" w14:textId="77777777" w:rsidTr="00A71447">
        <w:trPr>
          <w:trHeight w:val="624"/>
        </w:trPr>
        <w:tc>
          <w:tcPr>
            <w:tcW w:w="630" w:type="dxa"/>
            <w:shd w:val="clear" w:color="auto" w:fill="auto"/>
            <w:vAlign w:val="center"/>
            <w:hideMark/>
          </w:tcPr>
          <w:p w14:paraId="335325D9" w14:textId="77777777" w:rsidR="00A71447" w:rsidRPr="00445EEF" w:rsidRDefault="00A71447" w:rsidP="00A71447">
            <w:pPr>
              <w:spacing w:before="0" w:after="0" w:line="240" w:lineRule="auto"/>
              <w:ind w:firstLine="0"/>
              <w:jc w:val="center"/>
              <w:rPr>
                <w:sz w:val="22"/>
                <w:szCs w:val="22"/>
              </w:rPr>
            </w:pPr>
            <w:r w:rsidRPr="00445EEF">
              <w:rPr>
                <w:sz w:val="22"/>
                <w:szCs w:val="22"/>
              </w:rPr>
              <w:t>30</w:t>
            </w:r>
          </w:p>
        </w:tc>
        <w:tc>
          <w:tcPr>
            <w:tcW w:w="2792" w:type="dxa"/>
            <w:shd w:val="clear" w:color="auto" w:fill="auto"/>
            <w:vAlign w:val="center"/>
            <w:hideMark/>
          </w:tcPr>
          <w:p w14:paraId="17DFC5B5" w14:textId="77777777" w:rsidR="00A71447" w:rsidRPr="00445EEF" w:rsidRDefault="00A71447" w:rsidP="00A71447">
            <w:pPr>
              <w:spacing w:before="0" w:after="0" w:line="240" w:lineRule="auto"/>
              <w:ind w:firstLine="0"/>
              <w:rPr>
                <w:sz w:val="22"/>
                <w:szCs w:val="22"/>
              </w:rPr>
            </w:pPr>
            <w:r w:rsidRPr="00445EEF">
              <w:rPr>
                <w:sz w:val="22"/>
                <w:szCs w:val="22"/>
              </w:rPr>
              <w:t>Kênh thủy lợi bản Đồng Tâm, Thị trấn Tam Đường</w:t>
            </w:r>
          </w:p>
        </w:tc>
        <w:tc>
          <w:tcPr>
            <w:tcW w:w="720" w:type="dxa"/>
            <w:shd w:val="clear" w:color="auto" w:fill="auto"/>
            <w:vAlign w:val="center"/>
            <w:hideMark/>
          </w:tcPr>
          <w:p w14:paraId="7EB07C5A"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539F93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2BE8FEF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48B2A0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09D8C4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5BFE3B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33D73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78E1C7D" w14:textId="77777777" w:rsidR="00A71447" w:rsidRPr="00445EEF" w:rsidRDefault="00A71447" w:rsidP="00A71447">
            <w:pPr>
              <w:spacing w:before="0" w:after="0" w:line="240" w:lineRule="auto"/>
              <w:ind w:firstLine="0"/>
              <w:jc w:val="center"/>
              <w:rPr>
                <w:sz w:val="22"/>
                <w:szCs w:val="22"/>
              </w:rPr>
            </w:pPr>
            <w:r w:rsidRPr="00445EEF">
              <w:rPr>
                <w:sz w:val="22"/>
                <w:szCs w:val="22"/>
              </w:rPr>
              <w:t>BHK (0,20 ha)</w:t>
            </w:r>
          </w:p>
        </w:tc>
        <w:tc>
          <w:tcPr>
            <w:tcW w:w="1261" w:type="dxa"/>
            <w:shd w:val="clear" w:color="auto" w:fill="auto"/>
            <w:vAlign w:val="center"/>
            <w:hideMark/>
          </w:tcPr>
          <w:p w14:paraId="11E7A06F"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E027E90"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40BE5C0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1FF6F76" w14:textId="77777777" w:rsidTr="00A71447">
        <w:trPr>
          <w:trHeight w:val="624"/>
        </w:trPr>
        <w:tc>
          <w:tcPr>
            <w:tcW w:w="630" w:type="dxa"/>
            <w:shd w:val="clear" w:color="auto" w:fill="auto"/>
            <w:vAlign w:val="center"/>
            <w:hideMark/>
          </w:tcPr>
          <w:p w14:paraId="6E1C3832" w14:textId="77777777" w:rsidR="00A71447" w:rsidRPr="00445EEF" w:rsidRDefault="00A71447" w:rsidP="00A71447">
            <w:pPr>
              <w:spacing w:before="0" w:after="0" w:line="240" w:lineRule="auto"/>
              <w:ind w:firstLine="0"/>
              <w:jc w:val="center"/>
              <w:rPr>
                <w:sz w:val="22"/>
                <w:szCs w:val="22"/>
              </w:rPr>
            </w:pPr>
            <w:r w:rsidRPr="00445EEF">
              <w:rPr>
                <w:sz w:val="22"/>
                <w:szCs w:val="22"/>
              </w:rPr>
              <w:t>31</w:t>
            </w:r>
          </w:p>
        </w:tc>
        <w:tc>
          <w:tcPr>
            <w:tcW w:w="2792" w:type="dxa"/>
            <w:shd w:val="clear" w:color="auto" w:fill="auto"/>
            <w:vAlign w:val="center"/>
            <w:hideMark/>
          </w:tcPr>
          <w:p w14:paraId="4BA4CE20" w14:textId="77777777" w:rsidR="00A71447" w:rsidRPr="00445EEF" w:rsidRDefault="00A71447" w:rsidP="00A71447">
            <w:pPr>
              <w:spacing w:before="0" w:after="0" w:line="240" w:lineRule="auto"/>
              <w:ind w:firstLine="0"/>
              <w:rPr>
                <w:sz w:val="22"/>
                <w:szCs w:val="22"/>
              </w:rPr>
            </w:pPr>
            <w:r w:rsidRPr="00445EEF">
              <w:rPr>
                <w:sz w:val="22"/>
                <w:szCs w:val="22"/>
              </w:rPr>
              <w:t>Kênh thủy lợi bản Mường Cấu, Thị trấn Tam Đường</w:t>
            </w:r>
          </w:p>
        </w:tc>
        <w:tc>
          <w:tcPr>
            <w:tcW w:w="720" w:type="dxa"/>
            <w:shd w:val="clear" w:color="auto" w:fill="auto"/>
            <w:vAlign w:val="center"/>
            <w:hideMark/>
          </w:tcPr>
          <w:p w14:paraId="0C847420"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5067A2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32D4CF0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916E90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6EF789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296A09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3F537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167D4B4"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1757DA14"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055FF31"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1E2BD10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2CF9438" w14:textId="77777777" w:rsidTr="00A71447">
        <w:trPr>
          <w:trHeight w:val="624"/>
        </w:trPr>
        <w:tc>
          <w:tcPr>
            <w:tcW w:w="630" w:type="dxa"/>
            <w:shd w:val="clear" w:color="auto" w:fill="auto"/>
            <w:vAlign w:val="center"/>
            <w:hideMark/>
          </w:tcPr>
          <w:p w14:paraId="0F63BAE4" w14:textId="77777777" w:rsidR="00A71447" w:rsidRPr="00445EEF" w:rsidRDefault="00A71447" w:rsidP="00A71447">
            <w:pPr>
              <w:spacing w:before="0" w:after="0" w:line="240" w:lineRule="auto"/>
              <w:ind w:firstLine="0"/>
              <w:jc w:val="center"/>
              <w:rPr>
                <w:sz w:val="22"/>
                <w:szCs w:val="22"/>
              </w:rPr>
            </w:pPr>
            <w:r w:rsidRPr="00445EEF">
              <w:rPr>
                <w:sz w:val="22"/>
                <w:szCs w:val="22"/>
              </w:rPr>
              <w:t>32</w:t>
            </w:r>
          </w:p>
        </w:tc>
        <w:tc>
          <w:tcPr>
            <w:tcW w:w="2792" w:type="dxa"/>
            <w:shd w:val="clear" w:color="auto" w:fill="auto"/>
            <w:vAlign w:val="center"/>
            <w:hideMark/>
          </w:tcPr>
          <w:p w14:paraId="00057913" w14:textId="77777777" w:rsidR="00A71447" w:rsidRPr="00445EEF" w:rsidRDefault="00A71447" w:rsidP="00A71447">
            <w:pPr>
              <w:spacing w:before="0" w:after="0" w:line="240" w:lineRule="auto"/>
              <w:ind w:firstLine="0"/>
              <w:rPr>
                <w:sz w:val="22"/>
                <w:szCs w:val="22"/>
              </w:rPr>
            </w:pPr>
            <w:r w:rsidRPr="00445EEF">
              <w:rPr>
                <w:sz w:val="22"/>
                <w:szCs w:val="22"/>
              </w:rPr>
              <w:t>Kênh thủy lợi bản Nà Đa, Thị trấn Tam Đường</w:t>
            </w:r>
          </w:p>
        </w:tc>
        <w:tc>
          <w:tcPr>
            <w:tcW w:w="720" w:type="dxa"/>
            <w:shd w:val="clear" w:color="auto" w:fill="auto"/>
            <w:vAlign w:val="center"/>
            <w:hideMark/>
          </w:tcPr>
          <w:p w14:paraId="6D0282E0"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463B55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503012C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F4D76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39C7B8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3E0E77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C10F87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217D86C"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27D68B1E"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6CA3B63E"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5F93592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341B0A0" w14:textId="77777777" w:rsidTr="00A71447">
        <w:trPr>
          <w:trHeight w:val="624"/>
        </w:trPr>
        <w:tc>
          <w:tcPr>
            <w:tcW w:w="630" w:type="dxa"/>
            <w:shd w:val="clear" w:color="auto" w:fill="auto"/>
            <w:vAlign w:val="center"/>
            <w:hideMark/>
          </w:tcPr>
          <w:p w14:paraId="6075EF86" w14:textId="77777777" w:rsidR="00A71447" w:rsidRPr="00445EEF" w:rsidRDefault="00A71447" w:rsidP="00A71447">
            <w:pPr>
              <w:spacing w:before="0" w:after="0" w:line="240" w:lineRule="auto"/>
              <w:ind w:firstLine="0"/>
              <w:jc w:val="center"/>
              <w:rPr>
                <w:sz w:val="22"/>
                <w:szCs w:val="22"/>
              </w:rPr>
            </w:pPr>
            <w:r w:rsidRPr="00445EEF">
              <w:rPr>
                <w:sz w:val="22"/>
                <w:szCs w:val="22"/>
              </w:rPr>
              <w:t>33</w:t>
            </w:r>
          </w:p>
        </w:tc>
        <w:tc>
          <w:tcPr>
            <w:tcW w:w="2792" w:type="dxa"/>
            <w:shd w:val="clear" w:color="auto" w:fill="auto"/>
            <w:vAlign w:val="center"/>
            <w:hideMark/>
          </w:tcPr>
          <w:p w14:paraId="2772D6F3" w14:textId="77777777" w:rsidR="00A71447" w:rsidRPr="00445EEF" w:rsidRDefault="00A71447" w:rsidP="00A71447">
            <w:pPr>
              <w:spacing w:before="0" w:after="0" w:line="240" w:lineRule="auto"/>
              <w:ind w:firstLine="0"/>
              <w:rPr>
                <w:sz w:val="22"/>
                <w:szCs w:val="22"/>
              </w:rPr>
            </w:pPr>
            <w:r w:rsidRPr="00445EEF">
              <w:rPr>
                <w:sz w:val="22"/>
                <w:szCs w:val="22"/>
              </w:rPr>
              <w:t>Kênh thủy lợi bản Sân Bay, Thị trấn Tam Đường</w:t>
            </w:r>
          </w:p>
        </w:tc>
        <w:tc>
          <w:tcPr>
            <w:tcW w:w="720" w:type="dxa"/>
            <w:shd w:val="clear" w:color="auto" w:fill="auto"/>
            <w:vAlign w:val="center"/>
            <w:hideMark/>
          </w:tcPr>
          <w:p w14:paraId="7BACF7FF"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35B2FC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2E7B854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3B44A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46A1F2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4DD7FA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1B61FB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2EAAE27"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3027FAE4"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8D0C5E3"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4C444CC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E3442C4" w14:textId="77777777" w:rsidTr="00A71447">
        <w:trPr>
          <w:trHeight w:val="624"/>
        </w:trPr>
        <w:tc>
          <w:tcPr>
            <w:tcW w:w="630" w:type="dxa"/>
            <w:shd w:val="clear" w:color="auto" w:fill="auto"/>
            <w:vAlign w:val="center"/>
            <w:hideMark/>
          </w:tcPr>
          <w:p w14:paraId="3A21D785" w14:textId="77777777" w:rsidR="00A71447" w:rsidRPr="00445EEF" w:rsidRDefault="00A71447" w:rsidP="00A71447">
            <w:pPr>
              <w:spacing w:before="0" w:after="0" w:line="240" w:lineRule="auto"/>
              <w:ind w:firstLine="0"/>
              <w:jc w:val="center"/>
              <w:rPr>
                <w:sz w:val="22"/>
                <w:szCs w:val="22"/>
              </w:rPr>
            </w:pPr>
            <w:r w:rsidRPr="00445EEF">
              <w:rPr>
                <w:sz w:val="22"/>
                <w:szCs w:val="22"/>
              </w:rPr>
              <w:t>34</w:t>
            </w:r>
          </w:p>
        </w:tc>
        <w:tc>
          <w:tcPr>
            <w:tcW w:w="2792" w:type="dxa"/>
            <w:shd w:val="clear" w:color="auto" w:fill="auto"/>
            <w:vAlign w:val="center"/>
            <w:hideMark/>
          </w:tcPr>
          <w:p w14:paraId="3F55EAA6" w14:textId="77777777" w:rsidR="00A71447" w:rsidRPr="00445EEF" w:rsidRDefault="00A71447" w:rsidP="00A71447">
            <w:pPr>
              <w:spacing w:before="0" w:after="0" w:line="240" w:lineRule="auto"/>
              <w:ind w:firstLine="0"/>
              <w:rPr>
                <w:sz w:val="22"/>
                <w:szCs w:val="22"/>
              </w:rPr>
            </w:pPr>
            <w:r w:rsidRPr="00445EEF">
              <w:rPr>
                <w:sz w:val="22"/>
                <w:szCs w:val="22"/>
              </w:rPr>
              <w:t>Kênh thủy lợi bản Thác Cạn, Thị trấn Tam Đường</w:t>
            </w:r>
          </w:p>
        </w:tc>
        <w:tc>
          <w:tcPr>
            <w:tcW w:w="720" w:type="dxa"/>
            <w:shd w:val="clear" w:color="auto" w:fill="auto"/>
            <w:vAlign w:val="center"/>
            <w:hideMark/>
          </w:tcPr>
          <w:p w14:paraId="5E17BA45"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4F51CC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00" w:type="dxa"/>
            <w:shd w:val="clear" w:color="auto" w:fill="auto"/>
            <w:vAlign w:val="center"/>
            <w:hideMark/>
          </w:tcPr>
          <w:p w14:paraId="10193FA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3ABFB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1080" w:type="dxa"/>
            <w:shd w:val="clear" w:color="auto" w:fill="auto"/>
            <w:vAlign w:val="center"/>
            <w:hideMark/>
          </w:tcPr>
          <w:p w14:paraId="67D2C3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90" w:type="dxa"/>
            <w:shd w:val="clear" w:color="auto" w:fill="auto"/>
            <w:vAlign w:val="center"/>
            <w:hideMark/>
          </w:tcPr>
          <w:p w14:paraId="1BA9C6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B34B3F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FEA245E" w14:textId="77777777" w:rsidR="00A71447" w:rsidRPr="00445EEF" w:rsidRDefault="00A71447" w:rsidP="00A71447">
            <w:pPr>
              <w:spacing w:before="0" w:after="0" w:line="240" w:lineRule="auto"/>
              <w:ind w:firstLine="0"/>
              <w:jc w:val="center"/>
              <w:rPr>
                <w:sz w:val="22"/>
                <w:szCs w:val="22"/>
              </w:rPr>
            </w:pPr>
            <w:r w:rsidRPr="00445EEF">
              <w:rPr>
                <w:sz w:val="22"/>
                <w:szCs w:val="22"/>
              </w:rPr>
              <w:t>BHK (0,12 ha)</w:t>
            </w:r>
          </w:p>
        </w:tc>
        <w:tc>
          <w:tcPr>
            <w:tcW w:w="1261" w:type="dxa"/>
            <w:shd w:val="clear" w:color="auto" w:fill="auto"/>
            <w:vAlign w:val="center"/>
            <w:hideMark/>
          </w:tcPr>
          <w:p w14:paraId="2481DEC0"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54B32DC"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0EAE3D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E148EC1" w14:textId="77777777" w:rsidTr="00A71447">
        <w:trPr>
          <w:trHeight w:val="936"/>
        </w:trPr>
        <w:tc>
          <w:tcPr>
            <w:tcW w:w="630" w:type="dxa"/>
            <w:shd w:val="clear" w:color="auto" w:fill="auto"/>
            <w:vAlign w:val="center"/>
            <w:hideMark/>
          </w:tcPr>
          <w:p w14:paraId="15F23CDC" w14:textId="77777777" w:rsidR="00A71447" w:rsidRPr="00445EEF" w:rsidRDefault="00A71447" w:rsidP="00A71447">
            <w:pPr>
              <w:spacing w:before="0" w:after="0" w:line="240" w:lineRule="auto"/>
              <w:ind w:firstLine="0"/>
              <w:jc w:val="center"/>
              <w:rPr>
                <w:sz w:val="22"/>
                <w:szCs w:val="22"/>
              </w:rPr>
            </w:pPr>
            <w:r w:rsidRPr="00445EEF">
              <w:rPr>
                <w:sz w:val="22"/>
                <w:szCs w:val="22"/>
              </w:rPr>
              <w:t>35</w:t>
            </w:r>
          </w:p>
        </w:tc>
        <w:tc>
          <w:tcPr>
            <w:tcW w:w="2792" w:type="dxa"/>
            <w:shd w:val="clear" w:color="auto" w:fill="auto"/>
            <w:vAlign w:val="center"/>
            <w:hideMark/>
          </w:tcPr>
          <w:p w14:paraId="09158DBB" w14:textId="77777777" w:rsidR="00A71447" w:rsidRPr="00445EEF" w:rsidRDefault="00A71447" w:rsidP="00A71447">
            <w:pPr>
              <w:spacing w:before="0" w:after="0" w:line="240" w:lineRule="auto"/>
              <w:ind w:firstLine="0"/>
              <w:rPr>
                <w:sz w:val="22"/>
                <w:szCs w:val="22"/>
              </w:rPr>
            </w:pPr>
            <w:r w:rsidRPr="00445EEF">
              <w:rPr>
                <w:sz w:val="22"/>
                <w:szCs w:val="22"/>
              </w:rPr>
              <w:t>Kênh thủy lợi bản Tiên Bình, Thị trấn Tam Đường</w:t>
            </w:r>
          </w:p>
        </w:tc>
        <w:tc>
          <w:tcPr>
            <w:tcW w:w="720" w:type="dxa"/>
            <w:shd w:val="clear" w:color="auto" w:fill="auto"/>
            <w:vAlign w:val="center"/>
            <w:hideMark/>
          </w:tcPr>
          <w:p w14:paraId="1AEAEF31"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41E6DD6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00" w:type="dxa"/>
            <w:shd w:val="clear" w:color="auto" w:fill="auto"/>
            <w:vAlign w:val="center"/>
            <w:hideMark/>
          </w:tcPr>
          <w:p w14:paraId="50C79D0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4DF86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1080" w:type="dxa"/>
            <w:shd w:val="clear" w:color="auto" w:fill="auto"/>
            <w:vAlign w:val="center"/>
            <w:hideMark/>
          </w:tcPr>
          <w:p w14:paraId="5E4848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0,69 </w:t>
            </w:r>
          </w:p>
        </w:tc>
        <w:tc>
          <w:tcPr>
            <w:tcW w:w="990" w:type="dxa"/>
            <w:shd w:val="clear" w:color="auto" w:fill="auto"/>
            <w:vAlign w:val="center"/>
            <w:hideMark/>
          </w:tcPr>
          <w:p w14:paraId="16143F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1CABD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0,11 </w:t>
            </w:r>
          </w:p>
        </w:tc>
        <w:tc>
          <w:tcPr>
            <w:tcW w:w="1800" w:type="dxa"/>
            <w:shd w:val="clear" w:color="auto" w:fill="auto"/>
            <w:vAlign w:val="center"/>
            <w:hideMark/>
          </w:tcPr>
          <w:p w14:paraId="79E26B53" w14:textId="77777777" w:rsidR="00A71447" w:rsidRPr="00445EEF" w:rsidRDefault="00A71447" w:rsidP="00A71447">
            <w:pPr>
              <w:spacing w:before="0" w:after="0" w:line="240" w:lineRule="auto"/>
              <w:ind w:firstLine="0"/>
              <w:jc w:val="center"/>
              <w:rPr>
                <w:sz w:val="22"/>
                <w:szCs w:val="22"/>
              </w:rPr>
            </w:pPr>
            <w:r w:rsidRPr="00445EEF">
              <w:rPr>
                <w:sz w:val="22"/>
                <w:szCs w:val="22"/>
              </w:rPr>
              <w:t>BHK (0,50 ha); CLN (0,19 ha); CSD (0,11 ha)</w:t>
            </w:r>
          </w:p>
        </w:tc>
        <w:tc>
          <w:tcPr>
            <w:tcW w:w="1261" w:type="dxa"/>
            <w:shd w:val="clear" w:color="auto" w:fill="auto"/>
            <w:vAlign w:val="center"/>
            <w:hideMark/>
          </w:tcPr>
          <w:p w14:paraId="7E3C3726"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671CB180"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2D26FB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DCDD6F6" w14:textId="77777777" w:rsidTr="00A71447">
        <w:trPr>
          <w:trHeight w:val="936"/>
        </w:trPr>
        <w:tc>
          <w:tcPr>
            <w:tcW w:w="630" w:type="dxa"/>
            <w:shd w:val="clear" w:color="auto" w:fill="auto"/>
            <w:vAlign w:val="center"/>
            <w:hideMark/>
          </w:tcPr>
          <w:p w14:paraId="25B562B3" w14:textId="77777777" w:rsidR="00A71447" w:rsidRPr="00445EEF" w:rsidRDefault="00A71447" w:rsidP="00A71447">
            <w:pPr>
              <w:spacing w:before="0" w:after="0" w:line="240" w:lineRule="auto"/>
              <w:ind w:firstLine="0"/>
              <w:jc w:val="center"/>
              <w:rPr>
                <w:sz w:val="22"/>
                <w:szCs w:val="22"/>
              </w:rPr>
            </w:pPr>
            <w:r w:rsidRPr="00445EEF">
              <w:rPr>
                <w:sz w:val="22"/>
                <w:szCs w:val="22"/>
              </w:rPr>
              <w:t>36</w:t>
            </w:r>
          </w:p>
        </w:tc>
        <w:tc>
          <w:tcPr>
            <w:tcW w:w="2792" w:type="dxa"/>
            <w:shd w:val="clear" w:color="auto" w:fill="auto"/>
            <w:vAlign w:val="center"/>
            <w:hideMark/>
          </w:tcPr>
          <w:p w14:paraId="3A9825C0" w14:textId="77777777" w:rsidR="00A71447" w:rsidRPr="00445EEF" w:rsidRDefault="00A71447" w:rsidP="00A71447">
            <w:pPr>
              <w:spacing w:before="0" w:after="0" w:line="240" w:lineRule="auto"/>
              <w:ind w:firstLine="0"/>
              <w:rPr>
                <w:sz w:val="22"/>
                <w:szCs w:val="22"/>
              </w:rPr>
            </w:pPr>
            <w:r w:rsidRPr="00445EEF">
              <w:rPr>
                <w:sz w:val="22"/>
                <w:szCs w:val="22"/>
              </w:rPr>
              <w:t>Kênh thủy lợi bản Bình Luông, Thị trấn Tam Đường</w:t>
            </w:r>
          </w:p>
        </w:tc>
        <w:tc>
          <w:tcPr>
            <w:tcW w:w="720" w:type="dxa"/>
            <w:shd w:val="clear" w:color="auto" w:fill="auto"/>
            <w:vAlign w:val="center"/>
            <w:hideMark/>
          </w:tcPr>
          <w:p w14:paraId="79ECFD7B"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3C5438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11BB946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43882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66FB7D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5914DF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0DCC6F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0CA2650"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662C7518"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5295161A"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C7DB67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B76740A" w14:textId="77777777" w:rsidTr="00A71447">
        <w:trPr>
          <w:trHeight w:val="936"/>
        </w:trPr>
        <w:tc>
          <w:tcPr>
            <w:tcW w:w="630" w:type="dxa"/>
            <w:shd w:val="clear" w:color="auto" w:fill="auto"/>
            <w:vAlign w:val="center"/>
            <w:hideMark/>
          </w:tcPr>
          <w:p w14:paraId="1CBC6C24"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37</w:t>
            </w:r>
          </w:p>
        </w:tc>
        <w:tc>
          <w:tcPr>
            <w:tcW w:w="2792" w:type="dxa"/>
            <w:shd w:val="clear" w:color="auto" w:fill="auto"/>
            <w:vAlign w:val="center"/>
            <w:hideMark/>
          </w:tcPr>
          <w:p w14:paraId="038D7394" w14:textId="77777777" w:rsidR="00A71447" w:rsidRPr="00445EEF" w:rsidRDefault="00A71447" w:rsidP="00A71447">
            <w:pPr>
              <w:spacing w:before="0" w:after="0" w:line="240" w:lineRule="auto"/>
              <w:ind w:firstLine="0"/>
              <w:rPr>
                <w:sz w:val="22"/>
                <w:szCs w:val="22"/>
              </w:rPr>
            </w:pPr>
            <w:r w:rsidRPr="00445EEF">
              <w:rPr>
                <w:sz w:val="22"/>
                <w:szCs w:val="22"/>
              </w:rPr>
              <w:t>Kênh thủy lợi bản Máy Đường, Thị trấn Tam Đường</w:t>
            </w:r>
          </w:p>
        </w:tc>
        <w:tc>
          <w:tcPr>
            <w:tcW w:w="720" w:type="dxa"/>
            <w:shd w:val="clear" w:color="auto" w:fill="auto"/>
            <w:vAlign w:val="center"/>
            <w:hideMark/>
          </w:tcPr>
          <w:p w14:paraId="6497A7B7"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90A051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0072865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497C3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0D2FB7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7AA875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BB161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EF3AB60"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750269B9"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89ED4F7"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005D043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FBF5E64" w14:textId="77777777" w:rsidTr="00A71447">
        <w:trPr>
          <w:trHeight w:val="624"/>
        </w:trPr>
        <w:tc>
          <w:tcPr>
            <w:tcW w:w="630" w:type="dxa"/>
            <w:shd w:val="clear" w:color="auto" w:fill="auto"/>
            <w:vAlign w:val="center"/>
            <w:hideMark/>
          </w:tcPr>
          <w:p w14:paraId="5A4E6BDD" w14:textId="77777777" w:rsidR="00A71447" w:rsidRPr="00445EEF" w:rsidRDefault="00A71447" w:rsidP="00A71447">
            <w:pPr>
              <w:spacing w:before="0" w:after="0" w:line="240" w:lineRule="auto"/>
              <w:ind w:firstLine="0"/>
              <w:jc w:val="center"/>
              <w:rPr>
                <w:sz w:val="22"/>
                <w:szCs w:val="22"/>
              </w:rPr>
            </w:pPr>
            <w:r w:rsidRPr="00445EEF">
              <w:rPr>
                <w:sz w:val="22"/>
                <w:szCs w:val="22"/>
              </w:rPr>
              <w:t>38</w:t>
            </w:r>
          </w:p>
        </w:tc>
        <w:tc>
          <w:tcPr>
            <w:tcW w:w="2792" w:type="dxa"/>
            <w:shd w:val="clear" w:color="auto" w:fill="auto"/>
            <w:vAlign w:val="center"/>
            <w:hideMark/>
          </w:tcPr>
          <w:p w14:paraId="0D8CE967" w14:textId="77777777" w:rsidR="00A71447" w:rsidRPr="00445EEF" w:rsidRDefault="00A71447" w:rsidP="00A71447">
            <w:pPr>
              <w:spacing w:before="0" w:after="0" w:line="240" w:lineRule="auto"/>
              <w:ind w:firstLine="0"/>
              <w:rPr>
                <w:sz w:val="22"/>
                <w:szCs w:val="22"/>
              </w:rPr>
            </w:pPr>
            <w:r w:rsidRPr="00445EEF">
              <w:rPr>
                <w:sz w:val="22"/>
                <w:szCs w:val="22"/>
              </w:rPr>
              <w:t>Kênh thủy lợi bản Chin Chu Chải, xã Nùng Nàng</w:t>
            </w:r>
          </w:p>
        </w:tc>
        <w:tc>
          <w:tcPr>
            <w:tcW w:w="720" w:type="dxa"/>
            <w:shd w:val="clear" w:color="auto" w:fill="auto"/>
            <w:vAlign w:val="center"/>
            <w:hideMark/>
          </w:tcPr>
          <w:p w14:paraId="71E2BCBA"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26F21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1C56EF0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E1D3CB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52AFB3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39888F2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6E89D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500DB8E"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6CF3B3B8"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5C429194"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0D7BEC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8B133E9" w14:textId="77777777" w:rsidTr="00A71447">
        <w:trPr>
          <w:trHeight w:val="624"/>
        </w:trPr>
        <w:tc>
          <w:tcPr>
            <w:tcW w:w="630" w:type="dxa"/>
            <w:shd w:val="clear" w:color="auto" w:fill="auto"/>
            <w:vAlign w:val="center"/>
            <w:hideMark/>
          </w:tcPr>
          <w:p w14:paraId="1B950AB5" w14:textId="77777777" w:rsidR="00A71447" w:rsidRPr="00445EEF" w:rsidRDefault="00A71447" w:rsidP="00A71447">
            <w:pPr>
              <w:spacing w:before="0" w:after="0" w:line="240" w:lineRule="auto"/>
              <w:ind w:firstLine="0"/>
              <w:jc w:val="center"/>
              <w:rPr>
                <w:sz w:val="22"/>
                <w:szCs w:val="22"/>
              </w:rPr>
            </w:pPr>
            <w:r w:rsidRPr="00445EEF">
              <w:rPr>
                <w:sz w:val="22"/>
                <w:szCs w:val="22"/>
              </w:rPr>
              <w:t>39</w:t>
            </w:r>
          </w:p>
        </w:tc>
        <w:tc>
          <w:tcPr>
            <w:tcW w:w="2792" w:type="dxa"/>
            <w:shd w:val="clear" w:color="auto" w:fill="auto"/>
            <w:vAlign w:val="center"/>
            <w:hideMark/>
          </w:tcPr>
          <w:p w14:paraId="3FC881D1" w14:textId="77777777" w:rsidR="00A71447" w:rsidRPr="00445EEF" w:rsidRDefault="00A71447" w:rsidP="00A71447">
            <w:pPr>
              <w:spacing w:before="0" w:after="0" w:line="240" w:lineRule="auto"/>
              <w:ind w:firstLine="0"/>
              <w:rPr>
                <w:sz w:val="22"/>
                <w:szCs w:val="22"/>
              </w:rPr>
            </w:pPr>
            <w:r w:rsidRPr="00445EEF">
              <w:rPr>
                <w:sz w:val="22"/>
                <w:szCs w:val="22"/>
              </w:rPr>
              <w:t>Kênh thủy lợi bản Xì Miền Khan, xã Nùng Nàng</w:t>
            </w:r>
          </w:p>
        </w:tc>
        <w:tc>
          <w:tcPr>
            <w:tcW w:w="720" w:type="dxa"/>
            <w:shd w:val="clear" w:color="auto" w:fill="auto"/>
            <w:vAlign w:val="center"/>
            <w:hideMark/>
          </w:tcPr>
          <w:p w14:paraId="0A291462"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4FFA4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3E633FD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09416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4C3DB8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76EB84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45886C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337E0DB" w14:textId="77777777" w:rsidR="00A71447" w:rsidRPr="00445EEF" w:rsidRDefault="00A71447" w:rsidP="00A71447">
            <w:pPr>
              <w:spacing w:before="0" w:after="0" w:line="240" w:lineRule="auto"/>
              <w:ind w:firstLine="0"/>
              <w:jc w:val="center"/>
              <w:rPr>
                <w:sz w:val="22"/>
                <w:szCs w:val="22"/>
              </w:rPr>
            </w:pPr>
            <w:r w:rsidRPr="00445EEF">
              <w:rPr>
                <w:sz w:val="22"/>
                <w:szCs w:val="22"/>
              </w:rPr>
              <w:t>BHK (0,70 ha)</w:t>
            </w:r>
          </w:p>
        </w:tc>
        <w:tc>
          <w:tcPr>
            <w:tcW w:w="1261" w:type="dxa"/>
            <w:shd w:val="clear" w:color="auto" w:fill="auto"/>
            <w:vAlign w:val="center"/>
            <w:hideMark/>
          </w:tcPr>
          <w:p w14:paraId="61B9F37E"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35BF22FC"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00ADDAD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3A8FE55" w14:textId="77777777" w:rsidTr="00A71447">
        <w:trPr>
          <w:trHeight w:val="624"/>
        </w:trPr>
        <w:tc>
          <w:tcPr>
            <w:tcW w:w="630" w:type="dxa"/>
            <w:shd w:val="clear" w:color="auto" w:fill="auto"/>
            <w:vAlign w:val="center"/>
            <w:hideMark/>
          </w:tcPr>
          <w:p w14:paraId="31214844" w14:textId="77777777" w:rsidR="00A71447" w:rsidRPr="00445EEF" w:rsidRDefault="00A71447" w:rsidP="00A71447">
            <w:pPr>
              <w:spacing w:before="0" w:after="0" w:line="240" w:lineRule="auto"/>
              <w:ind w:firstLine="0"/>
              <w:jc w:val="center"/>
              <w:rPr>
                <w:sz w:val="22"/>
                <w:szCs w:val="22"/>
              </w:rPr>
            </w:pPr>
            <w:r w:rsidRPr="00445EEF">
              <w:rPr>
                <w:sz w:val="22"/>
                <w:szCs w:val="22"/>
              </w:rPr>
              <w:t>40</w:t>
            </w:r>
          </w:p>
        </w:tc>
        <w:tc>
          <w:tcPr>
            <w:tcW w:w="2792" w:type="dxa"/>
            <w:shd w:val="clear" w:color="auto" w:fill="auto"/>
            <w:vAlign w:val="center"/>
            <w:hideMark/>
          </w:tcPr>
          <w:p w14:paraId="64DE16C7" w14:textId="77777777" w:rsidR="00A71447" w:rsidRPr="00445EEF" w:rsidRDefault="00A71447" w:rsidP="00A71447">
            <w:pPr>
              <w:spacing w:before="0" w:after="0" w:line="240" w:lineRule="auto"/>
              <w:ind w:firstLine="0"/>
              <w:rPr>
                <w:sz w:val="22"/>
                <w:szCs w:val="22"/>
              </w:rPr>
            </w:pPr>
            <w:r w:rsidRPr="00445EEF">
              <w:rPr>
                <w:sz w:val="22"/>
                <w:szCs w:val="22"/>
              </w:rPr>
              <w:t>Rãnh nước đường trục xã, Xã Bản Giang</w:t>
            </w:r>
          </w:p>
        </w:tc>
        <w:tc>
          <w:tcPr>
            <w:tcW w:w="720" w:type="dxa"/>
            <w:shd w:val="clear" w:color="auto" w:fill="auto"/>
            <w:vAlign w:val="center"/>
            <w:hideMark/>
          </w:tcPr>
          <w:p w14:paraId="371CD016"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7679A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0C9E4D4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00698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0802D6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6FF562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3E052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FC3E1BF" w14:textId="77777777" w:rsidR="00A71447" w:rsidRPr="00445EEF" w:rsidRDefault="00A71447" w:rsidP="00A71447">
            <w:pPr>
              <w:spacing w:before="0" w:after="0" w:line="240" w:lineRule="auto"/>
              <w:ind w:firstLine="0"/>
              <w:jc w:val="center"/>
              <w:rPr>
                <w:sz w:val="22"/>
                <w:szCs w:val="22"/>
              </w:rPr>
            </w:pPr>
            <w:r w:rsidRPr="00445EEF">
              <w:rPr>
                <w:sz w:val="22"/>
                <w:szCs w:val="22"/>
              </w:rPr>
              <w:t>BHK (0,04 ha)</w:t>
            </w:r>
          </w:p>
        </w:tc>
        <w:tc>
          <w:tcPr>
            <w:tcW w:w="1261" w:type="dxa"/>
            <w:shd w:val="clear" w:color="auto" w:fill="auto"/>
            <w:vAlign w:val="center"/>
            <w:hideMark/>
          </w:tcPr>
          <w:p w14:paraId="58B825D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2B8F9D11"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3F895C5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7DFBA42" w14:textId="77777777" w:rsidTr="00A71447">
        <w:trPr>
          <w:trHeight w:val="1248"/>
        </w:trPr>
        <w:tc>
          <w:tcPr>
            <w:tcW w:w="630" w:type="dxa"/>
            <w:shd w:val="clear" w:color="auto" w:fill="auto"/>
            <w:vAlign w:val="center"/>
            <w:hideMark/>
          </w:tcPr>
          <w:p w14:paraId="5531AC3D" w14:textId="77777777" w:rsidR="00A71447" w:rsidRPr="00445EEF" w:rsidRDefault="00A71447" w:rsidP="00A71447">
            <w:pPr>
              <w:spacing w:before="0" w:after="0" w:line="240" w:lineRule="auto"/>
              <w:ind w:firstLine="0"/>
              <w:jc w:val="center"/>
              <w:rPr>
                <w:sz w:val="22"/>
                <w:szCs w:val="22"/>
              </w:rPr>
            </w:pPr>
            <w:r w:rsidRPr="00445EEF">
              <w:rPr>
                <w:sz w:val="22"/>
                <w:szCs w:val="22"/>
              </w:rPr>
              <w:t>41</w:t>
            </w:r>
          </w:p>
        </w:tc>
        <w:tc>
          <w:tcPr>
            <w:tcW w:w="2792" w:type="dxa"/>
            <w:shd w:val="clear" w:color="auto" w:fill="auto"/>
            <w:vAlign w:val="center"/>
            <w:hideMark/>
          </w:tcPr>
          <w:p w14:paraId="6DA98430" w14:textId="77777777" w:rsidR="00A71447" w:rsidRPr="00445EEF" w:rsidRDefault="00A71447" w:rsidP="00A71447">
            <w:pPr>
              <w:spacing w:before="0" w:after="0" w:line="240" w:lineRule="auto"/>
              <w:ind w:firstLine="0"/>
              <w:rPr>
                <w:sz w:val="22"/>
                <w:szCs w:val="22"/>
              </w:rPr>
            </w:pPr>
            <w:r w:rsidRPr="00445EEF">
              <w:rPr>
                <w:sz w:val="22"/>
                <w:szCs w:val="22"/>
              </w:rPr>
              <w:t>Thủy lợi Hô Bó</w:t>
            </w:r>
          </w:p>
        </w:tc>
        <w:tc>
          <w:tcPr>
            <w:tcW w:w="720" w:type="dxa"/>
            <w:shd w:val="clear" w:color="auto" w:fill="auto"/>
            <w:vAlign w:val="center"/>
            <w:hideMark/>
          </w:tcPr>
          <w:p w14:paraId="1B411216"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A5F98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305CF8E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9C626A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41C612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66C7B5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69D92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614133D" w14:textId="77777777" w:rsidR="00A71447" w:rsidRPr="00445EEF" w:rsidRDefault="00A71447" w:rsidP="00A71447">
            <w:pPr>
              <w:spacing w:before="0" w:after="0" w:line="240" w:lineRule="auto"/>
              <w:ind w:firstLine="0"/>
              <w:jc w:val="center"/>
              <w:rPr>
                <w:sz w:val="22"/>
                <w:szCs w:val="22"/>
              </w:rPr>
            </w:pPr>
            <w:r w:rsidRPr="00445EEF">
              <w:rPr>
                <w:sz w:val="22"/>
                <w:szCs w:val="22"/>
              </w:rPr>
              <w:t>BHK (0,03 ha)</w:t>
            </w:r>
          </w:p>
        </w:tc>
        <w:tc>
          <w:tcPr>
            <w:tcW w:w="1261" w:type="dxa"/>
            <w:shd w:val="clear" w:color="auto" w:fill="auto"/>
            <w:vAlign w:val="center"/>
            <w:hideMark/>
          </w:tcPr>
          <w:p w14:paraId="3B32E12E"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9F5694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6D4417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AEC08E4" w14:textId="77777777" w:rsidTr="00A71447">
        <w:trPr>
          <w:trHeight w:val="1248"/>
        </w:trPr>
        <w:tc>
          <w:tcPr>
            <w:tcW w:w="630" w:type="dxa"/>
            <w:shd w:val="clear" w:color="auto" w:fill="auto"/>
            <w:vAlign w:val="center"/>
            <w:hideMark/>
          </w:tcPr>
          <w:p w14:paraId="3CF95BE1" w14:textId="77777777" w:rsidR="00A71447" w:rsidRPr="00445EEF" w:rsidRDefault="00A71447" w:rsidP="00A71447">
            <w:pPr>
              <w:spacing w:before="0" w:after="0" w:line="240" w:lineRule="auto"/>
              <w:ind w:firstLine="0"/>
              <w:jc w:val="center"/>
              <w:rPr>
                <w:sz w:val="22"/>
                <w:szCs w:val="22"/>
              </w:rPr>
            </w:pPr>
            <w:r w:rsidRPr="00445EEF">
              <w:rPr>
                <w:sz w:val="22"/>
                <w:szCs w:val="22"/>
              </w:rPr>
              <w:t>42</w:t>
            </w:r>
          </w:p>
        </w:tc>
        <w:tc>
          <w:tcPr>
            <w:tcW w:w="2792" w:type="dxa"/>
            <w:shd w:val="clear" w:color="auto" w:fill="auto"/>
            <w:vAlign w:val="center"/>
            <w:hideMark/>
          </w:tcPr>
          <w:p w14:paraId="4546A1C7" w14:textId="77777777" w:rsidR="00A71447" w:rsidRPr="00445EEF" w:rsidRDefault="00A71447" w:rsidP="00A71447">
            <w:pPr>
              <w:spacing w:before="0" w:after="0" w:line="240" w:lineRule="auto"/>
              <w:ind w:firstLine="0"/>
              <w:rPr>
                <w:sz w:val="22"/>
                <w:szCs w:val="22"/>
              </w:rPr>
            </w:pPr>
            <w:r w:rsidRPr="00445EEF">
              <w:rPr>
                <w:sz w:val="22"/>
                <w:szCs w:val="22"/>
              </w:rPr>
              <w:t>Thủy lợi Thác Cạn</w:t>
            </w:r>
          </w:p>
        </w:tc>
        <w:tc>
          <w:tcPr>
            <w:tcW w:w="720" w:type="dxa"/>
            <w:shd w:val="clear" w:color="auto" w:fill="auto"/>
            <w:vAlign w:val="center"/>
            <w:hideMark/>
          </w:tcPr>
          <w:p w14:paraId="41B91D5E"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5A883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00" w:type="dxa"/>
            <w:shd w:val="clear" w:color="auto" w:fill="auto"/>
            <w:vAlign w:val="center"/>
            <w:hideMark/>
          </w:tcPr>
          <w:p w14:paraId="5CC301B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02669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1CA77C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6060F9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343D45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C34FE44" w14:textId="77777777" w:rsidR="00A71447" w:rsidRPr="00445EEF" w:rsidRDefault="00A71447" w:rsidP="00A71447">
            <w:pPr>
              <w:spacing w:before="0" w:after="0" w:line="240" w:lineRule="auto"/>
              <w:ind w:firstLine="0"/>
              <w:jc w:val="center"/>
              <w:rPr>
                <w:sz w:val="22"/>
                <w:szCs w:val="22"/>
              </w:rPr>
            </w:pPr>
            <w:r w:rsidRPr="00445EEF">
              <w:rPr>
                <w:sz w:val="22"/>
                <w:szCs w:val="22"/>
              </w:rPr>
              <w:t>LUK (0,03 ha); RSX (0,05 ha)</w:t>
            </w:r>
          </w:p>
        </w:tc>
        <w:tc>
          <w:tcPr>
            <w:tcW w:w="1261" w:type="dxa"/>
            <w:shd w:val="clear" w:color="auto" w:fill="auto"/>
            <w:vAlign w:val="center"/>
            <w:hideMark/>
          </w:tcPr>
          <w:p w14:paraId="780B648C"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681D4AA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6C5521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1A21280" w14:textId="77777777" w:rsidTr="00A71447">
        <w:trPr>
          <w:trHeight w:val="1248"/>
        </w:trPr>
        <w:tc>
          <w:tcPr>
            <w:tcW w:w="630" w:type="dxa"/>
            <w:shd w:val="clear" w:color="auto" w:fill="auto"/>
            <w:vAlign w:val="center"/>
            <w:hideMark/>
          </w:tcPr>
          <w:p w14:paraId="6C1DCAF2" w14:textId="77777777" w:rsidR="00A71447" w:rsidRPr="00445EEF" w:rsidRDefault="00A71447" w:rsidP="00A71447">
            <w:pPr>
              <w:spacing w:before="0" w:after="0" w:line="240" w:lineRule="auto"/>
              <w:ind w:firstLine="0"/>
              <w:jc w:val="center"/>
              <w:rPr>
                <w:sz w:val="22"/>
                <w:szCs w:val="22"/>
              </w:rPr>
            </w:pPr>
            <w:r w:rsidRPr="00445EEF">
              <w:rPr>
                <w:sz w:val="22"/>
                <w:szCs w:val="22"/>
              </w:rPr>
              <w:t>43</w:t>
            </w:r>
          </w:p>
        </w:tc>
        <w:tc>
          <w:tcPr>
            <w:tcW w:w="2792" w:type="dxa"/>
            <w:shd w:val="clear" w:color="auto" w:fill="auto"/>
            <w:vAlign w:val="center"/>
            <w:hideMark/>
          </w:tcPr>
          <w:p w14:paraId="4DFFA7FD" w14:textId="77777777" w:rsidR="00A71447" w:rsidRPr="00445EEF" w:rsidRDefault="00A71447" w:rsidP="00A71447">
            <w:pPr>
              <w:spacing w:before="0" w:after="0" w:line="240" w:lineRule="auto"/>
              <w:ind w:firstLine="0"/>
              <w:rPr>
                <w:sz w:val="22"/>
                <w:szCs w:val="22"/>
              </w:rPr>
            </w:pPr>
            <w:r w:rsidRPr="00445EEF">
              <w:rPr>
                <w:sz w:val="22"/>
                <w:szCs w:val="22"/>
              </w:rPr>
              <w:t>Thủy lợi Nà Đa</w:t>
            </w:r>
          </w:p>
        </w:tc>
        <w:tc>
          <w:tcPr>
            <w:tcW w:w="720" w:type="dxa"/>
            <w:shd w:val="clear" w:color="auto" w:fill="auto"/>
            <w:vAlign w:val="center"/>
            <w:hideMark/>
          </w:tcPr>
          <w:p w14:paraId="63DC7B56"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C7477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3B20BF4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25607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69674F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3B5F65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5B6D2D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1C26820" w14:textId="77777777" w:rsidR="00A71447" w:rsidRPr="00445EEF" w:rsidRDefault="00A71447" w:rsidP="00A71447">
            <w:pPr>
              <w:spacing w:before="0" w:after="0" w:line="240" w:lineRule="auto"/>
              <w:ind w:firstLine="0"/>
              <w:jc w:val="center"/>
              <w:rPr>
                <w:sz w:val="22"/>
                <w:szCs w:val="22"/>
              </w:rPr>
            </w:pPr>
            <w:r w:rsidRPr="00445EEF">
              <w:rPr>
                <w:sz w:val="22"/>
                <w:szCs w:val="22"/>
              </w:rPr>
              <w:t>LUK (0,05 ha)</w:t>
            </w:r>
          </w:p>
        </w:tc>
        <w:tc>
          <w:tcPr>
            <w:tcW w:w="1261" w:type="dxa"/>
            <w:shd w:val="clear" w:color="auto" w:fill="auto"/>
            <w:vAlign w:val="center"/>
            <w:hideMark/>
          </w:tcPr>
          <w:p w14:paraId="7A218969"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3A16FA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345A39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AB5A71B" w14:textId="77777777" w:rsidTr="00A71447">
        <w:trPr>
          <w:trHeight w:val="1248"/>
        </w:trPr>
        <w:tc>
          <w:tcPr>
            <w:tcW w:w="630" w:type="dxa"/>
            <w:shd w:val="clear" w:color="auto" w:fill="auto"/>
            <w:vAlign w:val="center"/>
            <w:hideMark/>
          </w:tcPr>
          <w:p w14:paraId="71ACA43F" w14:textId="77777777" w:rsidR="00A71447" w:rsidRPr="00445EEF" w:rsidRDefault="00A71447" w:rsidP="00A71447">
            <w:pPr>
              <w:spacing w:before="0" w:after="0" w:line="240" w:lineRule="auto"/>
              <w:ind w:firstLine="0"/>
              <w:jc w:val="center"/>
              <w:rPr>
                <w:sz w:val="22"/>
                <w:szCs w:val="22"/>
              </w:rPr>
            </w:pPr>
            <w:r w:rsidRPr="00445EEF">
              <w:rPr>
                <w:sz w:val="22"/>
                <w:szCs w:val="22"/>
              </w:rPr>
              <w:t>44</w:t>
            </w:r>
          </w:p>
        </w:tc>
        <w:tc>
          <w:tcPr>
            <w:tcW w:w="2792" w:type="dxa"/>
            <w:shd w:val="clear" w:color="auto" w:fill="auto"/>
            <w:vAlign w:val="center"/>
            <w:hideMark/>
          </w:tcPr>
          <w:p w14:paraId="0725E686" w14:textId="77777777" w:rsidR="00A71447" w:rsidRPr="00445EEF" w:rsidRDefault="00A71447" w:rsidP="00A71447">
            <w:pPr>
              <w:spacing w:before="0" w:after="0" w:line="240" w:lineRule="auto"/>
              <w:ind w:firstLine="0"/>
              <w:rPr>
                <w:sz w:val="22"/>
                <w:szCs w:val="22"/>
              </w:rPr>
            </w:pPr>
            <w:r w:rsidRPr="00445EEF">
              <w:rPr>
                <w:sz w:val="22"/>
                <w:szCs w:val="22"/>
              </w:rPr>
              <w:t>Mương Nà Đa đoạn từ đập tràn đến nhà ông Thi</w:t>
            </w:r>
          </w:p>
        </w:tc>
        <w:tc>
          <w:tcPr>
            <w:tcW w:w="720" w:type="dxa"/>
            <w:shd w:val="clear" w:color="auto" w:fill="auto"/>
            <w:vAlign w:val="center"/>
            <w:hideMark/>
          </w:tcPr>
          <w:p w14:paraId="540949DE"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0363A3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2080E43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BBFC9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5793C4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5AF33B6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039D8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63FCF4D" w14:textId="77777777" w:rsidR="00A71447" w:rsidRPr="00445EEF" w:rsidRDefault="00A71447" w:rsidP="00A71447">
            <w:pPr>
              <w:spacing w:before="0" w:after="0" w:line="240" w:lineRule="auto"/>
              <w:ind w:firstLine="0"/>
              <w:jc w:val="center"/>
              <w:rPr>
                <w:sz w:val="22"/>
                <w:szCs w:val="22"/>
              </w:rPr>
            </w:pPr>
            <w:r w:rsidRPr="00445EEF">
              <w:rPr>
                <w:sz w:val="22"/>
                <w:szCs w:val="22"/>
              </w:rPr>
              <w:t>LUK (0,02 ha)</w:t>
            </w:r>
          </w:p>
        </w:tc>
        <w:tc>
          <w:tcPr>
            <w:tcW w:w="1261" w:type="dxa"/>
            <w:shd w:val="clear" w:color="auto" w:fill="auto"/>
            <w:vAlign w:val="center"/>
            <w:hideMark/>
          </w:tcPr>
          <w:p w14:paraId="59007CBC"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2BE283E"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41A943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8142CC9" w14:textId="77777777" w:rsidTr="00A71447">
        <w:trPr>
          <w:trHeight w:val="1248"/>
        </w:trPr>
        <w:tc>
          <w:tcPr>
            <w:tcW w:w="630" w:type="dxa"/>
            <w:shd w:val="clear" w:color="auto" w:fill="auto"/>
            <w:vAlign w:val="center"/>
            <w:hideMark/>
          </w:tcPr>
          <w:p w14:paraId="45D8711A" w14:textId="77777777" w:rsidR="00A71447" w:rsidRPr="00445EEF" w:rsidRDefault="00A71447" w:rsidP="00A71447">
            <w:pPr>
              <w:spacing w:before="0" w:after="0" w:line="240" w:lineRule="auto"/>
              <w:ind w:firstLine="0"/>
              <w:jc w:val="center"/>
              <w:rPr>
                <w:sz w:val="22"/>
                <w:szCs w:val="22"/>
              </w:rPr>
            </w:pPr>
            <w:r w:rsidRPr="00445EEF">
              <w:rPr>
                <w:sz w:val="22"/>
                <w:szCs w:val="22"/>
              </w:rPr>
              <w:t>45</w:t>
            </w:r>
          </w:p>
        </w:tc>
        <w:tc>
          <w:tcPr>
            <w:tcW w:w="2792" w:type="dxa"/>
            <w:shd w:val="clear" w:color="auto" w:fill="auto"/>
            <w:vAlign w:val="center"/>
            <w:hideMark/>
          </w:tcPr>
          <w:p w14:paraId="1B77D86D" w14:textId="77777777" w:rsidR="00A71447" w:rsidRPr="00445EEF" w:rsidRDefault="00A71447" w:rsidP="00A71447">
            <w:pPr>
              <w:spacing w:before="0" w:after="0" w:line="240" w:lineRule="auto"/>
              <w:ind w:firstLine="0"/>
              <w:rPr>
                <w:sz w:val="22"/>
                <w:szCs w:val="22"/>
              </w:rPr>
            </w:pPr>
            <w:r w:rsidRPr="00445EEF">
              <w:rPr>
                <w:sz w:val="22"/>
                <w:szCs w:val="22"/>
              </w:rPr>
              <w:t>Thủy lợi Chi Luông</w:t>
            </w:r>
          </w:p>
        </w:tc>
        <w:tc>
          <w:tcPr>
            <w:tcW w:w="720" w:type="dxa"/>
            <w:shd w:val="clear" w:color="auto" w:fill="auto"/>
            <w:vAlign w:val="center"/>
            <w:hideMark/>
          </w:tcPr>
          <w:p w14:paraId="5FB6893D"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8BBD9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599301D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7BBBF3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78A3C7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3E1CB85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ED844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9BBA3F8" w14:textId="77777777" w:rsidR="00A71447" w:rsidRPr="00445EEF" w:rsidRDefault="00A71447" w:rsidP="00A71447">
            <w:pPr>
              <w:spacing w:before="0" w:after="0" w:line="240" w:lineRule="auto"/>
              <w:ind w:firstLine="0"/>
              <w:jc w:val="center"/>
              <w:rPr>
                <w:sz w:val="22"/>
                <w:szCs w:val="22"/>
              </w:rPr>
            </w:pPr>
            <w:r w:rsidRPr="00445EEF">
              <w:rPr>
                <w:sz w:val="22"/>
                <w:szCs w:val="22"/>
              </w:rPr>
              <w:t>LUK (0,02 ha); BHK (0,03 ha)</w:t>
            </w:r>
          </w:p>
        </w:tc>
        <w:tc>
          <w:tcPr>
            <w:tcW w:w="1261" w:type="dxa"/>
            <w:shd w:val="clear" w:color="auto" w:fill="auto"/>
            <w:vAlign w:val="center"/>
            <w:hideMark/>
          </w:tcPr>
          <w:p w14:paraId="2E8E6199"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742F1D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E4494F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FFCDC76" w14:textId="77777777" w:rsidTr="00A71447">
        <w:trPr>
          <w:trHeight w:val="1248"/>
        </w:trPr>
        <w:tc>
          <w:tcPr>
            <w:tcW w:w="630" w:type="dxa"/>
            <w:shd w:val="clear" w:color="auto" w:fill="auto"/>
            <w:vAlign w:val="center"/>
            <w:hideMark/>
          </w:tcPr>
          <w:p w14:paraId="7906FF6C"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46</w:t>
            </w:r>
          </w:p>
        </w:tc>
        <w:tc>
          <w:tcPr>
            <w:tcW w:w="2792" w:type="dxa"/>
            <w:shd w:val="clear" w:color="auto" w:fill="auto"/>
            <w:vAlign w:val="center"/>
            <w:hideMark/>
          </w:tcPr>
          <w:p w14:paraId="1C81BB5C" w14:textId="77777777" w:rsidR="00A71447" w:rsidRPr="00445EEF" w:rsidRDefault="00A71447" w:rsidP="00A71447">
            <w:pPr>
              <w:spacing w:before="0" w:after="0" w:line="240" w:lineRule="auto"/>
              <w:ind w:firstLine="0"/>
              <w:rPr>
                <w:sz w:val="22"/>
                <w:szCs w:val="22"/>
              </w:rPr>
            </w:pPr>
            <w:r w:rsidRPr="00445EEF">
              <w:rPr>
                <w:sz w:val="22"/>
                <w:szCs w:val="22"/>
              </w:rPr>
              <w:t>Thủy lợi Mường Mớ</w:t>
            </w:r>
          </w:p>
        </w:tc>
        <w:tc>
          <w:tcPr>
            <w:tcW w:w="720" w:type="dxa"/>
            <w:shd w:val="clear" w:color="auto" w:fill="auto"/>
            <w:vAlign w:val="center"/>
            <w:hideMark/>
          </w:tcPr>
          <w:p w14:paraId="37FD8C44"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4FAF05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79E3C33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C55E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7BCE5E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371AA8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4BFB49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97F8FCC" w14:textId="77777777" w:rsidR="00A71447" w:rsidRPr="00445EEF" w:rsidRDefault="00A71447" w:rsidP="00A71447">
            <w:pPr>
              <w:spacing w:before="0" w:after="0" w:line="240" w:lineRule="auto"/>
              <w:ind w:firstLine="0"/>
              <w:jc w:val="center"/>
              <w:rPr>
                <w:sz w:val="22"/>
                <w:szCs w:val="22"/>
              </w:rPr>
            </w:pPr>
            <w:r w:rsidRPr="00445EEF">
              <w:rPr>
                <w:sz w:val="22"/>
                <w:szCs w:val="22"/>
              </w:rPr>
              <w:t>LUK (0,05 ha)</w:t>
            </w:r>
          </w:p>
        </w:tc>
        <w:tc>
          <w:tcPr>
            <w:tcW w:w="1261" w:type="dxa"/>
            <w:shd w:val="clear" w:color="auto" w:fill="auto"/>
            <w:vAlign w:val="center"/>
            <w:hideMark/>
          </w:tcPr>
          <w:p w14:paraId="4DBC4C84"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4BD041C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F77BF9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E19A090" w14:textId="77777777" w:rsidTr="00A71447">
        <w:trPr>
          <w:trHeight w:val="1248"/>
        </w:trPr>
        <w:tc>
          <w:tcPr>
            <w:tcW w:w="630" w:type="dxa"/>
            <w:shd w:val="clear" w:color="auto" w:fill="auto"/>
            <w:vAlign w:val="center"/>
            <w:hideMark/>
          </w:tcPr>
          <w:p w14:paraId="22A2A350" w14:textId="77777777" w:rsidR="00A71447" w:rsidRPr="00445EEF" w:rsidRDefault="00A71447" w:rsidP="00A71447">
            <w:pPr>
              <w:spacing w:before="0" w:after="0" w:line="240" w:lineRule="auto"/>
              <w:ind w:firstLine="0"/>
              <w:jc w:val="center"/>
              <w:rPr>
                <w:sz w:val="22"/>
                <w:szCs w:val="22"/>
              </w:rPr>
            </w:pPr>
            <w:r w:rsidRPr="00445EEF">
              <w:rPr>
                <w:sz w:val="22"/>
                <w:szCs w:val="22"/>
              </w:rPr>
              <w:t>47</w:t>
            </w:r>
          </w:p>
        </w:tc>
        <w:tc>
          <w:tcPr>
            <w:tcW w:w="2792" w:type="dxa"/>
            <w:shd w:val="clear" w:color="auto" w:fill="auto"/>
            <w:vAlign w:val="center"/>
            <w:hideMark/>
          </w:tcPr>
          <w:p w14:paraId="5460050F" w14:textId="77777777" w:rsidR="00A71447" w:rsidRPr="00445EEF" w:rsidRDefault="00A71447" w:rsidP="00A71447">
            <w:pPr>
              <w:spacing w:before="0" w:after="0" w:line="240" w:lineRule="auto"/>
              <w:ind w:firstLine="0"/>
              <w:rPr>
                <w:sz w:val="22"/>
                <w:szCs w:val="22"/>
              </w:rPr>
            </w:pPr>
            <w:r w:rsidRPr="00445EEF">
              <w:rPr>
                <w:sz w:val="22"/>
                <w:szCs w:val="22"/>
              </w:rPr>
              <w:t>Thủy lợi Tề Suối Ngài</w:t>
            </w:r>
          </w:p>
        </w:tc>
        <w:tc>
          <w:tcPr>
            <w:tcW w:w="720" w:type="dxa"/>
            <w:shd w:val="clear" w:color="auto" w:fill="auto"/>
            <w:vAlign w:val="center"/>
            <w:hideMark/>
          </w:tcPr>
          <w:p w14:paraId="02AEF7DB"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0D6733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00" w:type="dxa"/>
            <w:shd w:val="clear" w:color="auto" w:fill="auto"/>
            <w:vAlign w:val="center"/>
            <w:hideMark/>
          </w:tcPr>
          <w:p w14:paraId="4B22013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2946AB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080" w:type="dxa"/>
            <w:shd w:val="clear" w:color="auto" w:fill="auto"/>
            <w:vAlign w:val="center"/>
            <w:hideMark/>
          </w:tcPr>
          <w:p w14:paraId="42D019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90" w:type="dxa"/>
            <w:shd w:val="clear" w:color="auto" w:fill="auto"/>
            <w:vAlign w:val="center"/>
            <w:hideMark/>
          </w:tcPr>
          <w:p w14:paraId="44637E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7E8F3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ED42EBA" w14:textId="77777777" w:rsidR="00A71447" w:rsidRPr="00445EEF" w:rsidRDefault="00A71447" w:rsidP="00A71447">
            <w:pPr>
              <w:spacing w:before="0" w:after="0" w:line="240" w:lineRule="auto"/>
              <w:ind w:firstLine="0"/>
              <w:jc w:val="center"/>
              <w:rPr>
                <w:sz w:val="22"/>
                <w:szCs w:val="22"/>
              </w:rPr>
            </w:pPr>
            <w:r w:rsidRPr="00445EEF">
              <w:rPr>
                <w:sz w:val="22"/>
                <w:szCs w:val="22"/>
              </w:rPr>
              <w:t>LUK (0,01 ha); RSX (0,05 ha)</w:t>
            </w:r>
          </w:p>
        </w:tc>
        <w:tc>
          <w:tcPr>
            <w:tcW w:w="1261" w:type="dxa"/>
            <w:shd w:val="clear" w:color="auto" w:fill="auto"/>
            <w:vAlign w:val="center"/>
            <w:hideMark/>
          </w:tcPr>
          <w:p w14:paraId="2D1192DA"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163B83A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436319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0E4069A" w14:textId="77777777" w:rsidTr="00A71447">
        <w:trPr>
          <w:trHeight w:val="1248"/>
        </w:trPr>
        <w:tc>
          <w:tcPr>
            <w:tcW w:w="630" w:type="dxa"/>
            <w:shd w:val="clear" w:color="auto" w:fill="auto"/>
            <w:vAlign w:val="center"/>
            <w:hideMark/>
          </w:tcPr>
          <w:p w14:paraId="28316FF5" w14:textId="77777777" w:rsidR="00A71447" w:rsidRPr="00445EEF" w:rsidRDefault="00A71447" w:rsidP="00A71447">
            <w:pPr>
              <w:spacing w:before="0" w:after="0" w:line="240" w:lineRule="auto"/>
              <w:ind w:firstLine="0"/>
              <w:jc w:val="center"/>
              <w:rPr>
                <w:sz w:val="22"/>
                <w:szCs w:val="22"/>
              </w:rPr>
            </w:pPr>
            <w:r w:rsidRPr="00445EEF">
              <w:rPr>
                <w:sz w:val="22"/>
                <w:szCs w:val="22"/>
              </w:rPr>
              <w:t>48</w:t>
            </w:r>
          </w:p>
        </w:tc>
        <w:tc>
          <w:tcPr>
            <w:tcW w:w="2792" w:type="dxa"/>
            <w:shd w:val="clear" w:color="auto" w:fill="auto"/>
            <w:vAlign w:val="center"/>
            <w:hideMark/>
          </w:tcPr>
          <w:p w14:paraId="0BA0D3F6" w14:textId="77777777" w:rsidR="00A71447" w:rsidRPr="00445EEF" w:rsidRDefault="00A71447" w:rsidP="00A71447">
            <w:pPr>
              <w:spacing w:before="0" w:after="0" w:line="240" w:lineRule="auto"/>
              <w:ind w:firstLine="0"/>
              <w:rPr>
                <w:sz w:val="22"/>
                <w:szCs w:val="22"/>
              </w:rPr>
            </w:pPr>
            <w:r w:rsidRPr="00445EEF">
              <w:rPr>
                <w:sz w:val="22"/>
                <w:szCs w:val="22"/>
              </w:rPr>
              <w:t>Thủy lợi Máy Đường</w:t>
            </w:r>
          </w:p>
        </w:tc>
        <w:tc>
          <w:tcPr>
            <w:tcW w:w="720" w:type="dxa"/>
            <w:shd w:val="clear" w:color="auto" w:fill="auto"/>
            <w:vAlign w:val="center"/>
            <w:hideMark/>
          </w:tcPr>
          <w:p w14:paraId="33F0428F"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33638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00" w:type="dxa"/>
            <w:shd w:val="clear" w:color="auto" w:fill="auto"/>
            <w:vAlign w:val="center"/>
            <w:hideMark/>
          </w:tcPr>
          <w:p w14:paraId="722803D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427DF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1080" w:type="dxa"/>
            <w:shd w:val="clear" w:color="auto" w:fill="auto"/>
            <w:vAlign w:val="center"/>
            <w:hideMark/>
          </w:tcPr>
          <w:p w14:paraId="08C21B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90" w:type="dxa"/>
            <w:shd w:val="clear" w:color="auto" w:fill="auto"/>
            <w:vAlign w:val="center"/>
            <w:hideMark/>
          </w:tcPr>
          <w:p w14:paraId="19B487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DBDBC5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2EE5255" w14:textId="77777777" w:rsidR="00A71447" w:rsidRPr="00445EEF" w:rsidRDefault="00A71447" w:rsidP="00A71447">
            <w:pPr>
              <w:spacing w:before="0" w:after="0" w:line="240" w:lineRule="auto"/>
              <w:ind w:firstLine="0"/>
              <w:jc w:val="center"/>
              <w:rPr>
                <w:sz w:val="22"/>
                <w:szCs w:val="22"/>
              </w:rPr>
            </w:pPr>
            <w:r w:rsidRPr="00445EEF">
              <w:rPr>
                <w:sz w:val="22"/>
                <w:szCs w:val="22"/>
              </w:rPr>
              <w:t>LUK (0,07 ha)</w:t>
            </w:r>
          </w:p>
        </w:tc>
        <w:tc>
          <w:tcPr>
            <w:tcW w:w="1261" w:type="dxa"/>
            <w:shd w:val="clear" w:color="auto" w:fill="auto"/>
            <w:vAlign w:val="center"/>
            <w:hideMark/>
          </w:tcPr>
          <w:p w14:paraId="7BD957B9"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5C07540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02FB29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B1023F3" w14:textId="77777777" w:rsidTr="00A71447">
        <w:trPr>
          <w:trHeight w:val="1872"/>
        </w:trPr>
        <w:tc>
          <w:tcPr>
            <w:tcW w:w="630" w:type="dxa"/>
            <w:shd w:val="clear" w:color="auto" w:fill="auto"/>
            <w:vAlign w:val="center"/>
            <w:hideMark/>
          </w:tcPr>
          <w:p w14:paraId="26DE2C6C" w14:textId="77777777" w:rsidR="00A71447" w:rsidRPr="00445EEF" w:rsidRDefault="00A71447" w:rsidP="00A71447">
            <w:pPr>
              <w:spacing w:before="0" w:after="0" w:line="240" w:lineRule="auto"/>
              <w:ind w:firstLine="0"/>
              <w:jc w:val="center"/>
              <w:rPr>
                <w:sz w:val="22"/>
                <w:szCs w:val="22"/>
              </w:rPr>
            </w:pPr>
            <w:r w:rsidRPr="00445EEF">
              <w:rPr>
                <w:sz w:val="22"/>
                <w:szCs w:val="22"/>
              </w:rPr>
              <w:t>49</w:t>
            </w:r>
          </w:p>
        </w:tc>
        <w:tc>
          <w:tcPr>
            <w:tcW w:w="2792" w:type="dxa"/>
            <w:shd w:val="clear" w:color="auto" w:fill="auto"/>
            <w:vAlign w:val="center"/>
            <w:hideMark/>
          </w:tcPr>
          <w:p w14:paraId="345AE2FB" w14:textId="77777777" w:rsidR="00A71447" w:rsidRPr="00445EEF" w:rsidRDefault="00A71447" w:rsidP="00A71447">
            <w:pPr>
              <w:spacing w:before="0" w:after="0" w:line="240" w:lineRule="auto"/>
              <w:ind w:firstLine="0"/>
              <w:rPr>
                <w:sz w:val="22"/>
                <w:szCs w:val="22"/>
              </w:rPr>
            </w:pPr>
            <w:r w:rsidRPr="00445EEF">
              <w:rPr>
                <w:sz w:val="22"/>
                <w:szCs w:val="22"/>
              </w:rPr>
              <w:t xml:space="preserve">Hồ Thủy lợi Cò Lá, huyện Tam Đường (Giai đoạn II) </w:t>
            </w:r>
          </w:p>
        </w:tc>
        <w:tc>
          <w:tcPr>
            <w:tcW w:w="720" w:type="dxa"/>
            <w:shd w:val="clear" w:color="auto" w:fill="auto"/>
            <w:vAlign w:val="center"/>
            <w:hideMark/>
          </w:tcPr>
          <w:p w14:paraId="1DC2966B"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4D115B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4,49 </w:t>
            </w:r>
          </w:p>
        </w:tc>
        <w:tc>
          <w:tcPr>
            <w:tcW w:w="900" w:type="dxa"/>
            <w:shd w:val="clear" w:color="auto" w:fill="auto"/>
            <w:vAlign w:val="center"/>
            <w:hideMark/>
          </w:tcPr>
          <w:p w14:paraId="2DF1A0B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9AF4F5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4,49 </w:t>
            </w:r>
          </w:p>
        </w:tc>
        <w:tc>
          <w:tcPr>
            <w:tcW w:w="1080" w:type="dxa"/>
            <w:shd w:val="clear" w:color="auto" w:fill="auto"/>
            <w:vAlign w:val="center"/>
            <w:hideMark/>
          </w:tcPr>
          <w:p w14:paraId="4582B1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2,56 </w:t>
            </w:r>
          </w:p>
        </w:tc>
        <w:tc>
          <w:tcPr>
            <w:tcW w:w="990" w:type="dxa"/>
            <w:shd w:val="clear" w:color="auto" w:fill="auto"/>
            <w:vAlign w:val="center"/>
            <w:hideMark/>
          </w:tcPr>
          <w:p w14:paraId="41D370D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0,42 </w:t>
            </w:r>
          </w:p>
        </w:tc>
        <w:tc>
          <w:tcPr>
            <w:tcW w:w="990" w:type="dxa"/>
            <w:shd w:val="clear" w:color="auto" w:fill="auto"/>
            <w:vAlign w:val="center"/>
            <w:hideMark/>
          </w:tcPr>
          <w:p w14:paraId="679C1C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1,51 </w:t>
            </w:r>
          </w:p>
        </w:tc>
        <w:tc>
          <w:tcPr>
            <w:tcW w:w="1800" w:type="dxa"/>
            <w:shd w:val="clear" w:color="auto" w:fill="auto"/>
            <w:vAlign w:val="center"/>
            <w:hideMark/>
          </w:tcPr>
          <w:p w14:paraId="6B0F8F5C" w14:textId="77777777" w:rsidR="00A71447" w:rsidRPr="00445EEF" w:rsidRDefault="00A71447" w:rsidP="00A71447">
            <w:pPr>
              <w:spacing w:before="0" w:after="0" w:line="240" w:lineRule="auto"/>
              <w:ind w:firstLine="0"/>
              <w:jc w:val="center"/>
              <w:rPr>
                <w:sz w:val="22"/>
                <w:szCs w:val="22"/>
              </w:rPr>
            </w:pPr>
            <w:r w:rsidRPr="00445EEF">
              <w:rPr>
                <w:sz w:val="22"/>
                <w:szCs w:val="22"/>
              </w:rPr>
              <w:t>LUK (0,11 ha); BHK (0,17 ha); CLN (1,93 ha); NTS (0,35 ha); ODT (0,40 ha); DGT (0,02 ha); CSD (1,51 ha)</w:t>
            </w:r>
          </w:p>
        </w:tc>
        <w:tc>
          <w:tcPr>
            <w:tcW w:w="1261" w:type="dxa"/>
            <w:shd w:val="clear" w:color="auto" w:fill="auto"/>
            <w:vAlign w:val="center"/>
            <w:hideMark/>
          </w:tcPr>
          <w:p w14:paraId="4EFBAAA4"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7CE36E9"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2D1D609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75FFC4B" w14:textId="77777777" w:rsidTr="00A71447">
        <w:trPr>
          <w:trHeight w:val="1248"/>
        </w:trPr>
        <w:tc>
          <w:tcPr>
            <w:tcW w:w="630" w:type="dxa"/>
            <w:shd w:val="clear" w:color="auto" w:fill="auto"/>
            <w:vAlign w:val="center"/>
            <w:hideMark/>
          </w:tcPr>
          <w:p w14:paraId="154014F8" w14:textId="77777777" w:rsidR="00A71447" w:rsidRPr="00445EEF" w:rsidRDefault="00A71447" w:rsidP="00A71447">
            <w:pPr>
              <w:spacing w:before="0" w:after="0" w:line="240" w:lineRule="auto"/>
              <w:ind w:firstLine="0"/>
              <w:jc w:val="center"/>
              <w:rPr>
                <w:sz w:val="22"/>
                <w:szCs w:val="22"/>
              </w:rPr>
            </w:pPr>
            <w:r w:rsidRPr="00445EEF">
              <w:rPr>
                <w:sz w:val="22"/>
                <w:szCs w:val="22"/>
              </w:rPr>
              <w:t>50</w:t>
            </w:r>
          </w:p>
        </w:tc>
        <w:tc>
          <w:tcPr>
            <w:tcW w:w="2792" w:type="dxa"/>
            <w:shd w:val="clear" w:color="auto" w:fill="auto"/>
            <w:vAlign w:val="center"/>
            <w:hideMark/>
          </w:tcPr>
          <w:p w14:paraId="567132F4" w14:textId="77777777" w:rsidR="00A71447" w:rsidRPr="00445EEF" w:rsidRDefault="00A71447" w:rsidP="00A71447">
            <w:pPr>
              <w:spacing w:before="0" w:after="0" w:line="240" w:lineRule="auto"/>
              <w:ind w:firstLine="0"/>
              <w:rPr>
                <w:sz w:val="22"/>
                <w:szCs w:val="22"/>
              </w:rPr>
            </w:pPr>
            <w:r w:rsidRPr="00445EEF">
              <w:rPr>
                <w:sz w:val="22"/>
                <w:szCs w:val="22"/>
              </w:rPr>
              <w:t>Hệ thống rãnh thoát nước dân sinh bản Lở Thàng 1+2, xã Thèn Sin, huyện Tam Đường</w:t>
            </w:r>
          </w:p>
        </w:tc>
        <w:tc>
          <w:tcPr>
            <w:tcW w:w="720" w:type="dxa"/>
            <w:shd w:val="clear" w:color="auto" w:fill="auto"/>
            <w:vAlign w:val="center"/>
            <w:hideMark/>
          </w:tcPr>
          <w:p w14:paraId="4FBC91B5"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noWrap/>
            <w:vAlign w:val="center"/>
            <w:hideMark/>
          </w:tcPr>
          <w:p w14:paraId="102EA925" w14:textId="77777777" w:rsidR="00A71447" w:rsidRPr="00445EEF" w:rsidRDefault="00A71447" w:rsidP="00A71447">
            <w:pPr>
              <w:spacing w:before="0" w:after="0" w:line="240" w:lineRule="auto"/>
              <w:ind w:firstLine="0"/>
              <w:jc w:val="right"/>
              <w:rPr>
                <w:sz w:val="22"/>
                <w:szCs w:val="22"/>
              </w:rPr>
            </w:pPr>
            <w:r w:rsidRPr="00445EEF">
              <w:rPr>
                <w:sz w:val="22"/>
                <w:szCs w:val="22"/>
              </w:rPr>
              <w:t>1,00</w:t>
            </w:r>
          </w:p>
        </w:tc>
        <w:tc>
          <w:tcPr>
            <w:tcW w:w="900" w:type="dxa"/>
            <w:shd w:val="clear" w:color="auto" w:fill="auto"/>
            <w:vAlign w:val="center"/>
            <w:hideMark/>
          </w:tcPr>
          <w:p w14:paraId="691BA27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435A2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78A7E3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5BCE135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BC8B29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D793237" w14:textId="77777777" w:rsidR="00A71447" w:rsidRPr="00445EEF" w:rsidRDefault="00A71447" w:rsidP="00A71447">
            <w:pPr>
              <w:spacing w:before="0" w:after="0" w:line="240" w:lineRule="auto"/>
              <w:ind w:firstLine="0"/>
              <w:jc w:val="center"/>
              <w:rPr>
                <w:sz w:val="22"/>
                <w:szCs w:val="22"/>
              </w:rPr>
            </w:pPr>
            <w:r w:rsidRPr="00445EEF">
              <w:rPr>
                <w:sz w:val="22"/>
                <w:szCs w:val="22"/>
              </w:rPr>
              <w:t>BHK (0,50 ha); LUK (0,10 ha); CLN (0,40 ha)</w:t>
            </w:r>
          </w:p>
        </w:tc>
        <w:tc>
          <w:tcPr>
            <w:tcW w:w="1261" w:type="dxa"/>
            <w:shd w:val="clear" w:color="auto" w:fill="auto"/>
            <w:vAlign w:val="center"/>
            <w:hideMark/>
          </w:tcPr>
          <w:p w14:paraId="1D88212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xã Thèn Sin </w:t>
            </w:r>
          </w:p>
        </w:tc>
        <w:tc>
          <w:tcPr>
            <w:tcW w:w="990" w:type="dxa"/>
            <w:shd w:val="clear" w:color="auto" w:fill="auto"/>
            <w:vAlign w:val="center"/>
            <w:hideMark/>
          </w:tcPr>
          <w:p w14:paraId="0A6C9F5A"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429EC6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AE92A88" w14:textId="77777777" w:rsidTr="00A71447">
        <w:trPr>
          <w:trHeight w:val="1248"/>
        </w:trPr>
        <w:tc>
          <w:tcPr>
            <w:tcW w:w="630" w:type="dxa"/>
            <w:shd w:val="clear" w:color="auto" w:fill="auto"/>
            <w:vAlign w:val="center"/>
            <w:hideMark/>
          </w:tcPr>
          <w:p w14:paraId="185EBC44" w14:textId="77777777" w:rsidR="00A71447" w:rsidRPr="00445EEF" w:rsidRDefault="00A71447" w:rsidP="00A71447">
            <w:pPr>
              <w:spacing w:before="0" w:after="0" w:line="240" w:lineRule="auto"/>
              <w:ind w:firstLine="0"/>
              <w:jc w:val="center"/>
              <w:rPr>
                <w:sz w:val="22"/>
                <w:szCs w:val="22"/>
              </w:rPr>
            </w:pPr>
            <w:r w:rsidRPr="00445EEF">
              <w:rPr>
                <w:sz w:val="22"/>
                <w:szCs w:val="22"/>
              </w:rPr>
              <w:t>51</w:t>
            </w:r>
          </w:p>
        </w:tc>
        <w:tc>
          <w:tcPr>
            <w:tcW w:w="2792" w:type="dxa"/>
            <w:shd w:val="clear" w:color="auto" w:fill="auto"/>
            <w:vAlign w:val="center"/>
            <w:hideMark/>
          </w:tcPr>
          <w:p w14:paraId="05692937" w14:textId="77777777" w:rsidR="00A71447" w:rsidRPr="00445EEF" w:rsidRDefault="00A71447" w:rsidP="00A71447">
            <w:pPr>
              <w:spacing w:before="0" w:after="0" w:line="240" w:lineRule="auto"/>
              <w:ind w:firstLine="0"/>
              <w:rPr>
                <w:sz w:val="22"/>
                <w:szCs w:val="22"/>
              </w:rPr>
            </w:pPr>
            <w:r w:rsidRPr="00445EEF">
              <w:rPr>
                <w:sz w:val="22"/>
                <w:szCs w:val="22"/>
              </w:rPr>
              <w:t>Thủy lợi Huổi  Pa Ban</w:t>
            </w:r>
          </w:p>
        </w:tc>
        <w:tc>
          <w:tcPr>
            <w:tcW w:w="720" w:type="dxa"/>
            <w:shd w:val="clear" w:color="auto" w:fill="auto"/>
            <w:vAlign w:val="center"/>
            <w:hideMark/>
          </w:tcPr>
          <w:p w14:paraId="2E5ED269"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06BADF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4A0FF9A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1E8E8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3F3D09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239A4E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1BD815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E176629"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32B6E313"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D3221E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74A5D4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D5EB244" w14:textId="77777777" w:rsidTr="00A71447">
        <w:trPr>
          <w:trHeight w:val="1248"/>
        </w:trPr>
        <w:tc>
          <w:tcPr>
            <w:tcW w:w="630" w:type="dxa"/>
            <w:shd w:val="clear" w:color="auto" w:fill="auto"/>
            <w:vAlign w:val="center"/>
            <w:hideMark/>
          </w:tcPr>
          <w:p w14:paraId="5E119705" w14:textId="77777777" w:rsidR="00A71447" w:rsidRPr="00445EEF" w:rsidRDefault="00A71447" w:rsidP="00A71447">
            <w:pPr>
              <w:spacing w:before="0" w:after="0" w:line="240" w:lineRule="auto"/>
              <w:ind w:firstLine="0"/>
              <w:jc w:val="center"/>
              <w:rPr>
                <w:sz w:val="22"/>
                <w:szCs w:val="22"/>
              </w:rPr>
            </w:pPr>
            <w:r w:rsidRPr="00445EEF">
              <w:rPr>
                <w:sz w:val="22"/>
                <w:szCs w:val="22"/>
              </w:rPr>
              <w:t>52</w:t>
            </w:r>
          </w:p>
        </w:tc>
        <w:tc>
          <w:tcPr>
            <w:tcW w:w="2792" w:type="dxa"/>
            <w:shd w:val="clear" w:color="auto" w:fill="auto"/>
            <w:vAlign w:val="center"/>
            <w:hideMark/>
          </w:tcPr>
          <w:p w14:paraId="63DB7F25" w14:textId="77777777" w:rsidR="00A71447" w:rsidRPr="00445EEF" w:rsidRDefault="00A71447" w:rsidP="00A71447">
            <w:pPr>
              <w:spacing w:before="0" w:after="0" w:line="240" w:lineRule="auto"/>
              <w:ind w:firstLine="0"/>
              <w:rPr>
                <w:sz w:val="22"/>
                <w:szCs w:val="22"/>
              </w:rPr>
            </w:pPr>
            <w:r w:rsidRPr="00445EEF">
              <w:rPr>
                <w:sz w:val="22"/>
                <w:szCs w:val="22"/>
              </w:rPr>
              <w:t>Thủy lợi Sin Chải</w:t>
            </w:r>
          </w:p>
        </w:tc>
        <w:tc>
          <w:tcPr>
            <w:tcW w:w="720" w:type="dxa"/>
            <w:shd w:val="clear" w:color="auto" w:fill="auto"/>
            <w:vAlign w:val="center"/>
            <w:hideMark/>
          </w:tcPr>
          <w:p w14:paraId="76A99098"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21D15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10CD9F5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B66CB6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719555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08F752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323FF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71E906C" w14:textId="77777777" w:rsidR="00A71447" w:rsidRPr="00445EEF" w:rsidRDefault="00A71447" w:rsidP="00A71447">
            <w:pPr>
              <w:spacing w:before="0" w:after="0" w:line="240" w:lineRule="auto"/>
              <w:ind w:firstLine="0"/>
              <w:jc w:val="center"/>
              <w:rPr>
                <w:sz w:val="22"/>
                <w:szCs w:val="22"/>
              </w:rPr>
            </w:pPr>
            <w:r w:rsidRPr="00445EEF">
              <w:rPr>
                <w:sz w:val="22"/>
                <w:szCs w:val="22"/>
              </w:rPr>
              <w:t>LUK (0,01 ha)</w:t>
            </w:r>
          </w:p>
        </w:tc>
        <w:tc>
          <w:tcPr>
            <w:tcW w:w="1261" w:type="dxa"/>
            <w:shd w:val="clear" w:color="auto" w:fill="auto"/>
            <w:vAlign w:val="center"/>
            <w:hideMark/>
          </w:tcPr>
          <w:p w14:paraId="1A97713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3EDE95E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C2AB49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BC0BF23" w14:textId="77777777" w:rsidTr="00A71447">
        <w:trPr>
          <w:trHeight w:val="1248"/>
        </w:trPr>
        <w:tc>
          <w:tcPr>
            <w:tcW w:w="630" w:type="dxa"/>
            <w:shd w:val="clear" w:color="auto" w:fill="auto"/>
            <w:vAlign w:val="center"/>
            <w:hideMark/>
          </w:tcPr>
          <w:p w14:paraId="04E9912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53</w:t>
            </w:r>
          </w:p>
        </w:tc>
        <w:tc>
          <w:tcPr>
            <w:tcW w:w="2792" w:type="dxa"/>
            <w:shd w:val="clear" w:color="auto" w:fill="auto"/>
            <w:vAlign w:val="center"/>
            <w:hideMark/>
          </w:tcPr>
          <w:p w14:paraId="0F734737" w14:textId="77777777" w:rsidR="00A71447" w:rsidRPr="00445EEF" w:rsidRDefault="00A71447" w:rsidP="00A71447">
            <w:pPr>
              <w:spacing w:before="0" w:after="0" w:line="240" w:lineRule="auto"/>
              <w:ind w:firstLine="0"/>
              <w:rPr>
                <w:sz w:val="22"/>
                <w:szCs w:val="22"/>
              </w:rPr>
            </w:pPr>
            <w:r w:rsidRPr="00445EEF">
              <w:rPr>
                <w:sz w:val="22"/>
                <w:szCs w:val="22"/>
              </w:rPr>
              <w:t>Thủy lợi Suối Thầu</w:t>
            </w:r>
          </w:p>
        </w:tc>
        <w:tc>
          <w:tcPr>
            <w:tcW w:w="720" w:type="dxa"/>
            <w:shd w:val="clear" w:color="auto" w:fill="auto"/>
            <w:vAlign w:val="center"/>
            <w:hideMark/>
          </w:tcPr>
          <w:p w14:paraId="547FB09E"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41A77A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51178B0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F3CD1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2B4B50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036C0E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365E7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7660427" w14:textId="77777777" w:rsidR="00A71447" w:rsidRPr="00445EEF" w:rsidRDefault="00A71447" w:rsidP="00A71447">
            <w:pPr>
              <w:spacing w:before="0" w:after="0" w:line="240" w:lineRule="auto"/>
              <w:ind w:firstLine="0"/>
              <w:jc w:val="center"/>
              <w:rPr>
                <w:sz w:val="22"/>
                <w:szCs w:val="22"/>
              </w:rPr>
            </w:pPr>
            <w:r w:rsidRPr="00445EEF">
              <w:rPr>
                <w:sz w:val="22"/>
                <w:szCs w:val="22"/>
              </w:rPr>
              <w:t>LUK (0,01 ha)</w:t>
            </w:r>
          </w:p>
        </w:tc>
        <w:tc>
          <w:tcPr>
            <w:tcW w:w="1261" w:type="dxa"/>
            <w:shd w:val="clear" w:color="auto" w:fill="auto"/>
            <w:vAlign w:val="center"/>
            <w:hideMark/>
          </w:tcPr>
          <w:p w14:paraId="7FBA2DF2"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24819EB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BB1B6D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FED6A91" w14:textId="77777777" w:rsidTr="00A71447">
        <w:trPr>
          <w:trHeight w:val="1248"/>
        </w:trPr>
        <w:tc>
          <w:tcPr>
            <w:tcW w:w="630" w:type="dxa"/>
            <w:shd w:val="clear" w:color="auto" w:fill="auto"/>
            <w:vAlign w:val="center"/>
            <w:hideMark/>
          </w:tcPr>
          <w:p w14:paraId="7C715171" w14:textId="77777777" w:rsidR="00A71447" w:rsidRPr="00445EEF" w:rsidRDefault="00A71447" w:rsidP="00A71447">
            <w:pPr>
              <w:spacing w:before="0" w:after="0" w:line="240" w:lineRule="auto"/>
              <w:ind w:firstLine="0"/>
              <w:jc w:val="center"/>
              <w:rPr>
                <w:sz w:val="22"/>
                <w:szCs w:val="22"/>
              </w:rPr>
            </w:pPr>
            <w:r w:rsidRPr="00445EEF">
              <w:rPr>
                <w:sz w:val="22"/>
                <w:szCs w:val="22"/>
              </w:rPr>
              <w:t>54</w:t>
            </w:r>
          </w:p>
        </w:tc>
        <w:tc>
          <w:tcPr>
            <w:tcW w:w="2792" w:type="dxa"/>
            <w:shd w:val="clear" w:color="auto" w:fill="auto"/>
            <w:vAlign w:val="center"/>
            <w:hideMark/>
          </w:tcPr>
          <w:p w14:paraId="224E50F1" w14:textId="77777777" w:rsidR="00A71447" w:rsidRPr="00445EEF" w:rsidRDefault="00A71447" w:rsidP="00A71447">
            <w:pPr>
              <w:spacing w:before="0" w:after="0" w:line="240" w:lineRule="auto"/>
              <w:ind w:firstLine="0"/>
              <w:rPr>
                <w:sz w:val="22"/>
                <w:szCs w:val="22"/>
              </w:rPr>
            </w:pPr>
            <w:r w:rsidRPr="00445EEF">
              <w:rPr>
                <w:sz w:val="22"/>
                <w:szCs w:val="22"/>
              </w:rPr>
              <w:t>Thủy lợi Cốc Pa</w:t>
            </w:r>
          </w:p>
        </w:tc>
        <w:tc>
          <w:tcPr>
            <w:tcW w:w="720" w:type="dxa"/>
            <w:shd w:val="clear" w:color="auto" w:fill="auto"/>
            <w:vAlign w:val="center"/>
            <w:hideMark/>
          </w:tcPr>
          <w:p w14:paraId="3183EED1"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D6D836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00" w:type="dxa"/>
            <w:shd w:val="clear" w:color="auto" w:fill="auto"/>
            <w:vAlign w:val="center"/>
            <w:hideMark/>
          </w:tcPr>
          <w:p w14:paraId="5D57824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12CBE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080" w:type="dxa"/>
            <w:shd w:val="clear" w:color="auto" w:fill="auto"/>
            <w:vAlign w:val="center"/>
            <w:hideMark/>
          </w:tcPr>
          <w:p w14:paraId="2C83A2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90" w:type="dxa"/>
            <w:shd w:val="clear" w:color="auto" w:fill="auto"/>
            <w:vAlign w:val="center"/>
            <w:hideMark/>
          </w:tcPr>
          <w:p w14:paraId="50F683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C16D9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3B05205" w14:textId="77777777" w:rsidR="00A71447" w:rsidRPr="00445EEF" w:rsidRDefault="00A71447" w:rsidP="00A71447">
            <w:pPr>
              <w:spacing w:before="0" w:after="0" w:line="240" w:lineRule="auto"/>
              <w:ind w:firstLine="0"/>
              <w:jc w:val="center"/>
              <w:rPr>
                <w:sz w:val="22"/>
                <w:szCs w:val="22"/>
              </w:rPr>
            </w:pPr>
            <w:r w:rsidRPr="00445EEF">
              <w:rPr>
                <w:sz w:val="22"/>
                <w:szCs w:val="22"/>
              </w:rPr>
              <w:t>LUK (0,03 ha); BHK (0,03 ha)</w:t>
            </w:r>
          </w:p>
        </w:tc>
        <w:tc>
          <w:tcPr>
            <w:tcW w:w="1261" w:type="dxa"/>
            <w:shd w:val="clear" w:color="auto" w:fill="auto"/>
            <w:vAlign w:val="center"/>
            <w:hideMark/>
          </w:tcPr>
          <w:p w14:paraId="0E474AC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600CA0A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F7B801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C0CB4A2" w14:textId="77777777" w:rsidTr="00A71447">
        <w:trPr>
          <w:trHeight w:val="1248"/>
        </w:trPr>
        <w:tc>
          <w:tcPr>
            <w:tcW w:w="630" w:type="dxa"/>
            <w:shd w:val="clear" w:color="auto" w:fill="auto"/>
            <w:vAlign w:val="center"/>
            <w:hideMark/>
          </w:tcPr>
          <w:p w14:paraId="721DF458" w14:textId="77777777" w:rsidR="00A71447" w:rsidRPr="00445EEF" w:rsidRDefault="00A71447" w:rsidP="00A71447">
            <w:pPr>
              <w:spacing w:before="0" w:after="0" w:line="240" w:lineRule="auto"/>
              <w:ind w:firstLine="0"/>
              <w:jc w:val="center"/>
              <w:rPr>
                <w:sz w:val="22"/>
                <w:szCs w:val="22"/>
              </w:rPr>
            </w:pPr>
            <w:r w:rsidRPr="00445EEF">
              <w:rPr>
                <w:sz w:val="22"/>
                <w:szCs w:val="22"/>
              </w:rPr>
              <w:t>55</w:t>
            </w:r>
          </w:p>
        </w:tc>
        <w:tc>
          <w:tcPr>
            <w:tcW w:w="2792" w:type="dxa"/>
            <w:shd w:val="clear" w:color="auto" w:fill="auto"/>
            <w:vAlign w:val="center"/>
            <w:hideMark/>
          </w:tcPr>
          <w:p w14:paraId="0233D29A" w14:textId="77777777" w:rsidR="00A71447" w:rsidRPr="00445EEF" w:rsidRDefault="00A71447" w:rsidP="00A71447">
            <w:pPr>
              <w:spacing w:before="0" w:after="0" w:line="240" w:lineRule="auto"/>
              <w:ind w:firstLine="0"/>
              <w:rPr>
                <w:sz w:val="22"/>
                <w:szCs w:val="22"/>
              </w:rPr>
            </w:pPr>
            <w:r w:rsidRPr="00445EEF">
              <w:rPr>
                <w:sz w:val="22"/>
                <w:szCs w:val="22"/>
              </w:rPr>
              <w:t>Thủy lợi Tẩn Phù Nhiêu</w:t>
            </w:r>
          </w:p>
        </w:tc>
        <w:tc>
          <w:tcPr>
            <w:tcW w:w="720" w:type="dxa"/>
            <w:shd w:val="clear" w:color="auto" w:fill="auto"/>
            <w:vAlign w:val="center"/>
            <w:hideMark/>
          </w:tcPr>
          <w:p w14:paraId="19231086"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13DAF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0,24 </w:t>
            </w:r>
          </w:p>
        </w:tc>
        <w:tc>
          <w:tcPr>
            <w:tcW w:w="900" w:type="dxa"/>
            <w:shd w:val="clear" w:color="auto" w:fill="auto"/>
            <w:vAlign w:val="center"/>
            <w:hideMark/>
          </w:tcPr>
          <w:p w14:paraId="668116F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15BA8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0,24 </w:t>
            </w:r>
          </w:p>
        </w:tc>
        <w:tc>
          <w:tcPr>
            <w:tcW w:w="1080" w:type="dxa"/>
            <w:shd w:val="clear" w:color="auto" w:fill="auto"/>
            <w:vAlign w:val="center"/>
            <w:hideMark/>
          </w:tcPr>
          <w:p w14:paraId="345EDF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0,24 </w:t>
            </w:r>
          </w:p>
        </w:tc>
        <w:tc>
          <w:tcPr>
            <w:tcW w:w="990" w:type="dxa"/>
            <w:shd w:val="clear" w:color="auto" w:fill="auto"/>
            <w:vAlign w:val="center"/>
            <w:hideMark/>
          </w:tcPr>
          <w:p w14:paraId="36BF71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96CCB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DD04C94" w14:textId="77777777" w:rsidR="00A71447" w:rsidRPr="00445EEF" w:rsidRDefault="00A71447" w:rsidP="00A71447">
            <w:pPr>
              <w:spacing w:before="0" w:after="0" w:line="240" w:lineRule="auto"/>
              <w:ind w:firstLine="0"/>
              <w:jc w:val="center"/>
              <w:rPr>
                <w:sz w:val="22"/>
                <w:szCs w:val="22"/>
              </w:rPr>
            </w:pPr>
            <w:r w:rsidRPr="00445EEF">
              <w:rPr>
                <w:sz w:val="22"/>
                <w:szCs w:val="22"/>
              </w:rPr>
              <w:t>LUK (0,10 ha); BHK (0,14 ha)</w:t>
            </w:r>
          </w:p>
        </w:tc>
        <w:tc>
          <w:tcPr>
            <w:tcW w:w="1261" w:type="dxa"/>
            <w:shd w:val="clear" w:color="auto" w:fill="auto"/>
            <w:vAlign w:val="center"/>
            <w:hideMark/>
          </w:tcPr>
          <w:p w14:paraId="0B16917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BD7A24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A79570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92A0BCA" w14:textId="77777777" w:rsidTr="00A71447">
        <w:trPr>
          <w:trHeight w:val="1248"/>
        </w:trPr>
        <w:tc>
          <w:tcPr>
            <w:tcW w:w="630" w:type="dxa"/>
            <w:shd w:val="clear" w:color="auto" w:fill="auto"/>
            <w:vAlign w:val="center"/>
            <w:hideMark/>
          </w:tcPr>
          <w:p w14:paraId="4E7A85D0" w14:textId="77777777" w:rsidR="00A71447" w:rsidRPr="00445EEF" w:rsidRDefault="00A71447" w:rsidP="00A71447">
            <w:pPr>
              <w:spacing w:before="0" w:after="0" w:line="240" w:lineRule="auto"/>
              <w:ind w:firstLine="0"/>
              <w:jc w:val="center"/>
              <w:rPr>
                <w:sz w:val="22"/>
                <w:szCs w:val="22"/>
              </w:rPr>
            </w:pPr>
            <w:r w:rsidRPr="00445EEF">
              <w:rPr>
                <w:sz w:val="22"/>
                <w:szCs w:val="22"/>
              </w:rPr>
              <w:t>56</w:t>
            </w:r>
          </w:p>
        </w:tc>
        <w:tc>
          <w:tcPr>
            <w:tcW w:w="2792" w:type="dxa"/>
            <w:shd w:val="clear" w:color="auto" w:fill="auto"/>
            <w:vAlign w:val="center"/>
            <w:hideMark/>
          </w:tcPr>
          <w:p w14:paraId="4D6C6A08" w14:textId="77777777" w:rsidR="00A71447" w:rsidRPr="00445EEF" w:rsidRDefault="00A71447" w:rsidP="00A71447">
            <w:pPr>
              <w:spacing w:before="0" w:after="0" w:line="240" w:lineRule="auto"/>
              <w:ind w:firstLine="0"/>
              <w:rPr>
                <w:sz w:val="22"/>
                <w:szCs w:val="22"/>
              </w:rPr>
            </w:pPr>
            <w:r w:rsidRPr="00445EEF">
              <w:rPr>
                <w:sz w:val="22"/>
                <w:szCs w:val="22"/>
              </w:rPr>
              <w:t>Thủy lợi Pa Cắm</w:t>
            </w:r>
          </w:p>
        </w:tc>
        <w:tc>
          <w:tcPr>
            <w:tcW w:w="720" w:type="dxa"/>
            <w:shd w:val="clear" w:color="auto" w:fill="auto"/>
            <w:vAlign w:val="center"/>
            <w:hideMark/>
          </w:tcPr>
          <w:p w14:paraId="532C9D35"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197CE1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67CA78B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D86B4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13CBCF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0CE7A4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DA0A7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737E0F9" w14:textId="77777777" w:rsidR="00A71447" w:rsidRPr="00445EEF" w:rsidRDefault="00A71447" w:rsidP="00A71447">
            <w:pPr>
              <w:spacing w:before="0" w:after="0" w:line="240" w:lineRule="auto"/>
              <w:ind w:firstLine="0"/>
              <w:jc w:val="center"/>
              <w:rPr>
                <w:sz w:val="22"/>
                <w:szCs w:val="22"/>
              </w:rPr>
            </w:pPr>
            <w:r w:rsidRPr="00445EEF">
              <w:rPr>
                <w:sz w:val="22"/>
                <w:szCs w:val="22"/>
              </w:rPr>
              <w:t>LUK (0,04 ha)</w:t>
            </w:r>
          </w:p>
        </w:tc>
        <w:tc>
          <w:tcPr>
            <w:tcW w:w="1261" w:type="dxa"/>
            <w:shd w:val="clear" w:color="auto" w:fill="auto"/>
            <w:vAlign w:val="center"/>
            <w:hideMark/>
          </w:tcPr>
          <w:p w14:paraId="05BE775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6F517F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3A6983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A100F35" w14:textId="77777777" w:rsidTr="00A71447">
        <w:trPr>
          <w:trHeight w:val="1248"/>
        </w:trPr>
        <w:tc>
          <w:tcPr>
            <w:tcW w:w="630" w:type="dxa"/>
            <w:shd w:val="clear" w:color="auto" w:fill="auto"/>
            <w:vAlign w:val="center"/>
            <w:hideMark/>
          </w:tcPr>
          <w:p w14:paraId="7D12F263" w14:textId="77777777" w:rsidR="00A71447" w:rsidRPr="00445EEF" w:rsidRDefault="00A71447" w:rsidP="00A71447">
            <w:pPr>
              <w:spacing w:before="0" w:after="0" w:line="240" w:lineRule="auto"/>
              <w:ind w:firstLine="0"/>
              <w:jc w:val="center"/>
              <w:rPr>
                <w:sz w:val="22"/>
                <w:szCs w:val="22"/>
              </w:rPr>
            </w:pPr>
            <w:r w:rsidRPr="00445EEF">
              <w:rPr>
                <w:sz w:val="22"/>
                <w:szCs w:val="22"/>
              </w:rPr>
              <w:t>57</w:t>
            </w:r>
          </w:p>
        </w:tc>
        <w:tc>
          <w:tcPr>
            <w:tcW w:w="2792" w:type="dxa"/>
            <w:shd w:val="clear" w:color="auto" w:fill="auto"/>
            <w:vAlign w:val="center"/>
            <w:hideMark/>
          </w:tcPr>
          <w:p w14:paraId="5AE9AE08" w14:textId="77777777" w:rsidR="00A71447" w:rsidRPr="00445EEF" w:rsidRDefault="00A71447" w:rsidP="00A71447">
            <w:pPr>
              <w:spacing w:before="0" w:after="0" w:line="240" w:lineRule="auto"/>
              <w:ind w:firstLine="0"/>
              <w:rPr>
                <w:sz w:val="22"/>
                <w:szCs w:val="22"/>
              </w:rPr>
            </w:pPr>
            <w:r w:rsidRPr="00445EEF">
              <w:rPr>
                <w:sz w:val="22"/>
                <w:szCs w:val="22"/>
              </w:rPr>
              <w:t>Thủy lợi Pa Cào</w:t>
            </w:r>
          </w:p>
        </w:tc>
        <w:tc>
          <w:tcPr>
            <w:tcW w:w="720" w:type="dxa"/>
            <w:shd w:val="clear" w:color="auto" w:fill="auto"/>
            <w:vAlign w:val="center"/>
            <w:hideMark/>
          </w:tcPr>
          <w:p w14:paraId="51C662AA"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42C3F3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72732D4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79C37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4F1208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01EF19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CBA527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2FAF9BA" w14:textId="77777777" w:rsidR="00A71447" w:rsidRPr="00445EEF" w:rsidRDefault="00A71447" w:rsidP="00A71447">
            <w:pPr>
              <w:spacing w:before="0" w:after="0" w:line="240" w:lineRule="auto"/>
              <w:ind w:firstLine="0"/>
              <w:jc w:val="center"/>
              <w:rPr>
                <w:sz w:val="22"/>
                <w:szCs w:val="22"/>
              </w:rPr>
            </w:pPr>
            <w:r w:rsidRPr="00445EEF">
              <w:rPr>
                <w:sz w:val="22"/>
                <w:szCs w:val="22"/>
              </w:rPr>
              <w:t>LUK (0,03 ha)</w:t>
            </w:r>
          </w:p>
        </w:tc>
        <w:tc>
          <w:tcPr>
            <w:tcW w:w="1261" w:type="dxa"/>
            <w:shd w:val="clear" w:color="auto" w:fill="auto"/>
            <w:vAlign w:val="center"/>
            <w:hideMark/>
          </w:tcPr>
          <w:p w14:paraId="114B122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0804949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2C4918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1E16DF3" w14:textId="77777777" w:rsidTr="00A71447">
        <w:trPr>
          <w:trHeight w:val="1248"/>
        </w:trPr>
        <w:tc>
          <w:tcPr>
            <w:tcW w:w="630" w:type="dxa"/>
            <w:shd w:val="clear" w:color="auto" w:fill="auto"/>
            <w:vAlign w:val="center"/>
            <w:hideMark/>
          </w:tcPr>
          <w:p w14:paraId="15244750" w14:textId="77777777" w:rsidR="00A71447" w:rsidRPr="00445EEF" w:rsidRDefault="00A71447" w:rsidP="00A71447">
            <w:pPr>
              <w:spacing w:before="0" w:after="0" w:line="240" w:lineRule="auto"/>
              <w:ind w:firstLine="0"/>
              <w:jc w:val="center"/>
              <w:rPr>
                <w:sz w:val="22"/>
                <w:szCs w:val="22"/>
              </w:rPr>
            </w:pPr>
            <w:r w:rsidRPr="00445EEF">
              <w:rPr>
                <w:sz w:val="22"/>
                <w:szCs w:val="22"/>
              </w:rPr>
              <w:t>58</w:t>
            </w:r>
          </w:p>
        </w:tc>
        <w:tc>
          <w:tcPr>
            <w:tcW w:w="2792" w:type="dxa"/>
            <w:shd w:val="clear" w:color="auto" w:fill="auto"/>
            <w:vAlign w:val="center"/>
            <w:hideMark/>
          </w:tcPr>
          <w:p w14:paraId="2BD0807C" w14:textId="77777777" w:rsidR="00A71447" w:rsidRPr="00445EEF" w:rsidRDefault="00A71447" w:rsidP="00A71447">
            <w:pPr>
              <w:spacing w:before="0" w:after="0" w:line="240" w:lineRule="auto"/>
              <w:ind w:firstLine="0"/>
              <w:rPr>
                <w:sz w:val="22"/>
                <w:szCs w:val="22"/>
              </w:rPr>
            </w:pPr>
            <w:r w:rsidRPr="00445EEF">
              <w:rPr>
                <w:sz w:val="22"/>
                <w:szCs w:val="22"/>
              </w:rPr>
              <w:t>Thủy lợi Pa Củ</w:t>
            </w:r>
          </w:p>
        </w:tc>
        <w:tc>
          <w:tcPr>
            <w:tcW w:w="720" w:type="dxa"/>
            <w:shd w:val="clear" w:color="auto" w:fill="auto"/>
            <w:vAlign w:val="center"/>
            <w:hideMark/>
          </w:tcPr>
          <w:p w14:paraId="78DDE644"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3D7BB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362E22C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2F816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228A35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2B2D7D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B21A2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4593F26" w14:textId="77777777" w:rsidR="00A71447" w:rsidRPr="00445EEF" w:rsidRDefault="00A71447" w:rsidP="00A71447">
            <w:pPr>
              <w:spacing w:before="0" w:after="0" w:line="240" w:lineRule="auto"/>
              <w:ind w:firstLine="0"/>
              <w:jc w:val="center"/>
              <w:rPr>
                <w:sz w:val="22"/>
                <w:szCs w:val="22"/>
              </w:rPr>
            </w:pPr>
            <w:r w:rsidRPr="00445EEF">
              <w:rPr>
                <w:sz w:val="22"/>
                <w:szCs w:val="22"/>
              </w:rPr>
              <w:t>LUK (0,05 ha)</w:t>
            </w:r>
          </w:p>
        </w:tc>
        <w:tc>
          <w:tcPr>
            <w:tcW w:w="1261" w:type="dxa"/>
            <w:shd w:val="clear" w:color="auto" w:fill="auto"/>
            <w:vAlign w:val="center"/>
            <w:hideMark/>
          </w:tcPr>
          <w:p w14:paraId="0ED85180"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1BBB53E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C8F55F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B92D94A" w14:textId="77777777" w:rsidTr="00A71447">
        <w:trPr>
          <w:trHeight w:val="1248"/>
        </w:trPr>
        <w:tc>
          <w:tcPr>
            <w:tcW w:w="630" w:type="dxa"/>
            <w:shd w:val="clear" w:color="auto" w:fill="auto"/>
            <w:vAlign w:val="center"/>
            <w:hideMark/>
          </w:tcPr>
          <w:p w14:paraId="6043C3F0" w14:textId="77777777" w:rsidR="00A71447" w:rsidRPr="00445EEF" w:rsidRDefault="00A71447" w:rsidP="00A71447">
            <w:pPr>
              <w:spacing w:before="0" w:after="0" w:line="240" w:lineRule="auto"/>
              <w:ind w:firstLine="0"/>
              <w:jc w:val="center"/>
              <w:rPr>
                <w:sz w:val="22"/>
                <w:szCs w:val="22"/>
              </w:rPr>
            </w:pPr>
            <w:r w:rsidRPr="00445EEF">
              <w:rPr>
                <w:sz w:val="22"/>
                <w:szCs w:val="22"/>
              </w:rPr>
              <w:t>59</w:t>
            </w:r>
          </w:p>
        </w:tc>
        <w:tc>
          <w:tcPr>
            <w:tcW w:w="2792" w:type="dxa"/>
            <w:shd w:val="clear" w:color="auto" w:fill="auto"/>
            <w:vAlign w:val="center"/>
            <w:hideMark/>
          </w:tcPr>
          <w:p w14:paraId="22C0C507" w14:textId="77777777" w:rsidR="00A71447" w:rsidRPr="00445EEF" w:rsidRDefault="00A71447" w:rsidP="00A71447">
            <w:pPr>
              <w:spacing w:before="0" w:after="0" w:line="240" w:lineRule="auto"/>
              <w:ind w:firstLine="0"/>
              <w:rPr>
                <w:sz w:val="22"/>
                <w:szCs w:val="22"/>
              </w:rPr>
            </w:pPr>
            <w:r w:rsidRPr="00445EEF">
              <w:rPr>
                <w:sz w:val="22"/>
                <w:szCs w:val="22"/>
              </w:rPr>
              <w:t>Thủy lợi bản Tảy</w:t>
            </w:r>
          </w:p>
        </w:tc>
        <w:tc>
          <w:tcPr>
            <w:tcW w:w="720" w:type="dxa"/>
            <w:shd w:val="clear" w:color="auto" w:fill="auto"/>
            <w:vAlign w:val="center"/>
            <w:hideMark/>
          </w:tcPr>
          <w:p w14:paraId="5853542A"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0FD0B9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55583A3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4BDE1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7375CC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092A9C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2CA88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ED8BC95" w14:textId="77777777" w:rsidR="00A71447" w:rsidRPr="00445EEF" w:rsidRDefault="00A71447" w:rsidP="00A71447">
            <w:pPr>
              <w:spacing w:before="0" w:after="0" w:line="240" w:lineRule="auto"/>
              <w:ind w:firstLine="0"/>
              <w:jc w:val="center"/>
              <w:rPr>
                <w:sz w:val="22"/>
                <w:szCs w:val="22"/>
              </w:rPr>
            </w:pPr>
            <w:r w:rsidRPr="00445EEF">
              <w:rPr>
                <w:sz w:val="22"/>
                <w:szCs w:val="22"/>
              </w:rPr>
              <w:t>BHK (0,03 ha)</w:t>
            </w:r>
          </w:p>
        </w:tc>
        <w:tc>
          <w:tcPr>
            <w:tcW w:w="1261" w:type="dxa"/>
            <w:shd w:val="clear" w:color="auto" w:fill="auto"/>
            <w:vAlign w:val="center"/>
            <w:hideMark/>
          </w:tcPr>
          <w:p w14:paraId="0BC7A41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04EE682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91EBF0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919AC4E" w14:textId="77777777" w:rsidTr="00A71447">
        <w:trPr>
          <w:trHeight w:val="1248"/>
        </w:trPr>
        <w:tc>
          <w:tcPr>
            <w:tcW w:w="630" w:type="dxa"/>
            <w:shd w:val="clear" w:color="auto" w:fill="auto"/>
            <w:vAlign w:val="center"/>
            <w:hideMark/>
          </w:tcPr>
          <w:p w14:paraId="0BA6C7C0"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60</w:t>
            </w:r>
          </w:p>
        </w:tc>
        <w:tc>
          <w:tcPr>
            <w:tcW w:w="2792" w:type="dxa"/>
            <w:shd w:val="clear" w:color="auto" w:fill="auto"/>
            <w:vAlign w:val="center"/>
            <w:hideMark/>
          </w:tcPr>
          <w:p w14:paraId="1849B864" w14:textId="77777777" w:rsidR="00A71447" w:rsidRPr="00445EEF" w:rsidRDefault="00A71447" w:rsidP="00A71447">
            <w:pPr>
              <w:spacing w:before="0" w:after="0" w:line="240" w:lineRule="auto"/>
              <w:ind w:firstLine="0"/>
              <w:rPr>
                <w:sz w:val="22"/>
                <w:szCs w:val="22"/>
              </w:rPr>
            </w:pPr>
            <w:r w:rsidRPr="00445EEF">
              <w:rPr>
                <w:sz w:val="22"/>
                <w:szCs w:val="22"/>
              </w:rPr>
              <w:t>Thủy lợi Hoa Dì Hồ 2</w:t>
            </w:r>
          </w:p>
        </w:tc>
        <w:tc>
          <w:tcPr>
            <w:tcW w:w="720" w:type="dxa"/>
            <w:shd w:val="clear" w:color="auto" w:fill="auto"/>
            <w:vAlign w:val="center"/>
            <w:hideMark/>
          </w:tcPr>
          <w:p w14:paraId="5F338B2D"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576F15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5B9FE0B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F7BEBC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700FEB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2DC9B98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EDE72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6D728B7" w14:textId="77777777" w:rsidR="00A71447" w:rsidRPr="00445EEF" w:rsidRDefault="00A71447" w:rsidP="00A71447">
            <w:pPr>
              <w:spacing w:before="0" w:after="0" w:line="240" w:lineRule="auto"/>
              <w:ind w:firstLine="0"/>
              <w:jc w:val="center"/>
              <w:rPr>
                <w:sz w:val="22"/>
                <w:szCs w:val="22"/>
              </w:rPr>
            </w:pPr>
            <w:r w:rsidRPr="00445EEF">
              <w:rPr>
                <w:sz w:val="22"/>
                <w:szCs w:val="22"/>
              </w:rPr>
              <w:t>LUK (0,02 ha)</w:t>
            </w:r>
          </w:p>
        </w:tc>
        <w:tc>
          <w:tcPr>
            <w:tcW w:w="1261" w:type="dxa"/>
            <w:shd w:val="clear" w:color="auto" w:fill="auto"/>
            <w:vAlign w:val="center"/>
            <w:hideMark/>
          </w:tcPr>
          <w:p w14:paraId="2741CBC6"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23335D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1A604F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39087A9" w14:textId="77777777" w:rsidTr="00A71447">
        <w:trPr>
          <w:trHeight w:val="1248"/>
        </w:trPr>
        <w:tc>
          <w:tcPr>
            <w:tcW w:w="630" w:type="dxa"/>
            <w:shd w:val="clear" w:color="auto" w:fill="auto"/>
            <w:vAlign w:val="center"/>
            <w:hideMark/>
          </w:tcPr>
          <w:p w14:paraId="68F42318" w14:textId="77777777" w:rsidR="00A71447" w:rsidRPr="00445EEF" w:rsidRDefault="00A71447" w:rsidP="00A71447">
            <w:pPr>
              <w:spacing w:before="0" w:after="0" w:line="240" w:lineRule="auto"/>
              <w:ind w:firstLine="0"/>
              <w:jc w:val="center"/>
              <w:rPr>
                <w:sz w:val="22"/>
                <w:szCs w:val="22"/>
              </w:rPr>
            </w:pPr>
            <w:r w:rsidRPr="00445EEF">
              <w:rPr>
                <w:sz w:val="22"/>
                <w:szCs w:val="22"/>
              </w:rPr>
              <w:t>61</w:t>
            </w:r>
          </w:p>
        </w:tc>
        <w:tc>
          <w:tcPr>
            <w:tcW w:w="2792" w:type="dxa"/>
            <w:shd w:val="clear" w:color="auto" w:fill="auto"/>
            <w:vAlign w:val="center"/>
            <w:hideMark/>
          </w:tcPr>
          <w:p w14:paraId="78F34C2C" w14:textId="77777777" w:rsidR="00A71447" w:rsidRPr="00445EEF" w:rsidRDefault="00A71447" w:rsidP="00A71447">
            <w:pPr>
              <w:spacing w:before="0" w:after="0" w:line="240" w:lineRule="auto"/>
              <w:ind w:firstLine="0"/>
              <w:rPr>
                <w:sz w:val="22"/>
                <w:szCs w:val="22"/>
              </w:rPr>
            </w:pPr>
            <w:r w:rsidRPr="00445EEF">
              <w:rPr>
                <w:sz w:val="22"/>
                <w:szCs w:val="22"/>
              </w:rPr>
              <w:t>Thủy lợi Nà Khách</w:t>
            </w:r>
          </w:p>
        </w:tc>
        <w:tc>
          <w:tcPr>
            <w:tcW w:w="720" w:type="dxa"/>
            <w:shd w:val="clear" w:color="auto" w:fill="auto"/>
            <w:vAlign w:val="center"/>
            <w:hideMark/>
          </w:tcPr>
          <w:p w14:paraId="28BE28E0"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232DA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13FA811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C3671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1FBD31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38140E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47FC9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56645F4" w14:textId="77777777" w:rsidR="00A71447" w:rsidRPr="00445EEF" w:rsidRDefault="00A71447" w:rsidP="00A71447">
            <w:pPr>
              <w:spacing w:before="0" w:after="0" w:line="240" w:lineRule="auto"/>
              <w:ind w:firstLine="0"/>
              <w:jc w:val="center"/>
              <w:rPr>
                <w:sz w:val="22"/>
                <w:szCs w:val="22"/>
              </w:rPr>
            </w:pPr>
            <w:r w:rsidRPr="00445EEF">
              <w:rPr>
                <w:sz w:val="22"/>
                <w:szCs w:val="22"/>
              </w:rPr>
              <w:t>LUK (0,02 ha)</w:t>
            </w:r>
          </w:p>
        </w:tc>
        <w:tc>
          <w:tcPr>
            <w:tcW w:w="1261" w:type="dxa"/>
            <w:shd w:val="clear" w:color="auto" w:fill="auto"/>
            <w:vAlign w:val="center"/>
            <w:hideMark/>
          </w:tcPr>
          <w:p w14:paraId="1F968B3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6D67943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9AD2C7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F1C2CEA" w14:textId="77777777" w:rsidTr="00A71447">
        <w:trPr>
          <w:trHeight w:val="1248"/>
        </w:trPr>
        <w:tc>
          <w:tcPr>
            <w:tcW w:w="630" w:type="dxa"/>
            <w:shd w:val="clear" w:color="auto" w:fill="auto"/>
            <w:vAlign w:val="center"/>
            <w:hideMark/>
          </w:tcPr>
          <w:p w14:paraId="1AB1267A" w14:textId="77777777" w:rsidR="00A71447" w:rsidRPr="00445EEF" w:rsidRDefault="00A71447" w:rsidP="00A71447">
            <w:pPr>
              <w:spacing w:before="0" w:after="0" w:line="240" w:lineRule="auto"/>
              <w:ind w:firstLine="0"/>
              <w:jc w:val="center"/>
              <w:rPr>
                <w:sz w:val="22"/>
                <w:szCs w:val="22"/>
              </w:rPr>
            </w:pPr>
            <w:r w:rsidRPr="00445EEF">
              <w:rPr>
                <w:sz w:val="22"/>
                <w:szCs w:val="22"/>
              </w:rPr>
              <w:t>62</w:t>
            </w:r>
          </w:p>
        </w:tc>
        <w:tc>
          <w:tcPr>
            <w:tcW w:w="2792" w:type="dxa"/>
            <w:shd w:val="clear" w:color="auto" w:fill="auto"/>
            <w:vAlign w:val="center"/>
            <w:hideMark/>
          </w:tcPr>
          <w:p w14:paraId="191DE61F" w14:textId="77777777" w:rsidR="00A71447" w:rsidRPr="00445EEF" w:rsidRDefault="00A71447" w:rsidP="00A71447">
            <w:pPr>
              <w:spacing w:before="0" w:after="0" w:line="240" w:lineRule="auto"/>
              <w:ind w:firstLine="0"/>
              <w:rPr>
                <w:sz w:val="22"/>
                <w:szCs w:val="22"/>
              </w:rPr>
            </w:pPr>
            <w:r w:rsidRPr="00445EEF">
              <w:rPr>
                <w:sz w:val="22"/>
                <w:szCs w:val="22"/>
              </w:rPr>
              <w:t>Thủy lợi Huổi Ít 1</w:t>
            </w:r>
          </w:p>
        </w:tc>
        <w:tc>
          <w:tcPr>
            <w:tcW w:w="720" w:type="dxa"/>
            <w:shd w:val="clear" w:color="auto" w:fill="auto"/>
            <w:vAlign w:val="center"/>
            <w:hideMark/>
          </w:tcPr>
          <w:p w14:paraId="2B11F7E6"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B5FF4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5B3BF93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6D523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59CE21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53DE0B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865A4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E63CC0A" w14:textId="77777777" w:rsidR="00A71447" w:rsidRPr="00445EEF" w:rsidRDefault="00A71447" w:rsidP="00A71447">
            <w:pPr>
              <w:spacing w:before="0" w:after="0" w:line="240" w:lineRule="auto"/>
              <w:ind w:firstLine="0"/>
              <w:jc w:val="center"/>
              <w:rPr>
                <w:sz w:val="22"/>
                <w:szCs w:val="22"/>
              </w:rPr>
            </w:pPr>
            <w:r w:rsidRPr="00445EEF">
              <w:rPr>
                <w:sz w:val="22"/>
                <w:szCs w:val="22"/>
              </w:rPr>
              <w:t>LUK (0,02 ha)</w:t>
            </w:r>
          </w:p>
        </w:tc>
        <w:tc>
          <w:tcPr>
            <w:tcW w:w="1261" w:type="dxa"/>
            <w:shd w:val="clear" w:color="auto" w:fill="auto"/>
            <w:vAlign w:val="center"/>
            <w:hideMark/>
          </w:tcPr>
          <w:p w14:paraId="15976ECE"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6D82A02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7464D9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F4B9440" w14:textId="77777777" w:rsidTr="00A71447">
        <w:trPr>
          <w:trHeight w:val="1248"/>
        </w:trPr>
        <w:tc>
          <w:tcPr>
            <w:tcW w:w="630" w:type="dxa"/>
            <w:shd w:val="clear" w:color="auto" w:fill="auto"/>
            <w:vAlign w:val="center"/>
            <w:hideMark/>
          </w:tcPr>
          <w:p w14:paraId="26F405A5" w14:textId="77777777" w:rsidR="00A71447" w:rsidRPr="00445EEF" w:rsidRDefault="00A71447" w:rsidP="00A71447">
            <w:pPr>
              <w:spacing w:before="0" w:after="0" w:line="240" w:lineRule="auto"/>
              <w:ind w:firstLine="0"/>
              <w:jc w:val="center"/>
              <w:rPr>
                <w:sz w:val="22"/>
                <w:szCs w:val="22"/>
              </w:rPr>
            </w:pPr>
            <w:r w:rsidRPr="00445EEF">
              <w:rPr>
                <w:sz w:val="22"/>
                <w:szCs w:val="22"/>
              </w:rPr>
              <w:t>63</w:t>
            </w:r>
          </w:p>
        </w:tc>
        <w:tc>
          <w:tcPr>
            <w:tcW w:w="2792" w:type="dxa"/>
            <w:shd w:val="clear" w:color="auto" w:fill="auto"/>
            <w:vAlign w:val="center"/>
            <w:hideMark/>
          </w:tcPr>
          <w:p w14:paraId="7A894F7F" w14:textId="77777777" w:rsidR="00A71447" w:rsidRPr="00445EEF" w:rsidRDefault="00A71447" w:rsidP="00A71447">
            <w:pPr>
              <w:spacing w:before="0" w:after="0" w:line="240" w:lineRule="auto"/>
              <w:ind w:firstLine="0"/>
              <w:rPr>
                <w:sz w:val="22"/>
                <w:szCs w:val="22"/>
              </w:rPr>
            </w:pPr>
            <w:r w:rsidRPr="00445EEF">
              <w:rPr>
                <w:sz w:val="22"/>
                <w:szCs w:val="22"/>
              </w:rPr>
              <w:t>Thủy lợi Huổi Tắc Ke</w:t>
            </w:r>
          </w:p>
        </w:tc>
        <w:tc>
          <w:tcPr>
            <w:tcW w:w="720" w:type="dxa"/>
            <w:shd w:val="clear" w:color="auto" w:fill="auto"/>
            <w:vAlign w:val="center"/>
            <w:hideMark/>
          </w:tcPr>
          <w:p w14:paraId="00BBC310"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3E36DD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59CD39A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2A00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335F55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6B5A2B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D53C8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23F2F77" w14:textId="77777777" w:rsidR="00A71447" w:rsidRPr="00445EEF" w:rsidRDefault="00A71447" w:rsidP="00A71447">
            <w:pPr>
              <w:spacing w:before="0" w:after="0" w:line="240" w:lineRule="auto"/>
              <w:ind w:firstLine="0"/>
              <w:jc w:val="center"/>
              <w:rPr>
                <w:sz w:val="22"/>
                <w:szCs w:val="22"/>
              </w:rPr>
            </w:pPr>
            <w:r w:rsidRPr="00445EEF">
              <w:rPr>
                <w:sz w:val="22"/>
                <w:szCs w:val="22"/>
              </w:rPr>
              <w:t>LUK (0,01 ha)</w:t>
            </w:r>
          </w:p>
        </w:tc>
        <w:tc>
          <w:tcPr>
            <w:tcW w:w="1261" w:type="dxa"/>
            <w:shd w:val="clear" w:color="auto" w:fill="auto"/>
            <w:vAlign w:val="center"/>
            <w:hideMark/>
          </w:tcPr>
          <w:p w14:paraId="1D0CA9C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09DAA81E"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470326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D8F00DF" w14:textId="77777777" w:rsidTr="00A71447">
        <w:trPr>
          <w:trHeight w:val="1248"/>
        </w:trPr>
        <w:tc>
          <w:tcPr>
            <w:tcW w:w="630" w:type="dxa"/>
            <w:shd w:val="clear" w:color="auto" w:fill="auto"/>
            <w:vAlign w:val="center"/>
            <w:hideMark/>
          </w:tcPr>
          <w:p w14:paraId="118369D7" w14:textId="77777777" w:rsidR="00A71447" w:rsidRPr="00445EEF" w:rsidRDefault="00A71447" w:rsidP="00A71447">
            <w:pPr>
              <w:spacing w:before="0" w:after="0" w:line="240" w:lineRule="auto"/>
              <w:ind w:firstLine="0"/>
              <w:jc w:val="center"/>
              <w:rPr>
                <w:sz w:val="22"/>
                <w:szCs w:val="22"/>
              </w:rPr>
            </w:pPr>
            <w:r w:rsidRPr="00445EEF">
              <w:rPr>
                <w:sz w:val="22"/>
                <w:szCs w:val="22"/>
              </w:rPr>
              <w:t>64</w:t>
            </w:r>
          </w:p>
        </w:tc>
        <w:tc>
          <w:tcPr>
            <w:tcW w:w="2792" w:type="dxa"/>
            <w:shd w:val="clear" w:color="auto" w:fill="auto"/>
            <w:vAlign w:val="center"/>
            <w:hideMark/>
          </w:tcPr>
          <w:p w14:paraId="79802A0E" w14:textId="77777777" w:rsidR="00A71447" w:rsidRPr="00445EEF" w:rsidRDefault="00A71447" w:rsidP="00A71447">
            <w:pPr>
              <w:spacing w:before="0" w:after="0" w:line="240" w:lineRule="auto"/>
              <w:ind w:firstLine="0"/>
              <w:rPr>
                <w:sz w:val="22"/>
                <w:szCs w:val="22"/>
              </w:rPr>
            </w:pPr>
            <w:r w:rsidRPr="00445EEF">
              <w:rPr>
                <w:sz w:val="22"/>
                <w:szCs w:val="22"/>
              </w:rPr>
              <w:t>Mương Sử Thàng</w:t>
            </w:r>
          </w:p>
        </w:tc>
        <w:tc>
          <w:tcPr>
            <w:tcW w:w="720" w:type="dxa"/>
            <w:shd w:val="clear" w:color="auto" w:fill="auto"/>
            <w:vAlign w:val="center"/>
            <w:hideMark/>
          </w:tcPr>
          <w:p w14:paraId="44DA49D4"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054F35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4AD13B3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7D8A8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2DC837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75079A0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FADB4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5EA9DDB" w14:textId="77777777" w:rsidR="00A71447" w:rsidRPr="00445EEF" w:rsidRDefault="00A71447" w:rsidP="00A71447">
            <w:pPr>
              <w:spacing w:before="0" w:after="0" w:line="240" w:lineRule="auto"/>
              <w:ind w:firstLine="0"/>
              <w:jc w:val="center"/>
              <w:rPr>
                <w:sz w:val="22"/>
                <w:szCs w:val="22"/>
              </w:rPr>
            </w:pPr>
            <w:r w:rsidRPr="00445EEF">
              <w:rPr>
                <w:sz w:val="22"/>
                <w:szCs w:val="22"/>
              </w:rPr>
              <w:t>NHK (0,04 ha)</w:t>
            </w:r>
          </w:p>
        </w:tc>
        <w:tc>
          <w:tcPr>
            <w:tcW w:w="1261" w:type="dxa"/>
            <w:shd w:val="clear" w:color="auto" w:fill="auto"/>
            <w:vAlign w:val="center"/>
            <w:hideMark/>
          </w:tcPr>
          <w:p w14:paraId="14B690A9"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AD85C6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95E311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F7CF548" w14:textId="77777777" w:rsidTr="00A71447">
        <w:trPr>
          <w:trHeight w:val="1248"/>
        </w:trPr>
        <w:tc>
          <w:tcPr>
            <w:tcW w:w="630" w:type="dxa"/>
            <w:shd w:val="clear" w:color="auto" w:fill="auto"/>
            <w:vAlign w:val="center"/>
            <w:hideMark/>
          </w:tcPr>
          <w:p w14:paraId="022154F7" w14:textId="77777777" w:rsidR="00A71447" w:rsidRPr="00445EEF" w:rsidRDefault="00A71447" w:rsidP="00A71447">
            <w:pPr>
              <w:spacing w:before="0" w:after="0" w:line="240" w:lineRule="auto"/>
              <w:ind w:firstLine="0"/>
              <w:jc w:val="center"/>
              <w:rPr>
                <w:sz w:val="22"/>
                <w:szCs w:val="22"/>
              </w:rPr>
            </w:pPr>
            <w:r w:rsidRPr="00445EEF">
              <w:rPr>
                <w:sz w:val="22"/>
                <w:szCs w:val="22"/>
              </w:rPr>
              <w:t>65</w:t>
            </w:r>
          </w:p>
        </w:tc>
        <w:tc>
          <w:tcPr>
            <w:tcW w:w="2792" w:type="dxa"/>
            <w:shd w:val="clear" w:color="auto" w:fill="auto"/>
            <w:vAlign w:val="center"/>
            <w:hideMark/>
          </w:tcPr>
          <w:p w14:paraId="53C53510" w14:textId="77777777" w:rsidR="00A71447" w:rsidRPr="00445EEF" w:rsidRDefault="00A71447" w:rsidP="00A71447">
            <w:pPr>
              <w:spacing w:before="0" w:after="0" w:line="240" w:lineRule="auto"/>
              <w:ind w:firstLine="0"/>
              <w:rPr>
                <w:sz w:val="22"/>
                <w:szCs w:val="22"/>
              </w:rPr>
            </w:pPr>
            <w:r w:rsidRPr="00445EEF">
              <w:rPr>
                <w:sz w:val="22"/>
                <w:szCs w:val="22"/>
              </w:rPr>
              <w:t>Mương Tả Cu Tỷ</w:t>
            </w:r>
          </w:p>
        </w:tc>
        <w:tc>
          <w:tcPr>
            <w:tcW w:w="720" w:type="dxa"/>
            <w:shd w:val="clear" w:color="auto" w:fill="auto"/>
            <w:vAlign w:val="center"/>
            <w:hideMark/>
          </w:tcPr>
          <w:p w14:paraId="4F917C88"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B6356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00" w:type="dxa"/>
            <w:shd w:val="clear" w:color="auto" w:fill="auto"/>
            <w:vAlign w:val="center"/>
            <w:hideMark/>
          </w:tcPr>
          <w:p w14:paraId="4CF8934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737F8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080" w:type="dxa"/>
            <w:shd w:val="clear" w:color="auto" w:fill="auto"/>
            <w:vAlign w:val="center"/>
            <w:hideMark/>
          </w:tcPr>
          <w:p w14:paraId="393770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90" w:type="dxa"/>
            <w:shd w:val="clear" w:color="auto" w:fill="auto"/>
            <w:vAlign w:val="center"/>
            <w:hideMark/>
          </w:tcPr>
          <w:p w14:paraId="1EF69A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5831C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1DDF6A5" w14:textId="77777777" w:rsidR="00A71447" w:rsidRPr="00445EEF" w:rsidRDefault="00A71447" w:rsidP="00A71447">
            <w:pPr>
              <w:spacing w:before="0" w:after="0" w:line="240" w:lineRule="auto"/>
              <w:ind w:firstLine="0"/>
              <w:jc w:val="center"/>
              <w:rPr>
                <w:sz w:val="22"/>
                <w:szCs w:val="22"/>
              </w:rPr>
            </w:pPr>
            <w:r w:rsidRPr="00445EEF">
              <w:rPr>
                <w:sz w:val="22"/>
                <w:szCs w:val="22"/>
              </w:rPr>
              <w:t>LUK (0,04 ha); NHK (0,02 ha)</w:t>
            </w:r>
          </w:p>
        </w:tc>
        <w:tc>
          <w:tcPr>
            <w:tcW w:w="1261" w:type="dxa"/>
            <w:shd w:val="clear" w:color="auto" w:fill="auto"/>
            <w:vAlign w:val="center"/>
            <w:hideMark/>
          </w:tcPr>
          <w:p w14:paraId="7B4BE63D"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29CCAB3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BD257B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ACB971E" w14:textId="77777777" w:rsidTr="00A71447">
        <w:trPr>
          <w:trHeight w:val="1248"/>
        </w:trPr>
        <w:tc>
          <w:tcPr>
            <w:tcW w:w="630" w:type="dxa"/>
            <w:shd w:val="clear" w:color="auto" w:fill="auto"/>
            <w:vAlign w:val="center"/>
            <w:hideMark/>
          </w:tcPr>
          <w:p w14:paraId="37DA9C28" w14:textId="77777777" w:rsidR="00A71447" w:rsidRPr="00445EEF" w:rsidRDefault="00A71447" w:rsidP="00A71447">
            <w:pPr>
              <w:spacing w:before="0" w:after="0" w:line="240" w:lineRule="auto"/>
              <w:ind w:firstLine="0"/>
              <w:jc w:val="center"/>
              <w:rPr>
                <w:sz w:val="22"/>
                <w:szCs w:val="22"/>
              </w:rPr>
            </w:pPr>
            <w:r w:rsidRPr="00445EEF">
              <w:rPr>
                <w:sz w:val="22"/>
                <w:szCs w:val="22"/>
              </w:rPr>
              <w:t>66</w:t>
            </w:r>
          </w:p>
        </w:tc>
        <w:tc>
          <w:tcPr>
            <w:tcW w:w="2792" w:type="dxa"/>
            <w:shd w:val="clear" w:color="auto" w:fill="auto"/>
            <w:vAlign w:val="center"/>
            <w:hideMark/>
          </w:tcPr>
          <w:p w14:paraId="58A56B91" w14:textId="77777777" w:rsidR="00A71447" w:rsidRPr="00445EEF" w:rsidRDefault="00A71447" w:rsidP="00A71447">
            <w:pPr>
              <w:spacing w:before="0" w:after="0" w:line="240" w:lineRule="auto"/>
              <w:ind w:firstLine="0"/>
              <w:rPr>
                <w:sz w:val="22"/>
                <w:szCs w:val="22"/>
              </w:rPr>
            </w:pPr>
            <w:r w:rsidRPr="00445EEF">
              <w:rPr>
                <w:sz w:val="22"/>
                <w:szCs w:val="22"/>
              </w:rPr>
              <w:t>Thủy lợi Giang Ma 1</w:t>
            </w:r>
          </w:p>
        </w:tc>
        <w:tc>
          <w:tcPr>
            <w:tcW w:w="720" w:type="dxa"/>
            <w:shd w:val="clear" w:color="auto" w:fill="auto"/>
            <w:vAlign w:val="center"/>
            <w:hideMark/>
          </w:tcPr>
          <w:p w14:paraId="5D1C8CFD"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B59B4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00" w:type="dxa"/>
            <w:shd w:val="clear" w:color="auto" w:fill="auto"/>
            <w:vAlign w:val="center"/>
            <w:hideMark/>
          </w:tcPr>
          <w:p w14:paraId="2B74565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921221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1080" w:type="dxa"/>
            <w:shd w:val="clear" w:color="auto" w:fill="auto"/>
            <w:vAlign w:val="center"/>
            <w:hideMark/>
          </w:tcPr>
          <w:p w14:paraId="7726C2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0,14 </w:t>
            </w:r>
          </w:p>
        </w:tc>
        <w:tc>
          <w:tcPr>
            <w:tcW w:w="990" w:type="dxa"/>
            <w:shd w:val="clear" w:color="auto" w:fill="auto"/>
            <w:vAlign w:val="center"/>
            <w:hideMark/>
          </w:tcPr>
          <w:p w14:paraId="2510B2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C98C4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800" w:type="dxa"/>
            <w:shd w:val="clear" w:color="auto" w:fill="auto"/>
            <w:vAlign w:val="center"/>
            <w:hideMark/>
          </w:tcPr>
          <w:p w14:paraId="5BC2CCD4" w14:textId="77777777" w:rsidR="00A71447" w:rsidRPr="00445EEF" w:rsidRDefault="00A71447" w:rsidP="00A71447">
            <w:pPr>
              <w:spacing w:before="0" w:after="0" w:line="240" w:lineRule="auto"/>
              <w:ind w:firstLine="0"/>
              <w:jc w:val="center"/>
              <w:rPr>
                <w:sz w:val="22"/>
                <w:szCs w:val="22"/>
              </w:rPr>
            </w:pPr>
            <w:r w:rsidRPr="00445EEF">
              <w:rPr>
                <w:sz w:val="22"/>
                <w:szCs w:val="22"/>
              </w:rPr>
              <w:t>LUK (0,02 ha);NHK (0,12 ha); CSD (0,02 ha)</w:t>
            </w:r>
          </w:p>
        </w:tc>
        <w:tc>
          <w:tcPr>
            <w:tcW w:w="1261" w:type="dxa"/>
            <w:shd w:val="clear" w:color="auto" w:fill="auto"/>
            <w:vAlign w:val="center"/>
            <w:hideMark/>
          </w:tcPr>
          <w:p w14:paraId="5B38D17B"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2DC94E2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EC8DCC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642238B" w14:textId="77777777" w:rsidTr="00A71447">
        <w:trPr>
          <w:trHeight w:val="1248"/>
        </w:trPr>
        <w:tc>
          <w:tcPr>
            <w:tcW w:w="630" w:type="dxa"/>
            <w:shd w:val="clear" w:color="auto" w:fill="auto"/>
            <w:vAlign w:val="center"/>
            <w:hideMark/>
          </w:tcPr>
          <w:p w14:paraId="0F7109E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67</w:t>
            </w:r>
          </w:p>
        </w:tc>
        <w:tc>
          <w:tcPr>
            <w:tcW w:w="2792" w:type="dxa"/>
            <w:shd w:val="clear" w:color="auto" w:fill="auto"/>
            <w:vAlign w:val="center"/>
            <w:hideMark/>
          </w:tcPr>
          <w:p w14:paraId="7E96B37E" w14:textId="77777777" w:rsidR="00A71447" w:rsidRPr="00445EEF" w:rsidRDefault="00A71447" w:rsidP="00A71447">
            <w:pPr>
              <w:spacing w:before="0" w:after="0" w:line="240" w:lineRule="auto"/>
              <w:ind w:firstLine="0"/>
              <w:rPr>
                <w:sz w:val="22"/>
                <w:szCs w:val="22"/>
              </w:rPr>
            </w:pPr>
            <w:r w:rsidRPr="00445EEF">
              <w:rPr>
                <w:sz w:val="22"/>
                <w:szCs w:val="22"/>
              </w:rPr>
              <w:t>Bể nước sinh hoạt</w:t>
            </w:r>
          </w:p>
        </w:tc>
        <w:tc>
          <w:tcPr>
            <w:tcW w:w="720" w:type="dxa"/>
            <w:shd w:val="clear" w:color="auto" w:fill="auto"/>
            <w:vAlign w:val="center"/>
            <w:hideMark/>
          </w:tcPr>
          <w:p w14:paraId="7670E646"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43F15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631E070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2011A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4F7389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1E72FB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C22FD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55F21BF"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4D9E5602"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4E56585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188556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E293EA5" w14:textId="77777777" w:rsidTr="00A71447">
        <w:trPr>
          <w:trHeight w:val="1248"/>
        </w:trPr>
        <w:tc>
          <w:tcPr>
            <w:tcW w:w="630" w:type="dxa"/>
            <w:shd w:val="clear" w:color="auto" w:fill="auto"/>
            <w:vAlign w:val="center"/>
            <w:hideMark/>
          </w:tcPr>
          <w:p w14:paraId="725A6961" w14:textId="77777777" w:rsidR="00A71447" w:rsidRPr="00445EEF" w:rsidRDefault="00A71447" w:rsidP="00A71447">
            <w:pPr>
              <w:spacing w:before="0" w:after="0" w:line="240" w:lineRule="auto"/>
              <w:ind w:firstLine="0"/>
              <w:jc w:val="center"/>
              <w:rPr>
                <w:sz w:val="22"/>
                <w:szCs w:val="22"/>
              </w:rPr>
            </w:pPr>
            <w:r w:rsidRPr="00445EEF">
              <w:rPr>
                <w:sz w:val="22"/>
                <w:szCs w:val="22"/>
              </w:rPr>
              <w:t>68</w:t>
            </w:r>
          </w:p>
        </w:tc>
        <w:tc>
          <w:tcPr>
            <w:tcW w:w="2792" w:type="dxa"/>
            <w:shd w:val="clear" w:color="auto" w:fill="auto"/>
            <w:vAlign w:val="center"/>
            <w:hideMark/>
          </w:tcPr>
          <w:p w14:paraId="11899EEF" w14:textId="77777777" w:rsidR="00A71447" w:rsidRPr="00445EEF" w:rsidRDefault="00A71447" w:rsidP="00A71447">
            <w:pPr>
              <w:spacing w:before="0" w:after="0" w:line="240" w:lineRule="auto"/>
              <w:ind w:firstLine="0"/>
              <w:rPr>
                <w:sz w:val="22"/>
                <w:szCs w:val="22"/>
              </w:rPr>
            </w:pPr>
            <w:r w:rsidRPr="00445EEF">
              <w:rPr>
                <w:sz w:val="22"/>
                <w:szCs w:val="22"/>
              </w:rPr>
              <w:t>Thủy lợi Gia Khâu</w:t>
            </w:r>
          </w:p>
        </w:tc>
        <w:tc>
          <w:tcPr>
            <w:tcW w:w="720" w:type="dxa"/>
            <w:shd w:val="clear" w:color="auto" w:fill="auto"/>
            <w:vAlign w:val="center"/>
            <w:hideMark/>
          </w:tcPr>
          <w:p w14:paraId="67A2F17E"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11751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00" w:type="dxa"/>
            <w:shd w:val="clear" w:color="auto" w:fill="auto"/>
            <w:vAlign w:val="center"/>
            <w:hideMark/>
          </w:tcPr>
          <w:p w14:paraId="269411D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97D0A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1080" w:type="dxa"/>
            <w:shd w:val="clear" w:color="auto" w:fill="auto"/>
            <w:vAlign w:val="center"/>
            <w:hideMark/>
          </w:tcPr>
          <w:p w14:paraId="6D0E35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90" w:type="dxa"/>
            <w:shd w:val="clear" w:color="auto" w:fill="auto"/>
            <w:vAlign w:val="center"/>
            <w:hideMark/>
          </w:tcPr>
          <w:p w14:paraId="5534EB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A2FD8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89FB894" w14:textId="77777777" w:rsidR="00A71447" w:rsidRPr="00445EEF" w:rsidRDefault="00A71447" w:rsidP="00A71447">
            <w:pPr>
              <w:spacing w:before="0" w:after="0" w:line="240" w:lineRule="auto"/>
              <w:ind w:firstLine="0"/>
              <w:jc w:val="center"/>
              <w:rPr>
                <w:sz w:val="22"/>
                <w:szCs w:val="22"/>
              </w:rPr>
            </w:pPr>
            <w:r w:rsidRPr="00445EEF">
              <w:rPr>
                <w:sz w:val="22"/>
                <w:szCs w:val="22"/>
              </w:rPr>
              <w:t>BHK (0,02 ha); RSX (0,05 ha)</w:t>
            </w:r>
          </w:p>
        </w:tc>
        <w:tc>
          <w:tcPr>
            <w:tcW w:w="1261" w:type="dxa"/>
            <w:shd w:val="clear" w:color="auto" w:fill="auto"/>
            <w:vAlign w:val="center"/>
            <w:hideMark/>
          </w:tcPr>
          <w:p w14:paraId="3278F03D"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64A5324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086604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9A19555" w14:textId="77777777" w:rsidTr="00A71447">
        <w:trPr>
          <w:trHeight w:val="1248"/>
        </w:trPr>
        <w:tc>
          <w:tcPr>
            <w:tcW w:w="630" w:type="dxa"/>
            <w:shd w:val="clear" w:color="auto" w:fill="auto"/>
            <w:vAlign w:val="center"/>
            <w:hideMark/>
          </w:tcPr>
          <w:p w14:paraId="7F54FD27" w14:textId="77777777" w:rsidR="00A71447" w:rsidRPr="00445EEF" w:rsidRDefault="00A71447" w:rsidP="00A71447">
            <w:pPr>
              <w:spacing w:before="0" w:after="0" w:line="240" w:lineRule="auto"/>
              <w:ind w:firstLine="0"/>
              <w:jc w:val="center"/>
              <w:rPr>
                <w:sz w:val="22"/>
                <w:szCs w:val="22"/>
              </w:rPr>
            </w:pPr>
            <w:r w:rsidRPr="00445EEF">
              <w:rPr>
                <w:sz w:val="22"/>
                <w:szCs w:val="22"/>
              </w:rPr>
              <w:t>69</w:t>
            </w:r>
          </w:p>
        </w:tc>
        <w:tc>
          <w:tcPr>
            <w:tcW w:w="2792" w:type="dxa"/>
            <w:shd w:val="clear" w:color="auto" w:fill="auto"/>
            <w:vAlign w:val="center"/>
            <w:hideMark/>
          </w:tcPr>
          <w:p w14:paraId="7A80D0BA" w14:textId="77777777" w:rsidR="00A71447" w:rsidRPr="00445EEF" w:rsidRDefault="00A71447" w:rsidP="00A71447">
            <w:pPr>
              <w:spacing w:before="0" w:after="0" w:line="240" w:lineRule="auto"/>
              <w:ind w:firstLine="0"/>
              <w:rPr>
                <w:sz w:val="22"/>
                <w:szCs w:val="22"/>
              </w:rPr>
            </w:pPr>
            <w:r w:rsidRPr="00445EEF">
              <w:rPr>
                <w:sz w:val="22"/>
                <w:szCs w:val="22"/>
              </w:rPr>
              <w:t>Thủy lợi bản Phô</w:t>
            </w:r>
          </w:p>
        </w:tc>
        <w:tc>
          <w:tcPr>
            <w:tcW w:w="720" w:type="dxa"/>
            <w:shd w:val="clear" w:color="auto" w:fill="auto"/>
            <w:vAlign w:val="center"/>
            <w:hideMark/>
          </w:tcPr>
          <w:p w14:paraId="3AD470AC"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02F34F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4B2F53E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1B246C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5F52B8F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038F49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B13F3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776E605" w14:textId="77777777" w:rsidR="00A71447" w:rsidRPr="00445EEF" w:rsidRDefault="00A71447" w:rsidP="00A71447">
            <w:pPr>
              <w:spacing w:before="0" w:after="0" w:line="240" w:lineRule="auto"/>
              <w:ind w:firstLine="0"/>
              <w:jc w:val="center"/>
              <w:rPr>
                <w:sz w:val="22"/>
                <w:szCs w:val="22"/>
              </w:rPr>
            </w:pPr>
            <w:r w:rsidRPr="00445EEF">
              <w:rPr>
                <w:sz w:val="22"/>
                <w:szCs w:val="22"/>
              </w:rPr>
              <w:t>BHK (0,05 ha)</w:t>
            </w:r>
          </w:p>
        </w:tc>
        <w:tc>
          <w:tcPr>
            <w:tcW w:w="1261" w:type="dxa"/>
            <w:shd w:val="clear" w:color="auto" w:fill="auto"/>
            <w:vAlign w:val="center"/>
            <w:hideMark/>
          </w:tcPr>
          <w:p w14:paraId="676328ED"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6226078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7FABFE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A69E4F2" w14:textId="77777777" w:rsidTr="00A71447">
        <w:trPr>
          <w:trHeight w:val="1248"/>
        </w:trPr>
        <w:tc>
          <w:tcPr>
            <w:tcW w:w="630" w:type="dxa"/>
            <w:shd w:val="clear" w:color="auto" w:fill="auto"/>
            <w:vAlign w:val="center"/>
            <w:hideMark/>
          </w:tcPr>
          <w:p w14:paraId="66EA9420" w14:textId="77777777" w:rsidR="00A71447" w:rsidRPr="00445EEF" w:rsidRDefault="00A71447" w:rsidP="00A71447">
            <w:pPr>
              <w:spacing w:before="0" w:after="0" w:line="240" w:lineRule="auto"/>
              <w:ind w:firstLine="0"/>
              <w:jc w:val="center"/>
              <w:rPr>
                <w:sz w:val="22"/>
                <w:szCs w:val="22"/>
              </w:rPr>
            </w:pPr>
            <w:r w:rsidRPr="00445EEF">
              <w:rPr>
                <w:sz w:val="22"/>
                <w:szCs w:val="22"/>
              </w:rPr>
              <w:t>70</w:t>
            </w:r>
          </w:p>
        </w:tc>
        <w:tc>
          <w:tcPr>
            <w:tcW w:w="2792" w:type="dxa"/>
            <w:shd w:val="clear" w:color="auto" w:fill="auto"/>
            <w:vAlign w:val="center"/>
            <w:hideMark/>
          </w:tcPr>
          <w:p w14:paraId="50417CF2" w14:textId="77777777" w:rsidR="00A71447" w:rsidRPr="00445EEF" w:rsidRDefault="00A71447" w:rsidP="00A71447">
            <w:pPr>
              <w:spacing w:before="0" w:after="0" w:line="240" w:lineRule="auto"/>
              <w:ind w:firstLine="0"/>
              <w:rPr>
                <w:sz w:val="22"/>
                <w:szCs w:val="22"/>
              </w:rPr>
            </w:pPr>
            <w:r w:rsidRPr="00445EEF">
              <w:rPr>
                <w:sz w:val="22"/>
                <w:szCs w:val="22"/>
              </w:rPr>
              <w:t>Thủy lợi Tả Chải</w:t>
            </w:r>
          </w:p>
        </w:tc>
        <w:tc>
          <w:tcPr>
            <w:tcW w:w="720" w:type="dxa"/>
            <w:shd w:val="clear" w:color="auto" w:fill="auto"/>
            <w:vAlign w:val="center"/>
            <w:hideMark/>
          </w:tcPr>
          <w:p w14:paraId="7B632A46"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659C1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00" w:type="dxa"/>
            <w:shd w:val="clear" w:color="auto" w:fill="auto"/>
            <w:vAlign w:val="center"/>
            <w:hideMark/>
          </w:tcPr>
          <w:p w14:paraId="5C6FB7B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4E7E5A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0F6259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4B197D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BE6048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249269B" w14:textId="77777777" w:rsidR="00A71447" w:rsidRPr="00445EEF" w:rsidRDefault="00A71447" w:rsidP="00A71447">
            <w:pPr>
              <w:spacing w:before="0" w:after="0" w:line="240" w:lineRule="auto"/>
              <w:ind w:firstLine="0"/>
              <w:jc w:val="center"/>
              <w:rPr>
                <w:sz w:val="22"/>
                <w:szCs w:val="22"/>
              </w:rPr>
            </w:pPr>
            <w:r w:rsidRPr="00445EEF">
              <w:rPr>
                <w:sz w:val="22"/>
                <w:szCs w:val="22"/>
              </w:rPr>
              <w:t>BHK (0,04 ha); RSX (0,04 ha)</w:t>
            </w:r>
          </w:p>
        </w:tc>
        <w:tc>
          <w:tcPr>
            <w:tcW w:w="1261" w:type="dxa"/>
            <w:shd w:val="clear" w:color="auto" w:fill="auto"/>
            <w:vAlign w:val="center"/>
            <w:hideMark/>
          </w:tcPr>
          <w:p w14:paraId="3B5AE78B"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2971942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54DF2D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6FA4FAB" w14:textId="77777777" w:rsidTr="00A71447">
        <w:trPr>
          <w:trHeight w:val="1248"/>
        </w:trPr>
        <w:tc>
          <w:tcPr>
            <w:tcW w:w="630" w:type="dxa"/>
            <w:shd w:val="clear" w:color="auto" w:fill="auto"/>
            <w:vAlign w:val="center"/>
            <w:hideMark/>
          </w:tcPr>
          <w:p w14:paraId="6B80CC49" w14:textId="77777777" w:rsidR="00A71447" w:rsidRPr="00445EEF" w:rsidRDefault="00A71447" w:rsidP="00A71447">
            <w:pPr>
              <w:spacing w:before="0" w:after="0" w:line="240" w:lineRule="auto"/>
              <w:ind w:firstLine="0"/>
              <w:jc w:val="center"/>
              <w:rPr>
                <w:sz w:val="22"/>
                <w:szCs w:val="22"/>
              </w:rPr>
            </w:pPr>
            <w:r w:rsidRPr="00445EEF">
              <w:rPr>
                <w:sz w:val="22"/>
                <w:szCs w:val="22"/>
              </w:rPr>
              <w:t>71</w:t>
            </w:r>
          </w:p>
        </w:tc>
        <w:tc>
          <w:tcPr>
            <w:tcW w:w="2792" w:type="dxa"/>
            <w:shd w:val="clear" w:color="auto" w:fill="auto"/>
            <w:vAlign w:val="center"/>
            <w:hideMark/>
          </w:tcPr>
          <w:p w14:paraId="472A0B73" w14:textId="77777777" w:rsidR="00A71447" w:rsidRPr="00445EEF" w:rsidRDefault="00A71447" w:rsidP="00A71447">
            <w:pPr>
              <w:spacing w:before="0" w:after="0" w:line="240" w:lineRule="auto"/>
              <w:ind w:firstLine="0"/>
              <w:rPr>
                <w:sz w:val="22"/>
                <w:szCs w:val="22"/>
              </w:rPr>
            </w:pPr>
            <w:r w:rsidRPr="00445EEF">
              <w:rPr>
                <w:sz w:val="22"/>
                <w:szCs w:val="22"/>
              </w:rPr>
              <w:t>Mương Nhiều Sang</w:t>
            </w:r>
          </w:p>
        </w:tc>
        <w:tc>
          <w:tcPr>
            <w:tcW w:w="720" w:type="dxa"/>
            <w:shd w:val="clear" w:color="auto" w:fill="auto"/>
            <w:vAlign w:val="center"/>
            <w:hideMark/>
          </w:tcPr>
          <w:p w14:paraId="3306093A"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099CD6B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60E6838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65173D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7DD6D5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35CD59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1EF54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583B3CB" w14:textId="77777777" w:rsidR="00A71447" w:rsidRPr="00445EEF" w:rsidRDefault="00A71447" w:rsidP="00A71447">
            <w:pPr>
              <w:spacing w:before="0" w:after="0" w:line="240" w:lineRule="auto"/>
              <w:ind w:firstLine="0"/>
              <w:jc w:val="center"/>
              <w:rPr>
                <w:sz w:val="22"/>
                <w:szCs w:val="22"/>
              </w:rPr>
            </w:pPr>
            <w:r w:rsidRPr="00445EEF">
              <w:rPr>
                <w:sz w:val="22"/>
                <w:szCs w:val="22"/>
              </w:rPr>
              <w:t>LUK (0,02 ha); BHK (0,08 ha)</w:t>
            </w:r>
          </w:p>
        </w:tc>
        <w:tc>
          <w:tcPr>
            <w:tcW w:w="1261" w:type="dxa"/>
            <w:shd w:val="clear" w:color="auto" w:fill="auto"/>
            <w:vAlign w:val="center"/>
            <w:hideMark/>
          </w:tcPr>
          <w:p w14:paraId="58956E4D"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77B56E0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64B6F5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EEC21FA" w14:textId="77777777" w:rsidTr="00A71447">
        <w:trPr>
          <w:trHeight w:val="1248"/>
        </w:trPr>
        <w:tc>
          <w:tcPr>
            <w:tcW w:w="630" w:type="dxa"/>
            <w:shd w:val="clear" w:color="auto" w:fill="auto"/>
            <w:vAlign w:val="center"/>
            <w:hideMark/>
          </w:tcPr>
          <w:p w14:paraId="1BCF1369" w14:textId="77777777" w:rsidR="00A71447" w:rsidRPr="00445EEF" w:rsidRDefault="00A71447" w:rsidP="00A71447">
            <w:pPr>
              <w:spacing w:before="0" w:after="0" w:line="240" w:lineRule="auto"/>
              <w:ind w:firstLine="0"/>
              <w:jc w:val="center"/>
              <w:rPr>
                <w:sz w:val="22"/>
                <w:szCs w:val="22"/>
              </w:rPr>
            </w:pPr>
            <w:r w:rsidRPr="00445EEF">
              <w:rPr>
                <w:sz w:val="22"/>
                <w:szCs w:val="22"/>
              </w:rPr>
              <w:t>72</w:t>
            </w:r>
          </w:p>
        </w:tc>
        <w:tc>
          <w:tcPr>
            <w:tcW w:w="2792" w:type="dxa"/>
            <w:shd w:val="clear" w:color="auto" w:fill="auto"/>
            <w:vAlign w:val="center"/>
            <w:hideMark/>
          </w:tcPr>
          <w:p w14:paraId="72287723" w14:textId="77777777" w:rsidR="00A71447" w:rsidRPr="00445EEF" w:rsidRDefault="00A71447" w:rsidP="00A71447">
            <w:pPr>
              <w:spacing w:before="0" w:after="0" w:line="240" w:lineRule="auto"/>
              <w:ind w:firstLine="0"/>
              <w:rPr>
                <w:sz w:val="22"/>
                <w:szCs w:val="22"/>
              </w:rPr>
            </w:pPr>
            <w:r w:rsidRPr="00445EEF">
              <w:rPr>
                <w:sz w:val="22"/>
                <w:szCs w:val="22"/>
              </w:rPr>
              <w:t>Mương Chù Lìn</w:t>
            </w:r>
          </w:p>
        </w:tc>
        <w:tc>
          <w:tcPr>
            <w:tcW w:w="720" w:type="dxa"/>
            <w:shd w:val="clear" w:color="auto" w:fill="auto"/>
            <w:vAlign w:val="center"/>
            <w:hideMark/>
          </w:tcPr>
          <w:p w14:paraId="156F6B4F"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E7477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05101CB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62A1D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28C617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527A449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7A622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B85A96A" w14:textId="77777777" w:rsidR="00A71447" w:rsidRPr="00445EEF" w:rsidRDefault="00A71447" w:rsidP="00A71447">
            <w:pPr>
              <w:spacing w:before="0" w:after="0" w:line="240" w:lineRule="auto"/>
              <w:ind w:firstLine="0"/>
              <w:jc w:val="center"/>
              <w:rPr>
                <w:sz w:val="22"/>
                <w:szCs w:val="22"/>
              </w:rPr>
            </w:pPr>
            <w:r w:rsidRPr="00445EEF">
              <w:rPr>
                <w:sz w:val="22"/>
                <w:szCs w:val="22"/>
              </w:rPr>
              <w:t>RSX (0,30 ha)</w:t>
            </w:r>
          </w:p>
        </w:tc>
        <w:tc>
          <w:tcPr>
            <w:tcW w:w="1261" w:type="dxa"/>
            <w:shd w:val="clear" w:color="auto" w:fill="auto"/>
            <w:vAlign w:val="center"/>
            <w:hideMark/>
          </w:tcPr>
          <w:p w14:paraId="51C13474"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7C06242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2A6AA9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D443394" w14:textId="77777777" w:rsidTr="00A71447">
        <w:trPr>
          <w:trHeight w:val="1248"/>
        </w:trPr>
        <w:tc>
          <w:tcPr>
            <w:tcW w:w="630" w:type="dxa"/>
            <w:shd w:val="clear" w:color="auto" w:fill="auto"/>
            <w:vAlign w:val="center"/>
            <w:hideMark/>
          </w:tcPr>
          <w:p w14:paraId="63E03E99" w14:textId="77777777" w:rsidR="00A71447" w:rsidRPr="00445EEF" w:rsidRDefault="00A71447" w:rsidP="00A71447">
            <w:pPr>
              <w:spacing w:before="0" w:after="0" w:line="240" w:lineRule="auto"/>
              <w:ind w:firstLine="0"/>
              <w:jc w:val="center"/>
              <w:rPr>
                <w:sz w:val="22"/>
                <w:szCs w:val="22"/>
              </w:rPr>
            </w:pPr>
            <w:r w:rsidRPr="00445EEF">
              <w:rPr>
                <w:sz w:val="22"/>
                <w:szCs w:val="22"/>
              </w:rPr>
              <w:t>73</w:t>
            </w:r>
          </w:p>
        </w:tc>
        <w:tc>
          <w:tcPr>
            <w:tcW w:w="2792" w:type="dxa"/>
            <w:shd w:val="clear" w:color="auto" w:fill="auto"/>
            <w:vAlign w:val="center"/>
            <w:hideMark/>
          </w:tcPr>
          <w:p w14:paraId="2CCE5810" w14:textId="77777777" w:rsidR="00A71447" w:rsidRPr="00445EEF" w:rsidRDefault="00A71447" w:rsidP="00A71447">
            <w:pPr>
              <w:spacing w:before="0" w:after="0" w:line="240" w:lineRule="auto"/>
              <w:ind w:firstLine="0"/>
              <w:rPr>
                <w:sz w:val="22"/>
                <w:szCs w:val="22"/>
              </w:rPr>
            </w:pPr>
            <w:r w:rsidRPr="00445EEF">
              <w:rPr>
                <w:sz w:val="22"/>
                <w:szCs w:val="22"/>
              </w:rPr>
              <w:t>Thủy lợi Nà Ít</w:t>
            </w:r>
          </w:p>
        </w:tc>
        <w:tc>
          <w:tcPr>
            <w:tcW w:w="720" w:type="dxa"/>
            <w:shd w:val="clear" w:color="auto" w:fill="auto"/>
            <w:vAlign w:val="center"/>
            <w:hideMark/>
          </w:tcPr>
          <w:p w14:paraId="0315278C"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5D9ACF2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17099B8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9F85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10C8870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77EFEA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9F6F4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21252FF" w14:textId="77777777" w:rsidR="00A71447" w:rsidRPr="00445EEF" w:rsidRDefault="00A71447" w:rsidP="00A71447">
            <w:pPr>
              <w:spacing w:before="0" w:after="0" w:line="240" w:lineRule="auto"/>
              <w:ind w:firstLine="0"/>
              <w:jc w:val="center"/>
              <w:rPr>
                <w:sz w:val="22"/>
                <w:szCs w:val="22"/>
              </w:rPr>
            </w:pPr>
            <w:r w:rsidRPr="00445EEF">
              <w:rPr>
                <w:sz w:val="22"/>
                <w:szCs w:val="22"/>
              </w:rPr>
              <w:t>LUK (0,02 ha)</w:t>
            </w:r>
          </w:p>
        </w:tc>
        <w:tc>
          <w:tcPr>
            <w:tcW w:w="1261" w:type="dxa"/>
            <w:shd w:val="clear" w:color="auto" w:fill="auto"/>
            <w:vAlign w:val="center"/>
            <w:hideMark/>
          </w:tcPr>
          <w:p w14:paraId="3406CA11"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0382C85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B4B929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3D01748" w14:textId="77777777" w:rsidTr="00A71447">
        <w:trPr>
          <w:trHeight w:val="1248"/>
        </w:trPr>
        <w:tc>
          <w:tcPr>
            <w:tcW w:w="630" w:type="dxa"/>
            <w:shd w:val="clear" w:color="auto" w:fill="auto"/>
            <w:vAlign w:val="center"/>
            <w:hideMark/>
          </w:tcPr>
          <w:p w14:paraId="2C7B847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74</w:t>
            </w:r>
          </w:p>
        </w:tc>
        <w:tc>
          <w:tcPr>
            <w:tcW w:w="2792" w:type="dxa"/>
            <w:shd w:val="clear" w:color="auto" w:fill="auto"/>
            <w:vAlign w:val="center"/>
            <w:hideMark/>
          </w:tcPr>
          <w:p w14:paraId="19969371" w14:textId="77777777" w:rsidR="00A71447" w:rsidRPr="00445EEF" w:rsidRDefault="00A71447" w:rsidP="00A71447">
            <w:pPr>
              <w:spacing w:before="0" w:after="0" w:line="240" w:lineRule="auto"/>
              <w:ind w:firstLine="0"/>
              <w:rPr>
                <w:sz w:val="22"/>
                <w:szCs w:val="22"/>
              </w:rPr>
            </w:pPr>
            <w:r w:rsidRPr="00445EEF">
              <w:rPr>
                <w:sz w:val="22"/>
                <w:szCs w:val="22"/>
              </w:rPr>
              <w:t>Mương đoạn từ đầu kênh 135 đến cuối ruông ông Bun (bản Nà Ít)</w:t>
            </w:r>
          </w:p>
        </w:tc>
        <w:tc>
          <w:tcPr>
            <w:tcW w:w="720" w:type="dxa"/>
            <w:shd w:val="clear" w:color="auto" w:fill="auto"/>
            <w:vAlign w:val="center"/>
            <w:hideMark/>
          </w:tcPr>
          <w:p w14:paraId="40A31C55"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4C82D1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51A2856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2E586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1A5790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2C5084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7F80D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21F2A2D" w14:textId="77777777" w:rsidR="00A71447" w:rsidRPr="00445EEF" w:rsidRDefault="00A71447" w:rsidP="00A71447">
            <w:pPr>
              <w:spacing w:before="0" w:after="0" w:line="240" w:lineRule="auto"/>
              <w:ind w:firstLine="0"/>
              <w:jc w:val="center"/>
              <w:rPr>
                <w:sz w:val="22"/>
                <w:szCs w:val="22"/>
              </w:rPr>
            </w:pPr>
            <w:r w:rsidRPr="00445EEF">
              <w:rPr>
                <w:sz w:val="22"/>
                <w:szCs w:val="22"/>
              </w:rPr>
              <w:t>LUK (0,01 ha)</w:t>
            </w:r>
          </w:p>
        </w:tc>
        <w:tc>
          <w:tcPr>
            <w:tcW w:w="1261" w:type="dxa"/>
            <w:shd w:val="clear" w:color="auto" w:fill="auto"/>
            <w:vAlign w:val="center"/>
            <w:hideMark/>
          </w:tcPr>
          <w:p w14:paraId="30A1F995"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50F09F1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A135C7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4AE2CE3" w14:textId="77777777" w:rsidTr="00A71447">
        <w:trPr>
          <w:trHeight w:val="1248"/>
        </w:trPr>
        <w:tc>
          <w:tcPr>
            <w:tcW w:w="630" w:type="dxa"/>
            <w:shd w:val="clear" w:color="auto" w:fill="auto"/>
            <w:vAlign w:val="center"/>
            <w:hideMark/>
          </w:tcPr>
          <w:p w14:paraId="3119DFE7" w14:textId="77777777" w:rsidR="00A71447" w:rsidRPr="00445EEF" w:rsidRDefault="00A71447" w:rsidP="00A71447">
            <w:pPr>
              <w:spacing w:before="0" w:after="0" w:line="240" w:lineRule="auto"/>
              <w:ind w:firstLine="0"/>
              <w:jc w:val="center"/>
              <w:rPr>
                <w:sz w:val="22"/>
                <w:szCs w:val="22"/>
              </w:rPr>
            </w:pPr>
            <w:r w:rsidRPr="00445EEF">
              <w:rPr>
                <w:sz w:val="22"/>
                <w:szCs w:val="22"/>
              </w:rPr>
              <w:t>75</w:t>
            </w:r>
          </w:p>
        </w:tc>
        <w:tc>
          <w:tcPr>
            <w:tcW w:w="2792" w:type="dxa"/>
            <w:shd w:val="clear" w:color="auto" w:fill="auto"/>
            <w:vAlign w:val="center"/>
            <w:hideMark/>
          </w:tcPr>
          <w:p w14:paraId="48AF63FB" w14:textId="77777777" w:rsidR="00A71447" w:rsidRPr="00445EEF" w:rsidRDefault="00A71447" w:rsidP="00A71447">
            <w:pPr>
              <w:spacing w:before="0" w:after="0" w:line="240" w:lineRule="auto"/>
              <w:ind w:firstLine="0"/>
              <w:rPr>
                <w:sz w:val="22"/>
                <w:szCs w:val="22"/>
              </w:rPr>
            </w:pPr>
            <w:r w:rsidRPr="00445EEF">
              <w:rPr>
                <w:sz w:val="22"/>
                <w:szCs w:val="22"/>
              </w:rPr>
              <w:t>Mương đoạn từ đầu kênh EU đến kênh WB (bản Nà Hiềng)</w:t>
            </w:r>
          </w:p>
        </w:tc>
        <w:tc>
          <w:tcPr>
            <w:tcW w:w="720" w:type="dxa"/>
            <w:shd w:val="clear" w:color="auto" w:fill="auto"/>
            <w:vAlign w:val="center"/>
            <w:hideMark/>
          </w:tcPr>
          <w:p w14:paraId="0B9B5D78"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25D6A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34C8F3C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C3BD4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3E639F0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0ED976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799C4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11BC5E4" w14:textId="77777777" w:rsidR="00A71447" w:rsidRPr="00445EEF" w:rsidRDefault="00A71447" w:rsidP="00A71447">
            <w:pPr>
              <w:spacing w:before="0" w:after="0" w:line="240" w:lineRule="auto"/>
              <w:ind w:firstLine="0"/>
              <w:jc w:val="center"/>
              <w:rPr>
                <w:sz w:val="22"/>
                <w:szCs w:val="22"/>
              </w:rPr>
            </w:pPr>
            <w:r w:rsidRPr="00445EEF">
              <w:rPr>
                <w:sz w:val="22"/>
                <w:szCs w:val="22"/>
              </w:rPr>
              <w:t>LUK (0,01 ha)</w:t>
            </w:r>
          </w:p>
        </w:tc>
        <w:tc>
          <w:tcPr>
            <w:tcW w:w="1261" w:type="dxa"/>
            <w:shd w:val="clear" w:color="auto" w:fill="auto"/>
            <w:vAlign w:val="center"/>
            <w:hideMark/>
          </w:tcPr>
          <w:p w14:paraId="5183A4E0"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425918B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F1506A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3A35EFC" w14:textId="77777777" w:rsidTr="00A71447">
        <w:trPr>
          <w:trHeight w:val="1248"/>
        </w:trPr>
        <w:tc>
          <w:tcPr>
            <w:tcW w:w="630" w:type="dxa"/>
            <w:shd w:val="clear" w:color="auto" w:fill="auto"/>
            <w:vAlign w:val="center"/>
            <w:hideMark/>
          </w:tcPr>
          <w:p w14:paraId="78FCB4B0" w14:textId="77777777" w:rsidR="00A71447" w:rsidRPr="00445EEF" w:rsidRDefault="00A71447" w:rsidP="00A71447">
            <w:pPr>
              <w:spacing w:before="0" w:after="0" w:line="240" w:lineRule="auto"/>
              <w:ind w:firstLine="0"/>
              <w:jc w:val="center"/>
              <w:rPr>
                <w:sz w:val="22"/>
                <w:szCs w:val="22"/>
              </w:rPr>
            </w:pPr>
            <w:r w:rsidRPr="00445EEF">
              <w:rPr>
                <w:sz w:val="22"/>
                <w:szCs w:val="22"/>
              </w:rPr>
              <w:t>76</w:t>
            </w:r>
          </w:p>
        </w:tc>
        <w:tc>
          <w:tcPr>
            <w:tcW w:w="2792" w:type="dxa"/>
            <w:shd w:val="clear" w:color="auto" w:fill="auto"/>
            <w:vAlign w:val="center"/>
            <w:hideMark/>
          </w:tcPr>
          <w:p w14:paraId="11ACB4EF" w14:textId="77777777" w:rsidR="00A71447" w:rsidRPr="00445EEF" w:rsidRDefault="00A71447" w:rsidP="00A71447">
            <w:pPr>
              <w:spacing w:before="0" w:after="0" w:line="240" w:lineRule="auto"/>
              <w:ind w:firstLine="0"/>
              <w:rPr>
                <w:sz w:val="22"/>
                <w:szCs w:val="22"/>
              </w:rPr>
            </w:pPr>
            <w:r w:rsidRPr="00445EEF">
              <w:rPr>
                <w:sz w:val="22"/>
                <w:szCs w:val="22"/>
              </w:rPr>
              <w:t>Thủy lợi Chu Va 12</w:t>
            </w:r>
          </w:p>
        </w:tc>
        <w:tc>
          <w:tcPr>
            <w:tcW w:w="720" w:type="dxa"/>
            <w:shd w:val="clear" w:color="auto" w:fill="auto"/>
            <w:vAlign w:val="center"/>
            <w:hideMark/>
          </w:tcPr>
          <w:p w14:paraId="29A5E501"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5C4F29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00" w:type="dxa"/>
            <w:shd w:val="clear" w:color="auto" w:fill="auto"/>
            <w:vAlign w:val="center"/>
            <w:hideMark/>
          </w:tcPr>
          <w:p w14:paraId="63F1972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64024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1080" w:type="dxa"/>
            <w:shd w:val="clear" w:color="auto" w:fill="auto"/>
            <w:vAlign w:val="center"/>
            <w:hideMark/>
          </w:tcPr>
          <w:p w14:paraId="25B8EC5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90" w:type="dxa"/>
            <w:shd w:val="clear" w:color="auto" w:fill="auto"/>
            <w:vAlign w:val="center"/>
            <w:hideMark/>
          </w:tcPr>
          <w:p w14:paraId="424F10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E3540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C0A461C" w14:textId="77777777" w:rsidR="00A71447" w:rsidRPr="00445EEF" w:rsidRDefault="00A71447" w:rsidP="00A71447">
            <w:pPr>
              <w:spacing w:before="0" w:after="0" w:line="240" w:lineRule="auto"/>
              <w:ind w:firstLine="0"/>
              <w:jc w:val="center"/>
              <w:rPr>
                <w:sz w:val="22"/>
                <w:szCs w:val="22"/>
              </w:rPr>
            </w:pPr>
            <w:r w:rsidRPr="00445EEF">
              <w:rPr>
                <w:sz w:val="22"/>
                <w:szCs w:val="22"/>
              </w:rPr>
              <w:t>LUK (0,01 ha); BHK (0,02 ha); RSX (0,04 ha)</w:t>
            </w:r>
          </w:p>
        </w:tc>
        <w:tc>
          <w:tcPr>
            <w:tcW w:w="1261" w:type="dxa"/>
            <w:shd w:val="clear" w:color="auto" w:fill="auto"/>
            <w:vAlign w:val="center"/>
            <w:hideMark/>
          </w:tcPr>
          <w:p w14:paraId="013055C0"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656555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9155D2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551DCAE" w14:textId="77777777" w:rsidTr="00A71447">
        <w:trPr>
          <w:trHeight w:val="1248"/>
        </w:trPr>
        <w:tc>
          <w:tcPr>
            <w:tcW w:w="630" w:type="dxa"/>
            <w:shd w:val="clear" w:color="auto" w:fill="auto"/>
            <w:vAlign w:val="center"/>
            <w:hideMark/>
          </w:tcPr>
          <w:p w14:paraId="1D7FBDC5" w14:textId="77777777" w:rsidR="00A71447" w:rsidRPr="00445EEF" w:rsidRDefault="00A71447" w:rsidP="00A71447">
            <w:pPr>
              <w:spacing w:before="0" w:after="0" w:line="240" w:lineRule="auto"/>
              <w:ind w:firstLine="0"/>
              <w:jc w:val="center"/>
              <w:rPr>
                <w:sz w:val="22"/>
                <w:szCs w:val="22"/>
              </w:rPr>
            </w:pPr>
            <w:r w:rsidRPr="00445EEF">
              <w:rPr>
                <w:sz w:val="22"/>
                <w:szCs w:val="22"/>
              </w:rPr>
              <w:t>77</w:t>
            </w:r>
          </w:p>
        </w:tc>
        <w:tc>
          <w:tcPr>
            <w:tcW w:w="2792" w:type="dxa"/>
            <w:shd w:val="clear" w:color="auto" w:fill="auto"/>
            <w:vAlign w:val="center"/>
            <w:hideMark/>
          </w:tcPr>
          <w:p w14:paraId="489FE856" w14:textId="77777777" w:rsidR="00A71447" w:rsidRPr="00445EEF" w:rsidRDefault="00A71447" w:rsidP="00A71447">
            <w:pPr>
              <w:spacing w:before="0" w:after="0" w:line="240" w:lineRule="auto"/>
              <w:ind w:firstLine="0"/>
              <w:rPr>
                <w:sz w:val="22"/>
                <w:szCs w:val="22"/>
              </w:rPr>
            </w:pPr>
            <w:r w:rsidRPr="00445EEF">
              <w:rPr>
                <w:sz w:val="22"/>
                <w:szCs w:val="22"/>
              </w:rPr>
              <w:t>Mương Huổi Ke</w:t>
            </w:r>
          </w:p>
        </w:tc>
        <w:tc>
          <w:tcPr>
            <w:tcW w:w="720" w:type="dxa"/>
            <w:shd w:val="clear" w:color="auto" w:fill="auto"/>
            <w:vAlign w:val="center"/>
            <w:hideMark/>
          </w:tcPr>
          <w:p w14:paraId="39A106CE"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18EE5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12008ED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A74F1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336841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419F18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F73DA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A9F9C5C" w14:textId="77777777" w:rsidR="00A71447" w:rsidRPr="00445EEF" w:rsidRDefault="00A71447" w:rsidP="00A71447">
            <w:pPr>
              <w:spacing w:before="0" w:after="0" w:line="240" w:lineRule="auto"/>
              <w:ind w:firstLine="0"/>
              <w:jc w:val="center"/>
              <w:rPr>
                <w:sz w:val="22"/>
                <w:szCs w:val="22"/>
              </w:rPr>
            </w:pPr>
            <w:r w:rsidRPr="00445EEF">
              <w:rPr>
                <w:sz w:val="22"/>
                <w:szCs w:val="22"/>
              </w:rPr>
              <w:t>LUK (0,08 ha); BHK (0,32 ha)</w:t>
            </w:r>
          </w:p>
        </w:tc>
        <w:tc>
          <w:tcPr>
            <w:tcW w:w="1261" w:type="dxa"/>
            <w:shd w:val="clear" w:color="auto" w:fill="auto"/>
            <w:vAlign w:val="center"/>
            <w:hideMark/>
          </w:tcPr>
          <w:p w14:paraId="083E53FC"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5A28A6D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4964E9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CC11025" w14:textId="77777777" w:rsidTr="00A71447">
        <w:trPr>
          <w:trHeight w:val="1248"/>
        </w:trPr>
        <w:tc>
          <w:tcPr>
            <w:tcW w:w="630" w:type="dxa"/>
            <w:shd w:val="clear" w:color="auto" w:fill="auto"/>
            <w:vAlign w:val="center"/>
            <w:hideMark/>
          </w:tcPr>
          <w:p w14:paraId="608BF9A4" w14:textId="77777777" w:rsidR="00A71447" w:rsidRPr="00445EEF" w:rsidRDefault="00A71447" w:rsidP="00A71447">
            <w:pPr>
              <w:spacing w:before="0" w:after="0" w:line="240" w:lineRule="auto"/>
              <w:ind w:firstLine="0"/>
              <w:jc w:val="center"/>
              <w:rPr>
                <w:sz w:val="22"/>
                <w:szCs w:val="22"/>
              </w:rPr>
            </w:pPr>
            <w:r w:rsidRPr="00445EEF">
              <w:rPr>
                <w:sz w:val="22"/>
                <w:szCs w:val="22"/>
              </w:rPr>
              <w:t>78</w:t>
            </w:r>
          </w:p>
        </w:tc>
        <w:tc>
          <w:tcPr>
            <w:tcW w:w="2792" w:type="dxa"/>
            <w:shd w:val="clear" w:color="auto" w:fill="auto"/>
            <w:vAlign w:val="center"/>
            <w:hideMark/>
          </w:tcPr>
          <w:p w14:paraId="74F50149" w14:textId="77777777" w:rsidR="00A71447" w:rsidRPr="00445EEF" w:rsidRDefault="00A71447" w:rsidP="00A71447">
            <w:pPr>
              <w:spacing w:before="0" w:after="0" w:line="240" w:lineRule="auto"/>
              <w:ind w:firstLine="0"/>
              <w:rPr>
                <w:sz w:val="22"/>
                <w:szCs w:val="22"/>
              </w:rPr>
            </w:pPr>
            <w:r w:rsidRPr="00445EEF">
              <w:rPr>
                <w:sz w:val="22"/>
                <w:szCs w:val="22"/>
              </w:rPr>
              <w:t>Thủy lợi Tân Hợp</w:t>
            </w:r>
          </w:p>
        </w:tc>
        <w:tc>
          <w:tcPr>
            <w:tcW w:w="720" w:type="dxa"/>
            <w:shd w:val="clear" w:color="auto" w:fill="auto"/>
            <w:vAlign w:val="center"/>
            <w:hideMark/>
          </w:tcPr>
          <w:p w14:paraId="763F3F42"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36ABC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60E1130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5A484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0387BD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0984BD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459BE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1FCE102" w14:textId="77777777" w:rsidR="00A71447" w:rsidRPr="00445EEF" w:rsidRDefault="00A71447" w:rsidP="00A71447">
            <w:pPr>
              <w:spacing w:before="0" w:after="0" w:line="240" w:lineRule="auto"/>
              <w:ind w:firstLine="0"/>
              <w:jc w:val="center"/>
              <w:rPr>
                <w:sz w:val="22"/>
                <w:szCs w:val="22"/>
              </w:rPr>
            </w:pPr>
            <w:r w:rsidRPr="00445EEF">
              <w:rPr>
                <w:sz w:val="22"/>
                <w:szCs w:val="22"/>
              </w:rPr>
              <w:t>BHK (0,01 ha); RSX (0,02 ha)</w:t>
            </w:r>
          </w:p>
        </w:tc>
        <w:tc>
          <w:tcPr>
            <w:tcW w:w="1261" w:type="dxa"/>
            <w:shd w:val="clear" w:color="auto" w:fill="auto"/>
            <w:vAlign w:val="center"/>
            <w:hideMark/>
          </w:tcPr>
          <w:p w14:paraId="1D50DBB3"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420930E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5A6D83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5C80DEA" w14:textId="77777777" w:rsidTr="00A71447">
        <w:trPr>
          <w:trHeight w:val="1248"/>
        </w:trPr>
        <w:tc>
          <w:tcPr>
            <w:tcW w:w="630" w:type="dxa"/>
            <w:shd w:val="clear" w:color="auto" w:fill="auto"/>
            <w:vAlign w:val="center"/>
            <w:hideMark/>
          </w:tcPr>
          <w:p w14:paraId="35951968" w14:textId="77777777" w:rsidR="00A71447" w:rsidRPr="00445EEF" w:rsidRDefault="00A71447" w:rsidP="00A71447">
            <w:pPr>
              <w:spacing w:before="0" w:after="0" w:line="240" w:lineRule="auto"/>
              <w:ind w:firstLine="0"/>
              <w:jc w:val="center"/>
              <w:rPr>
                <w:sz w:val="22"/>
                <w:szCs w:val="22"/>
              </w:rPr>
            </w:pPr>
            <w:r w:rsidRPr="00445EEF">
              <w:rPr>
                <w:sz w:val="22"/>
                <w:szCs w:val="22"/>
              </w:rPr>
              <w:t>79</w:t>
            </w:r>
          </w:p>
        </w:tc>
        <w:tc>
          <w:tcPr>
            <w:tcW w:w="2792" w:type="dxa"/>
            <w:shd w:val="clear" w:color="auto" w:fill="auto"/>
            <w:vAlign w:val="center"/>
            <w:hideMark/>
          </w:tcPr>
          <w:p w14:paraId="33FC8CF0" w14:textId="77777777" w:rsidR="00A71447" w:rsidRPr="00445EEF" w:rsidRDefault="00A71447" w:rsidP="00A71447">
            <w:pPr>
              <w:spacing w:before="0" w:after="0" w:line="240" w:lineRule="auto"/>
              <w:ind w:firstLine="0"/>
              <w:rPr>
                <w:sz w:val="22"/>
                <w:szCs w:val="22"/>
              </w:rPr>
            </w:pPr>
            <w:r w:rsidRPr="00445EEF">
              <w:rPr>
                <w:sz w:val="22"/>
                <w:szCs w:val="22"/>
              </w:rPr>
              <w:t>Thủy lợi bản 46</w:t>
            </w:r>
          </w:p>
        </w:tc>
        <w:tc>
          <w:tcPr>
            <w:tcW w:w="720" w:type="dxa"/>
            <w:shd w:val="clear" w:color="auto" w:fill="auto"/>
            <w:vAlign w:val="center"/>
            <w:hideMark/>
          </w:tcPr>
          <w:p w14:paraId="7AB7AB13"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32AFA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0,55 </w:t>
            </w:r>
          </w:p>
        </w:tc>
        <w:tc>
          <w:tcPr>
            <w:tcW w:w="900" w:type="dxa"/>
            <w:shd w:val="clear" w:color="auto" w:fill="auto"/>
            <w:vAlign w:val="center"/>
            <w:hideMark/>
          </w:tcPr>
          <w:p w14:paraId="52DBD13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5F5EF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0,55 </w:t>
            </w:r>
          </w:p>
        </w:tc>
        <w:tc>
          <w:tcPr>
            <w:tcW w:w="1080" w:type="dxa"/>
            <w:shd w:val="clear" w:color="auto" w:fill="auto"/>
            <w:vAlign w:val="center"/>
            <w:hideMark/>
          </w:tcPr>
          <w:p w14:paraId="56F362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0,55 </w:t>
            </w:r>
          </w:p>
        </w:tc>
        <w:tc>
          <w:tcPr>
            <w:tcW w:w="990" w:type="dxa"/>
            <w:shd w:val="clear" w:color="auto" w:fill="auto"/>
            <w:vAlign w:val="center"/>
            <w:hideMark/>
          </w:tcPr>
          <w:p w14:paraId="521DE6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2C6A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2EFCF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LUK (0,12 ha); </w:t>
            </w:r>
            <w:r w:rsidRPr="00445EEF">
              <w:rPr>
                <w:b/>
                <w:bCs/>
                <w:sz w:val="22"/>
                <w:szCs w:val="22"/>
              </w:rPr>
              <w:t>BHK</w:t>
            </w:r>
            <w:r w:rsidRPr="00445EEF">
              <w:rPr>
                <w:sz w:val="22"/>
                <w:szCs w:val="22"/>
              </w:rPr>
              <w:t xml:space="preserve"> (0,22 ha); RSX (0,21 ha)</w:t>
            </w:r>
          </w:p>
        </w:tc>
        <w:tc>
          <w:tcPr>
            <w:tcW w:w="1261" w:type="dxa"/>
            <w:shd w:val="clear" w:color="auto" w:fill="auto"/>
            <w:vAlign w:val="center"/>
            <w:hideMark/>
          </w:tcPr>
          <w:p w14:paraId="64F269FD"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42D8F4E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8378A7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F4F722B" w14:textId="77777777" w:rsidTr="00A71447">
        <w:trPr>
          <w:trHeight w:val="1248"/>
        </w:trPr>
        <w:tc>
          <w:tcPr>
            <w:tcW w:w="630" w:type="dxa"/>
            <w:shd w:val="clear" w:color="auto" w:fill="auto"/>
            <w:vAlign w:val="center"/>
            <w:hideMark/>
          </w:tcPr>
          <w:p w14:paraId="06CA8834" w14:textId="77777777" w:rsidR="00A71447" w:rsidRPr="00445EEF" w:rsidRDefault="00A71447" w:rsidP="00A71447">
            <w:pPr>
              <w:spacing w:before="0" w:after="0" w:line="240" w:lineRule="auto"/>
              <w:ind w:firstLine="0"/>
              <w:jc w:val="center"/>
              <w:rPr>
                <w:sz w:val="22"/>
                <w:szCs w:val="22"/>
              </w:rPr>
            </w:pPr>
            <w:r w:rsidRPr="00445EEF">
              <w:rPr>
                <w:sz w:val="22"/>
                <w:szCs w:val="22"/>
              </w:rPr>
              <w:t>80</w:t>
            </w:r>
          </w:p>
        </w:tc>
        <w:tc>
          <w:tcPr>
            <w:tcW w:w="2792" w:type="dxa"/>
            <w:shd w:val="clear" w:color="auto" w:fill="auto"/>
            <w:vAlign w:val="center"/>
            <w:hideMark/>
          </w:tcPr>
          <w:p w14:paraId="22D7DD3A" w14:textId="77777777" w:rsidR="00A71447" w:rsidRPr="00445EEF" w:rsidRDefault="00A71447" w:rsidP="00A71447">
            <w:pPr>
              <w:spacing w:before="0" w:after="0" w:line="240" w:lineRule="auto"/>
              <w:ind w:firstLine="0"/>
              <w:rPr>
                <w:sz w:val="22"/>
                <w:szCs w:val="22"/>
              </w:rPr>
            </w:pPr>
            <w:r w:rsidRPr="00445EEF">
              <w:rPr>
                <w:sz w:val="22"/>
                <w:szCs w:val="22"/>
              </w:rPr>
              <w:t>Thủy lợi Phìn Ngan-Lao Chải</w:t>
            </w:r>
          </w:p>
        </w:tc>
        <w:tc>
          <w:tcPr>
            <w:tcW w:w="720" w:type="dxa"/>
            <w:shd w:val="clear" w:color="auto" w:fill="auto"/>
            <w:vAlign w:val="center"/>
            <w:hideMark/>
          </w:tcPr>
          <w:p w14:paraId="4E4EC599"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3EFF5C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579F2B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26090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1D915F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D0754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D44AC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E9A725B" w14:textId="77777777" w:rsidR="00A71447" w:rsidRPr="00445EEF" w:rsidRDefault="00A71447" w:rsidP="00A71447">
            <w:pPr>
              <w:spacing w:before="0" w:after="0" w:line="240" w:lineRule="auto"/>
              <w:ind w:firstLine="0"/>
              <w:jc w:val="center"/>
              <w:rPr>
                <w:sz w:val="22"/>
                <w:szCs w:val="22"/>
              </w:rPr>
            </w:pPr>
            <w:r w:rsidRPr="00445EEF">
              <w:rPr>
                <w:sz w:val="22"/>
                <w:szCs w:val="22"/>
              </w:rPr>
              <w:t>LUK (0,10 ha); BHK (0,40 ha)</w:t>
            </w:r>
          </w:p>
        </w:tc>
        <w:tc>
          <w:tcPr>
            <w:tcW w:w="1261" w:type="dxa"/>
            <w:shd w:val="clear" w:color="auto" w:fill="auto"/>
            <w:vAlign w:val="center"/>
            <w:hideMark/>
          </w:tcPr>
          <w:p w14:paraId="6621EE50"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3EC06A6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6BF98A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50323F2" w14:textId="77777777" w:rsidTr="00A71447">
        <w:trPr>
          <w:trHeight w:val="1248"/>
        </w:trPr>
        <w:tc>
          <w:tcPr>
            <w:tcW w:w="630" w:type="dxa"/>
            <w:shd w:val="clear" w:color="auto" w:fill="auto"/>
            <w:vAlign w:val="center"/>
            <w:hideMark/>
          </w:tcPr>
          <w:p w14:paraId="15DBA414"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81</w:t>
            </w:r>
          </w:p>
        </w:tc>
        <w:tc>
          <w:tcPr>
            <w:tcW w:w="2792" w:type="dxa"/>
            <w:shd w:val="clear" w:color="auto" w:fill="auto"/>
            <w:vAlign w:val="center"/>
            <w:hideMark/>
          </w:tcPr>
          <w:p w14:paraId="26325F8B" w14:textId="77777777" w:rsidR="00A71447" w:rsidRPr="00445EEF" w:rsidRDefault="00A71447" w:rsidP="00A71447">
            <w:pPr>
              <w:spacing w:before="0" w:after="0" w:line="240" w:lineRule="auto"/>
              <w:ind w:firstLine="0"/>
              <w:rPr>
                <w:sz w:val="22"/>
                <w:szCs w:val="22"/>
              </w:rPr>
            </w:pPr>
            <w:r w:rsidRPr="00445EEF">
              <w:rPr>
                <w:sz w:val="22"/>
                <w:szCs w:val="22"/>
              </w:rPr>
              <w:t>Thủy lợi Đông Phong</w:t>
            </w:r>
          </w:p>
        </w:tc>
        <w:tc>
          <w:tcPr>
            <w:tcW w:w="720" w:type="dxa"/>
            <w:shd w:val="clear" w:color="auto" w:fill="auto"/>
            <w:vAlign w:val="center"/>
            <w:hideMark/>
          </w:tcPr>
          <w:p w14:paraId="75882DE3"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045547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00" w:type="dxa"/>
            <w:shd w:val="clear" w:color="auto" w:fill="auto"/>
            <w:vAlign w:val="center"/>
            <w:hideMark/>
          </w:tcPr>
          <w:p w14:paraId="56B2C06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28CF8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1080" w:type="dxa"/>
            <w:shd w:val="clear" w:color="auto" w:fill="auto"/>
            <w:vAlign w:val="center"/>
            <w:hideMark/>
          </w:tcPr>
          <w:p w14:paraId="15377C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0,16 </w:t>
            </w:r>
          </w:p>
        </w:tc>
        <w:tc>
          <w:tcPr>
            <w:tcW w:w="990" w:type="dxa"/>
            <w:shd w:val="clear" w:color="auto" w:fill="auto"/>
            <w:vAlign w:val="center"/>
            <w:hideMark/>
          </w:tcPr>
          <w:p w14:paraId="0CC0C3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A2932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984B0FF" w14:textId="77777777" w:rsidR="00A71447" w:rsidRPr="00445EEF" w:rsidRDefault="00A71447" w:rsidP="00A71447">
            <w:pPr>
              <w:spacing w:before="0" w:after="0" w:line="240" w:lineRule="auto"/>
              <w:ind w:firstLine="0"/>
              <w:jc w:val="center"/>
              <w:rPr>
                <w:sz w:val="22"/>
                <w:szCs w:val="22"/>
              </w:rPr>
            </w:pPr>
            <w:r w:rsidRPr="00445EEF">
              <w:rPr>
                <w:sz w:val="22"/>
                <w:szCs w:val="22"/>
              </w:rPr>
              <w:t>LUK (0,16 ha)</w:t>
            </w:r>
          </w:p>
        </w:tc>
        <w:tc>
          <w:tcPr>
            <w:tcW w:w="1261" w:type="dxa"/>
            <w:shd w:val="clear" w:color="auto" w:fill="auto"/>
            <w:vAlign w:val="center"/>
            <w:hideMark/>
          </w:tcPr>
          <w:p w14:paraId="728710CF"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429CBDE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22D0AC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7798F47" w14:textId="77777777" w:rsidTr="00A71447">
        <w:trPr>
          <w:trHeight w:val="1248"/>
        </w:trPr>
        <w:tc>
          <w:tcPr>
            <w:tcW w:w="630" w:type="dxa"/>
            <w:shd w:val="clear" w:color="auto" w:fill="auto"/>
            <w:vAlign w:val="center"/>
            <w:hideMark/>
          </w:tcPr>
          <w:p w14:paraId="4486E8D5" w14:textId="77777777" w:rsidR="00A71447" w:rsidRPr="00445EEF" w:rsidRDefault="00A71447" w:rsidP="00A71447">
            <w:pPr>
              <w:spacing w:before="0" w:after="0" w:line="240" w:lineRule="auto"/>
              <w:ind w:firstLine="0"/>
              <w:jc w:val="center"/>
              <w:rPr>
                <w:sz w:val="22"/>
                <w:szCs w:val="22"/>
              </w:rPr>
            </w:pPr>
            <w:r w:rsidRPr="00445EEF">
              <w:rPr>
                <w:sz w:val="22"/>
                <w:szCs w:val="22"/>
              </w:rPr>
              <w:t>82</w:t>
            </w:r>
          </w:p>
        </w:tc>
        <w:tc>
          <w:tcPr>
            <w:tcW w:w="2792" w:type="dxa"/>
            <w:shd w:val="clear" w:color="auto" w:fill="auto"/>
            <w:vAlign w:val="center"/>
            <w:hideMark/>
          </w:tcPr>
          <w:p w14:paraId="069F1F21" w14:textId="77777777" w:rsidR="00A71447" w:rsidRPr="00445EEF" w:rsidRDefault="00A71447" w:rsidP="00A71447">
            <w:pPr>
              <w:spacing w:before="0" w:after="0" w:line="240" w:lineRule="auto"/>
              <w:ind w:firstLine="0"/>
              <w:rPr>
                <w:sz w:val="22"/>
                <w:szCs w:val="22"/>
              </w:rPr>
            </w:pPr>
            <w:r w:rsidRPr="00445EEF">
              <w:rPr>
                <w:sz w:val="22"/>
                <w:szCs w:val="22"/>
              </w:rPr>
              <w:t>Mương Sin Câu đoạn từ suối Sin Câu đến ruộng Giàng A Nhà</w:t>
            </w:r>
          </w:p>
        </w:tc>
        <w:tc>
          <w:tcPr>
            <w:tcW w:w="720" w:type="dxa"/>
            <w:shd w:val="clear" w:color="auto" w:fill="auto"/>
            <w:vAlign w:val="center"/>
            <w:hideMark/>
          </w:tcPr>
          <w:p w14:paraId="2179F01C"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5DFD21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53031E2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9A8B2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17D8C8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729037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1B2FB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A6BDE66" w14:textId="77777777" w:rsidR="00A71447" w:rsidRPr="00445EEF" w:rsidRDefault="00A71447" w:rsidP="00A71447">
            <w:pPr>
              <w:spacing w:before="0" w:after="0" w:line="240" w:lineRule="auto"/>
              <w:ind w:firstLine="0"/>
              <w:jc w:val="center"/>
              <w:rPr>
                <w:sz w:val="22"/>
                <w:szCs w:val="22"/>
              </w:rPr>
            </w:pPr>
            <w:r w:rsidRPr="00445EEF">
              <w:rPr>
                <w:sz w:val="22"/>
                <w:szCs w:val="22"/>
              </w:rPr>
              <w:t>LUK (0,01 ha)</w:t>
            </w:r>
          </w:p>
        </w:tc>
        <w:tc>
          <w:tcPr>
            <w:tcW w:w="1261" w:type="dxa"/>
            <w:shd w:val="clear" w:color="auto" w:fill="auto"/>
            <w:vAlign w:val="center"/>
            <w:hideMark/>
          </w:tcPr>
          <w:p w14:paraId="473FCE83"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75E2612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8B65F7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FE1F598" w14:textId="77777777" w:rsidTr="00A71447">
        <w:trPr>
          <w:trHeight w:val="1248"/>
        </w:trPr>
        <w:tc>
          <w:tcPr>
            <w:tcW w:w="630" w:type="dxa"/>
            <w:shd w:val="clear" w:color="auto" w:fill="auto"/>
            <w:vAlign w:val="center"/>
            <w:hideMark/>
          </w:tcPr>
          <w:p w14:paraId="6D7A8D54" w14:textId="77777777" w:rsidR="00A71447" w:rsidRPr="00445EEF" w:rsidRDefault="00A71447" w:rsidP="00A71447">
            <w:pPr>
              <w:spacing w:before="0" w:after="0" w:line="240" w:lineRule="auto"/>
              <w:ind w:firstLine="0"/>
              <w:jc w:val="center"/>
              <w:rPr>
                <w:sz w:val="22"/>
                <w:szCs w:val="22"/>
              </w:rPr>
            </w:pPr>
            <w:r w:rsidRPr="00445EEF">
              <w:rPr>
                <w:sz w:val="22"/>
                <w:szCs w:val="22"/>
              </w:rPr>
              <w:t>83</w:t>
            </w:r>
          </w:p>
        </w:tc>
        <w:tc>
          <w:tcPr>
            <w:tcW w:w="2792" w:type="dxa"/>
            <w:shd w:val="clear" w:color="auto" w:fill="auto"/>
            <w:vAlign w:val="center"/>
            <w:hideMark/>
          </w:tcPr>
          <w:p w14:paraId="118CB6FF" w14:textId="77777777" w:rsidR="00A71447" w:rsidRPr="00445EEF" w:rsidRDefault="00A71447" w:rsidP="00A71447">
            <w:pPr>
              <w:spacing w:before="0" w:after="0" w:line="240" w:lineRule="auto"/>
              <w:ind w:firstLine="0"/>
              <w:rPr>
                <w:sz w:val="22"/>
                <w:szCs w:val="22"/>
              </w:rPr>
            </w:pPr>
            <w:r w:rsidRPr="00445EEF">
              <w:rPr>
                <w:sz w:val="22"/>
                <w:szCs w:val="22"/>
              </w:rPr>
              <w:t>Mương Sin Câu đoạn từ suối Pan Kèo đến ruộng Sùng A Lâu</w:t>
            </w:r>
          </w:p>
        </w:tc>
        <w:tc>
          <w:tcPr>
            <w:tcW w:w="720" w:type="dxa"/>
            <w:shd w:val="clear" w:color="auto" w:fill="auto"/>
            <w:vAlign w:val="center"/>
            <w:hideMark/>
          </w:tcPr>
          <w:p w14:paraId="5E550244"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7E44DC4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32C4112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6D39C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1F24DA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63DDCB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EC327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FC4F227" w14:textId="77777777" w:rsidR="00A71447" w:rsidRPr="00445EEF" w:rsidRDefault="00A71447" w:rsidP="00A71447">
            <w:pPr>
              <w:spacing w:before="0" w:after="0" w:line="240" w:lineRule="auto"/>
              <w:ind w:firstLine="0"/>
              <w:jc w:val="center"/>
              <w:rPr>
                <w:sz w:val="22"/>
                <w:szCs w:val="22"/>
              </w:rPr>
            </w:pPr>
            <w:r w:rsidRPr="00445EEF">
              <w:rPr>
                <w:sz w:val="22"/>
                <w:szCs w:val="22"/>
              </w:rPr>
              <w:t>LUK (0,01 ha)</w:t>
            </w:r>
          </w:p>
        </w:tc>
        <w:tc>
          <w:tcPr>
            <w:tcW w:w="1261" w:type="dxa"/>
            <w:shd w:val="clear" w:color="auto" w:fill="auto"/>
            <w:vAlign w:val="center"/>
            <w:hideMark/>
          </w:tcPr>
          <w:p w14:paraId="318A9557"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2C8FF5E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9D9B42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3C1541D" w14:textId="77777777" w:rsidTr="00A71447">
        <w:trPr>
          <w:trHeight w:val="1248"/>
        </w:trPr>
        <w:tc>
          <w:tcPr>
            <w:tcW w:w="630" w:type="dxa"/>
            <w:shd w:val="clear" w:color="auto" w:fill="auto"/>
            <w:vAlign w:val="center"/>
            <w:hideMark/>
          </w:tcPr>
          <w:p w14:paraId="3A979A7E" w14:textId="77777777" w:rsidR="00A71447" w:rsidRPr="00445EEF" w:rsidRDefault="00A71447" w:rsidP="00A71447">
            <w:pPr>
              <w:spacing w:before="0" w:after="0" w:line="240" w:lineRule="auto"/>
              <w:ind w:firstLine="0"/>
              <w:jc w:val="center"/>
              <w:rPr>
                <w:sz w:val="22"/>
                <w:szCs w:val="22"/>
              </w:rPr>
            </w:pPr>
            <w:r w:rsidRPr="00445EEF">
              <w:rPr>
                <w:sz w:val="22"/>
                <w:szCs w:val="22"/>
              </w:rPr>
              <w:t>84</w:t>
            </w:r>
          </w:p>
        </w:tc>
        <w:tc>
          <w:tcPr>
            <w:tcW w:w="2792" w:type="dxa"/>
            <w:shd w:val="clear" w:color="auto" w:fill="auto"/>
            <w:vAlign w:val="center"/>
            <w:hideMark/>
          </w:tcPr>
          <w:p w14:paraId="650E982E" w14:textId="77777777" w:rsidR="00A71447" w:rsidRPr="00445EEF" w:rsidRDefault="00A71447" w:rsidP="00A71447">
            <w:pPr>
              <w:spacing w:before="0" w:after="0" w:line="240" w:lineRule="auto"/>
              <w:ind w:firstLine="0"/>
              <w:rPr>
                <w:sz w:val="22"/>
                <w:szCs w:val="22"/>
              </w:rPr>
            </w:pPr>
            <w:r w:rsidRPr="00445EEF">
              <w:rPr>
                <w:sz w:val="22"/>
                <w:szCs w:val="22"/>
              </w:rPr>
              <w:t>Mương Pan Kèo đoạn từ bể đầu nguồn đến ruộng Hảng A Chư</w:t>
            </w:r>
          </w:p>
        </w:tc>
        <w:tc>
          <w:tcPr>
            <w:tcW w:w="720" w:type="dxa"/>
            <w:shd w:val="clear" w:color="auto" w:fill="auto"/>
            <w:vAlign w:val="center"/>
            <w:hideMark/>
          </w:tcPr>
          <w:p w14:paraId="7BF116B1"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B0079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0C3EADC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B9C7B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1D3285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36469A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DA1D5D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495CC42" w14:textId="77777777" w:rsidR="00A71447" w:rsidRPr="00445EEF" w:rsidRDefault="00A71447" w:rsidP="00A71447">
            <w:pPr>
              <w:spacing w:before="0" w:after="0" w:line="240" w:lineRule="auto"/>
              <w:ind w:firstLine="0"/>
              <w:jc w:val="center"/>
              <w:rPr>
                <w:sz w:val="22"/>
                <w:szCs w:val="22"/>
              </w:rPr>
            </w:pPr>
            <w:r w:rsidRPr="00445EEF">
              <w:rPr>
                <w:sz w:val="22"/>
                <w:szCs w:val="22"/>
              </w:rPr>
              <w:t>LUK (0,10 ha)</w:t>
            </w:r>
          </w:p>
        </w:tc>
        <w:tc>
          <w:tcPr>
            <w:tcW w:w="1261" w:type="dxa"/>
            <w:shd w:val="clear" w:color="auto" w:fill="auto"/>
            <w:vAlign w:val="center"/>
            <w:hideMark/>
          </w:tcPr>
          <w:p w14:paraId="11C9E56F"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0973848E"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FB0FC0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44B3DD8" w14:textId="77777777" w:rsidTr="00A71447">
        <w:trPr>
          <w:trHeight w:val="1248"/>
        </w:trPr>
        <w:tc>
          <w:tcPr>
            <w:tcW w:w="630" w:type="dxa"/>
            <w:shd w:val="clear" w:color="auto" w:fill="auto"/>
            <w:vAlign w:val="center"/>
            <w:hideMark/>
          </w:tcPr>
          <w:p w14:paraId="1AC49F86" w14:textId="77777777" w:rsidR="00A71447" w:rsidRPr="00445EEF" w:rsidRDefault="00A71447" w:rsidP="00A71447">
            <w:pPr>
              <w:spacing w:before="0" w:after="0" w:line="240" w:lineRule="auto"/>
              <w:ind w:firstLine="0"/>
              <w:jc w:val="center"/>
              <w:rPr>
                <w:sz w:val="22"/>
                <w:szCs w:val="22"/>
              </w:rPr>
            </w:pPr>
            <w:r w:rsidRPr="00445EEF">
              <w:rPr>
                <w:sz w:val="22"/>
                <w:szCs w:val="22"/>
              </w:rPr>
              <w:t>85</w:t>
            </w:r>
          </w:p>
        </w:tc>
        <w:tc>
          <w:tcPr>
            <w:tcW w:w="2792" w:type="dxa"/>
            <w:shd w:val="clear" w:color="auto" w:fill="auto"/>
            <w:vAlign w:val="center"/>
            <w:hideMark/>
          </w:tcPr>
          <w:p w14:paraId="042899FF" w14:textId="77777777" w:rsidR="00A71447" w:rsidRPr="00445EEF" w:rsidRDefault="00A71447" w:rsidP="00A71447">
            <w:pPr>
              <w:spacing w:before="0" w:after="0" w:line="240" w:lineRule="auto"/>
              <w:ind w:firstLine="0"/>
              <w:rPr>
                <w:sz w:val="22"/>
                <w:szCs w:val="22"/>
              </w:rPr>
            </w:pPr>
            <w:r w:rsidRPr="00445EEF">
              <w:rPr>
                <w:sz w:val="22"/>
                <w:szCs w:val="22"/>
              </w:rPr>
              <w:t>Thủy lợi Đán Lón</w:t>
            </w:r>
          </w:p>
        </w:tc>
        <w:tc>
          <w:tcPr>
            <w:tcW w:w="720" w:type="dxa"/>
            <w:shd w:val="clear" w:color="auto" w:fill="auto"/>
            <w:vAlign w:val="center"/>
            <w:hideMark/>
          </w:tcPr>
          <w:p w14:paraId="24A87599"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DB43D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36AD3B8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ED1959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3963A8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3F3A918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4ED4E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EF77349" w14:textId="77777777" w:rsidR="00A71447" w:rsidRPr="00445EEF" w:rsidRDefault="00A71447" w:rsidP="00A71447">
            <w:pPr>
              <w:spacing w:before="0" w:after="0" w:line="240" w:lineRule="auto"/>
              <w:ind w:firstLine="0"/>
              <w:jc w:val="center"/>
              <w:rPr>
                <w:sz w:val="22"/>
                <w:szCs w:val="22"/>
              </w:rPr>
            </w:pPr>
            <w:r w:rsidRPr="00445EEF">
              <w:rPr>
                <w:sz w:val="22"/>
                <w:szCs w:val="22"/>
              </w:rPr>
              <w:t>LUK (0,01 ha)</w:t>
            </w:r>
          </w:p>
        </w:tc>
        <w:tc>
          <w:tcPr>
            <w:tcW w:w="1261" w:type="dxa"/>
            <w:shd w:val="clear" w:color="auto" w:fill="auto"/>
            <w:vAlign w:val="center"/>
            <w:hideMark/>
          </w:tcPr>
          <w:p w14:paraId="560EB326"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0CFBADC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E4626C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342309C" w14:textId="77777777" w:rsidTr="00A71447">
        <w:trPr>
          <w:trHeight w:val="1248"/>
        </w:trPr>
        <w:tc>
          <w:tcPr>
            <w:tcW w:w="630" w:type="dxa"/>
            <w:shd w:val="clear" w:color="auto" w:fill="auto"/>
            <w:vAlign w:val="center"/>
            <w:hideMark/>
          </w:tcPr>
          <w:p w14:paraId="65906A39" w14:textId="77777777" w:rsidR="00A71447" w:rsidRPr="00445EEF" w:rsidRDefault="00A71447" w:rsidP="00A71447">
            <w:pPr>
              <w:spacing w:before="0" w:after="0" w:line="240" w:lineRule="auto"/>
              <w:ind w:firstLine="0"/>
              <w:jc w:val="center"/>
              <w:rPr>
                <w:sz w:val="22"/>
                <w:szCs w:val="22"/>
              </w:rPr>
            </w:pPr>
            <w:r w:rsidRPr="00445EEF">
              <w:rPr>
                <w:sz w:val="22"/>
                <w:szCs w:val="22"/>
              </w:rPr>
              <w:t>86</w:t>
            </w:r>
          </w:p>
        </w:tc>
        <w:tc>
          <w:tcPr>
            <w:tcW w:w="2792" w:type="dxa"/>
            <w:shd w:val="clear" w:color="auto" w:fill="auto"/>
            <w:vAlign w:val="center"/>
            <w:hideMark/>
          </w:tcPr>
          <w:p w14:paraId="7047F5FB" w14:textId="77777777" w:rsidR="00A71447" w:rsidRPr="00445EEF" w:rsidRDefault="00A71447" w:rsidP="00A71447">
            <w:pPr>
              <w:spacing w:before="0" w:after="0" w:line="240" w:lineRule="auto"/>
              <w:ind w:firstLine="0"/>
              <w:rPr>
                <w:sz w:val="22"/>
                <w:szCs w:val="22"/>
              </w:rPr>
            </w:pPr>
            <w:r w:rsidRPr="00445EEF">
              <w:rPr>
                <w:sz w:val="22"/>
                <w:szCs w:val="22"/>
              </w:rPr>
              <w:t>Thủy lợi Bó Củng</w:t>
            </w:r>
          </w:p>
        </w:tc>
        <w:tc>
          <w:tcPr>
            <w:tcW w:w="720" w:type="dxa"/>
            <w:shd w:val="clear" w:color="auto" w:fill="auto"/>
            <w:vAlign w:val="center"/>
            <w:hideMark/>
          </w:tcPr>
          <w:p w14:paraId="13B47FE5"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0E9B224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707EA61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5B729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1EAD0B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6F9BCB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6DEDA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E821D19" w14:textId="77777777" w:rsidR="00A71447" w:rsidRPr="00445EEF" w:rsidRDefault="00A71447" w:rsidP="00A71447">
            <w:pPr>
              <w:spacing w:before="0" w:after="0" w:line="240" w:lineRule="auto"/>
              <w:ind w:firstLine="0"/>
              <w:jc w:val="center"/>
              <w:rPr>
                <w:sz w:val="22"/>
                <w:szCs w:val="22"/>
              </w:rPr>
            </w:pPr>
            <w:r w:rsidRPr="00445EEF">
              <w:rPr>
                <w:sz w:val="22"/>
                <w:szCs w:val="22"/>
              </w:rPr>
              <w:t>LUK (0,01 ha)</w:t>
            </w:r>
          </w:p>
        </w:tc>
        <w:tc>
          <w:tcPr>
            <w:tcW w:w="1261" w:type="dxa"/>
            <w:shd w:val="clear" w:color="auto" w:fill="auto"/>
            <w:vAlign w:val="center"/>
            <w:hideMark/>
          </w:tcPr>
          <w:p w14:paraId="10A34836"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63160A78"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F9C890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3AB3B82" w14:textId="77777777" w:rsidTr="00A71447">
        <w:trPr>
          <w:trHeight w:val="1248"/>
        </w:trPr>
        <w:tc>
          <w:tcPr>
            <w:tcW w:w="630" w:type="dxa"/>
            <w:shd w:val="clear" w:color="auto" w:fill="auto"/>
            <w:vAlign w:val="center"/>
            <w:hideMark/>
          </w:tcPr>
          <w:p w14:paraId="6D4F7A54" w14:textId="77777777" w:rsidR="00A71447" w:rsidRPr="00445EEF" w:rsidRDefault="00A71447" w:rsidP="00A71447">
            <w:pPr>
              <w:spacing w:before="0" w:after="0" w:line="240" w:lineRule="auto"/>
              <w:ind w:firstLine="0"/>
              <w:jc w:val="center"/>
              <w:rPr>
                <w:sz w:val="22"/>
                <w:szCs w:val="22"/>
              </w:rPr>
            </w:pPr>
            <w:r w:rsidRPr="00445EEF">
              <w:rPr>
                <w:sz w:val="22"/>
                <w:szCs w:val="22"/>
              </w:rPr>
              <w:t>87</w:t>
            </w:r>
          </w:p>
        </w:tc>
        <w:tc>
          <w:tcPr>
            <w:tcW w:w="2792" w:type="dxa"/>
            <w:shd w:val="clear" w:color="auto" w:fill="auto"/>
            <w:vAlign w:val="center"/>
            <w:hideMark/>
          </w:tcPr>
          <w:p w14:paraId="1D14E86C" w14:textId="77777777" w:rsidR="00A71447" w:rsidRPr="00445EEF" w:rsidRDefault="00A71447" w:rsidP="00A71447">
            <w:pPr>
              <w:spacing w:before="0" w:after="0" w:line="240" w:lineRule="auto"/>
              <w:ind w:firstLine="0"/>
              <w:rPr>
                <w:sz w:val="22"/>
                <w:szCs w:val="22"/>
              </w:rPr>
            </w:pPr>
            <w:r w:rsidRPr="00445EEF">
              <w:rPr>
                <w:sz w:val="22"/>
                <w:szCs w:val="22"/>
              </w:rPr>
              <w:t>Đập chứa nước bản Rừng Ổi</w:t>
            </w:r>
          </w:p>
        </w:tc>
        <w:tc>
          <w:tcPr>
            <w:tcW w:w="720" w:type="dxa"/>
            <w:shd w:val="clear" w:color="auto" w:fill="auto"/>
            <w:vAlign w:val="center"/>
            <w:hideMark/>
          </w:tcPr>
          <w:p w14:paraId="46252D1C"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B4055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00" w:type="dxa"/>
            <w:shd w:val="clear" w:color="auto" w:fill="auto"/>
            <w:vAlign w:val="center"/>
            <w:hideMark/>
          </w:tcPr>
          <w:p w14:paraId="0E22B04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3D147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1080" w:type="dxa"/>
            <w:shd w:val="clear" w:color="auto" w:fill="auto"/>
            <w:vAlign w:val="center"/>
            <w:hideMark/>
          </w:tcPr>
          <w:p w14:paraId="6EB653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90" w:type="dxa"/>
            <w:shd w:val="clear" w:color="auto" w:fill="auto"/>
            <w:vAlign w:val="center"/>
            <w:hideMark/>
          </w:tcPr>
          <w:p w14:paraId="639E84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34E19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626359D" w14:textId="77777777" w:rsidR="00A71447" w:rsidRPr="00445EEF" w:rsidRDefault="00A71447" w:rsidP="00A71447">
            <w:pPr>
              <w:spacing w:before="0" w:after="0" w:line="240" w:lineRule="auto"/>
              <w:ind w:firstLine="0"/>
              <w:jc w:val="center"/>
              <w:rPr>
                <w:sz w:val="22"/>
                <w:szCs w:val="22"/>
              </w:rPr>
            </w:pPr>
            <w:r w:rsidRPr="00445EEF">
              <w:rPr>
                <w:sz w:val="22"/>
                <w:szCs w:val="22"/>
              </w:rPr>
              <w:t>BHK (0,50 ha); NHK (1,00 ha)</w:t>
            </w:r>
          </w:p>
        </w:tc>
        <w:tc>
          <w:tcPr>
            <w:tcW w:w="1261" w:type="dxa"/>
            <w:shd w:val="clear" w:color="auto" w:fill="auto"/>
            <w:vAlign w:val="center"/>
            <w:hideMark/>
          </w:tcPr>
          <w:p w14:paraId="32E3BE33"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66046F3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32C404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69F1697" w14:textId="77777777" w:rsidTr="00A71447">
        <w:trPr>
          <w:trHeight w:val="1248"/>
        </w:trPr>
        <w:tc>
          <w:tcPr>
            <w:tcW w:w="630" w:type="dxa"/>
            <w:shd w:val="clear" w:color="auto" w:fill="auto"/>
            <w:vAlign w:val="center"/>
            <w:hideMark/>
          </w:tcPr>
          <w:p w14:paraId="3B16E842"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88</w:t>
            </w:r>
          </w:p>
        </w:tc>
        <w:tc>
          <w:tcPr>
            <w:tcW w:w="2792" w:type="dxa"/>
            <w:shd w:val="clear" w:color="auto" w:fill="auto"/>
            <w:vAlign w:val="center"/>
            <w:hideMark/>
          </w:tcPr>
          <w:p w14:paraId="78D8F361" w14:textId="77777777" w:rsidR="00A71447" w:rsidRPr="00445EEF" w:rsidRDefault="00A71447" w:rsidP="00A71447">
            <w:pPr>
              <w:spacing w:before="0" w:after="0" w:line="240" w:lineRule="auto"/>
              <w:ind w:firstLine="0"/>
              <w:rPr>
                <w:sz w:val="22"/>
                <w:szCs w:val="22"/>
              </w:rPr>
            </w:pPr>
            <w:r w:rsidRPr="00445EEF">
              <w:rPr>
                <w:sz w:val="22"/>
                <w:szCs w:val="22"/>
              </w:rPr>
              <w:t>Đập chứa nước bản Tả Lèng Xã Tả Lèng</w:t>
            </w:r>
          </w:p>
        </w:tc>
        <w:tc>
          <w:tcPr>
            <w:tcW w:w="720" w:type="dxa"/>
            <w:shd w:val="clear" w:color="auto" w:fill="auto"/>
            <w:vAlign w:val="center"/>
            <w:hideMark/>
          </w:tcPr>
          <w:p w14:paraId="35FDD46A"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65CAA9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6,00 </w:t>
            </w:r>
          </w:p>
        </w:tc>
        <w:tc>
          <w:tcPr>
            <w:tcW w:w="900" w:type="dxa"/>
            <w:shd w:val="clear" w:color="auto" w:fill="auto"/>
            <w:vAlign w:val="center"/>
            <w:hideMark/>
          </w:tcPr>
          <w:p w14:paraId="2AE38EC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6EA30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6,00 </w:t>
            </w:r>
          </w:p>
        </w:tc>
        <w:tc>
          <w:tcPr>
            <w:tcW w:w="1080" w:type="dxa"/>
            <w:shd w:val="clear" w:color="auto" w:fill="auto"/>
            <w:vAlign w:val="center"/>
            <w:hideMark/>
          </w:tcPr>
          <w:p w14:paraId="115588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6,00 </w:t>
            </w:r>
          </w:p>
        </w:tc>
        <w:tc>
          <w:tcPr>
            <w:tcW w:w="990" w:type="dxa"/>
            <w:shd w:val="clear" w:color="auto" w:fill="auto"/>
            <w:vAlign w:val="center"/>
            <w:hideMark/>
          </w:tcPr>
          <w:p w14:paraId="1962C3A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CF8FB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6D3F299" w14:textId="77777777" w:rsidR="00A71447" w:rsidRPr="00445EEF" w:rsidRDefault="00A71447" w:rsidP="00A71447">
            <w:pPr>
              <w:spacing w:before="0" w:after="0" w:line="240" w:lineRule="auto"/>
              <w:ind w:firstLine="0"/>
              <w:jc w:val="center"/>
              <w:rPr>
                <w:sz w:val="22"/>
                <w:szCs w:val="22"/>
              </w:rPr>
            </w:pPr>
            <w:r w:rsidRPr="00445EEF">
              <w:rPr>
                <w:sz w:val="22"/>
                <w:szCs w:val="22"/>
              </w:rPr>
              <w:t>LUK (1,50 ha);NHK (4,50 ha)</w:t>
            </w:r>
          </w:p>
        </w:tc>
        <w:tc>
          <w:tcPr>
            <w:tcW w:w="1261" w:type="dxa"/>
            <w:shd w:val="clear" w:color="auto" w:fill="auto"/>
            <w:vAlign w:val="center"/>
            <w:hideMark/>
          </w:tcPr>
          <w:p w14:paraId="3C0EC6DA"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1DEF68F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49BC34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4680CA0" w14:textId="77777777" w:rsidTr="00A71447">
        <w:trPr>
          <w:trHeight w:val="624"/>
        </w:trPr>
        <w:tc>
          <w:tcPr>
            <w:tcW w:w="630" w:type="dxa"/>
            <w:shd w:val="clear" w:color="auto" w:fill="auto"/>
            <w:vAlign w:val="center"/>
            <w:hideMark/>
          </w:tcPr>
          <w:p w14:paraId="0032879C" w14:textId="77777777" w:rsidR="00A71447" w:rsidRPr="00445EEF" w:rsidRDefault="00A71447" w:rsidP="00A71447">
            <w:pPr>
              <w:spacing w:before="0" w:after="0" w:line="240" w:lineRule="auto"/>
              <w:ind w:firstLine="0"/>
              <w:jc w:val="center"/>
              <w:rPr>
                <w:sz w:val="22"/>
                <w:szCs w:val="22"/>
              </w:rPr>
            </w:pPr>
            <w:r w:rsidRPr="00445EEF">
              <w:rPr>
                <w:sz w:val="22"/>
                <w:szCs w:val="22"/>
              </w:rPr>
              <w:t>89</w:t>
            </w:r>
          </w:p>
        </w:tc>
        <w:tc>
          <w:tcPr>
            <w:tcW w:w="2792" w:type="dxa"/>
            <w:shd w:val="clear" w:color="auto" w:fill="auto"/>
            <w:vAlign w:val="center"/>
            <w:hideMark/>
          </w:tcPr>
          <w:p w14:paraId="2D891C9A" w14:textId="77777777" w:rsidR="00A71447" w:rsidRPr="00445EEF" w:rsidRDefault="00A71447" w:rsidP="00A71447">
            <w:pPr>
              <w:spacing w:before="0" w:after="0" w:line="240" w:lineRule="auto"/>
              <w:ind w:firstLine="0"/>
              <w:rPr>
                <w:sz w:val="22"/>
                <w:szCs w:val="22"/>
              </w:rPr>
            </w:pPr>
            <w:r w:rsidRPr="00445EEF">
              <w:rPr>
                <w:sz w:val="22"/>
                <w:szCs w:val="22"/>
              </w:rPr>
              <w:t>Công trình cấp nước sinh hoạt bản Sin Câu</w:t>
            </w:r>
          </w:p>
        </w:tc>
        <w:tc>
          <w:tcPr>
            <w:tcW w:w="720" w:type="dxa"/>
            <w:shd w:val="clear" w:color="auto" w:fill="auto"/>
            <w:vAlign w:val="center"/>
            <w:hideMark/>
          </w:tcPr>
          <w:p w14:paraId="001B0AE1"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87D0D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6087C79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401E59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67D0DE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52F35F8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DA5D31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DA08AB3" w14:textId="77777777" w:rsidR="00A71447" w:rsidRPr="00445EEF" w:rsidRDefault="00A71447" w:rsidP="00A71447">
            <w:pPr>
              <w:spacing w:before="0" w:after="0" w:line="240" w:lineRule="auto"/>
              <w:ind w:firstLine="0"/>
              <w:jc w:val="center"/>
              <w:rPr>
                <w:sz w:val="22"/>
                <w:szCs w:val="22"/>
              </w:rPr>
            </w:pPr>
            <w:r w:rsidRPr="00445EEF">
              <w:rPr>
                <w:sz w:val="22"/>
                <w:szCs w:val="22"/>
              </w:rPr>
              <w:t>NHK (0,01 ha)</w:t>
            </w:r>
          </w:p>
        </w:tc>
        <w:tc>
          <w:tcPr>
            <w:tcW w:w="1261" w:type="dxa"/>
            <w:shd w:val="clear" w:color="auto" w:fill="auto"/>
            <w:vAlign w:val="center"/>
            <w:hideMark/>
          </w:tcPr>
          <w:p w14:paraId="52F5D157"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B6CC80E"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5743859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8D96CED" w14:textId="77777777" w:rsidTr="00A71447">
        <w:trPr>
          <w:trHeight w:val="624"/>
        </w:trPr>
        <w:tc>
          <w:tcPr>
            <w:tcW w:w="630" w:type="dxa"/>
            <w:shd w:val="clear" w:color="auto" w:fill="auto"/>
            <w:vAlign w:val="center"/>
            <w:hideMark/>
          </w:tcPr>
          <w:p w14:paraId="36B9471E" w14:textId="77777777" w:rsidR="00A71447" w:rsidRPr="00445EEF" w:rsidRDefault="00A71447" w:rsidP="00A71447">
            <w:pPr>
              <w:spacing w:before="0" w:after="0" w:line="240" w:lineRule="auto"/>
              <w:ind w:firstLine="0"/>
              <w:jc w:val="center"/>
              <w:rPr>
                <w:sz w:val="22"/>
                <w:szCs w:val="22"/>
              </w:rPr>
            </w:pPr>
            <w:r w:rsidRPr="00445EEF">
              <w:rPr>
                <w:sz w:val="22"/>
                <w:szCs w:val="22"/>
              </w:rPr>
              <w:t>90</w:t>
            </w:r>
          </w:p>
        </w:tc>
        <w:tc>
          <w:tcPr>
            <w:tcW w:w="2792" w:type="dxa"/>
            <w:shd w:val="clear" w:color="auto" w:fill="auto"/>
            <w:vAlign w:val="center"/>
            <w:hideMark/>
          </w:tcPr>
          <w:p w14:paraId="7CEA2070" w14:textId="77777777" w:rsidR="00A71447" w:rsidRPr="00445EEF" w:rsidRDefault="00A71447" w:rsidP="00A71447">
            <w:pPr>
              <w:spacing w:before="0" w:after="0" w:line="240" w:lineRule="auto"/>
              <w:ind w:firstLine="0"/>
              <w:rPr>
                <w:sz w:val="22"/>
                <w:szCs w:val="22"/>
              </w:rPr>
            </w:pPr>
            <w:r w:rsidRPr="00445EEF">
              <w:rPr>
                <w:sz w:val="22"/>
                <w:szCs w:val="22"/>
              </w:rPr>
              <w:t>Công trình cấp nước sinh hoạt bản Giang Ma</w:t>
            </w:r>
          </w:p>
        </w:tc>
        <w:tc>
          <w:tcPr>
            <w:tcW w:w="720" w:type="dxa"/>
            <w:shd w:val="clear" w:color="auto" w:fill="auto"/>
            <w:vAlign w:val="center"/>
            <w:hideMark/>
          </w:tcPr>
          <w:p w14:paraId="3CEB6106"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2CF5F2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725A8D1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6E4568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50D8F7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2E9E9D8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60DA60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4A607B2" w14:textId="77777777" w:rsidR="00A71447" w:rsidRPr="00445EEF" w:rsidRDefault="00A71447" w:rsidP="00A71447">
            <w:pPr>
              <w:spacing w:before="0" w:after="0" w:line="240" w:lineRule="auto"/>
              <w:ind w:firstLine="0"/>
              <w:jc w:val="center"/>
              <w:rPr>
                <w:sz w:val="22"/>
                <w:szCs w:val="22"/>
              </w:rPr>
            </w:pPr>
            <w:r w:rsidRPr="00445EEF">
              <w:rPr>
                <w:sz w:val="22"/>
                <w:szCs w:val="22"/>
              </w:rPr>
              <w:t>NHK (0,01 ha)</w:t>
            </w:r>
          </w:p>
        </w:tc>
        <w:tc>
          <w:tcPr>
            <w:tcW w:w="1261" w:type="dxa"/>
            <w:shd w:val="clear" w:color="auto" w:fill="auto"/>
            <w:vAlign w:val="center"/>
            <w:hideMark/>
          </w:tcPr>
          <w:p w14:paraId="10820C43"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681D1C96"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3FDE93D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3350A08" w14:textId="77777777" w:rsidTr="00A71447">
        <w:trPr>
          <w:trHeight w:val="624"/>
        </w:trPr>
        <w:tc>
          <w:tcPr>
            <w:tcW w:w="630" w:type="dxa"/>
            <w:shd w:val="clear" w:color="auto" w:fill="auto"/>
            <w:vAlign w:val="center"/>
            <w:hideMark/>
          </w:tcPr>
          <w:p w14:paraId="28349C30" w14:textId="77777777" w:rsidR="00A71447" w:rsidRPr="00445EEF" w:rsidRDefault="00A71447" w:rsidP="00A71447">
            <w:pPr>
              <w:spacing w:before="0" w:after="0" w:line="240" w:lineRule="auto"/>
              <w:ind w:firstLine="0"/>
              <w:jc w:val="center"/>
              <w:rPr>
                <w:sz w:val="22"/>
                <w:szCs w:val="22"/>
              </w:rPr>
            </w:pPr>
            <w:r w:rsidRPr="00445EEF">
              <w:rPr>
                <w:sz w:val="22"/>
                <w:szCs w:val="22"/>
              </w:rPr>
              <w:t>91</w:t>
            </w:r>
          </w:p>
        </w:tc>
        <w:tc>
          <w:tcPr>
            <w:tcW w:w="2792" w:type="dxa"/>
            <w:shd w:val="clear" w:color="auto" w:fill="auto"/>
            <w:vAlign w:val="center"/>
            <w:hideMark/>
          </w:tcPr>
          <w:p w14:paraId="055899FC" w14:textId="77777777" w:rsidR="00A71447" w:rsidRPr="00445EEF" w:rsidRDefault="00A71447" w:rsidP="00A71447">
            <w:pPr>
              <w:spacing w:before="0" w:after="0" w:line="240" w:lineRule="auto"/>
              <w:ind w:firstLine="0"/>
              <w:rPr>
                <w:sz w:val="22"/>
                <w:szCs w:val="22"/>
              </w:rPr>
            </w:pPr>
            <w:r w:rsidRPr="00445EEF">
              <w:rPr>
                <w:sz w:val="22"/>
                <w:szCs w:val="22"/>
              </w:rPr>
              <w:t>Công trình cấp nước sinh hoạt bản Mào Phô</w:t>
            </w:r>
          </w:p>
        </w:tc>
        <w:tc>
          <w:tcPr>
            <w:tcW w:w="720" w:type="dxa"/>
            <w:shd w:val="clear" w:color="auto" w:fill="auto"/>
            <w:vAlign w:val="center"/>
            <w:hideMark/>
          </w:tcPr>
          <w:p w14:paraId="33180308"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3B3923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1A0EC8B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4368F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7C2795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159821C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855027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04BB4DE" w14:textId="77777777" w:rsidR="00A71447" w:rsidRPr="00445EEF" w:rsidRDefault="00A71447" w:rsidP="00A71447">
            <w:pPr>
              <w:spacing w:before="0" w:after="0" w:line="240" w:lineRule="auto"/>
              <w:ind w:firstLine="0"/>
              <w:jc w:val="center"/>
              <w:rPr>
                <w:sz w:val="22"/>
                <w:szCs w:val="22"/>
              </w:rPr>
            </w:pPr>
            <w:r w:rsidRPr="00445EEF">
              <w:rPr>
                <w:sz w:val="22"/>
                <w:szCs w:val="22"/>
              </w:rPr>
              <w:t>NHK (0,01 ha)</w:t>
            </w:r>
          </w:p>
        </w:tc>
        <w:tc>
          <w:tcPr>
            <w:tcW w:w="1261" w:type="dxa"/>
            <w:shd w:val="clear" w:color="auto" w:fill="auto"/>
            <w:vAlign w:val="center"/>
            <w:hideMark/>
          </w:tcPr>
          <w:p w14:paraId="3366803E"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7E528AF5"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3FA9E14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C2BE683" w14:textId="77777777" w:rsidTr="00A71447">
        <w:trPr>
          <w:trHeight w:val="624"/>
        </w:trPr>
        <w:tc>
          <w:tcPr>
            <w:tcW w:w="630" w:type="dxa"/>
            <w:shd w:val="clear" w:color="auto" w:fill="auto"/>
            <w:vAlign w:val="center"/>
            <w:hideMark/>
          </w:tcPr>
          <w:p w14:paraId="54CEC48C" w14:textId="77777777" w:rsidR="00A71447" w:rsidRPr="00445EEF" w:rsidRDefault="00A71447" w:rsidP="00A71447">
            <w:pPr>
              <w:spacing w:before="0" w:after="0" w:line="240" w:lineRule="auto"/>
              <w:ind w:firstLine="0"/>
              <w:jc w:val="center"/>
              <w:rPr>
                <w:sz w:val="22"/>
                <w:szCs w:val="22"/>
              </w:rPr>
            </w:pPr>
            <w:r w:rsidRPr="00445EEF">
              <w:rPr>
                <w:sz w:val="22"/>
                <w:szCs w:val="22"/>
              </w:rPr>
              <w:t>92</w:t>
            </w:r>
          </w:p>
        </w:tc>
        <w:tc>
          <w:tcPr>
            <w:tcW w:w="2792" w:type="dxa"/>
            <w:shd w:val="clear" w:color="auto" w:fill="auto"/>
            <w:vAlign w:val="center"/>
            <w:hideMark/>
          </w:tcPr>
          <w:p w14:paraId="1B572194" w14:textId="77777777" w:rsidR="00A71447" w:rsidRPr="00445EEF" w:rsidRDefault="00A71447" w:rsidP="00A71447">
            <w:pPr>
              <w:spacing w:before="0" w:after="0" w:line="240" w:lineRule="auto"/>
              <w:ind w:firstLine="0"/>
              <w:rPr>
                <w:sz w:val="22"/>
                <w:szCs w:val="22"/>
              </w:rPr>
            </w:pPr>
            <w:r w:rsidRPr="00445EEF">
              <w:rPr>
                <w:sz w:val="22"/>
                <w:szCs w:val="22"/>
              </w:rPr>
              <w:t>Công trình cấp nước sinh hoạt bản Ngài Trù</w:t>
            </w:r>
          </w:p>
        </w:tc>
        <w:tc>
          <w:tcPr>
            <w:tcW w:w="720" w:type="dxa"/>
            <w:shd w:val="clear" w:color="auto" w:fill="auto"/>
            <w:vAlign w:val="center"/>
            <w:hideMark/>
          </w:tcPr>
          <w:p w14:paraId="78AFE1C3"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0E74DC1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342D427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75C9C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46E1A58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5998D53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7383AE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3398CC9" w14:textId="77777777" w:rsidR="00A71447" w:rsidRPr="00445EEF" w:rsidRDefault="00A71447" w:rsidP="00A71447">
            <w:pPr>
              <w:spacing w:before="0" w:after="0" w:line="240" w:lineRule="auto"/>
              <w:ind w:firstLine="0"/>
              <w:jc w:val="center"/>
              <w:rPr>
                <w:sz w:val="22"/>
                <w:szCs w:val="22"/>
              </w:rPr>
            </w:pPr>
            <w:r w:rsidRPr="00445EEF">
              <w:rPr>
                <w:sz w:val="22"/>
                <w:szCs w:val="22"/>
              </w:rPr>
              <w:t>NHK (0,01 ha)</w:t>
            </w:r>
          </w:p>
        </w:tc>
        <w:tc>
          <w:tcPr>
            <w:tcW w:w="1261" w:type="dxa"/>
            <w:shd w:val="clear" w:color="auto" w:fill="auto"/>
            <w:vAlign w:val="center"/>
            <w:hideMark/>
          </w:tcPr>
          <w:p w14:paraId="71DACA11"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7186E037"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5E54898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8FD6E6B" w14:textId="77777777" w:rsidTr="00A71447">
        <w:trPr>
          <w:trHeight w:val="624"/>
        </w:trPr>
        <w:tc>
          <w:tcPr>
            <w:tcW w:w="630" w:type="dxa"/>
            <w:shd w:val="clear" w:color="auto" w:fill="auto"/>
            <w:vAlign w:val="center"/>
            <w:hideMark/>
          </w:tcPr>
          <w:p w14:paraId="6B3728D2" w14:textId="77777777" w:rsidR="00A71447" w:rsidRPr="00445EEF" w:rsidRDefault="00A71447" w:rsidP="00A71447">
            <w:pPr>
              <w:spacing w:before="0" w:after="0" w:line="240" w:lineRule="auto"/>
              <w:ind w:firstLine="0"/>
              <w:jc w:val="center"/>
              <w:rPr>
                <w:sz w:val="22"/>
                <w:szCs w:val="22"/>
              </w:rPr>
            </w:pPr>
            <w:r w:rsidRPr="00445EEF">
              <w:rPr>
                <w:sz w:val="22"/>
                <w:szCs w:val="22"/>
              </w:rPr>
              <w:t>93</w:t>
            </w:r>
          </w:p>
        </w:tc>
        <w:tc>
          <w:tcPr>
            <w:tcW w:w="2792" w:type="dxa"/>
            <w:shd w:val="clear" w:color="auto" w:fill="auto"/>
            <w:vAlign w:val="center"/>
            <w:hideMark/>
          </w:tcPr>
          <w:p w14:paraId="3E25FC98" w14:textId="77777777" w:rsidR="00A71447" w:rsidRPr="00445EEF" w:rsidRDefault="00A71447" w:rsidP="00A71447">
            <w:pPr>
              <w:spacing w:before="0" w:after="0" w:line="240" w:lineRule="auto"/>
              <w:ind w:firstLine="0"/>
              <w:rPr>
                <w:sz w:val="22"/>
                <w:szCs w:val="22"/>
              </w:rPr>
            </w:pPr>
            <w:r w:rsidRPr="00445EEF">
              <w:rPr>
                <w:sz w:val="22"/>
                <w:szCs w:val="22"/>
              </w:rPr>
              <w:t>Công trình cấp nước sinh hoạt bản Bãi Bằng</w:t>
            </w:r>
          </w:p>
        </w:tc>
        <w:tc>
          <w:tcPr>
            <w:tcW w:w="720" w:type="dxa"/>
            <w:shd w:val="clear" w:color="auto" w:fill="auto"/>
            <w:vAlign w:val="center"/>
            <w:hideMark/>
          </w:tcPr>
          <w:p w14:paraId="52583A3F" w14:textId="77777777" w:rsidR="00A71447" w:rsidRPr="00445EEF" w:rsidRDefault="00A71447" w:rsidP="00A71447">
            <w:pPr>
              <w:spacing w:before="0" w:after="0" w:line="240" w:lineRule="auto"/>
              <w:ind w:firstLine="0"/>
              <w:jc w:val="center"/>
              <w:rPr>
                <w:sz w:val="22"/>
                <w:szCs w:val="22"/>
              </w:rPr>
            </w:pPr>
            <w:r w:rsidRPr="00445EEF">
              <w:rPr>
                <w:sz w:val="22"/>
                <w:szCs w:val="22"/>
              </w:rPr>
              <w:t>DTL</w:t>
            </w:r>
          </w:p>
        </w:tc>
        <w:tc>
          <w:tcPr>
            <w:tcW w:w="1080" w:type="dxa"/>
            <w:shd w:val="clear" w:color="auto" w:fill="auto"/>
            <w:vAlign w:val="center"/>
            <w:hideMark/>
          </w:tcPr>
          <w:p w14:paraId="1DBF53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4FEDCD6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0EDF8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746631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0F94AF8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61D99D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8A3ACDD" w14:textId="77777777" w:rsidR="00A71447" w:rsidRPr="00445EEF" w:rsidRDefault="00A71447" w:rsidP="00A71447">
            <w:pPr>
              <w:spacing w:before="0" w:after="0" w:line="240" w:lineRule="auto"/>
              <w:ind w:firstLine="0"/>
              <w:jc w:val="center"/>
              <w:rPr>
                <w:sz w:val="22"/>
                <w:szCs w:val="22"/>
              </w:rPr>
            </w:pPr>
            <w:r w:rsidRPr="00445EEF">
              <w:rPr>
                <w:sz w:val="22"/>
                <w:szCs w:val="22"/>
              </w:rPr>
              <w:t>NHK (0,01 ha)</w:t>
            </w:r>
          </w:p>
        </w:tc>
        <w:tc>
          <w:tcPr>
            <w:tcW w:w="1261" w:type="dxa"/>
            <w:shd w:val="clear" w:color="auto" w:fill="auto"/>
            <w:vAlign w:val="center"/>
            <w:hideMark/>
          </w:tcPr>
          <w:p w14:paraId="4A2B795E"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00DBF840"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11CF4E5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1DC985C" w14:textId="77777777" w:rsidTr="00A71447">
        <w:trPr>
          <w:trHeight w:val="648"/>
        </w:trPr>
        <w:tc>
          <w:tcPr>
            <w:tcW w:w="630" w:type="dxa"/>
            <w:shd w:val="clear" w:color="auto" w:fill="auto"/>
            <w:noWrap/>
            <w:vAlign w:val="center"/>
            <w:hideMark/>
          </w:tcPr>
          <w:p w14:paraId="0D81EC28" w14:textId="77777777" w:rsidR="00A71447" w:rsidRPr="00445EEF" w:rsidRDefault="00A71447" w:rsidP="00A71447">
            <w:pPr>
              <w:spacing w:before="0" w:after="0" w:line="240" w:lineRule="auto"/>
              <w:ind w:firstLine="0"/>
              <w:rPr>
                <w:b/>
                <w:bCs/>
                <w:sz w:val="22"/>
                <w:szCs w:val="22"/>
              </w:rPr>
            </w:pPr>
            <w:r w:rsidRPr="00445EEF">
              <w:rPr>
                <w:b/>
                <w:bCs/>
                <w:sz w:val="22"/>
                <w:szCs w:val="22"/>
              </w:rPr>
              <w:t> </w:t>
            </w:r>
          </w:p>
        </w:tc>
        <w:tc>
          <w:tcPr>
            <w:tcW w:w="2792" w:type="dxa"/>
            <w:shd w:val="clear" w:color="auto" w:fill="auto"/>
            <w:vAlign w:val="center"/>
            <w:hideMark/>
          </w:tcPr>
          <w:p w14:paraId="4C4D7E44"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công trình năng lượng</w:t>
            </w:r>
          </w:p>
        </w:tc>
        <w:tc>
          <w:tcPr>
            <w:tcW w:w="720" w:type="dxa"/>
            <w:shd w:val="clear" w:color="auto" w:fill="auto"/>
            <w:noWrap/>
            <w:vAlign w:val="center"/>
            <w:hideMark/>
          </w:tcPr>
          <w:p w14:paraId="53F1D85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000528B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193,77 </w:t>
            </w:r>
          </w:p>
        </w:tc>
        <w:tc>
          <w:tcPr>
            <w:tcW w:w="900" w:type="dxa"/>
            <w:shd w:val="clear" w:color="auto" w:fill="auto"/>
            <w:vAlign w:val="center"/>
            <w:hideMark/>
          </w:tcPr>
          <w:p w14:paraId="60F7EDA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22647B6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193,77 </w:t>
            </w:r>
          </w:p>
        </w:tc>
        <w:tc>
          <w:tcPr>
            <w:tcW w:w="1080" w:type="dxa"/>
            <w:shd w:val="clear" w:color="auto" w:fill="auto"/>
            <w:vAlign w:val="center"/>
            <w:hideMark/>
          </w:tcPr>
          <w:p w14:paraId="03DF096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91,84 </w:t>
            </w:r>
          </w:p>
        </w:tc>
        <w:tc>
          <w:tcPr>
            <w:tcW w:w="990" w:type="dxa"/>
            <w:shd w:val="clear" w:color="auto" w:fill="auto"/>
            <w:vAlign w:val="center"/>
            <w:hideMark/>
          </w:tcPr>
          <w:p w14:paraId="1E79100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54,02 </w:t>
            </w:r>
          </w:p>
        </w:tc>
        <w:tc>
          <w:tcPr>
            <w:tcW w:w="990" w:type="dxa"/>
            <w:shd w:val="clear" w:color="auto" w:fill="auto"/>
            <w:vAlign w:val="center"/>
            <w:hideMark/>
          </w:tcPr>
          <w:p w14:paraId="2568EBA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47,91 </w:t>
            </w:r>
          </w:p>
        </w:tc>
        <w:tc>
          <w:tcPr>
            <w:tcW w:w="1800" w:type="dxa"/>
            <w:shd w:val="clear" w:color="auto" w:fill="auto"/>
            <w:vAlign w:val="center"/>
            <w:hideMark/>
          </w:tcPr>
          <w:p w14:paraId="45256353"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c>
          <w:tcPr>
            <w:tcW w:w="1261" w:type="dxa"/>
            <w:shd w:val="clear" w:color="auto" w:fill="auto"/>
            <w:vAlign w:val="center"/>
            <w:hideMark/>
          </w:tcPr>
          <w:p w14:paraId="4660321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36E1BA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6228CA0F" w14:textId="77777777" w:rsidR="00A71447" w:rsidRPr="00445EEF" w:rsidRDefault="00A71447" w:rsidP="00A71447">
            <w:pPr>
              <w:spacing w:before="0" w:after="0" w:line="240" w:lineRule="auto"/>
              <w:ind w:firstLine="0"/>
              <w:jc w:val="center"/>
              <w:rPr>
                <w:b/>
                <w:bCs/>
                <w:sz w:val="22"/>
                <w:szCs w:val="22"/>
              </w:rPr>
            </w:pPr>
            <w:r w:rsidRPr="00445EEF">
              <w:rPr>
                <w:b/>
                <w:bCs/>
                <w:sz w:val="22"/>
                <w:szCs w:val="22"/>
              </w:rPr>
              <w:t> </w:t>
            </w:r>
          </w:p>
        </w:tc>
      </w:tr>
      <w:tr w:rsidR="00A71447" w:rsidRPr="00445EEF" w14:paraId="06D40DAB" w14:textId="77777777" w:rsidTr="00A71447">
        <w:trPr>
          <w:trHeight w:val="624"/>
        </w:trPr>
        <w:tc>
          <w:tcPr>
            <w:tcW w:w="630" w:type="dxa"/>
            <w:shd w:val="clear" w:color="auto" w:fill="auto"/>
            <w:vAlign w:val="center"/>
            <w:hideMark/>
          </w:tcPr>
          <w:p w14:paraId="16CDE561"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73E5798D" w14:textId="77777777" w:rsidR="00A71447" w:rsidRPr="00445EEF" w:rsidRDefault="00A71447" w:rsidP="00A71447">
            <w:pPr>
              <w:spacing w:before="0" w:after="0" w:line="240" w:lineRule="auto"/>
              <w:ind w:firstLine="0"/>
              <w:rPr>
                <w:sz w:val="22"/>
                <w:szCs w:val="22"/>
              </w:rPr>
            </w:pPr>
            <w:r w:rsidRPr="00445EEF">
              <w:rPr>
                <w:sz w:val="22"/>
                <w:szCs w:val="22"/>
              </w:rPr>
              <w:t>Nhà trực vận hành xã Bản Hon, Bản Giang, Khun Há</w:t>
            </w:r>
          </w:p>
        </w:tc>
        <w:tc>
          <w:tcPr>
            <w:tcW w:w="720" w:type="dxa"/>
            <w:shd w:val="clear" w:color="auto" w:fill="auto"/>
            <w:vAlign w:val="center"/>
            <w:hideMark/>
          </w:tcPr>
          <w:p w14:paraId="457502B8"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34F6274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624DD83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F6C6E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5DD436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14107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26CA60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CDC0092" w14:textId="77777777" w:rsidR="00A71447" w:rsidRPr="00445EEF" w:rsidRDefault="00A71447" w:rsidP="00A71447">
            <w:pPr>
              <w:spacing w:before="0" w:after="0" w:line="240" w:lineRule="auto"/>
              <w:ind w:firstLine="0"/>
              <w:jc w:val="center"/>
              <w:rPr>
                <w:sz w:val="22"/>
                <w:szCs w:val="22"/>
              </w:rPr>
            </w:pPr>
            <w:r w:rsidRPr="00445EEF">
              <w:rPr>
                <w:sz w:val="22"/>
                <w:szCs w:val="22"/>
              </w:rPr>
              <w:t>ONT (0,04 ha)</w:t>
            </w:r>
          </w:p>
        </w:tc>
        <w:tc>
          <w:tcPr>
            <w:tcW w:w="1261" w:type="dxa"/>
            <w:shd w:val="clear" w:color="auto" w:fill="auto"/>
            <w:vAlign w:val="center"/>
            <w:hideMark/>
          </w:tcPr>
          <w:p w14:paraId="5F0EC22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543AEED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3EA83E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7CEA0A8" w14:textId="77777777" w:rsidTr="00A71447">
        <w:trPr>
          <w:trHeight w:val="624"/>
        </w:trPr>
        <w:tc>
          <w:tcPr>
            <w:tcW w:w="630" w:type="dxa"/>
            <w:shd w:val="clear" w:color="auto" w:fill="auto"/>
            <w:vAlign w:val="center"/>
            <w:hideMark/>
          </w:tcPr>
          <w:p w14:paraId="101D0243"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43EC6D1A" w14:textId="77777777" w:rsidR="00A71447" w:rsidRPr="00445EEF" w:rsidRDefault="00A71447" w:rsidP="00A71447">
            <w:pPr>
              <w:spacing w:before="0" w:after="0" w:line="240" w:lineRule="auto"/>
              <w:ind w:firstLine="0"/>
              <w:rPr>
                <w:sz w:val="22"/>
                <w:szCs w:val="22"/>
              </w:rPr>
            </w:pPr>
            <w:r w:rsidRPr="00445EEF">
              <w:rPr>
                <w:sz w:val="22"/>
                <w:szCs w:val="22"/>
              </w:rPr>
              <w:t>Cấp điện sinh hoạt cho Bản Thẳm, xã Bản Hon</w:t>
            </w:r>
          </w:p>
        </w:tc>
        <w:tc>
          <w:tcPr>
            <w:tcW w:w="720" w:type="dxa"/>
            <w:shd w:val="clear" w:color="auto" w:fill="auto"/>
            <w:vAlign w:val="center"/>
            <w:hideMark/>
          </w:tcPr>
          <w:p w14:paraId="60225117"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1F8DC6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1D090DB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F5EE9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7732FD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7A4235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910C8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3E8639C"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35424FB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4BF8AC4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DF6956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4A69C41" w14:textId="77777777" w:rsidTr="00A71447">
        <w:trPr>
          <w:trHeight w:val="936"/>
        </w:trPr>
        <w:tc>
          <w:tcPr>
            <w:tcW w:w="630" w:type="dxa"/>
            <w:shd w:val="clear" w:color="auto" w:fill="auto"/>
            <w:vAlign w:val="center"/>
            <w:hideMark/>
          </w:tcPr>
          <w:p w14:paraId="6CF619C1"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38470151" w14:textId="77777777" w:rsidR="00A71447" w:rsidRPr="00445EEF" w:rsidRDefault="00A71447" w:rsidP="00A71447">
            <w:pPr>
              <w:spacing w:before="0" w:after="0" w:line="240" w:lineRule="auto"/>
              <w:ind w:firstLine="0"/>
              <w:rPr>
                <w:sz w:val="22"/>
                <w:szCs w:val="22"/>
              </w:rPr>
            </w:pPr>
            <w:r w:rsidRPr="00445EEF">
              <w:rPr>
                <w:sz w:val="22"/>
                <w:szCs w:val="22"/>
              </w:rPr>
              <w:t>Cấp điện cho các hộ dân bản Mào Phô Cao, xã Giang Ma</w:t>
            </w:r>
          </w:p>
        </w:tc>
        <w:tc>
          <w:tcPr>
            <w:tcW w:w="720" w:type="dxa"/>
            <w:shd w:val="clear" w:color="auto" w:fill="auto"/>
            <w:vAlign w:val="center"/>
            <w:hideMark/>
          </w:tcPr>
          <w:p w14:paraId="170A522D"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01FF42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38A0F41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1C049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18BE97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62C1B4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C3104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F8BCB8A" w14:textId="77777777" w:rsidR="00A71447" w:rsidRPr="00445EEF" w:rsidRDefault="00A71447" w:rsidP="00A71447">
            <w:pPr>
              <w:spacing w:before="0" w:after="0" w:line="240" w:lineRule="auto"/>
              <w:ind w:firstLine="0"/>
              <w:jc w:val="center"/>
              <w:rPr>
                <w:sz w:val="22"/>
                <w:szCs w:val="22"/>
              </w:rPr>
            </w:pPr>
            <w:r w:rsidRPr="00445EEF">
              <w:rPr>
                <w:sz w:val="22"/>
                <w:szCs w:val="22"/>
              </w:rPr>
              <w:t>BHK (0,03 ha)</w:t>
            </w:r>
          </w:p>
        </w:tc>
        <w:tc>
          <w:tcPr>
            <w:tcW w:w="1261" w:type="dxa"/>
            <w:shd w:val="clear" w:color="auto" w:fill="auto"/>
            <w:vAlign w:val="center"/>
            <w:hideMark/>
          </w:tcPr>
          <w:p w14:paraId="710C3D4E"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7D98C0CF"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829BF8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EFB73B7" w14:textId="77777777" w:rsidTr="00A71447">
        <w:trPr>
          <w:trHeight w:val="936"/>
        </w:trPr>
        <w:tc>
          <w:tcPr>
            <w:tcW w:w="630" w:type="dxa"/>
            <w:shd w:val="clear" w:color="auto" w:fill="auto"/>
            <w:vAlign w:val="center"/>
            <w:hideMark/>
          </w:tcPr>
          <w:p w14:paraId="26C53225"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762188AF" w14:textId="77777777" w:rsidR="00A71447" w:rsidRPr="00445EEF" w:rsidRDefault="00A71447" w:rsidP="00A71447">
            <w:pPr>
              <w:spacing w:before="0" w:after="0" w:line="240" w:lineRule="auto"/>
              <w:ind w:firstLine="0"/>
              <w:rPr>
                <w:sz w:val="22"/>
                <w:szCs w:val="22"/>
              </w:rPr>
            </w:pPr>
            <w:r w:rsidRPr="00445EEF">
              <w:rPr>
                <w:sz w:val="22"/>
                <w:szCs w:val="22"/>
              </w:rPr>
              <w:t>Kéo điện cho các hộ dân cuối bản Sin Câu, xã Giang Ma</w:t>
            </w:r>
          </w:p>
        </w:tc>
        <w:tc>
          <w:tcPr>
            <w:tcW w:w="720" w:type="dxa"/>
            <w:shd w:val="clear" w:color="auto" w:fill="auto"/>
            <w:vAlign w:val="center"/>
            <w:hideMark/>
          </w:tcPr>
          <w:p w14:paraId="7F859A35"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4379CE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32E775F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4A5EB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1C4E85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0B5877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BF4F2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EF9CF9A" w14:textId="77777777" w:rsidR="00A71447" w:rsidRPr="00445EEF" w:rsidRDefault="00A71447" w:rsidP="00A71447">
            <w:pPr>
              <w:spacing w:before="0" w:after="0" w:line="240" w:lineRule="auto"/>
              <w:ind w:firstLine="0"/>
              <w:jc w:val="center"/>
              <w:rPr>
                <w:sz w:val="22"/>
                <w:szCs w:val="22"/>
              </w:rPr>
            </w:pPr>
            <w:r w:rsidRPr="00445EEF">
              <w:rPr>
                <w:sz w:val="22"/>
                <w:szCs w:val="22"/>
              </w:rPr>
              <w:t>BHK (0,04 ha)</w:t>
            </w:r>
          </w:p>
        </w:tc>
        <w:tc>
          <w:tcPr>
            <w:tcW w:w="1261" w:type="dxa"/>
            <w:shd w:val="clear" w:color="auto" w:fill="auto"/>
            <w:vAlign w:val="center"/>
            <w:hideMark/>
          </w:tcPr>
          <w:p w14:paraId="309E2B33"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EEC1EB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3632E7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574F924" w14:textId="77777777" w:rsidTr="00A71447">
        <w:trPr>
          <w:trHeight w:val="936"/>
        </w:trPr>
        <w:tc>
          <w:tcPr>
            <w:tcW w:w="630" w:type="dxa"/>
            <w:shd w:val="clear" w:color="auto" w:fill="auto"/>
            <w:vAlign w:val="center"/>
            <w:hideMark/>
          </w:tcPr>
          <w:p w14:paraId="5F92E216"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20F83F16" w14:textId="77777777" w:rsidR="00A71447" w:rsidRPr="00445EEF" w:rsidRDefault="00A71447" w:rsidP="00A71447">
            <w:pPr>
              <w:spacing w:before="0" w:after="0" w:line="240" w:lineRule="auto"/>
              <w:ind w:firstLine="0"/>
              <w:rPr>
                <w:sz w:val="22"/>
                <w:szCs w:val="22"/>
              </w:rPr>
            </w:pPr>
            <w:r w:rsidRPr="00445EEF">
              <w:rPr>
                <w:sz w:val="22"/>
                <w:szCs w:val="22"/>
              </w:rPr>
              <w:t>Kéo điện cho các hộ dân cuối bản Giàng Tả, xã Giang Ma</w:t>
            </w:r>
          </w:p>
        </w:tc>
        <w:tc>
          <w:tcPr>
            <w:tcW w:w="720" w:type="dxa"/>
            <w:shd w:val="clear" w:color="auto" w:fill="auto"/>
            <w:vAlign w:val="center"/>
            <w:hideMark/>
          </w:tcPr>
          <w:p w14:paraId="6E98E157"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7A09C9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6478C0C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78994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442025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205A8C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CD08B3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779C1AD" w14:textId="77777777" w:rsidR="00A71447" w:rsidRPr="00445EEF" w:rsidRDefault="00A71447" w:rsidP="00A71447">
            <w:pPr>
              <w:spacing w:before="0" w:after="0" w:line="240" w:lineRule="auto"/>
              <w:ind w:firstLine="0"/>
              <w:jc w:val="center"/>
              <w:rPr>
                <w:sz w:val="22"/>
                <w:szCs w:val="22"/>
              </w:rPr>
            </w:pPr>
            <w:r w:rsidRPr="00445EEF">
              <w:rPr>
                <w:sz w:val="22"/>
                <w:szCs w:val="22"/>
              </w:rPr>
              <w:t>BHK (0,01 ha)</w:t>
            </w:r>
          </w:p>
        </w:tc>
        <w:tc>
          <w:tcPr>
            <w:tcW w:w="1261" w:type="dxa"/>
            <w:shd w:val="clear" w:color="auto" w:fill="auto"/>
            <w:vAlign w:val="center"/>
            <w:hideMark/>
          </w:tcPr>
          <w:p w14:paraId="1507FDFD"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6EA79B5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F00316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EB935AB" w14:textId="77777777" w:rsidTr="00A71447">
        <w:trPr>
          <w:trHeight w:val="624"/>
        </w:trPr>
        <w:tc>
          <w:tcPr>
            <w:tcW w:w="630" w:type="dxa"/>
            <w:shd w:val="clear" w:color="auto" w:fill="auto"/>
            <w:vAlign w:val="center"/>
            <w:hideMark/>
          </w:tcPr>
          <w:p w14:paraId="6386AC0C"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6</w:t>
            </w:r>
          </w:p>
        </w:tc>
        <w:tc>
          <w:tcPr>
            <w:tcW w:w="2792" w:type="dxa"/>
            <w:shd w:val="clear" w:color="auto" w:fill="auto"/>
            <w:vAlign w:val="center"/>
            <w:hideMark/>
          </w:tcPr>
          <w:p w14:paraId="40833D9F" w14:textId="77777777" w:rsidR="00A71447" w:rsidRPr="00445EEF" w:rsidRDefault="00A71447" w:rsidP="00A71447">
            <w:pPr>
              <w:spacing w:before="0" w:after="0" w:line="240" w:lineRule="auto"/>
              <w:ind w:firstLine="0"/>
              <w:rPr>
                <w:sz w:val="22"/>
                <w:szCs w:val="22"/>
              </w:rPr>
            </w:pPr>
            <w:r w:rsidRPr="00445EEF">
              <w:rPr>
                <w:sz w:val="22"/>
                <w:szCs w:val="22"/>
              </w:rPr>
              <w:t>Làm đường điện lên bản Chu Va 8 cao</w:t>
            </w:r>
          </w:p>
        </w:tc>
        <w:tc>
          <w:tcPr>
            <w:tcW w:w="720" w:type="dxa"/>
            <w:shd w:val="clear" w:color="auto" w:fill="auto"/>
            <w:vAlign w:val="center"/>
            <w:hideMark/>
          </w:tcPr>
          <w:p w14:paraId="05DFE0DF"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78C271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569868C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FF9A8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17C379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41215B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7C192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82B873F" w14:textId="77777777" w:rsidR="00A71447" w:rsidRPr="00445EEF" w:rsidRDefault="00A71447" w:rsidP="00A71447">
            <w:pPr>
              <w:spacing w:before="0" w:after="0" w:line="240" w:lineRule="auto"/>
              <w:ind w:firstLine="0"/>
              <w:jc w:val="center"/>
              <w:rPr>
                <w:sz w:val="22"/>
                <w:szCs w:val="22"/>
              </w:rPr>
            </w:pPr>
            <w:r w:rsidRPr="00445EEF">
              <w:rPr>
                <w:sz w:val="22"/>
                <w:szCs w:val="22"/>
              </w:rPr>
              <w:t>BHK (0,02 ha)</w:t>
            </w:r>
          </w:p>
        </w:tc>
        <w:tc>
          <w:tcPr>
            <w:tcW w:w="1261" w:type="dxa"/>
            <w:shd w:val="clear" w:color="auto" w:fill="auto"/>
            <w:vAlign w:val="center"/>
            <w:hideMark/>
          </w:tcPr>
          <w:p w14:paraId="58F02B64"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10BD7B5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03079B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C096C99" w14:textId="77777777" w:rsidTr="00A71447">
        <w:trPr>
          <w:trHeight w:val="624"/>
        </w:trPr>
        <w:tc>
          <w:tcPr>
            <w:tcW w:w="630" w:type="dxa"/>
            <w:shd w:val="clear" w:color="auto" w:fill="auto"/>
            <w:vAlign w:val="center"/>
            <w:hideMark/>
          </w:tcPr>
          <w:p w14:paraId="524CCE11"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678A4035" w14:textId="77777777" w:rsidR="00A71447" w:rsidRPr="00445EEF" w:rsidRDefault="00A71447" w:rsidP="00A71447">
            <w:pPr>
              <w:spacing w:before="0" w:after="0" w:line="240" w:lineRule="auto"/>
              <w:ind w:firstLine="0"/>
              <w:rPr>
                <w:sz w:val="22"/>
                <w:szCs w:val="22"/>
              </w:rPr>
            </w:pPr>
            <w:r w:rsidRPr="00445EEF">
              <w:rPr>
                <w:sz w:val="22"/>
                <w:szCs w:val="22"/>
              </w:rPr>
              <w:t>Làm đường điện lên bản Huổi Ke sau UBND xã</w:t>
            </w:r>
          </w:p>
        </w:tc>
        <w:tc>
          <w:tcPr>
            <w:tcW w:w="720" w:type="dxa"/>
            <w:shd w:val="clear" w:color="auto" w:fill="auto"/>
            <w:vAlign w:val="center"/>
            <w:hideMark/>
          </w:tcPr>
          <w:p w14:paraId="3DCE2FE2"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2A0FC9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3AC1130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C0406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617F17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63B42D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23A29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C54279E" w14:textId="77777777" w:rsidR="00A71447" w:rsidRPr="00445EEF" w:rsidRDefault="00A71447" w:rsidP="00A71447">
            <w:pPr>
              <w:spacing w:before="0" w:after="0" w:line="240" w:lineRule="auto"/>
              <w:ind w:firstLine="0"/>
              <w:jc w:val="center"/>
              <w:rPr>
                <w:sz w:val="22"/>
                <w:szCs w:val="22"/>
              </w:rPr>
            </w:pPr>
            <w:r w:rsidRPr="00445EEF">
              <w:rPr>
                <w:sz w:val="22"/>
                <w:szCs w:val="22"/>
              </w:rPr>
              <w:t>BHK (0,02 ha)</w:t>
            </w:r>
          </w:p>
        </w:tc>
        <w:tc>
          <w:tcPr>
            <w:tcW w:w="1261" w:type="dxa"/>
            <w:shd w:val="clear" w:color="auto" w:fill="auto"/>
            <w:vAlign w:val="center"/>
            <w:hideMark/>
          </w:tcPr>
          <w:p w14:paraId="2380BD41"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1CE92CD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86955B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83B25E4" w14:textId="77777777" w:rsidTr="00A71447">
        <w:trPr>
          <w:trHeight w:val="624"/>
        </w:trPr>
        <w:tc>
          <w:tcPr>
            <w:tcW w:w="630" w:type="dxa"/>
            <w:shd w:val="clear" w:color="auto" w:fill="auto"/>
            <w:vAlign w:val="center"/>
            <w:hideMark/>
          </w:tcPr>
          <w:p w14:paraId="509808BE"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73942EB9" w14:textId="77777777" w:rsidR="00A71447" w:rsidRPr="00445EEF" w:rsidRDefault="00A71447" w:rsidP="00A71447">
            <w:pPr>
              <w:spacing w:before="0" w:after="0" w:line="240" w:lineRule="auto"/>
              <w:ind w:firstLine="0"/>
              <w:rPr>
                <w:sz w:val="22"/>
                <w:szCs w:val="22"/>
              </w:rPr>
            </w:pPr>
            <w:r w:rsidRPr="00445EEF">
              <w:rPr>
                <w:sz w:val="22"/>
                <w:szCs w:val="22"/>
              </w:rPr>
              <w:t>Nhà trực vận hành xã Giang Ma, Hồ Thầu</w:t>
            </w:r>
          </w:p>
        </w:tc>
        <w:tc>
          <w:tcPr>
            <w:tcW w:w="720" w:type="dxa"/>
            <w:shd w:val="clear" w:color="auto" w:fill="auto"/>
            <w:vAlign w:val="center"/>
            <w:hideMark/>
          </w:tcPr>
          <w:p w14:paraId="16D156E9"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77FFEB1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2FEB491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05EFE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075628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F5C92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6D7627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8C858AE" w14:textId="77777777" w:rsidR="00A71447" w:rsidRPr="00445EEF" w:rsidRDefault="00A71447" w:rsidP="00A71447">
            <w:pPr>
              <w:spacing w:before="0" w:after="0" w:line="240" w:lineRule="auto"/>
              <w:ind w:firstLine="0"/>
              <w:jc w:val="center"/>
              <w:rPr>
                <w:sz w:val="22"/>
                <w:szCs w:val="22"/>
              </w:rPr>
            </w:pPr>
            <w:r w:rsidRPr="00445EEF">
              <w:rPr>
                <w:sz w:val="22"/>
                <w:szCs w:val="22"/>
              </w:rPr>
              <w:t>ONT (0,04 ha)</w:t>
            </w:r>
          </w:p>
        </w:tc>
        <w:tc>
          <w:tcPr>
            <w:tcW w:w="1261" w:type="dxa"/>
            <w:shd w:val="clear" w:color="auto" w:fill="auto"/>
            <w:vAlign w:val="center"/>
            <w:hideMark/>
          </w:tcPr>
          <w:p w14:paraId="68FF0BDC"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1B76F268"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D3E407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9A51E90" w14:textId="77777777" w:rsidTr="00A71447">
        <w:trPr>
          <w:trHeight w:val="4680"/>
        </w:trPr>
        <w:tc>
          <w:tcPr>
            <w:tcW w:w="630" w:type="dxa"/>
            <w:shd w:val="clear" w:color="auto" w:fill="auto"/>
            <w:vAlign w:val="center"/>
            <w:hideMark/>
          </w:tcPr>
          <w:p w14:paraId="30295274"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3C4CEF94" w14:textId="77777777" w:rsidR="00A71447" w:rsidRPr="00445EEF" w:rsidRDefault="00A71447" w:rsidP="00A71447">
            <w:pPr>
              <w:spacing w:before="0" w:after="0" w:line="240" w:lineRule="auto"/>
              <w:ind w:firstLine="0"/>
              <w:rPr>
                <w:sz w:val="22"/>
                <w:szCs w:val="22"/>
              </w:rPr>
            </w:pPr>
            <w:r w:rsidRPr="00445EEF">
              <w:rPr>
                <w:sz w:val="22"/>
                <w:szCs w:val="22"/>
              </w:rPr>
              <w:t>Chống quá tải, mở rộng phạm vi cấp điện khu vực Tam Đường năm 2021</w:t>
            </w:r>
          </w:p>
        </w:tc>
        <w:tc>
          <w:tcPr>
            <w:tcW w:w="720" w:type="dxa"/>
            <w:shd w:val="clear" w:color="auto" w:fill="auto"/>
            <w:vAlign w:val="center"/>
            <w:hideMark/>
          </w:tcPr>
          <w:p w14:paraId="6E8FC685"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1CBFE0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0,77 </w:t>
            </w:r>
          </w:p>
        </w:tc>
        <w:tc>
          <w:tcPr>
            <w:tcW w:w="900" w:type="dxa"/>
            <w:shd w:val="clear" w:color="auto" w:fill="auto"/>
            <w:vAlign w:val="center"/>
            <w:hideMark/>
          </w:tcPr>
          <w:p w14:paraId="0819C50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FA862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0,77 </w:t>
            </w:r>
          </w:p>
        </w:tc>
        <w:tc>
          <w:tcPr>
            <w:tcW w:w="1080" w:type="dxa"/>
            <w:shd w:val="clear" w:color="auto" w:fill="auto"/>
            <w:vAlign w:val="center"/>
            <w:hideMark/>
          </w:tcPr>
          <w:p w14:paraId="59C581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0,41 </w:t>
            </w:r>
          </w:p>
        </w:tc>
        <w:tc>
          <w:tcPr>
            <w:tcW w:w="990" w:type="dxa"/>
            <w:shd w:val="clear" w:color="auto" w:fill="auto"/>
            <w:vAlign w:val="center"/>
            <w:hideMark/>
          </w:tcPr>
          <w:p w14:paraId="08F7BF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0,23 </w:t>
            </w:r>
          </w:p>
        </w:tc>
        <w:tc>
          <w:tcPr>
            <w:tcW w:w="990" w:type="dxa"/>
            <w:shd w:val="clear" w:color="auto" w:fill="auto"/>
            <w:vAlign w:val="center"/>
            <w:hideMark/>
          </w:tcPr>
          <w:p w14:paraId="238CD6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1800" w:type="dxa"/>
            <w:shd w:val="clear" w:color="auto" w:fill="auto"/>
            <w:vAlign w:val="center"/>
            <w:hideMark/>
          </w:tcPr>
          <w:p w14:paraId="6D166F8A" w14:textId="77777777" w:rsidR="00A71447" w:rsidRPr="00445EEF" w:rsidRDefault="00A71447" w:rsidP="00A71447">
            <w:pPr>
              <w:spacing w:before="0" w:after="0" w:line="240" w:lineRule="auto"/>
              <w:ind w:firstLine="0"/>
              <w:jc w:val="center"/>
              <w:rPr>
                <w:sz w:val="22"/>
                <w:szCs w:val="22"/>
              </w:rPr>
            </w:pPr>
            <w:r w:rsidRPr="00445EEF">
              <w:rPr>
                <w:sz w:val="22"/>
                <w:szCs w:val="22"/>
              </w:rPr>
              <w:t>LUC (0,065 ha); LUK (0,85 ha); BHK (0,065 ha); NHK (0,065 ha); CLN (0,13 ha); ONT (0,12 ha); ODT (0,01ha); DGT (0,10 ha); DCS (0,13 ha)</w:t>
            </w:r>
          </w:p>
        </w:tc>
        <w:tc>
          <w:tcPr>
            <w:tcW w:w="1261" w:type="dxa"/>
            <w:shd w:val="clear" w:color="auto" w:fill="auto"/>
            <w:vAlign w:val="center"/>
            <w:hideMark/>
          </w:tcPr>
          <w:p w14:paraId="10C1F666"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 và các xã Bản Giang, Khun Há, Bản Hon, Bản Bo, Thèn Sin, Bình Lư, Sơn Bình, Nùng Nàng, Hồ Thầu, Nà Tăm, Tả Lèng, Giang Ma</w:t>
            </w:r>
          </w:p>
        </w:tc>
        <w:tc>
          <w:tcPr>
            <w:tcW w:w="990" w:type="dxa"/>
            <w:shd w:val="clear" w:color="auto" w:fill="auto"/>
            <w:vAlign w:val="center"/>
            <w:hideMark/>
          </w:tcPr>
          <w:p w14:paraId="7C1664DE"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228933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A1BD8B8" w14:textId="77777777" w:rsidTr="00A71447">
        <w:trPr>
          <w:trHeight w:val="1248"/>
        </w:trPr>
        <w:tc>
          <w:tcPr>
            <w:tcW w:w="630" w:type="dxa"/>
            <w:shd w:val="clear" w:color="auto" w:fill="auto"/>
            <w:vAlign w:val="center"/>
            <w:hideMark/>
          </w:tcPr>
          <w:p w14:paraId="7E927C3D"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54B51FA7" w14:textId="77777777" w:rsidR="00A71447" w:rsidRPr="00445EEF" w:rsidRDefault="00A71447" w:rsidP="00A71447">
            <w:pPr>
              <w:spacing w:before="0" w:after="0" w:line="240" w:lineRule="auto"/>
              <w:ind w:firstLine="0"/>
              <w:rPr>
                <w:sz w:val="22"/>
                <w:szCs w:val="22"/>
              </w:rPr>
            </w:pPr>
            <w:r w:rsidRPr="00445EEF">
              <w:rPr>
                <w:sz w:val="22"/>
                <w:szCs w:val="22"/>
              </w:rPr>
              <w:t>Trạm biếp áp cho 3 bản Thèn Thầu, Pa Pe, Noong Luống</w:t>
            </w:r>
          </w:p>
        </w:tc>
        <w:tc>
          <w:tcPr>
            <w:tcW w:w="720" w:type="dxa"/>
            <w:shd w:val="clear" w:color="auto" w:fill="auto"/>
            <w:vAlign w:val="center"/>
            <w:hideMark/>
          </w:tcPr>
          <w:p w14:paraId="438C2E4C"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73D8F1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00" w:type="dxa"/>
            <w:shd w:val="clear" w:color="auto" w:fill="auto"/>
            <w:vAlign w:val="center"/>
            <w:hideMark/>
          </w:tcPr>
          <w:p w14:paraId="64ACF83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ABA9A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1080" w:type="dxa"/>
            <w:shd w:val="clear" w:color="auto" w:fill="auto"/>
            <w:vAlign w:val="center"/>
            <w:hideMark/>
          </w:tcPr>
          <w:p w14:paraId="43C29E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90" w:type="dxa"/>
            <w:shd w:val="clear" w:color="auto" w:fill="auto"/>
            <w:vAlign w:val="center"/>
            <w:hideMark/>
          </w:tcPr>
          <w:p w14:paraId="1C5458C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ADE866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5D6515D" w14:textId="77777777" w:rsidR="00A71447" w:rsidRPr="00445EEF" w:rsidRDefault="00A71447" w:rsidP="00A71447">
            <w:pPr>
              <w:spacing w:before="0" w:after="0" w:line="240" w:lineRule="auto"/>
              <w:ind w:firstLine="0"/>
              <w:jc w:val="center"/>
              <w:rPr>
                <w:sz w:val="22"/>
                <w:szCs w:val="22"/>
              </w:rPr>
            </w:pPr>
            <w:r w:rsidRPr="00445EEF">
              <w:rPr>
                <w:sz w:val="22"/>
                <w:szCs w:val="22"/>
              </w:rPr>
              <w:t>BHK (0,09 ha)</w:t>
            </w:r>
          </w:p>
        </w:tc>
        <w:tc>
          <w:tcPr>
            <w:tcW w:w="1261" w:type="dxa"/>
            <w:shd w:val="clear" w:color="auto" w:fill="auto"/>
            <w:vAlign w:val="center"/>
            <w:hideMark/>
          </w:tcPr>
          <w:p w14:paraId="39FC4F0D"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1F717FB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03D48B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B87BF7C" w14:textId="77777777" w:rsidTr="00A71447">
        <w:trPr>
          <w:trHeight w:val="1560"/>
        </w:trPr>
        <w:tc>
          <w:tcPr>
            <w:tcW w:w="630" w:type="dxa"/>
            <w:shd w:val="clear" w:color="auto" w:fill="auto"/>
            <w:vAlign w:val="center"/>
            <w:hideMark/>
          </w:tcPr>
          <w:p w14:paraId="0955D9D2"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3D921200" w14:textId="77777777" w:rsidR="00A71447" w:rsidRPr="00445EEF" w:rsidRDefault="00A71447" w:rsidP="00A71447">
            <w:pPr>
              <w:spacing w:before="0" w:after="0" w:line="240" w:lineRule="auto"/>
              <w:ind w:firstLine="0"/>
              <w:rPr>
                <w:sz w:val="22"/>
                <w:szCs w:val="22"/>
              </w:rPr>
            </w:pPr>
            <w:r w:rsidRPr="00445EEF">
              <w:rPr>
                <w:sz w:val="22"/>
                <w:szCs w:val="22"/>
              </w:rPr>
              <w:t>Mở rộng và cải tạo lưới điện nông thôn vùng sâu vùng xa tỉnh Lai Châu giai đoạn 3 - sử dụng vốn dư</w:t>
            </w:r>
          </w:p>
        </w:tc>
        <w:tc>
          <w:tcPr>
            <w:tcW w:w="720" w:type="dxa"/>
            <w:shd w:val="clear" w:color="auto" w:fill="auto"/>
            <w:vAlign w:val="center"/>
            <w:hideMark/>
          </w:tcPr>
          <w:p w14:paraId="27C95322"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7186FD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900" w:type="dxa"/>
            <w:shd w:val="clear" w:color="auto" w:fill="auto"/>
            <w:vAlign w:val="center"/>
            <w:hideMark/>
          </w:tcPr>
          <w:p w14:paraId="62BC6E1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1D749B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1080" w:type="dxa"/>
            <w:shd w:val="clear" w:color="auto" w:fill="auto"/>
            <w:vAlign w:val="center"/>
            <w:hideMark/>
          </w:tcPr>
          <w:p w14:paraId="6B3476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0,09 </w:t>
            </w:r>
          </w:p>
        </w:tc>
        <w:tc>
          <w:tcPr>
            <w:tcW w:w="990" w:type="dxa"/>
            <w:shd w:val="clear" w:color="auto" w:fill="auto"/>
            <w:vAlign w:val="center"/>
            <w:hideMark/>
          </w:tcPr>
          <w:p w14:paraId="56B9D2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31DA76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4EE7795" w14:textId="77777777" w:rsidR="00A71447" w:rsidRPr="00445EEF" w:rsidRDefault="00A71447" w:rsidP="00A71447">
            <w:pPr>
              <w:spacing w:before="0" w:after="0" w:line="240" w:lineRule="auto"/>
              <w:ind w:firstLine="0"/>
              <w:jc w:val="center"/>
              <w:rPr>
                <w:sz w:val="22"/>
                <w:szCs w:val="22"/>
              </w:rPr>
            </w:pPr>
            <w:r w:rsidRPr="00445EEF">
              <w:rPr>
                <w:sz w:val="22"/>
                <w:szCs w:val="22"/>
              </w:rPr>
              <w:t>LUC (0,03 ha); LUK (0,01 ha); BHK (0,01 ha); NHK (0,04 ha); ONT (0,04 ha)</w:t>
            </w:r>
          </w:p>
        </w:tc>
        <w:tc>
          <w:tcPr>
            <w:tcW w:w="1261" w:type="dxa"/>
            <w:shd w:val="clear" w:color="auto" w:fill="auto"/>
            <w:vAlign w:val="center"/>
            <w:hideMark/>
          </w:tcPr>
          <w:p w14:paraId="6B6E59D5" w14:textId="77777777" w:rsidR="00A71447" w:rsidRPr="00445EEF" w:rsidRDefault="00A71447" w:rsidP="00A71447">
            <w:pPr>
              <w:spacing w:before="0" w:after="0" w:line="240" w:lineRule="auto"/>
              <w:ind w:firstLine="0"/>
              <w:jc w:val="center"/>
              <w:rPr>
                <w:sz w:val="22"/>
                <w:szCs w:val="22"/>
              </w:rPr>
            </w:pPr>
            <w:r w:rsidRPr="00445EEF">
              <w:rPr>
                <w:sz w:val="22"/>
                <w:szCs w:val="22"/>
              </w:rPr>
              <w:t>Các xã: Hồ Thầu, Bình Lư, Giang Ma, Tả Lèng</w:t>
            </w:r>
          </w:p>
        </w:tc>
        <w:tc>
          <w:tcPr>
            <w:tcW w:w="990" w:type="dxa"/>
            <w:shd w:val="clear" w:color="auto" w:fill="auto"/>
            <w:vAlign w:val="center"/>
            <w:hideMark/>
          </w:tcPr>
          <w:p w14:paraId="03791DE5"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87C81A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10C0985" w14:textId="77777777" w:rsidTr="00A71447">
        <w:trPr>
          <w:trHeight w:val="3432"/>
        </w:trPr>
        <w:tc>
          <w:tcPr>
            <w:tcW w:w="630" w:type="dxa"/>
            <w:shd w:val="clear" w:color="auto" w:fill="auto"/>
            <w:vAlign w:val="center"/>
            <w:hideMark/>
          </w:tcPr>
          <w:p w14:paraId="61C9D8A1"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12</w:t>
            </w:r>
          </w:p>
        </w:tc>
        <w:tc>
          <w:tcPr>
            <w:tcW w:w="2792" w:type="dxa"/>
            <w:shd w:val="clear" w:color="auto" w:fill="auto"/>
            <w:vAlign w:val="center"/>
            <w:hideMark/>
          </w:tcPr>
          <w:p w14:paraId="17887780" w14:textId="77777777" w:rsidR="00A71447" w:rsidRPr="00445EEF" w:rsidRDefault="00A71447" w:rsidP="00A71447">
            <w:pPr>
              <w:spacing w:before="0" w:after="0" w:line="240" w:lineRule="auto"/>
              <w:ind w:firstLine="0"/>
              <w:rPr>
                <w:sz w:val="22"/>
                <w:szCs w:val="22"/>
              </w:rPr>
            </w:pPr>
            <w:r w:rsidRPr="00445EEF">
              <w:rPr>
                <w:sz w:val="22"/>
                <w:szCs w:val="22"/>
              </w:rPr>
              <w:t>Cấp điện cho thôn bản chưa có điện tỉnh Lai Châu</w:t>
            </w:r>
          </w:p>
        </w:tc>
        <w:tc>
          <w:tcPr>
            <w:tcW w:w="720" w:type="dxa"/>
            <w:shd w:val="clear" w:color="auto" w:fill="auto"/>
            <w:vAlign w:val="center"/>
            <w:hideMark/>
          </w:tcPr>
          <w:p w14:paraId="695D2943"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3604DF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00" w:type="dxa"/>
            <w:shd w:val="clear" w:color="auto" w:fill="auto"/>
            <w:vAlign w:val="center"/>
            <w:hideMark/>
          </w:tcPr>
          <w:p w14:paraId="73F6B53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A937D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1080" w:type="dxa"/>
            <w:shd w:val="clear" w:color="auto" w:fill="auto"/>
            <w:vAlign w:val="center"/>
            <w:hideMark/>
          </w:tcPr>
          <w:p w14:paraId="674B85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0,72 </w:t>
            </w:r>
          </w:p>
        </w:tc>
        <w:tc>
          <w:tcPr>
            <w:tcW w:w="990" w:type="dxa"/>
            <w:shd w:val="clear" w:color="auto" w:fill="auto"/>
            <w:vAlign w:val="center"/>
            <w:hideMark/>
          </w:tcPr>
          <w:p w14:paraId="57463D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3CA315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78F7B4D" w14:textId="77777777" w:rsidR="00A71447" w:rsidRPr="00445EEF" w:rsidRDefault="00A71447" w:rsidP="00A71447">
            <w:pPr>
              <w:spacing w:before="0" w:after="0" w:line="240" w:lineRule="auto"/>
              <w:ind w:firstLine="0"/>
              <w:jc w:val="center"/>
              <w:rPr>
                <w:sz w:val="22"/>
                <w:szCs w:val="22"/>
              </w:rPr>
            </w:pPr>
            <w:r w:rsidRPr="00445EEF">
              <w:rPr>
                <w:sz w:val="22"/>
                <w:szCs w:val="22"/>
              </w:rPr>
              <w:t>LUC (0,36 ha); LUK (0,18 ha); BHK (0,06 ha); NHK (0,08 ha); CLN (0,04 ha); ODT (0,05 ha); TSC (0,01 ha); DGT (0,02 ha)</w:t>
            </w:r>
          </w:p>
        </w:tc>
        <w:tc>
          <w:tcPr>
            <w:tcW w:w="1261" w:type="dxa"/>
            <w:shd w:val="clear" w:color="auto" w:fill="auto"/>
            <w:vAlign w:val="center"/>
            <w:hideMark/>
          </w:tcPr>
          <w:p w14:paraId="367A247F"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 Bản Bo, Sùng Phài, sơn Bình, Bình Lư. Bản Giang, Hồ Thầu,Giang Ma, Bản Hon</w:t>
            </w:r>
          </w:p>
        </w:tc>
        <w:tc>
          <w:tcPr>
            <w:tcW w:w="990" w:type="dxa"/>
            <w:shd w:val="clear" w:color="auto" w:fill="auto"/>
            <w:vAlign w:val="center"/>
            <w:hideMark/>
          </w:tcPr>
          <w:p w14:paraId="06D6E8B8"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DAA806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A2A1D6A" w14:textId="77777777" w:rsidTr="00A71447">
        <w:trPr>
          <w:trHeight w:val="1248"/>
        </w:trPr>
        <w:tc>
          <w:tcPr>
            <w:tcW w:w="630" w:type="dxa"/>
            <w:shd w:val="clear" w:color="auto" w:fill="auto"/>
            <w:vAlign w:val="center"/>
            <w:hideMark/>
          </w:tcPr>
          <w:p w14:paraId="15D5E599" w14:textId="77777777" w:rsidR="00A71447" w:rsidRPr="00445EEF" w:rsidRDefault="00A71447" w:rsidP="00A71447">
            <w:pPr>
              <w:spacing w:before="0" w:after="0" w:line="240" w:lineRule="auto"/>
              <w:ind w:firstLine="0"/>
              <w:jc w:val="center"/>
              <w:rPr>
                <w:sz w:val="22"/>
                <w:szCs w:val="22"/>
              </w:rPr>
            </w:pPr>
            <w:r w:rsidRPr="00445EEF">
              <w:rPr>
                <w:sz w:val="22"/>
                <w:szCs w:val="22"/>
              </w:rPr>
              <w:t>13</w:t>
            </w:r>
          </w:p>
        </w:tc>
        <w:tc>
          <w:tcPr>
            <w:tcW w:w="2792" w:type="dxa"/>
            <w:shd w:val="clear" w:color="auto" w:fill="auto"/>
            <w:vAlign w:val="center"/>
            <w:hideMark/>
          </w:tcPr>
          <w:p w14:paraId="49D5CD7D" w14:textId="77777777" w:rsidR="00A71447" w:rsidRPr="00445EEF" w:rsidRDefault="00A71447" w:rsidP="00A71447">
            <w:pPr>
              <w:spacing w:before="0" w:after="0" w:line="240" w:lineRule="auto"/>
              <w:ind w:firstLine="0"/>
              <w:rPr>
                <w:sz w:val="22"/>
                <w:szCs w:val="22"/>
              </w:rPr>
            </w:pPr>
            <w:r w:rsidRPr="00445EEF">
              <w:rPr>
                <w:sz w:val="22"/>
                <w:szCs w:val="22"/>
              </w:rPr>
              <w:t>Trạm biến áp tại các bản Sì Miền Khan; Sin Câu</w:t>
            </w:r>
          </w:p>
        </w:tc>
        <w:tc>
          <w:tcPr>
            <w:tcW w:w="720" w:type="dxa"/>
            <w:shd w:val="clear" w:color="auto" w:fill="auto"/>
            <w:vAlign w:val="center"/>
            <w:hideMark/>
          </w:tcPr>
          <w:p w14:paraId="2A390303"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6835525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60A3F18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C7584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13667F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5E39F2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010D5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0D4C631" w14:textId="77777777" w:rsidR="00A71447" w:rsidRPr="00445EEF" w:rsidRDefault="00A71447" w:rsidP="00A71447">
            <w:pPr>
              <w:spacing w:before="0" w:after="0" w:line="240" w:lineRule="auto"/>
              <w:ind w:firstLine="0"/>
              <w:jc w:val="center"/>
              <w:rPr>
                <w:sz w:val="22"/>
                <w:szCs w:val="22"/>
              </w:rPr>
            </w:pPr>
            <w:r w:rsidRPr="00445EEF">
              <w:rPr>
                <w:sz w:val="22"/>
                <w:szCs w:val="22"/>
              </w:rPr>
              <w:t>NHK (0,04 ha)</w:t>
            </w:r>
          </w:p>
        </w:tc>
        <w:tc>
          <w:tcPr>
            <w:tcW w:w="1261" w:type="dxa"/>
            <w:shd w:val="clear" w:color="auto" w:fill="auto"/>
            <w:vAlign w:val="center"/>
            <w:hideMark/>
          </w:tcPr>
          <w:p w14:paraId="0DC41527"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366C3A5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1078FF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7EAAB2D" w14:textId="77777777" w:rsidTr="00A71447">
        <w:trPr>
          <w:trHeight w:val="1248"/>
        </w:trPr>
        <w:tc>
          <w:tcPr>
            <w:tcW w:w="630" w:type="dxa"/>
            <w:shd w:val="clear" w:color="auto" w:fill="auto"/>
            <w:vAlign w:val="center"/>
            <w:hideMark/>
          </w:tcPr>
          <w:p w14:paraId="4CB757EE" w14:textId="77777777" w:rsidR="00A71447" w:rsidRPr="00445EEF" w:rsidRDefault="00A71447" w:rsidP="00A71447">
            <w:pPr>
              <w:spacing w:before="0" w:after="0" w:line="240" w:lineRule="auto"/>
              <w:ind w:firstLine="0"/>
              <w:jc w:val="center"/>
              <w:rPr>
                <w:sz w:val="22"/>
                <w:szCs w:val="22"/>
              </w:rPr>
            </w:pPr>
            <w:r w:rsidRPr="00445EEF">
              <w:rPr>
                <w:sz w:val="22"/>
                <w:szCs w:val="22"/>
              </w:rPr>
              <w:t>14</w:t>
            </w:r>
          </w:p>
        </w:tc>
        <w:tc>
          <w:tcPr>
            <w:tcW w:w="2792" w:type="dxa"/>
            <w:shd w:val="clear" w:color="auto" w:fill="auto"/>
            <w:vAlign w:val="center"/>
            <w:hideMark/>
          </w:tcPr>
          <w:p w14:paraId="30B518EF" w14:textId="77777777" w:rsidR="00A71447" w:rsidRPr="00445EEF" w:rsidRDefault="00A71447" w:rsidP="00A71447">
            <w:pPr>
              <w:spacing w:before="0" w:after="0" w:line="240" w:lineRule="auto"/>
              <w:ind w:firstLine="0"/>
              <w:rPr>
                <w:sz w:val="22"/>
                <w:szCs w:val="22"/>
              </w:rPr>
            </w:pPr>
            <w:r w:rsidRPr="00445EEF">
              <w:rPr>
                <w:sz w:val="22"/>
                <w:szCs w:val="22"/>
              </w:rPr>
              <w:t>Trạm biến áp tại các xã</w:t>
            </w:r>
          </w:p>
        </w:tc>
        <w:tc>
          <w:tcPr>
            <w:tcW w:w="720" w:type="dxa"/>
            <w:shd w:val="clear" w:color="auto" w:fill="auto"/>
            <w:vAlign w:val="center"/>
            <w:hideMark/>
          </w:tcPr>
          <w:p w14:paraId="2E8A49A3"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0A37D0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1A4B5ED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88355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416844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580ED9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CC017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0491F0A" w14:textId="77777777" w:rsidR="00A71447" w:rsidRPr="00445EEF" w:rsidRDefault="00A71447" w:rsidP="00A71447">
            <w:pPr>
              <w:spacing w:before="0" w:after="0" w:line="240" w:lineRule="auto"/>
              <w:ind w:firstLine="0"/>
              <w:jc w:val="center"/>
              <w:rPr>
                <w:sz w:val="22"/>
                <w:szCs w:val="22"/>
              </w:rPr>
            </w:pPr>
            <w:r w:rsidRPr="00445EEF">
              <w:rPr>
                <w:sz w:val="22"/>
                <w:szCs w:val="22"/>
              </w:rPr>
              <w:t>NHK (0,30 ha)</w:t>
            </w:r>
          </w:p>
        </w:tc>
        <w:tc>
          <w:tcPr>
            <w:tcW w:w="1261" w:type="dxa"/>
            <w:shd w:val="clear" w:color="auto" w:fill="auto"/>
            <w:vAlign w:val="center"/>
            <w:hideMark/>
          </w:tcPr>
          <w:p w14:paraId="103870DE"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604EAAE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4FF0EE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23764DB" w14:textId="77777777" w:rsidTr="00A71447">
        <w:trPr>
          <w:trHeight w:val="2184"/>
        </w:trPr>
        <w:tc>
          <w:tcPr>
            <w:tcW w:w="630" w:type="dxa"/>
            <w:shd w:val="clear" w:color="auto" w:fill="auto"/>
            <w:vAlign w:val="center"/>
            <w:hideMark/>
          </w:tcPr>
          <w:p w14:paraId="50B5A43B" w14:textId="77777777" w:rsidR="00A71447" w:rsidRPr="00445EEF" w:rsidRDefault="00A71447" w:rsidP="00A71447">
            <w:pPr>
              <w:spacing w:before="0" w:after="0" w:line="240" w:lineRule="auto"/>
              <w:ind w:firstLine="0"/>
              <w:jc w:val="center"/>
              <w:rPr>
                <w:sz w:val="22"/>
                <w:szCs w:val="22"/>
              </w:rPr>
            </w:pPr>
            <w:r w:rsidRPr="00445EEF">
              <w:rPr>
                <w:sz w:val="22"/>
                <w:szCs w:val="22"/>
              </w:rPr>
              <w:t>15</w:t>
            </w:r>
          </w:p>
        </w:tc>
        <w:tc>
          <w:tcPr>
            <w:tcW w:w="2792" w:type="dxa"/>
            <w:shd w:val="clear" w:color="auto" w:fill="auto"/>
            <w:vAlign w:val="center"/>
            <w:hideMark/>
          </w:tcPr>
          <w:p w14:paraId="636A3ED4" w14:textId="77777777" w:rsidR="00A71447" w:rsidRPr="00445EEF" w:rsidRDefault="00A71447" w:rsidP="00A71447">
            <w:pPr>
              <w:spacing w:before="0" w:after="0" w:line="240" w:lineRule="auto"/>
              <w:ind w:firstLine="0"/>
              <w:rPr>
                <w:sz w:val="22"/>
                <w:szCs w:val="22"/>
              </w:rPr>
            </w:pPr>
            <w:r w:rsidRPr="00445EEF">
              <w:rPr>
                <w:sz w:val="22"/>
                <w:szCs w:val="22"/>
              </w:rPr>
              <w:t>Giảm bán kính cấp điện,chống quá tải cho các TBA: Tái định cư, Huổi Ke, Tiên Bình, Cò Lá huyện Tam Đường</w:t>
            </w:r>
          </w:p>
        </w:tc>
        <w:tc>
          <w:tcPr>
            <w:tcW w:w="720" w:type="dxa"/>
            <w:shd w:val="clear" w:color="auto" w:fill="auto"/>
            <w:vAlign w:val="center"/>
            <w:hideMark/>
          </w:tcPr>
          <w:p w14:paraId="7DF92B38"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5AFC0C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26E549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DB08C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91D6E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0,45 </w:t>
            </w:r>
          </w:p>
        </w:tc>
        <w:tc>
          <w:tcPr>
            <w:tcW w:w="990" w:type="dxa"/>
            <w:shd w:val="clear" w:color="auto" w:fill="auto"/>
            <w:vAlign w:val="center"/>
            <w:hideMark/>
          </w:tcPr>
          <w:p w14:paraId="292E6F0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756536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6DA75BE" w14:textId="77777777" w:rsidR="00A71447" w:rsidRPr="00445EEF" w:rsidRDefault="00A71447" w:rsidP="00A71447">
            <w:pPr>
              <w:spacing w:before="0" w:after="0" w:line="240" w:lineRule="auto"/>
              <w:ind w:firstLine="0"/>
              <w:jc w:val="center"/>
              <w:rPr>
                <w:sz w:val="22"/>
                <w:szCs w:val="22"/>
              </w:rPr>
            </w:pPr>
            <w:r w:rsidRPr="00445EEF">
              <w:rPr>
                <w:sz w:val="22"/>
                <w:szCs w:val="22"/>
              </w:rPr>
              <w:t>LUC (0,03 ha); LUK (0,14 ha); BHK (0,14 ha); NHK (0,07 ha); CLN (0,07 ha); ONT (0,03 ha); ODT (0,02 ha)</w:t>
            </w:r>
          </w:p>
        </w:tc>
        <w:tc>
          <w:tcPr>
            <w:tcW w:w="1261" w:type="dxa"/>
            <w:shd w:val="clear" w:color="auto" w:fill="auto"/>
            <w:vAlign w:val="center"/>
            <w:hideMark/>
          </w:tcPr>
          <w:p w14:paraId="45E3C746" w14:textId="77777777" w:rsidR="00A71447" w:rsidRPr="00445EEF" w:rsidRDefault="00A71447" w:rsidP="00A71447">
            <w:pPr>
              <w:spacing w:before="0" w:after="0" w:line="240" w:lineRule="auto"/>
              <w:ind w:firstLine="0"/>
              <w:jc w:val="center"/>
              <w:rPr>
                <w:sz w:val="22"/>
                <w:szCs w:val="22"/>
              </w:rPr>
            </w:pPr>
            <w:r w:rsidRPr="00445EEF">
              <w:rPr>
                <w:sz w:val="22"/>
                <w:szCs w:val="22"/>
              </w:rPr>
              <w:t>Các xã: Bản Bo, Bình Lư và Thị trấn Tam Đường; Sơn Bình, xã Hồ Thầu</w:t>
            </w:r>
          </w:p>
        </w:tc>
        <w:tc>
          <w:tcPr>
            <w:tcW w:w="990" w:type="dxa"/>
            <w:shd w:val="clear" w:color="auto" w:fill="auto"/>
            <w:vAlign w:val="center"/>
            <w:hideMark/>
          </w:tcPr>
          <w:p w14:paraId="4E60ACAF"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DCD90C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AF6FB71" w14:textId="77777777" w:rsidTr="00A71447">
        <w:trPr>
          <w:trHeight w:val="2496"/>
        </w:trPr>
        <w:tc>
          <w:tcPr>
            <w:tcW w:w="630" w:type="dxa"/>
            <w:shd w:val="clear" w:color="auto" w:fill="auto"/>
            <w:vAlign w:val="center"/>
            <w:hideMark/>
          </w:tcPr>
          <w:p w14:paraId="2224DB22"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16</w:t>
            </w:r>
          </w:p>
        </w:tc>
        <w:tc>
          <w:tcPr>
            <w:tcW w:w="2792" w:type="dxa"/>
            <w:shd w:val="clear" w:color="auto" w:fill="auto"/>
            <w:vAlign w:val="center"/>
            <w:hideMark/>
          </w:tcPr>
          <w:p w14:paraId="7AF77C52" w14:textId="77777777" w:rsidR="00A71447" w:rsidRPr="00445EEF" w:rsidRDefault="00A71447" w:rsidP="00A71447">
            <w:pPr>
              <w:spacing w:before="0" w:after="0" w:line="240" w:lineRule="auto"/>
              <w:ind w:firstLine="0"/>
              <w:rPr>
                <w:sz w:val="22"/>
                <w:szCs w:val="22"/>
              </w:rPr>
            </w:pPr>
            <w:r w:rsidRPr="00445EEF">
              <w:rPr>
                <w:sz w:val="22"/>
                <w:szCs w:val="22"/>
              </w:rPr>
              <w:t>Giảm bán kính cấp điện, chống quá tải cho các TBA: Lao Chải 2, Nhà khách, Mà Phô, Nậm Đích và cải tạo, mở rộng phạm vi cấp điện của TBA Khu DCTT, huyện Tam Đường năm 2020</w:t>
            </w:r>
          </w:p>
        </w:tc>
        <w:tc>
          <w:tcPr>
            <w:tcW w:w="720" w:type="dxa"/>
            <w:shd w:val="clear" w:color="auto" w:fill="auto"/>
            <w:vAlign w:val="center"/>
            <w:hideMark/>
          </w:tcPr>
          <w:p w14:paraId="036945E3"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78AABEB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0,56 </w:t>
            </w:r>
          </w:p>
        </w:tc>
        <w:tc>
          <w:tcPr>
            <w:tcW w:w="900" w:type="dxa"/>
            <w:shd w:val="clear" w:color="auto" w:fill="auto"/>
            <w:vAlign w:val="center"/>
            <w:hideMark/>
          </w:tcPr>
          <w:p w14:paraId="4964A8D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5ACFE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0,56 </w:t>
            </w:r>
          </w:p>
        </w:tc>
        <w:tc>
          <w:tcPr>
            <w:tcW w:w="1080" w:type="dxa"/>
            <w:shd w:val="clear" w:color="auto" w:fill="auto"/>
            <w:vAlign w:val="center"/>
            <w:hideMark/>
          </w:tcPr>
          <w:p w14:paraId="489D94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0,56 </w:t>
            </w:r>
          </w:p>
        </w:tc>
        <w:tc>
          <w:tcPr>
            <w:tcW w:w="990" w:type="dxa"/>
            <w:shd w:val="clear" w:color="auto" w:fill="auto"/>
            <w:vAlign w:val="center"/>
            <w:hideMark/>
          </w:tcPr>
          <w:p w14:paraId="6055BC0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41C0D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3351183" w14:textId="77777777" w:rsidR="00A71447" w:rsidRPr="00445EEF" w:rsidRDefault="00A71447" w:rsidP="00A71447">
            <w:pPr>
              <w:spacing w:before="0" w:after="0" w:line="240" w:lineRule="auto"/>
              <w:ind w:firstLine="0"/>
              <w:jc w:val="center"/>
              <w:rPr>
                <w:sz w:val="22"/>
                <w:szCs w:val="22"/>
              </w:rPr>
            </w:pPr>
            <w:r w:rsidRPr="00445EEF">
              <w:rPr>
                <w:sz w:val="22"/>
                <w:szCs w:val="22"/>
              </w:rPr>
              <w:t>LUC (0,07 ha); LUK (0,18 ha); BHK (0,10 ha); NHK (0,14 ha); CLN (0,07 ha);</w:t>
            </w:r>
          </w:p>
        </w:tc>
        <w:tc>
          <w:tcPr>
            <w:tcW w:w="1261" w:type="dxa"/>
            <w:shd w:val="clear" w:color="auto" w:fill="auto"/>
            <w:vAlign w:val="center"/>
            <w:hideMark/>
          </w:tcPr>
          <w:p w14:paraId="35EDB072" w14:textId="77777777" w:rsidR="00A71447" w:rsidRPr="00445EEF" w:rsidRDefault="00A71447" w:rsidP="00A71447">
            <w:pPr>
              <w:spacing w:before="0" w:after="0" w:line="240" w:lineRule="auto"/>
              <w:ind w:firstLine="0"/>
              <w:jc w:val="center"/>
              <w:rPr>
                <w:sz w:val="22"/>
                <w:szCs w:val="22"/>
              </w:rPr>
            </w:pPr>
            <w:r w:rsidRPr="00445EEF">
              <w:rPr>
                <w:sz w:val="22"/>
                <w:szCs w:val="22"/>
              </w:rPr>
              <w:t>TT.Tam Đường; các xã: Tả Lèng, Khun Há, Giang Ma; Thèn sin</w:t>
            </w:r>
          </w:p>
        </w:tc>
        <w:tc>
          <w:tcPr>
            <w:tcW w:w="990" w:type="dxa"/>
            <w:shd w:val="clear" w:color="auto" w:fill="auto"/>
            <w:vAlign w:val="center"/>
            <w:hideMark/>
          </w:tcPr>
          <w:p w14:paraId="7A96E7CB"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A47438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F961F1C" w14:textId="77777777" w:rsidTr="00A71447">
        <w:trPr>
          <w:trHeight w:val="4056"/>
        </w:trPr>
        <w:tc>
          <w:tcPr>
            <w:tcW w:w="630" w:type="dxa"/>
            <w:shd w:val="clear" w:color="auto" w:fill="auto"/>
            <w:vAlign w:val="center"/>
            <w:hideMark/>
          </w:tcPr>
          <w:p w14:paraId="201916FD" w14:textId="77777777" w:rsidR="00A71447" w:rsidRPr="00445EEF" w:rsidRDefault="00A71447" w:rsidP="00A71447">
            <w:pPr>
              <w:spacing w:before="0" w:after="0" w:line="240" w:lineRule="auto"/>
              <w:ind w:firstLine="0"/>
              <w:jc w:val="center"/>
              <w:rPr>
                <w:sz w:val="22"/>
                <w:szCs w:val="22"/>
              </w:rPr>
            </w:pPr>
            <w:r w:rsidRPr="00445EEF">
              <w:rPr>
                <w:sz w:val="22"/>
                <w:szCs w:val="22"/>
              </w:rPr>
              <w:t>17</w:t>
            </w:r>
          </w:p>
        </w:tc>
        <w:tc>
          <w:tcPr>
            <w:tcW w:w="2792" w:type="dxa"/>
            <w:shd w:val="clear" w:color="auto" w:fill="auto"/>
            <w:vAlign w:val="center"/>
            <w:hideMark/>
          </w:tcPr>
          <w:p w14:paraId="7D93A1FA" w14:textId="77777777" w:rsidR="00A71447" w:rsidRPr="00445EEF" w:rsidRDefault="00A71447" w:rsidP="00A71447">
            <w:pPr>
              <w:spacing w:before="0" w:after="0" w:line="240" w:lineRule="auto"/>
              <w:ind w:firstLine="0"/>
              <w:rPr>
                <w:sz w:val="22"/>
                <w:szCs w:val="22"/>
              </w:rPr>
            </w:pPr>
            <w:r w:rsidRPr="00445EEF">
              <w:rPr>
                <w:sz w:val="22"/>
                <w:szCs w:val="22"/>
              </w:rPr>
              <w:t>Chống quá tải, giảm bán kính cấp điện cho các TBA: Bản Mới, Tả Sin Chải, TĐC1.1, KDC số 1 GĐ2, KDC số 2, Lao Tỷ Phùng, Sùng Phài B, Lản Nhì Thàng, Nùng Nàng, Suối Thầu, Hồng Thu Mông và cải tạo, mở rộng phạm vi cấp điện cho các TBA: số 6, số 8A, Hồng Thu Mán, thành phố Lai Châu năm 2020</w:t>
            </w:r>
          </w:p>
        </w:tc>
        <w:tc>
          <w:tcPr>
            <w:tcW w:w="720" w:type="dxa"/>
            <w:shd w:val="clear" w:color="auto" w:fill="auto"/>
            <w:vAlign w:val="center"/>
            <w:hideMark/>
          </w:tcPr>
          <w:p w14:paraId="23B9EB42"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2E830B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744EEE1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311DBC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F2923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585341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CF5DA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ECAD468" w14:textId="77777777" w:rsidR="00A71447" w:rsidRPr="00445EEF" w:rsidRDefault="00A71447" w:rsidP="00A71447">
            <w:pPr>
              <w:spacing w:before="0" w:after="0" w:line="240" w:lineRule="auto"/>
              <w:ind w:firstLine="0"/>
              <w:jc w:val="center"/>
              <w:rPr>
                <w:sz w:val="22"/>
                <w:szCs w:val="22"/>
              </w:rPr>
            </w:pPr>
            <w:r w:rsidRPr="00445EEF">
              <w:rPr>
                <w:sz w:val="22"/>
                <w:szCs w:val="22"/>
              </w:rPr>
              <w:t>LUK (0,11 ha); HNK (0,07 ha); CLN (0,02 ha);</w:t>
            </w:r>
          </w:p>
        </w:tc>
        <w:tc>
          <w:tcPr>
            <w:tcW w:w="1261" w:type="dxa"/>
            <w:shd w:val="clear" w:color="auto" w:fill="auto"/>
            <w:vAlign w:val="center"/>
            <w:hideMark/>
          </w:tcPr>
          <w:p w14:paraId="56437711" w14:textId="77777777" w:rsidR="00A71447" w:rsidRPr="00445EEF" w:rsidRDefault="00A71447" w:rsidP="00A71447">
            <w:pPr>
              <w:spacing w:before="0" w:after="0" w:line="240" w:lineRule="auto"/>
              <w:ind w:firstLine="0"/>
              <w:jc w:val="center"/>
              <w:rPr>
                <w:sz w:val="22"/>
                <w:szCs w:val="22"/>
              </w:rPr>
            </w:pPr>
            <w:r w:rsidRPr="00445EEF">
              <w:rPr>
                <w:sz w:val="22"/>
                <w:szCs w:val="22"/>
              </w:rPr>
              <w:t>Các xã Sùng Phài, Nùng Nàng</w:t>
            </w:r>
          </w:p>
        </w:tc>
        <w:tc>
          <w:tcPr>
            <w:tcW w:w="990" w:type="dxa"/>
            <w:shd w:val="clear" w:color="auto" w:fill="auto"/>
            <w:vAlign w:val="center"/>
            <w:hideMark/>
          </w:tcPr>
          <w:p w14:paraId="753BA67B"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C6EBEB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32EABD8" w14:textId="77777777" w:rsidTr="00A71447">
        <w:trPr>
          <w:trHeight w:val="1872"/>
        </w:trPr>
        <w:tc>
          <w:tcPr>
            <w:tcW w:w="630" w:type="dxa"/>
            <w:shd w:val="clear" w:color="auto" w:fill="auto"/>
            <w:vAlign w:val="center"/>
            <w:hideMark/>
          </w:tcPr>
          <w:p w14:paraId="0D343F5B" w14:textId="77777777" w:rsidR="00A71447" w:rsidRPr="00445EEF" w:rsidRDefault="00A71447" w:rsidP="00A71447">
            <w:pPr>
              <w:spacing w:before="0" w:after="0" w:line="240" w:lineRule="auto"/>
              <w:ind w:firstLine="0"/>
              <w:jc w:val="center"/>
              <w:rPr>
                <w:sz w:val="22"/>
                <w:szCs w:val="22"/>
              </w:rPr>
            </w:pPr>
            <w:r w:rsidRPr="00445EEF">
              <w:rPr>
                <w:sz w:val="22"/>
                <w:szCs w:val="22"/>
              </w:rPr>
              <w:t>18</w:t>
            </w:r>
          </w:p>
        </w:tc>
        <w:tc>
          <w:tcPr>
            <w:tcW w:w="2792" w:type="dxa"/>
            <w:shd w:val="clear" w:color="auto" w:fill="auto"/>
            <w:vAlign w:val="center"/>
            <w:hideMark/>
          </w:tcPr>
          <w:p w14:paraId="286F32CB" w14:textId="77777777" w:rsidR="00A71447" w:rsidRPr="00445EEF" w:rsidRDefault="00A71447" w:rsidP="00A71447">
            <w:pPr>
              <w:spacing w:before="0" w:after="0" w:line="240" w:lineRule="auto"/>
              <w:ind w:firstLine="0"/>
              <w:rPr>
                <w:sz w:val="22"/>
                <w:szCs w:val="22"/>
              </w:rPr>
            </w:pPr>
            <w:r w:rsidRPr="00445EEF">
              <w:rPr>
                <w:sz w:val="22"/>
                <w:szCs w:val="22"/>
              </w:rPr>
              <w:t>Giảm bán kính cấp điện, chống quá tải và nâng cao độ tin cậy cung cấp điện cho các TBA: Lùng Than, Bản Đông 2, thành phố Lai Châu</w:t>
            </w:r>
          </w:p>
        </w:tc>
        <w:tc>
          <w:tcPr>
            <w:tcW w:w="720" w:type="dxa"/>
            <w:shd w:val="clear" w:color="auto" w:fill="auto"/>
            <w:vAlign w:val="center"/>
            <w:hideMark/>
          </w:tcPr>
          <w:p w14:paraId="4CFC5A15"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0818A4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0,42 </w:t>
            </w:r>
          </w:p>
        </w:tc>
        <w:tc>
          <w:tcPr>
            <w:tcW w:w="900" w:type="dxa"/>
            <w:shd w:val="clear" w:color="auto" w:fill="auto"/>
            <w:vAlign w:val="center"/>
            <w:hideMark/>
          </w:tcPr>
          <w:p w14:paraId="3463310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C5CAF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0,42 </w:t>
            </w:r>
          </w:p>
        </w:tc>
        <w:tc>
          <w:tcPr>
            <w:tcW w:w="1080" w:type="dxa"/>
            <w:shd w:val="clear" w:color="auto" w:fill="auto"/>
            <w:vAlign w:val="center"/>
            <w:hideMark/>
          </w:tcPr>
          <w:p w14:paraId="6ABF4F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0,22 </w:t>
            </w:r>
          </w:p>
        </w:tc>
        <w:tc>
          <w:tcPr>
            <w:tcW w:w="990" w:type="dxa"/>
            <w:shd w:val="clear" w:color="auto" w:fill="auto"/>
            <w:vAlign w:val="center"/>
            <w:hideMark/>
          </w:tcPr>
          <w:p w14:paraId="485068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4FCE61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B81C1C8"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(0,02 ha); CQP (0,10 ha); ONT (0,10 ha)</w:t>
            </w:r>
          </w:p>
        </w:tc>
        <w:tc>
          <w:tcPr>
            <w:tcW w:w="1261" w:type="dxa"/>
            <w:shd w:val="clear" w:color="auto" w:fill="auto"/>
            <w:vAlign w:val="center"/>
            <w:hideMark/>
          </w:tcPr>
          <w:p w14:paraId="7BF3E1C8"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5629A479"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697A8A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E0C4E2A" w14:textId="77777777" w:rsidTr="00A71447">
        <w:trPr>
          <w:trHeight w:val="2808"/>
        </w:trPr>
        <w:tc>
          <w:tcPr>
            <w:tcW w:w="630" w:type="dxa"/>
            <w:shd w:val="clear" w:color="auto" w:fill="auto"/>
            <w:vAlign w:val="center"/>
            <w:hideMark/>
          </w:tcPr>
          <w:p w14:paraId="408363BF"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19</w:t>
            </w:r>
          </w:p>
        </w:tc>
        <w:tc>
          <w:tcPr>
            <w:tcW w:w="2792" w:type="dxa"/>
            <w:shd w:val="clear" w:color="auto" w:fill="auto"/>
            <w:vAlign w:val="center"/>
            <w:hideMark/>
          </w:tcPr>
          <w:p w14:paraId="0B966DE8" w14:textId="77777777" w:rsidR="00A71447" w:rsidRPr="00445EEF" w:rsidRDefault="00A71447" w:rsidP="00A71447">
            <w:pPr>
              <w:spacing w:before="0" w:after="0" w:line="240" w:lineRule="auto"/>
              <w:ind w:firstLine="0"/>
              <w:rPr>
                <w:sz w:val="22"/>
                <w:szCs w:val="22"/>
              </w:rPr>
            </w:pPr>
            <w:r w:rsidRPr="00445EEF">
              <w:rPr>
                <w:sz w:val="22"/>
                <w:szCs w:val="22"/>
              </w:rPr>
              <w:t>Công trình: Chống quá tải và mở rộng phạm vi cấp điện cho các TBA: 8A, Bản Mới, Phan Lin, Chợ Nậm Loỏng, TĐC 1.1, Sùng Chô, Sùng Phài, Tả Sin Chải, Bản Lùng Cù, Bản cu Ty (bổ sung địa điểm, diện tích)</w:t>
            </w:r>
          </w:p>
        </w:tc>
        <w:tc>
          <w:tcPr>
            <w:tcW w:w="720" w:type="dxa"/>
            <w:shd w:val="clear" w:color="auto" w:fill="auto"/>
            <w:vAlign w:val="center"/>
            <w:hideMark/>
          </w:tcPr>
          <w:p w14:paraId="250316C1"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028CA9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0,48 </w:t>
            </w:r>
          </w:p>
        </w:tc>
        <w:tc>
          <w:tcPr>
            <w:tcW w:w="900" w:type="dxa"/>
            <w:shd w:val="clear" w:color="auto" w:fill="auto"/>
            <w:vAlign w:val="center"/>
            <w:hideMark/>
          </w:tcPr>
          <w:p w14:paraId="695B067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4132F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0,48 </w:t>
            </w:r>
          </w:p>
        </w:tc>
        <w:tc>
          <w:tcPr>
            <w:tcW w:w="1080" w:type="dxa"/>
            <w:shd w:val="clear" w:color="auto" w:fill="auto"/>
            <w:vAlign w:val="center"/>
            <w:hideMark/>
          </w:tcPr>
          <w:p w14:paraId="4F166F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0,48 </w:t>
            </w:r>
          </w:p>
        </w:tc>
        <w:tc>
          <w:tcPr>
            <w:tcW w:w="990" w:type="dxa"/>
            <w:shd w:val="clear" w:color="auto" w:fill="auto"/>
            <w:vAlign w:val="center"/>
            <w:hideMark/>
          </w:tcPr>
          <w:p w14:paraId="2AC4516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87453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1C6A36B" w14:textId="77777777" w:rsidR="00A71447" w:rsidRPr="00445EEF" w:rsidRDefault="00A71447" w:rsidP="00A71447">
            <w:pPr>
              <w:spacing w:before="0" w:after="0" w:line="240" w:lineRule="auto"/>
              <w:ind w:firstLine="0"/>
              <w:jc w:val="center"/>
              <w:rPr>
                <w:sz w:val="22"/>
                <w:szCs w:val="22"/>
              </w:rPr>
            </w:pPr>
            <w:r w:rsidRPr="00445EEF">
              <w:rPr>
                <w:sz w:val="22"/>
                <w:szCs w:val="22"/>
              </w:rPr>
              <w:t>LUC (0,02 ha); LUK (0,04 ha); BHK (0,22 ha); NHK (0,20 ha)</w:t>
            </w:r>
          </w:p>
        </w:tc>
        <w:tc>
          <w:tcPr>
            <w:tcW w:w="1261" w:type="dxa"/>
            <w:shd w:val="clear" w:color="auto" w:fill="auto"/>
            <w:vAlign w:val="center"/>
            <w:hideMark/>
          </w:tcPr>
          <w:p w14:paraId="2C78148B" w14:textId="77777777" w:rsidR="00A71447" w:rsidRPr="00445EEF" w:rsidRDefault="00A71447" w:rsidP="00A71447">
            <w:pPr>
              <w:spacing w:before="0" w:after="0" w:line="240" w:lineRule="auto"/>
              <w:ind w:firstLine="0"/>
              <w:jc w:val="center"/>
              <w:rPr>
                <w:sz w:val="22"/>
                <w:szCs w:val="22"/>
              </w:rPr>
            </w:pPr>
            <w:r w:rsidRPr="00445EEF">
              <w:rPr>
                <w:sz w:val="22"/>
                <w:szCs w:val="22"/>
              </w:rPr>
              <w:t>Xã Sùng Phài, Nùng Nàng; Bản Giang</w:t>
            </w:r>
          </w:p>
        </w:tc>
        <w:tc>
          <w:tcPr>
            <w:tcW w:w="990" w:type="dxa"/>
            <w:shd w:val="clear" w:color="auto" w:fill="auto"/>
            <w:vAlign w:val="center"/>
            <w:hideMark/>
          </w:tcPr>
          <w:p w14:paraId="15B8D5B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EEB905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64E1A57" w14:textId="77777777" w:rsidTr="00A71447">
        <w:trPr>
          <w:trHeight w:val="2496"/>
        </w:trPr>
        <w:tc>
          <w:tcPr>
            <w:tcW w:w="630" w:type="dxa"/>
            <w:shd w:val="clear" w:color="auto" w:fill="auto"/>
            <w:vAlign w:val="center"/>
            <w:hideMark/>
          </w:tcPr>
          <w:p w14:paraId="191F79E7" w14:textId="77777777" w:rsidR="00A71447" w:rsidRPr="00445EEF" w:rsidRDefault="00A71447" w:rsidP="00A71447">
            <w:pPr>
              <w:spacing w:before="0" w:after="0" w:line="240" w:lineRule="auto"/>
              <w:ind w:firstLine="0"/>
              <w:jc w:val="center"/>
              <w:rPr>
                <w:sz w:val="22"/>
                <w:szCs w:val="22"/>
              </w:rPr>
            </w:pPr>
            <w:r w:rsidRPr="00445EEF">
              <w:rPr>
                <w:sz w:val="22"/>
                <w:szCs w:val="22"/>
              </w:rPr>
              <w:t>20</w:t>
            </w:r>
          </w:p>
        </w:tc>
        <w:tc>
          <w:tcPr>
            <w:tcW w:w="2792" w:type="dxa"/>
            <w:shd w:val="clear" w:color="auto" w:fill="auto"/>
            <w:vAlign w:val="center"/>
            <w:hideMark/>
          </w:tcPr>
          <w:p w14:paraId="679441D2" w14:textId="77777777" w:rsidR="00A71447" w:rsidRPr="00445EEF" w:rsidRDefault="00A71447" w:rsidP="00A71447">
            <w:pPr>
              <w:spacing w:before="0" w:after="0" w:line="240" w:lineRule="auto"/>
              <w:ind w:firstLine="0"/>
              <w:rPr>
                <w:sz w:val="22"/>
                <w:szCs w:val="22"/>
              </w:rPr>
            </w:pPr>
            <w:r w:rsidRPr="00445EEF">
              <w:rPr>
                <w:sz w:val="22"/>
                <w:szCs w:val="22"/>
              </w:rPr>
              <w:t xml:space="preserve">Công trình: gói thầu LC-XL 016 xây lắp đường dây trung, hạ áp và TBA xã Sùng Phài, Sơn Bình, bình Lư  Huyện Tam Đường. Dự án: Cấp điện cho các thôn bản chưa có điện tỉnh Lai Châu </w:t>
            </w:r>
          </w:p>
        </w:tc>
        <w:tc>
          <w:tcPr>
            <w:tcW w:w="720" w:type="dxa"/>
            <w:shd w:val="clear" w:color="auto" w:fill="auto"/>
            <w:vAlign w:val="center"/>
            <w:hideMark/>
          </w:tcPr>
          <w:p w14:paraId="3DAE0A41"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58CC27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900" w:type="dxa"/>
            <w:shd w:val="clear" w:color="auto" w:fill="auto"/>
            <w:vAlign w:val="center"/>
            <w:hideMark/>
          </w:tcPr>
          <w:p w14:paraId="2B21673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B8118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1080" w:type="dxa"/>
            <w:shd w:val="clear" w:color="auto" w:fill="auto"/>
            <w:vAlign w:val="center"/>
            <w:hideMark/>
          </w:tcPr>
          <w:p w14:paraId="629B5B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990" w:type="dxa"/>
            <w:shd w:val="clear" w:color="auto" w:fill="auto"/>
            <w:vAlign w:val="center"/>
            <w:hideMark/>
          </w:tcPr>
          <w:p w14:paraId="7D072E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796EA6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3AA805B" w14:textId="77777777" w:rsidR="00A71447" w:rsidRPr="00445EEF" w:rsidRDefault="00A71447" w:rsidP="00A71447">
            <w:pPr>
              <w:spacing w:before="0" w:after="0" w:line="240" w:lineRule="auto"/>
              <w:ind w:firstLine="0"/>
              <w:jc w:val="center"/>
              <w:rPr>
                <w:sz w:val="22"/>
                <w:szCs w:val="22"/>
              </w:rPr>
            </w:pPr>
            <w:r w:rsidRPr="00445EEF">
              <w:rPr>
                <w:sz w:val="22"/>
                <w:szCs w:val="22"/>
              </w:rPr>
              <w:t>LUC (0,02 ha); LUK (0,04 ha); BHK (0,04 ha); NHK (0,01 ha); CLN (0,02 ha)</w:t>
            </w:r>
          </w:p>
        </w:tc>
        <w:tc>
          <w:tcPr>
            <w:tcW w:w="1261" w:type="dxa"/>
            <w:shd w:val="clear" w:color="auto" w:fill="auto"/>
            <w:vAlign w:val="center"/>
            <w:hideMark/>
          </w:tcPr>
          <w:p w14:paraId="0F0AD2DE"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2D483DC8"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776DEC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8872578" w14:textId="77777777" w:rsidTr="00A71447">
        <w:trPr>
          <w:trHeight w:val="2184"/>
        </w:trPr>
        <w:tc>
          <w:tcPr>
            <w:tcW w:w="630" w:type="dxa"/>
            <w:shd w:val="clear" w:color="auto" w:fill="auto"/>
            <w:vAlign w:val="center"/>
            <w:hideMark/>
          </w:tcPr>
          <w:p w14:paraId="6D555A76" w14:textId="77777777" w:rsidR="00A71447" w:rsidRPr="00445EEF" w:rsidRDefault="00A71447" w:rsidP="00A71447">
            <w:pPr>
              <w:spacing w:before="0" w:after="0" w:line="240" w:lineRule="auto"/>
              <w:ind w:firstLine="0"/>
              <w:jc w:val="center"/>
              <w:rPr>
                <w:sz w:val="22"/>
                <w:szCs w:val="22"/>
              </w:rPr>
            </w:pPr>
            <w:r w:rsidRPr="00445EEF">
              <w:rPr>
                <w:sz w:val="22"/>
                <w:szCs w:val="22"/>
              </w:rPr>
              <w:t>21</w:t>
            </w:r>
          </w:p>
        </w:tc>
        <w:tc>
          <w:tcPr>
            <w:tcW w:w="2792" w:type="dxa"/>
            <w:shd w:val="clear" w:color="auto" w:fill="auto"/>
            <w:vAlign w:val="center"/>
            <w:hideMark/>
          </w:tcPr>
          <w:p w14:paraId="7E7C5F6B" w14:textId="77777777" w:rsidR="00A71447" w:rsidRPr="00445EEF" w:rsidRDefault="00A71447" w:rsidP="00A71447">
            <w:pPr>
              <w:spacing w:before="0" w:after="0" w:line="240" w:lineRule="auto"/>
              <w:ind w:firstLine="0"/>
              <w:rPr>
                <w:sz w:val="22"/>
                <w:szCs w:val="22"/>
              </w:rPr>
            </w:pPr>
            <w:r w:rsidRPr="00445EEF">
              <w:rPr>
                <w:sz w:val="22"/>
                <w:szCs w:val="22"/>
              </w:rPr>
              <w:t>Giảm bán kính cấp điện, nâng cao chất lượng điện áp cuối nguồn và mở rộng phạm vi cấp điện cho các TBA khu vực Thành phố Lai Châu và huyện Tam Đường năm 2021</w:t>
            </w:r>
          </w:p>
        </w:tc>
        <w:tc>
          <w:tcPr>
            <w:tcW w:w="720" w:type="dxa"/>
            <w:shd w:val="clear" w:color="auto" w:fill="auto"/>
            <w:vAlign w:val="center"/>
            <w:hideMark/>
          </w:tcPr>
          <w:p w14:paraId="04658423"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458AD45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0,53 </w:t>
            </w:r>
          </w:p>
        </w:tc>
        <w:tc>
          <w:tcPr>
            <w:tcW w:w="900" w:type="dxa"/>
            <w:shd w:val="clear" w:color="auto" w:fill="auto"/>
            <w:vAlign w:val="center"/>
            <w:hideMark/>
          </w:tcPr>
          <w:p w14:paraId="7A01964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9EE04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0,53 </w:t>
            </w:r>
          </w:p>
        </w:tc>
        <w:tc>
          <w:tcPr>
            <w:tcW w:w="1080" w:type="dxa"/>
            <w:shd w:val="clear" w:color="auto" w:fill="auto"/>
            <w:vAlign w:val="center"/>
            <w:hideMark/>
          </w:tcPr>
          <w:p w14:paraId="2B2A72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0,53 </w:t>
            </w:r>
          </w:p>
        </w:tc>
        <w:tc>
          <w:tcPr>
            <w:tcW w:w="990" w:type="dxa"/>
            <w:shd w:val="clear" w:color="auto" w:fill="auto"/>
            <w:vAlign w:val="center"/>
            <w:hideMark/>
          </w:tcPr>
          <w:p w14:paraId="167299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58142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AE1FE7A" w14:textId="77777777" w:rsidR="00A71447" w:rsidRPr="00445EEF" w:rsidRDefault="00A71447" w:rsidP="00A71447">
            <w:pPr>
              <w:spacing w:before="0" w:after="0" w:line="240" w:lineRule="auto"/>
              <w:ind w:firstLine="0"/>
              <w:jc w:val="center"/>
              <w:rPr>
                <w:sz w:val="22"/>
                <w:szCs w:val="22"/>
              </w:rPr>
            </w:pPr>
            <w:r w:rsidRPr="00445EEF">
              <w:rPr>
                <w:sz w:val="22"/>
                <w:szCs w:val="22"/>
              </w:rPr>
              <w:t>LUC (0,08 ha); LUK (0,16 ha); BHK (0,15 ha); NHK (0,07 ha); CLN (0,07 ha)</w:t>
            </w:r>
          </w:p>
        </w:tc>
        <w:tc>
          <w:tcPr>
            <w:tcW w:w="1261" w:type="dxa"/>
            <w:shd w:val="clear" w:color="auto" w:fill="auto"/>
            <w:vAlign w:val="center"/>
            <w:hideMark/>
          </w:tcPr>
          <w:p w14:paraId="1AEC4219" w14:textId="77777777" w:rsidR="00A71447" w:rsidRPr="00445EEF" w:rsidRDefault="00A71447" w:rsidP="00A71447">
            <w:pPr>
              <w:spacing w:before="0" w:after="0" w:line="240" w:lineRule="auto"/>
              <w:ind w:firstLine="0"/>
              <w:jc w:val="center"/>
              <w:rPr>
                <w:sz w:val="22"/>
                <w:szCs w:val="22"/>
              </w:rPr>
            </w:pPr>
            <w:r w:rsidRPr="00445EEF">
              <w:rPr>
                <w:sz w:val="22"/>
                <w:szCs w:val="22"/>
              </w:rPr>
              <w:t>các xã: Giang Ma, Bình Lư; Khun Há, Bản Giang</w:t>
            </w:r>
          </w:p>
        </w:tc>
        <w:tc>
          <w:tcPr>
            <w:tcW w:w="990" w:type="dxa"/>
            <w:shd w:val="clear" w:color="auto" w:fill="auto"/>
            <w:vAlign w:val="center"/>
            <w:hideMark/>
          </w:tcPr>
          <w:p w14:paraId="74B08043"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3235799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E7F07DA" w14:textId="77777777" w:rsidTr="00A71447">
        <w:trPr>
          <w:trHeight w:val="1248"/>
        </w:trPr>
        <w:tc>
          <w:tcPr>
            <w:tcW w:w="630" w:type="dxa"/>
            <w:shd w:val="clear" w:color="auto" w:fill="auto"/>
            <w:vAlign w:val="center"/>
            <w:hideMark/>
          </w:tcPr>
          <w:p w14:paraId="03B55798" w14:textId="77777777" w:rsidR="00A71447" w:rsidRPr="00445EEF" w:rsidRDefault="00A71447" w:rsidP="00A71447">
            <w:pPr>
              <w:spacing w:before="0" w:after="0" w:line="240" w:lineRule="auto"/>
              <w:ind w:firstLine="0"/>
              <w:jc w:val="center"/>
              <w:rPr>
                <w:sz w:val="22"/>
                <w:szCs w:val="22"/>
              </w:rPr>
            </w:pPr>
            <w:r w:rsidRPr="00445EEF">
              <w:rPr>
                <w:sz w:val="22"/>
                <w:szCs w:val="22"/>
              </w:rPr>
              <w:t>22</w:t>
            </w:r>
          </w:p>
        </w:tc>
        <w:tc>
          <w:tcPr>
            <w:tcW w:w="2792" w:type="dxa"/>
            <w:shd w:val="clear" w:color="auto" w:fill="auto"/>
            <w:vAlign w:val="center"/>
            <w:hideMark/>
          </w:tcPr>
          <w:p w14:paraId="5EEE2461" w14:textId="77777777" w:rsidR="00A71447" w:rsidRPr="00445EEF" w:rsidRDefault="00A71447" w:rsidP="00A71447">
            <w:pPr>
              <w:spacing w:before="0" w:after="0" w:line="240" w:lineRule="auto"/>
              <w:ind w:firstLine="0"/>
              <w:rPr>
                <w:sz w:val="22"/>
                <w:szCs w:val="22"/>
              </w:rPr>
            </w:pPr>
            <w:r w:rsidRPr="00445EEF">
              <w:rPr>
                <w:sz w:val="22"/>
                <w:szCs w:val="22"/>
              </w:rPr>
              <w:t xml:space="preserve">Thủy điện Nậm Han </w:t>
            </w:r>
          </w:p>
        </w:tc>
        <w:tc>
          <w:tcPr>
            <w:tcW w:w="720" w:type="dxa"/>
            <w:shd w:val="clear" w:color="auto" w:fill="auto"/>
            <w:vAlign w:val="center"/>
            <w:hideMark/>
          </w:tcPr>
          <w:p w14:paraId="70F685FC"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3C7F12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5,66 </w:t>
            </w:r>
          </w:p>
        </w:tc>
        <w:tc>
          <w:tcPr>
            <w:tcW w:w="900" w:type="dxa"/>
            <w:shd w:val="clear" w:color="auto" w:fill="auto"/>
            <w:vAlign w:val="center"/>
            <w:hideMark/>
          </w:tcPr>
          <w:p w14:paraId="71EA1FE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DD667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5,66 </w:t>
            </w:r>
          </w:p>
        </w:tc>
        <w:tc>
          <w:tcPr>
            <w:tcW w:w="1080" w:type="dxa"/>
            <w:shd w:val="clear" w:color="auto" w:fill="auto"/>
            <w:vAlign w:val="center"/>
            <w:hideMark/>
          </w:tcPr>
          <w:p w14:paraId="654266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5,31 </w:t>
            </w:r>
          </w:p>
        </w:tc>
        <w:tc>
          <w:tcPr>
            <w:tcW w:w="990" w:type="dxa"/>
            <w:shd w:val="clear" w:color="auto" w:fill="auto"/>
            <w:vAlign w:val="center"/>
            <w:hideMark/>
          </w:tcPr>
          <w:p w14:paraId="3F5D35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0,32 </w:t>
            </w:r>
          </w:p>
        </w:tc>
        <w:tc>
          <w:tcPr>
            <w:tcW w:w="990" w:type="dxa"/>
            <w:shd w:val="clear" w:color="auto" w:fill="auto"/>
            <w:vAlign w:val="center"/>
            <w:hideMark/>
          </w:tcPr>
          <w:p w14:paraId="75CB1F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800" w:type="dxa"/>
            <w:shd w:val="clear" w:color="auto" w:fill="auto"/>
            <w:vAlign w:val="center"/>
            <w:hideMark/>
          </w:tcPr>
          <w:p w14:paraId="0C7CCCA7" w14:textId="77777777" w:rsidR="00A71447" w:rsidRPr="00445EEF" w:rsidRDefault="00A71447" w:rsidP="00A71447">
            <w:pPr>
              <w:spacing w:before="0" w:after="0" w:line="240" w:lineRule="auto"/>
              <w:ind w:firstLine="0"/>
              <w:jc w:val="center"/>
              <w:rPr>
                <w:sz w:val="22"/>
                <w:szCs w:val="22"/>
              </w:rPr>
            </w:pPr>
            <w:r w:rsidRPr="00445EEF">
              <w:rPr>
                <w:sz w:val="22"/>
                <w:szCs w:val="22"/>
              </w:rPr>
              <w:t>LUK (2,16 ha); NHK (3,15 ha); DTL (0,11 ha); SON (0,21 ha); DCS (0,03 ha)</w:t>
            </w:r>
          </w:p>
        </w:tc>
        <w:tc>
          <w:tcPr>
            <w:tcW w:w="1261" w:type="dxa"/>
            <w:shd w:val="clear" w:color="auto" w:fill="auto"/>
            <w:vAlign w:val="center"/>
            <w:hideMark/>
          </w:tcPr>
          <w:p w14:paraId="2AC3E9ED"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38F1F8F9"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5E9341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CC7CDCF" w14:textId="77777777" w:rsidTr="00A71447">
        <w:trPr>
          <w:trHeight w:val="2496"/>
        </w:trPr>
        <w:tc>
          <w:tcPr>
            <w:tcW w:w="630" w:type="dxa"/>
            <w:shd w:val="clear" w:color="auto" w:fill="auto"/>
            <w:vAlign w:val="center"/>
            <w:hideMark/>
          </w:tcPr>
          <w:p w14:paraId="7A5D1F51"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23</w:t>
            </w:r>
          </w:p>
        </w:tc>
        <w:tc>
          <w:tcPr>
            <w:tcW w:w="2792" w:type="dxa"/>
            <w:shd w:val="clear" w:color="auto" w:fill="auto"/>
            <w:vAlign w:val="center"/>
            <w:hideMark/>
          </w:tcPr>
          <w:p w14:paraId="6187608F" w14:textId="77777777" w:rsidR="00A71447" w:rsidRPr="00445EEF" w:rsidRDefault="00A71447" w:rsidP="00A71447">
            <w:pPr>
              <w:spacing w:before="0" w:after="0" w:line="240" w:lineRule="auto"/>
              <w:ind w:firstLine="0"/>
              <w:rPr>
                <w:sz w:val="22"/>
                <w:szCs w:val="22"/>
              </w:rPr>
            </w:pPr>
            <w:r w:rsidRPr="00445EEF">
              <w:rPr>
                <w:sz w:val="22"/>
                <w:szCs w:val="22"/>
              </w:rPr>
              <w:t>Thủy điện Đông Pao</w:t>
            </w:r>
          </w:p>
        </w:tc>
        <w:tc>
          <w:tcPr>
            <w:tcW w:w="720" w:type="dxa"/>
            <w:shd w:val="clear" w:color="auto" w:fill="auto"/>
            <w:vAlign w:val="center"/>
            <w:hideMark/>
          </w:tcPr>
          <w:p w14:paraId="21902ACA"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32C63C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900" w:type="dxa"/>
            <w:shd w:val="clear" w:color="auto" w:fill="auto"/>
            <w:vAlign w:val="center"/>
            <w:hideMark/>
          </w:tcPr>
          <w:p w14:paraId="7A1A781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47E5A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30,00 </w:t>
            </w:r>
          </w:p>
        </w:tc>
        <w:tc>
          <w:tcPr>
            <w:tcW w:w="1080" w:type="dxa"/>
            <w:shd w:val="clear" w:color="auto" w:fill="auto"/>
            <w:vAlign w:val="center"/>
            <w:hideMark/>
          </w:tcPr>
          <w:p w14:paraId="5E68B7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15,45 </w:t>
            </w:r>
          </w:p>
        </w:tc>
        <w:tc>
          <w:tcPr>
            <w:tcW w:w="990" w:type="dxa"/>
            <w:shd w:val="clear" w:color="auto" w:fill="auto"/>
            <w:vAlign w:val="center"/>
            <w:hideMark/>
          </w:tcPr>
          <w:p w14:paraId="724F97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7,25 </w:t>
            </w:r>
          </w:p>
        </w:tc>
        <w:tc>
          <w:tcPr>
            <w:tcW w:w="990" w:type="dxa"/>
            <w:shd w:val="clear" w:color="auto" w:fill="auto"/>
            <w:vAlign w:val="center"/>
            <w:hideMark/>
          </w:tcPr>
          <w:p w14:paraId="726B11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7,30 </w:t>
            </w:r>
          </w:p>
        </w:tc>
        <w:tc>
          <w:tcPr>
            <w:tcW w:w="1800" w:type="dxa"/>
            <w:shd w:val="clear" w:color="auto" w:fill="auto"/>
            <w:vAlign w:val="center"/>
            <w:hideMark/>
          </w:tcPr>
          <w:p w14:paraId="107DCBFA" w14:textId="77777777" w:rsidR="00A71447" w:rsidRPr="00445EEF" w:rsidRDefault="00A71447" w:rsidP="00A71447">
            <w:pPr>
              <w:spacing w:before="0" w:after="0" w:line="240" w:lineRule="auto"/>
              <w:ind w:firstLine="0"/>
              <w:jc w:val="center"/>
              <w:rPr>
                <w:sz w:val="22"/>
                <w:szCs w:val="22"/>
              </w:rPr>
            </w:pPr>
            <w:r w:rsidRPr="00445EEF">
              <w:rPr>
                <w:sz w:val="22"/>
                <w:szCs w:val="22"/>
              </w:rPr>
              <w:t>LUK (1,85 ha); BHK (0,05 ha); NHK (0,02 ha); CLN (5,97 ha); RSX (7,53 ha); NTS (0,03 ha); ODT (0,10 ha); DGT (0,72 ha); SON (6,43 ha), CSD (7,30 ha)</w:t>
            </w:r>
          </w:p>
        </w:tc>
        <w:tc>
          <w:tcPr>
            <w:tcW w:w="1261" w:type="dxa"/>
            <w:shd w:val="clear" w:color="auto" w:fill="auto"/>
            <w:vAlign w:val="center"/>
            <w:hideMark/>
          </w:tcPr>
          <w:p w14:paraId="45070252"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 Thị trấn Tam Đường; xã Bình Lư</w:t>
            </w:r>
          </w:p>
        </w:tc>
        <w:tc>
          <w:tcPr>
            <w:tcW w:w="990" w:type="dxa"/>
            <w:shd w:val="clear" w:color="auto" w:fill="auto"/>
            <w:vAlign w:val="center"/>
            <w:hideMark/>
          </w:tcPr>
          <w:p w14:paraId="38F0EF16"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E10FD08"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7C38C38" w14:textId="77777777" w:rsidTr="00A71447">
        <w:trPr>
          <w:trHeight w:val="1248"/>
        </w:trPr>
        <w:tc>
          <w:tcPr>
            <w:tcW w:w="630" w:type="dxa"/>
            <w:shd w:val="clear" w:color="auto" w:fill="auto"/>
            <w:vAlign w:val="center"/>
            <w:hideMark/>
          </w:tcPr>
          <w:p w14:paraId="582F56FD" w14:textId="77777777" w:rsidR="00A71447" w:rsidRPr="00445EEF" w:rsidRDefault="00A71447" w:rsidP="00A71447">
            <w:pPr>
              <w:spacing w:before="0" w:after="0" w:line="240" w:lineRule="auto"/>
              <w:ind w:firstLine="0"/>
              <w:jc w:val="center"/>
              <w:rPr>
                <w:sz w:val="22"/>
                <w:szCs w:val="22"/>
              </w:rPr>
            </w:pPr>
            <w:r w:rsidRPr="00445EEF">
              <w:rPr>
                <w:sz w:val="22"/>
                <w:szCs w:val="22"/>
              </w:rPr>
              <w:t>24</w:t>
            </w:r>
          </w:p>
        </w:tc>
        <w:tc>
          <w:tcPr>
            <w:tcW w:w="2792" w:type="dxa"/>
            <w:shd w:val="clear" w:color="auto" w:fill="auto"/>
            <w:vAlign w:val="center"/>
            <w:hideMark/>
          </w:tcPr>
          <w:p w14:paraId="2B290B1E" w14:textId="77777777" w:rsidR="00A71447" w:rsidRPr="00445EEF" w:rsidRDefault="00A71447" w:rsidP="00A71447">
            <w:pPr>
              <w:spacing w:before="0" w:after="0" w:line="240" w:lineRule="auto"/>
              <w:ind w:firstLine="0"/>
              <w:rPr>
                <w:sz w:val="22"/>
                <w:szCs w:val="22"/>
              </w:rPr>
            </w:pPr>
            <w:r w:rsidRPr="00445EEF">
              <w:rPr>
                <w:sz w:val="22"/>
                <w:szCs w:val="22"/>
              </w:rPr>
              <w:t>Thủy điện Nậm So 1 (Điều chỉnh diện tích, bổ sung loại đất)</w:t>
            </w:r>
          </w:p>
        </w:tc>
        <w:tc>
          <w:tcPr>
            <w:tcW w:w="720" w:type="dxa"/>
            <w:shd w:val="clear" w:color="auto" w:fill="auto"/>
            <w:vAlign w:val="center"/>
            <w:hideMark/>
          </w:tcPr>
          <w:p w14:paraId="609C4441"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65F360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2,70 </w:t>
            </w:r>
          </w:p>
        </w:tc>
        <w:tc>
          <w:tcPr>
            <w:tcW w:w="900" w:type="dxa"/>
            <w:shd w:val="clear" w:color="auto" w:fill="auto"/>
            <w:vAlign w:val="center"/>
            <w:hideMark/>
          </w:tcPr>
          <w:p w14:paraId="44DB6DB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0C25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2,70 </w:t>
            </w:r>
          </w:p>
        </w:tc>
        <w:tc>
          <w:tcPr>
            <w:tcW w:w="1080" w:type="dxa"/>
            <w:shd w:val="clear" w:color="auto" w:fill="auto"/>
            <w:vAlign w:val="center"/>
            <w:hideMark/>
          </w:tcPr>
          <w:p w14:paraId="3A0A3F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2,31 </w:t>
            </w:r>
          </w:p>
        </w:tc>
        <w:tc>
          <w:tcPr>
            <w:tcW w:w="990" w:type="dxa"/>
            <w:shd w:val="clear" w:color="auto" w:fill="auto"/>
            <w:vAlign w:val="center"/>
            <w:hideMark/>
          </w:tcPr>
          <w:p w14:paraId="3622074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27F01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0,39 </w:t>
            </w:r>
          </w:p>
        </w:tc>
        <w:tc>
          <w:tcPr>
            <w:tcW w:w="1800" w:type="dxa"/>
            <w:shd w:val="clear" w:color="auto" w:fill="auto"/>
            <w:vAlign w:val="center"/>
            <w:hideMark/>
          </w:tcPr>
          <w:p w14:paraId="6D6B12E7" w14:textId="77777777" w:rsidR="00A71447" w:rsidRPr="00445EEF" w:rsidRDefault="00A71447" w:rsidP="00A71447">
            <w:pPr>
              <w:spacing w:before="0" w:after="0" w:line="240" w:lineRule="auto"/>
              <w:ind w:firstLine="0"/>
              <w:jc w:val="center"/>
              <w:rPr>
                <w:sz w:val="22"/>
                <w:szCs w:val="22"/>
              </w:rPr>
            </w:pPr>
            <w:r w:rsidRPr="00445EEF">
              <w:rPr>
                <w:sz w:val="22"/>
                <w:szCs w:val="22"/>
              </w:rPr>
              <w:t>RSX (2,31 ha);  CSD (0,39 ha)</w:t>
            </w:r>
          </w:p>
        </w:tc>
        <w:tc>
          <w:tcPr>
            <w:tcW w:w="1261" w:type="dxa"/>
            <w:shd w:val="clear" w:color="auto" w:fill="auto"/>
            <w:vAlign w:val="center"/>
            <w:hideMark/>
          </w:tcPr>
          <w:p w14:paraId="3FC106DA"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6B30B86D"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72028A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65DDBDB" w14:textId="77777777" w:rsidTr="00A71447">
        <w:trPr>
          <w:trHeight w:val="1248"/>
        </w:trPr>
        <w:tc>
          <w:tcPr>
            <w:tcW w:w="630" w:type="dxa"/>
            <w:shd w:val="clear" w:color="auto" w:fill="auto"/>
            <w:vAlign w:val="center"/>
            <w:hideMark/>
          </w:tcPr>
          <w:p w14:paraId="63E7111D" w14:textId="77777777" w:rsidR="00A71447" w:rsidRPr="00445EEF" w:rsidRDefault="00A71447" w:rsidP="00A71447">
            <w:pPr>
              <w:spacing w:before="0" w:after="0" w:line="240" w:lineRule="auto"/>
              <w:ind w:firstLine="0"/>
              <w:jc w:val="center"/>
              <w:rPr>
                <w:sz w:val="22"/>
                <w:szCs w:val="22"/>
              </w:rPr>
            </w:pPr>
            <w:r w:rsidRPr="00445EEF">
              <w:rPr>
                <w:sz w:val="22"/>
                <w:szCs w:val="22"/>
              </w:rPr>
              <w:t>25</w:t>
            </w:r>
          </w:p>
        </w:tc>
        <w:tc>
          <w:tcPr>
            <w:tcW w:w="2792" w:type="dxa"/>
            <w:shd w:val="clear" w:color="auto" w:fill="auto"/>
            <w:vAlign w:val="center"/>
            <w:hideMark/>
          </w:tcPr>
          <w:p w14:paraId="32887E65" w14:textId="77777777" w:rsidR="00A71447" w:rsidRPr="00445EEF" w:rsidRDefault="00A71447" w:rsidP="00A71447">
            <w:pPr>
              <w:spacing w:before="0" w:after="0" w:line="240" w:lineRule="auto"/>
              <w:ind w:firstLine="0"/>
              <w:rPr>
                <w:sz w:val="22"/>
                <w:szCs w:val="22"/>
              </w:rPr>
            </w:pPr>
            <w:r w:rsidRPr="00445EEF">
              <w:rPr>
                <w:sz w:val="22"/>
                <w:szCs w:val="22"/>
              </w:rPr>
              <w:t>Thủy điện Chu Va 2 ( Bổ sung và điều chỉnh loại đất của dự án)</w:t>
            </w:r>
          </w:p>
        </w:tc>
        <w:tc>
          <w:tcPr>
            <w:tcW w:w="720" w:type="dxa"/>
            <w:shd w:val="clear" w:color="auto" w:fill="auto"/>
            <w:vAlign w:val="center"/>
            <w:hideMark/>
          </w:tcPr>
          <w:p w14:paraId="3965C202"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0FD08D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6,72 </w:t>
            </w:r>
          </w:p>
        </w:tc>
        <w:tc>
          <w:tcPr>
            <w:tcW w:w="900" w:type="dxa"/>
            <w:shd w:val="clear" w:color="auto" w:fill="auto"/>
            <w:vAlign w:val="center"/>
            <w:hideMark/>
          </w:tcPr>
          <w:p w14:paraId="4EE3CC6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42616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6,72 </w:t>
            </w:r>
          </w:p>
        </w:tc>
        <w:tc>
          <w:tcPr>
            <w:tcW w:w="1080" w:type="dxa"/>
            <w:shd w:val="clear" w:color="auto" w:fill="auto"/>
            <w:vAlign w:val="center"/>
            <w:hideMark/>
          </w:tcPr>
          <w:p w14:paraId="1446F4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4,55 </w:t>
            </w:r>
          </w:p>
        </w:tc>
        <w:tc>
          <w:tcPr>
            <w:tcW w:w="990" w:type="dxa"/>
            <w:shd w:val="clear" w:color="auto" w:fill="auto"/>
            <w:vAlign w:val="center"/>
            <w:hideMark/>
          </w:tcPr>
          <w:p w14:paraId="011118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2,17 </w:t>
            </w:r>
          </w:p>
        </w:tc>
        <w:tc>
          <w:tcPr>
            <w:tcW w:w="990" w:type="dxa"/>
            <w:shd w:val="clear" w:color="auto" w:fill="auto"/>
            <w:vAlign w:val="center"/>
            <w:hideMark/>
          </w:tcPr>
          <w:p w14:paraId="07E8467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4E36019" w14:textId="77777777" w:rsidR="00A71447" w:rsidRPr="00445EEF" w:rsidRDefault="00A71447" w:rsidP="00A71447">
            <w:pPr>
              <w:spacing w:before="0" w:after="0" w:line="240" w:lineRule="auto"/>
              <w:ind w:firstLine="0"/>
              <w:jc w:val="center"/>
              <w:rPr>
                <w:sz w:val="22"/>
                <w:szCs w:val="22"/>
              </w:rPr>
            </w:pPr>
            <w:r w:rsidRPr="00445EEF">
              <w:rPr>
                <w:sz w:val="22"/>
                <w:szCs w:val="22"/>
              </w:rPr>
              <w:t>LUK (3,31 ha); NHK (1,24 ha); DGT (0,31 ha); SON (1,86 ha)</w:t>
            </w:r>
          </w:p>
        </w:tc>
        <w:tc>
          <w:tcPr>
            <w:tcW w:w="1261" w:type="dxa"/>
            <w:shd w:val="clear" w:color="auto" w:fill="auto"/>
            <w:vAlign w:val="center"/>
            <w:hideMark/>
          </w:tcPr>
          <w:p w14:paraId="51EA9EDF"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0DDB5F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499ABB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2C02342" w14:textId="77777777" w:rsidTr="00A71447">
        <w:trPr>
          <w:trHeight w:val="1872"/>
        </w:trPr>
        <w:tc>
          <w:tcPr>
            <w:tcW w:w="630" w:type="dxa"/>
            <w:shd w:val="clear" w:color="auto" w:fill="auto"/>
            <w:vAlign w:val="center"/>
            <w:hideMark/>
          </w:tcPr>
          <w:p w14:paraId="69C83FDD" w14:textId="77777777" w:rsidR="00A71447" w:rsidRPr="00445EEF" w:rsidRDefault="00A71447" w:rsidP="00A71447">
            <w:pPr>
              <w:spacing w:before="0" w:after="0" w:line="240" w:lineRule="auto"/>
              <w:ind w:firstLine="0"/>
              <w:jc w:val="center"/>
              <w:rPr>
                <w:sz w:val="22"/>
                <w:szCs w:val="22"/>
              </w:rPr>
            </w:pPr>
            <w:r w:rsidRPr="00445EEF">
              <w:rPr>
                <w:sz w:val="22"/>
                <w:szCs w:val="22"/>
              </w:rPr>
              <w:t>26</w:t>
            </w:r>
          </w:p>
        </w:tc>
        <w:tc>
          <w:tcPr>
            <w:tcW w:w="2792" w:type="dxa"/>
            <w:shd w:val="clear" w:color="auto" w:fill="auto"/>
            <w:vAlign w:val="center"/>
            <w:hideMark/>
          </w:tcPr>
          <w:p w14:paraId="42470349" w14:textId="77777777" w:rsidR="00A71447" w:rsidRPr="00445EEF" w:rsidRDefault="00A71447" w:rsidP="00A71447">
            <w:pPr>
              <w:spacing w:before="0" w:after="0" w:line="240" w:lineRule="auto"/>
              <w:ind w:firstLine="0"/>
              <w:rPr>
                <w:sz w:val="22"/>
                <w:szCs w:val="22"/>
              </w:rPr>
            </w:pPr>
            <w:r w:rsidRPr="00445EEF">
              <w:rPr>
                <w:sz w:val="22"/>
                <w:szCs w:val="22"/>
              </w:rPr>
              <w:t>Thủy điện Nậm Thi 1,2</w:t>
            </w:r>
          </w:p>
        </w:tc>
        <w:tc>
          <w:tcPr>
            <w:tcW w:w="720" w:type="dxa"/>
            <w:shd w:val="clear" w:color="auto" w:fill="auto"/>
            <w:vAlign w:val="center"/>
            <w:hideMark/>
          </w:tcPr>
          <w:p w14:paraId="3955E6FB"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2F8AEE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26,75 </w:t>
            </w:r>
          </w:p>
        </w:tc>
        <w:tc>
          <w:tcPr>
            <w:tcW w:w="900" w:type="dxa"/>
            <w:shd w:val="clear" w:color="auto" w:fill="auto"/>
            <w:vAlign w:val="center"/>
            <w:hideMark/>
          </w:tcPr>
          <w:p w14:paraId="7FE86FE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31A01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26,75 </w:t>
            </w:r>
          </w:p>
        </w:tc>
        <w:tc>
          <w:tcPr>
            <w:tcW w:w="1080" w:type="dxa"/>
            <w:shd w:val="clear" w:color="auto" w:fill="auto"/>
            <w:vAlign w:val="center"/>
            <w:hideMark/>
          </w:tcPr>
          <w:p w14:paraId="67BC67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17,37 </w:t>
            </w:r>
          </w:p>
        </w:tc>
        <w:tc>
          <w:tcPr>
            <w:tcW w:w="990" w:type="dxa"/>
            <w:shd w:val="clear" w:color="auto" w:fill="auto"/>
            <w:vAlign w:val="center"/>
            <w:hideMark/>
          </w:tcPr>
          <w:p w14:paraId="41DDA1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4,68 </w:t>
            </w:r>
          </w:p>
        </w:tc>
        <w:tc>
          <w:tcPr>
            <w:tcW w:w="990" w:type="dxa"/>
            <w:shd w:val="clear" w:color="auto" w:fill="auto"/>
            <w:vAlign w:val="center"/>
            <w:hideMark/>
          </w:tcPr>
          <w:p w14:paraId="6E777F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4,70 </w:t>
            </w:r>
          </w:p>
        </w:tc>
        <w:tc>
          <w:tcPr>
            <w:tcW w:w="1800" w:type="dxa"/>
            <w:shd w:val="clear" w:color="auto" w:fill="auto"/>
            <w:vAlign w:val="center"/>
            <w:hideMark/>
          </w:tcPr>
          <w:p w14:paraId="796B0763" w14:textId="77777777" w:rsidR="00A71447" w:rsidRPr="00445EEF" w:rsidRDefault="00A71447" w:rsidP="00A71447">
            <w:pPr>
              <w:spacing w:before="0" w:after="0" w:line="240" w:lineRule="auto"/>
              <w:ind w:firstLine="0"/>
              <w:jc w:val="center"/>
              <w:rPr>
                <w:sz w:val="22"/>
                <w:szCs w:val="22"/>
              </w:rPr>
            </w:pPr>
            <w:r w:rsidRPr="00445EEF">
              <w:rPr>
                <w:sz w:val="22"/>
                <w:szCs w:val="22"/>
              </w:rPr>
              <w:t>LUK (4,54 ha); NHK (1,45 ha); RPH (11,38 ha); DGT (0,07 ha); DTL (0,01 ha); SON (4,60 ha) CSD (4,70 ha)</w:t>
            </w:r>
          </w:p>
        </w:tc>
        <w:tc>
          <w:tcPr>
            <w:tcW w:w="1261" w:type="dxa"/>
            <w:shd w:val="clear" w:color="auto" w:fill="auto"/>
            <w:vAlign w:val="center"/>
            <w:hideMark/>
          </w:tcPr>
          <w:p w14:paraId="1A07497E"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249B293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F89C10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813F937" w14:textId="77777777" w:rsidTr="00A71447">
        <w:trPr>
          <w:trHeight w:val="1248"/>
        </w:trPr>
        <w:tc>
          <w:tcPr>
            <w:tcW w:w="630" w:type="dxa"/>
            <w:shd w:val="clear" w:color="auto" w:fill="auto"/>
            <w:vAlign w:val="center"/>
            <w:hideMark/>
          </w:tcPr>
          <w:p w14:paraId="7015677A" w14:textId="77777777" w:rsidR="00A71447" w:rsidRPr="00445EEF" w:rsidRDefault="00A71447" w:rsidP="00A71447">
            <w:pPr>
              <w:spacing w:before="0" w:after="0" w:line="240" w:lineRule="auto"/>
              <w:ind w:firstLine="0"/>
              <w:jc w:val="center"/>
              <w:rPr>
                <w:sz w:val="22"/>
                <w:szCs w:val="22"/>
              </w:rPr>
            </w:pPr>
            <w:r w:rsidRPr="00445EEF">
              <w:rPr>
                <w:sz w:val="22"/>
                <w:szCs w:val="22"/>
              </w:rPr>
              <w:t>27</w:t>
            </w:r>
          </w:p>
        </w:tc>
        <w:tc>
          <w:tcPr>
            <w:tcW w:w="2792" w:type="dxa"/>
            <w:shd w:val="clear" w:color="auto" w:fill="auto"/>
            <w:vAlign w:val="center"/>
            <w:hideMark/>
          </w:tcPr>
          <w:p w14:paraId="002F9E9F" w14:textId="77777777" w:rsidR="00A71447" w:rsidRPr="00445EEF" w:rsidRDefault="00A71447" w:rsidP="00A71447">
            <w:pPr>
              <w:spacing w:before="0" w:after="0" w:line="240" w:lineRule="auto"/>
              <w:ind w:firstLine="0"/>
              <w:rPr>
                <w:sz w:val="22"/>
                <w:szCs w:val="22"/>
              </w:rPr>
            </w:pPr>
            <w:r w:rsidRPr="00445EEF">
              <w:rPr>
                <w:sz w:val="22"/>
                <w:szCs w:val="22"/>
              </w:rPr>
              <w:t>Thủy điện Nậm Đích 2</w:t>
            </w:r>
          </w:p>
        </w:tc>
        <w:tc>
          <w:tcPr>
            <w:tcW w:w="720" w:type="dxa"/>
            <w:shd w:val="clear" w:color="auto" w:fill="auto"/>
            <w:vAlign w:val="center"/>
            <w:hideMark/>
          </w:tcPr>
          <w:p w14:paraId="3DE4F16F"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130F07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12,09 </w:t>
            </w:r>
          </w:p>
        </w:tc>
        <w:tc>
          <w:tcPr>
            <w:tcW w:w="900" w:type="dxa"/>
            <w:shd w:val="clear" w:color="auto" w:fill="auto"/>
            <w:vAlign w:val="center"/>
            <w:hideMark/>
          </w:tcPr>
          <w:p w14:paraId="42A3130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51DF85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12,09 </w:t>
            </w:r>
          </w:p>
        </w:tc>
        <w:tc>
          <w:tcPr>
            <w:tcW w:w="1080" w:type="dxa"/>
            <w:shd w:val="clear" w:color="auto" w:fill="auto"/>
            <w:vAlign w:val="center"/>
            <w:hideMark/>
          </w:tcPr>
          <w:p w14:paraId="69CC10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5,06 </w:t>
            </w:r>
          </w:p>
        </w:tc>
        <w:tc>
          <w:tcPr>
            <w:tcW w:w="990" w:type="dxa"/>
            <w:shd w:val="clear" w:color="auto" w:fill="auto"/>
            <w:vAlign w:val="center"/>
            <w:hideMark/>
          </w:tcPr>
          <w:p w14:paraId="54952C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3,86 </w:t>
            </w:r>
          </w:p>
        </w:tc>
        <w:tc>
          <w:tcPr>
            <w:tcW w:w="990" w:type="dxa"/>
            <w:shd w:val="clear" w:color="auto" w:fill="auto"/>
            <w:vAlign w:val="center"/>
            <w:hideMark/>
          </w:tcPr>
          <w:p w14:paraId="79CC52B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3,17 </w:t>
            </w:r>
          </w:p>
        </w:tc>
        <w:tc>
          <w:tcPr>
            <w:tcW w:w="1800" w:type="dxa"/>
            <w:shd w:val="clear" w:color="auto" w:fill="auto"/>
            <w:vAlign w:val="center"/>
            <w:hideMark/>
          </w:tcPr>
          <w:p w14:paraId="2E8D7824" w14:textId="77777777" w:rsidR="00A71447" w:rsidRPr="00445EEF" w:rsidRDefault="00A71447" w:rsidP="00A71447">
            <w:pPr>
              <w:spacing w:before="0" w:after="0" w:line="240" w:lineRule="auto"/>
              <w:ind w:firstLine="0"/>
              <w:jc w:val="center"/>
              <w:rPr>
                <w:sz w:val="22"/>
                <w:szCs w:val="22"/>
              </w:rPr>
            </w:pPr>
            <w:r w:rsidRPr="00445EEF">
              <w:rPr>
                <w:sz w:val="22"/>
                <w:szCs w:val="22"/>
              </w:rPr>
              <w:t>LUK (2,61 ha); NHK (1,42 ha); RSX (1,03 ha); SON (3,86 ha); CSD (3,17 ha)</w:t>
            </w:r>
          </w:p>
        </w:tc>
        <w:tc>
          <w:tcPr>
            <w:tcW w:w="1261" w:type="dxa"/>
            <w:shd w:val="clear" w:color="auto" w:fill="auto"/>
            <w:vAlign w:val="center"/>
            <w:hideMark/>
          </w:tcPr>
          <w:p w14:paraId="0446D220"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2BF7CF52"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CD9516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0A72A01" w14:textId="77777777" w:rsidTr="00A71447">
        <w:trPr>
          <w:trHeight w:val="1248"/>
        </w:trPr>
        <w:tc>
          <w:tcPr>
            <w:tcW w:w="630" w:type="dxa"/>
            <w:shd w:val="clear" w:color="auto" w:fill="auto"/>
            <w:vAlign w:val="center"/>
            <w:hideMark/>
          </w:tcPr>
          <w:p w14:paraId="514C79F0" w14:textId="77777777" w:rsidR="00A71447" w:rsidRPr="00445EEF" w:rsidRDefault="00A71447" w:rsidP="00A71447">
            <w:pPr>
              <w:spacing w:before="0" w:after="0" w:line="240" w:lineRule="auto"/>
              <w:ind w:firstLine="0"/>
              <w:jc w:val="center"/>
              <w:rPr>
                <w:sz w:val="22"/>
                <w:szCs w:val="22"/>
              </w:rPr>
            </w:pPr>
            <w:r w:rsidRPr="00445EEF">
              <w:rPr>
                <w:sz w:val="22"/>
                <w:szCs w:val="22"/>
              </w:rPr>
              <w:t>28</w:t>
            </w:r>
          </w:p>
        </w:tc>
        <w:tc>
          <w:tcPr>
            <w:tcW w:w="2792" w:type="dxa"/>
            <w:shd w:val="clear" w:color="auto" w:fill="auto"/>
            <w:vAlign w:val="center"/>
            <w:hideMark/>
          </w:tcPr>
          <w:p w14:paraId="7DEEC68C" w14:textId="77777777" w:rsidR="00A71447" w:rsidRPr="00445EEF" w:rsidRDefault="00A71447" w:rsidP="00A71447">
            <w:pPr>
              <w:spacing w:before="0" w:after="0" w:line="240" w:lineRule="auto"/>
              <w:ind w:firstLine="0"/>
              <w:rPr>
                <w:sz w:val="22"/>
                <w:szCs w:val="22"/>
              </w:rPr>
            </w:pPr>
            <w:r w:rsidRPr="00445EEF">
              <w:rPr>
                <w:sz w:val="22"/>
                <w:szCs w:val="22"/>
              </w:rPr>
              <w:t>Thủy điện Chu Va 2A</w:t>
            </w:r>
          </w:p>
        </w:tc>
        <w:tc>
          <w:tcPr>
            <w:tcW w:w="720" w:type="dxa"/>
            <w:shd w:val="clear" w:color="auto" w:fill="auto"/>
            <w:vAlign w:val="center"/>
            <w:hideMark/>
          </w:tcPr>
          <w:p w14:paraId="4C43EB4F"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64A718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5,41 </w:t>
            </w:r>
          </w:p>
        </w:tc>
        <w:tc>
          <w:tcPr>
            <w:tcW w:w="900" w:type="dxa"/>
            <w:shd w:val="clear" w:color="auto" w:fill="auto"/>
            <w:vAlign w:val="center"/>
            <w:hideMark/>
          </w:tcPr>
          <w:p w14:paraId="796AA30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FD18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5,41 </w:t>
            </w:r>
          </w:p>
        </w:tc>
        <w:tc>
          <w:tcPr>
            <w:tcW w:w="1080" w:type="dxa"/>
            <w:shd w:val="clear" w:color="auto" w:fill="auto"/>
            <w:vAlign w:val="center"/>
            <w:hideMark/>
          </w:tcPr>
          <w:p w14:paraId="2AB092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1,66 </w:t>
            </w:r>
          </w:p>
        </w:tc>
        <w:tc>
          <w:tcPr>
            <w:tcW w:w="990" w:type="dxa"/>
            <w:shd w:val="clear" w:color="auto" w:fill="auto"/>
            <w:vAlign w:val="center"/>
            <w:hideMark/>
          </w:tcPr>
          <w:p w14:paraId="52E207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90" w:type="dxa"/>
            <w:shd w:val="clear" w:color="auto" w:fill="auto"/>
            <w:vAlign w:val="center"/>
            <w:hideMark/>
          </w:tcPr>
          <w:p w14:paraId="443CFC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3,68 </w:t>
            </w:r>
          </w:p>
        </w:tc>
        <w:tc>
          <w:tcPr>
            <w:tcW w:w="1800" w:type="dxa"/>
            <w:shd w:val="clear" w:color="auto" w:fill="auto"/>
            <w:vAlign w:val="center"/>
            <w:hideMark/>
          </w:tcPr>
          <w:p w14:paraId="72A58FC4" w14:textId="77777777" w:rsidR="00A71447" w:rsidRPr="00445EEF" w:rsidRDefault="00A71447" w:rsidP="00A71447">
            <w:pPr>
              <w:spacing w:before="0" w:after="0" w:line="240" w:lineRule="auto"/>
              <w:ind w:firstLine="0"/>
              <w:jc w:val="center"/>
              <w:rPr>
                <w:sz w:val="22"/>
                <w:szCs w:val="22"/>
              </w:rPr>
            </w:pPr>
            <w:r w:rsidRPr="00445EEF">
              <w:rPr>
                <w:sz w:val="22"/>
                <w:szCs w:val="22"/>
              </w:rPr>
              <w:t>LUC (0,80 ha); RPH (0,86 ha); SON (0,07 ha); CSD (3,68 ha)</w:t>
            </w:r>
          </w:p>
        </w:tc>
        <w:tc>
          <w:tcPr>
            <w:tcW w:w="1261" w:type="dxa"/>
            <w:shd w:val="clear" w:color="auto" w:fill="auto"/>
            <w:vAlign w:val="center"/>
            <w:hideMark/>
          </w:tcPr>
          <w:p w14:paraId="548949B6"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1DDC088"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232FED1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5CFE656" w14:textId="77777777" w:rsidTr="00A71447">
        <w:trPr>
          <w:trHeight w:val="1560"/>
        </w:trPr>
        <w:tc>
          <w:tcPr>
            <w:tcW w:w="630" w:type="dxa"/>
            <w:shd w:val="clear" w:color="auto" w:fill="auto"/>
            <w:vAlign w:val="center"/>
            <w:hideMark/>
          </w:tcPr>
          <w:p w14:paraId="28032701"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29</w:t>
            </w:r>
          </w:p>
        </w:tc>
        <w:tc>
          <w:tcPr>
            <w:tcW w:w="2792" w:type="dxa"/>
            <w:shd w:val="clear" w:color="auto" w:fill="auto"/>
            <w:vAlign w:val="center"/>
            <w:hideMark/>
          </w:tcPr>
          <w:p w14:paraId="1BFC2583" w14:textId="77777777" w:rsidR="00A71447" w:rsidRPr="00445EEF" w:rsidRDefault="00A71447" w:rsidP="00A71447">
            <w:pPr>
              <w:spacing w:before="0" w:after="0" w:line="240" w:lineRule="auto"/>
              <w:ind w:firstLine="0"/>
              <w:rPr>
                <w:sz w:val="22"/>
                <w:szCs w:val="22"/>
              </w:rPr>
            </w:pPr>
            <w:r w:rsidRPr="00445EEF">
              <w:rPr>
                <w:sz w:val="22"/>
                <w:szCs w:val="22"/>
              </w:rPr>
              <w:t xml:space="preserve">Tuyến đường dây 110kV đấu nối NMTĐ Nậm Đích 1 tỉnh Lai Châu vào lưới điện quốc gia </w:t>
            </w:r>
          </w:p>
        </w:tc>
        <w:tc>
          <w:tcPr>
            <w:tcW w:w="720" w:type="dxa"/>
            <w:shd w:val="clear" w:color="auto" w:fill="auto"/>
            <w:vAlign w:val="center"/>
            <w:hideMark/>
          </w:tcPr>
          <w:p w14:paraId="3337D0E5"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7F55A9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0,36 </w:t>
            </w:r>
          </w:p>
        </w:tc>
        <w:tc>
          <w:tcPr>
            <w:tcW w:w="900" w:type="dxa"/>
            <w:shd w:val="clear" w:color="auto" w:fill="auto"/>
            <w:vAlign w:val="center"/>
            <w:hideMark/>
          </w:tcPr>
          <w:p w14:paraId="1447626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197A7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0,36 </w:t>
            </w:r>
          </w:p>
        </w:tc>
        <w:tc>
          <w:tcPr>
            <w:tcW w:w="1080" w:type="dxa"/>
            <w:shd w:val="clear" w:color="auto" w:fill="auto"/>
            <w:vAlign w:val="center"/>
            <w:hideMark/>
          </w:tcPr>
          <w:p w14:paraId="01F8DA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0,36 </w:t>
            </w:r>
          </w:p>
        </w:tc>
        <w:tc>
          <w:tcPr>
            <w:tcW w:w="990" w:type="dxa"/>
            <w:shd w:val="clear" w:color="auto" w:fill="auto"/>
            <w:vAlign w:val="center"/>
            <w:hideMark/>
          </w:tcPr>
          <w:p w14:paraId="42DCC7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AE4CE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6CC49E1" w14:textId="77777777" w:rsidR="00A71447" w:rsidRPr="00445EEF" w:rsidRDefault="00A71447" w:rsidP="00A71447">
            <w:pPr>
              <w:spacing w:before="0" w:after="0" w:line="240" w:lineRule="auto"/>
              <w:ind w:firstLine="0"/>
              <w:jc w:val="center"/>
              <w:rPr>
                <w:sz w:val="22"/>
                <w:szCs w:val="22"/>
              </w:rPr>
            </w:pPr>
            <w:r w:rsidRPr="00445EEF">
              <w:rPr>
                <w:sz w:val="22"/>
                <w:szCs w:val="22"/>
              </w:rPr>
              <w:t>LUK (0,14 ha); RSX (0,10 ha); CLN (0,04 ha); BHK (0,03 ha); NHK (0,05 ha)</w:t>
            </w:r>
          </w:p>
        </w:tc>
        <w:tc>
          <w:tcPr>
            <w:tcW w:w="1261" w:type="dxa"/>
            <w:shd w:val="clear" w:color="auto" w:fill="auto"/>
            <w:vAlign w:val="center"/>
            <w:hideMark/>
          </w:tcPr>
          <w:p w14:paraId="063AFC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Xã Khun Há, Nà Tăm, Sơn Bình, Bản Bo </w:t>
            </w:r>
          </w:p>
        </w:tc>
        <w:tc>
          <w:tcPr>
            <w:tcW w:w="990" w:type="dxa"/>
            <w:shd w:val="clear" w:color="auto" w:fill="auto"/>
            <w:vAlign w:val="center"/>
            <w:hideMark/>
          </w:tcPr>
          <w:p w14:paraId="1FFB6A30"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B256CE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0B08998" w14:textId="77777777" w:rsidTr="00A71447">
        <w:trPr>
          <w:trHeight w:val="1872"/>
        </w:trPr>
        <w:tc>
          <w:tcPr>
            <w:tcW w:w="630" w:type="dxa"/>
            <w:shd w:val="clear" w:color="auto" w:fill="auto"/>
            <w:vAlign w:val="center"/>
            <w:hideMark/>
          </w:tcPr>
          <w:p w14:paraId="03C433DC" w14:textId="77777777" w:rsidR="00A71447" w:rsidRPr="00445EEF" w:rsidRDefault="00A71447" w:rsidP="00A71447">
            <w:pPr>
              <w:spacing w:before="0" w:after="0" w:line="240" w:lineRule="auto"/>
              <w:ind w:firstLine="0"/>
              <w:jc w:val="center"/>
              <w:rPr>
                <w:sz w:val="22"/>
                <w:szCs w:val="22"/>
              </w:rPr>
            </w:pPr>
            <w:r w:rsidRPr="00445EEF">
              <w:rPr>
                <w:sz w:val="22"/>
                <w:szCs w:val="22"/>
              </w:rPr>
              <w:t>30</w:t>
            </w:r>
          </w:p>
        </w:tc>
        <w:tc>
          <w:tcPr>
            <w:tcW w:w="2792" w:type="dxa"/>
            <w:shd w:val="clear" w:color="auto" w:fill="auto"/>
            <w:vAlign w:val="center"/>
            <w:hideMark/>
          </w:tcPr>
          <w:p w14:paraId="19061E65" w14:textId="77777777" w:rsidR="00A71447" w:rsidRPr="00445EEF" w:rsidRDefault="00A71447" w:rsidP="00A71447">
            <w:pPr>
              <w:spacing w:before="0" w:after="0" w:line="240" w:lineRule="auto"/>
              <w:ind w:firstLine="0"/>
              <w:rPr>
                <w:sz w:val="22"/>
                <w:szCs w:val="22"/>
              </w:rPr>
            </w:pPr>
            <w:r w:rsidRPr="00445EEF">
              <w:rPr>
                <w:sz w:val="22"/>
                <w:szCs w:val="22"/>
              </w:rPr>
              <w:t>Thủy điện Hồ Thầu 1</w:t>
            </w:r>
          </w:p>
        </w:tc>
        <w:tc>
          <w:tcPr>
            <w:tcW w:w="720" w:type="dxa"/>
            <w:shd w:val="clear" w:color="auto" w:fill="auto"/>
            <w:vAlign w:val="center"/>
            <w:hideMark/>
          </w:tcPr>
          <w:p w14:paraId="1AC8C742"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2390FC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7,22 </w:t>
            </w:r>
          </w:p>
        </w:tc>
        <w:tc>
          <w:tcPr>
            <w:tcW w:w="900" w:type="dxa"/>
            <w:shd w:val="clear" w:color="auto" w:fill="auto"/>
            <w:vAlign w:val="center"/>
            <w:hideMark/>
          </w:tcPr>
          <w:p w14:paraId="0C26417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2A9DE7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7,22 </w:t>
            </w:r>
          </w:p>
        </w:tc>
        <w:tc>
          <w:tcPr>
            <w:tcW w:w="1080" w:type="dxa"/>
            <w:shd w:val="clear" w:color="auto" w:fill="auto"/>
            <w:vAlign w:val="center"/>
            <w:hideMark/>
          </w:tcPr>
          <w:p w14:paraId="39C7BD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4,19 </w:t>
            </w:r>
          </w:p>
        </w:tc>
        <w:tc>
          <w:tcPr>
            <w:tcW w:w="990" w:type="dxa"/>
            <w:shd w:val="clear" w:color="auto" w:fill="auto"/>
            <w:vAlign w:val="center"/>
            <w:hideMark/>
          </w:tcPr>
          <w:p w14:paraId="3EBA6AF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0,49 </w:t>
            </w:r>
          </w:p>
        </w:tc>
        <w:tc>
          <w:tcPr>
            <w:tcW w:w="990" w:type="dxa"/>
            <w:shd w:val="clear" w:color="auto" w:fill="auto"/>
            <w:vAlign w:val="center"/>
            <w:hideMark/>
          </w:tcPr>
          <w:p w14:paraId="10A66F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2,54 </w:t>
            </w:r>
          </w:p>
        </w:tc>
        <w:tc>
          <w:tcPr>
            <w:tcW w:w="1800" w:type="dxa"/>
            <w:shd w:val="clear" w:color="auto" w:fill="auto"/>
            <w:vAlign w:val="center"/>
            <w:hideMark/>
          </w:tcPr>
          <w:p w14:paraId="5C08DA8D" w14:textId="77777777" w:rsidR="00A71447" w:rsidRPr="00445EEF" w:rsidRDefault="00A71447" w:rsidP="00A71447">
            <w:pPr>
              <w:spacing w:before="0" w:after="0" w:line="240" w:lineRule="auto"/>
              <w:ind w:firstLine="0"/>
              <w:jc w:val="center"/>
              <w:rPr>
                <w:sz w:val="22"/>
                <w:szCs w:val="22"/>
              </w:rPr>
            </w:pPr>
            <w:r w:rsidRPr="00445EEF">
              <w:rPr>
                <w:sz w:val="22"/>
                <w:szCs w:val="22"/>
              </w:rPr>
              <w:t>LUK (1,95 ha); NHK (1,54 ha); NTS (0,44 ha); RSX (0,26 ha); ONT (0,13 ha); SON (0,36 ha); CSD (2,54 ha)</w:t>
            </w:r>
          </w:p>
        </w:tc>
        <w:tc>
          <w:tcPr>
            <w:tcW w:w="1261" w:type="dxa"/>
            <w:shd w:val="clear" w:color="auto" w:fill="auto"/>
            <w:vAlign w:val="center"/>
            <w:hideMark/>
          </w:tcPr>
          <w:p w14:paraId="5AB53D8B"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7606F408"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3CCBE6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A6BEE65" w14:textId="77777777" w:rsidTr="00A71447">
        <w:trPr>
          <w:trHeight w:val="1248"/>
        </w:trPr>
        <w:tc>
          <w:tcPr>
            <w:tcW w:w="630" w:type="dxa"/>
            <w:shd w:val="clear" w:color="auto" w:fill="auto"/>
            <w:vAlign w:val="center"/>
            <w:hideMark/>
          </w:tcPr>
          <w:p w14:paraId="6F9B7DCF" w14:textId="77777777" w:rsidR="00A71447" w:rsidRPr="00445EEF" w:rsidRDefault="00A71447" w:rsidP="00A71447">
            <w:pPr>
              <w:spacing w:before="0" w:after="0" w:line="240" w:lineRule="auto"/>
              <w:ind w:firstLine="0"/>
              <w:jc w:val="center"/>
              <w:rPr>
                <w:sz w:val="22"/>
                <w:szCs w:val="22"/>
              </w:rPr>
            </w:pPr>
            <w:r w:rsidRPr="00445EEF">
              <w:rPr>
                <w:sz w:val="22"/>
                <w:szCs w:val="22"/>
              </w:rPr>
              <w:t>31</w:t>
            </w:r>
          </w:p>
        </w:tc>
        <w:tc>
          <w:tcPr>
            <w:tcW w:w="2792" w:type="dxa"/>
            <w:shd w:val="clear" w:color="auto" w:fill="auto"/>
            <w:vAlign w:val="center"/>
            <w:hideMark/>
          </w:tcPr>
          <w:p w14:paraId="3B365620" w14:textId="77777777" w:rsidR="00A71447" w:rsidRPr="00445EEF" w:rsidRDefault="00A71447" w:rsidP="00A71447">
            <w:pPr>
              <w:spacing w:before="0" w:after="0" w:line="240" w:lineRule="auto"/>
              <w:ind w:firstLine="0"/>
              <w:rPr>
                <w:sz w:val="22"/>
                <w:szCs w:val="22"/>
              </w:rPr>
            </w:pPr>
            <w:r w:rsidRPr="00445EEF">
              <w:rPr>
                <w:sz w:val="22"/>
                <w:szCs w:val="22"/>
              </w:rPr>
              <w:t>Thủy điện Hồ Thầu 2</w:t>
            </w:r>
          </w:p>
        </w:tc>
        <w:tc>
          <w:tcPr>
            <w:tcW w:w="720" w:type="dxa"/>
            <w:shd w:val="clear" w:color="auto" w:fill="auto"/>
            <w:vAlign w:val="center"/>
            <w:hideMark/>
          </w:tcPr>
          <w:p w14:paraId="2E92E111"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53D122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10,20 </w:t>
            </w:r>
          </w:p>
        </w:tc>
        <w:tc>
          <w:tcPr>
            <w:tcW w:w="900" w:type="dxa"/>
            <w:shd w:val="clear" w:color="auto" w:fill="auto"/>
            <w:vAlign w:val="center"/>
            <w:hideMark/>
          </w:tcPr>
          <w:p w14:paraId="1913C3C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64B9E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10,20 </w:t>
            </w:r>
          </w:p>
        </w:tc>
        <w:tc>
          <w:tcPr>
            <w:tcW w:w="1080" w:type="dxa"/>
            <w:shd w:val="clear" w:color="auto" w:fill="auto"/>
            <w:vAlign w:val="center"/>
            <w:hideMark/>
          </w:tcPr>
          <w:p w14:paraId="3E09F8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4,30 </w:t>
            </w:r>
          </w:p>
        </w:tc>
        <w:tc>
          <w:tcPr>
            <w:tcW w:w="990" w:type="dxa"/>
            <w:shd w:val="clear" w:color="auto" w:fill="auto"/>
            <w:vAlign w:val="center"/>
            <w:hideMark/>
          </w:tcPr>
          <w:p w14:paraId="1F7D91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5,20 </w:t>
            </w:r>
          </w:p>
        </w:tc>
        <w:tc>
          <w:tcPr>
            <w:tcW w:w="990" w:type="dxa"/>
            <w:shd w:val="clear" w:color="auto" w:fill="auto"/>
            <w:vAlign w:val="center"/>
            <w:hideMark/>
          </w:tcPr>
          <w:p w14:paraId="2F36E9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800" w:type="dxa"/>
            <w:shd w:val="clear" w:color="auto" w:fill="auto"/>
            <w:vAlign w:val="center"/>
            <w:hideMark/>
          </w:tcPr>
          <w:p w14:paraId="68B8F1A0" w14:textId="77777777" w:rsidR="00A71447" w:rsidRPr="00445EEF" w:rsidRDefault="00A71447" w:rsidP="00A71447">
            <w:pPr>
              <w:spacing w:before="0" w:after="0" w:line="240" w:lineRule="auto"/>
              <w:ind w:firstLine="0"/>
              <w:jc w:val="center"/>
              <w:rPr>
                <w:sz w:val="22"/>
                <w:szCs w:val="22"/>
              </w:rPr>
            </w:pPr>
            <w:r w:rsidRPr="00445EEF">
              <w:rPr>
                <w:sz w:val="22"/>
                <w:szCs w:val="22"/>
              </w:rPr>
              <w:t>LUK (1,49 ha); NHK (1,71 ha); RSX (1,10 ha); SON (5,20 ha); CSD 0,70 ha)</w:t>
            </w:r>
          </w:p>
        </w:tc>
        <w:tc>
          <w:tcPr>
            <w:tcW w:w="1261" w:type="dxa"/>
            <w:shd w:val="clear" w:color="auto" w:fill="auto"/>
            <w:vAlign w:val="center"/>
            <w:hideMark/>
          </w:tcPr>
          <w:p w14:paraId="1A1A80BC"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05C97E9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E096B7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C03C540" w14:textId="77777777" w:rsidTr="00A71447">
        <w:trPr>
          <w:trHeight w:val="3120"/>
        </w:trPr>
        <w:tc>
          <w:tcPr>
            <w:tcW w:w="630" w:type="dxa"/>
            <w:shd w:val="clear" w:color="auto" w:fill="auto"/>
            <w:vAlign w:val="center"/>
            <w:hideMark/>
          </w:tcPr>
          <w:p w14:paraId="49A58DCE" w14:textId="77777777" w:rsidR="00A71447" w:rsidRPr="00445EEF" w:rsidRDefault="00A71447" w:rsidP="00A71447">
            <w:pPr>
              <w:spacing w:before="0" w:after="0" w:line="240" w:lineRule="auto"/>
              <w:ind w:firstLine="0"/>
              <w:jc w:val="center"/>
              <w:rPr>
                <w:sz w:val="22"/>
                <w:szCs w:val="22"/>
              </w:rPr>
            </w:pPr>
            <w:r w:rsidRPr="00445EEF">
              <w:rPr>
                <w:sz w:val="22"/>
                <w:szCs w:val="22"/>
              </w:rPr>
              <w:t>32</w:t>
            </w:r>
          </w:p>
        </w:tc>
        <w:tc>
          <w:tcPr>
            <w:tcW w:w="2792" w:type="dxa"/>
            <w:shd w:val="clear" w:color="auto" w:fill="auto"/>
            <w:vAlign w:val="center"/>
            <w:hideMark/>
          </w:tcPr>
          <w:p w14:paraId="6F3DEE00" w14:textId="77777777" w:rsidR="00A71447" w:rsidRPr="00445EEF" w:rsidRDefault="00A71447" w:rsidP="00A71447">
            <w:pPr>
              <w:spacing w:before="0" w:after="0" w:line="240" w:lineRule="auto"/>
              <w:ind w:firstLine="0"/>
              <w:rPr>
                <w:sz w:val="22"/>
                <w:szCs w:val="22"/>
              </w:rPr>
            </w:pPr>
            <w:r w:rsidRPr="00445EEF">
              <w:rPr>
                <w:sz w:val="22"/>
                <w:szCs w:val="22"/>
              </w:rPr>
              <w:t>Thủy điện Hồ Thầu 3</w:t>
            </w:r>
          </w:p>
        </w:tc>
        <w:tc>
          <w:tcPr>
            <w:tcW w:w="720" w:type="dxa"/>
            <w:shd w:val="clear" w:color="auto" w:fill="auto"/>
            <w:vAlign w:val="center"/>
            <w:hideMark/>
          </w:tcPr>
          <w:p w14:paraId="35E071DB"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7E7CC2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8,53 </w:t>
            </w:r>
          </w:p>
        </w:tc>
        <w:tc>
          <w:tcPr>
            <w:tcW w:w="900" w:type="dxa"/>
            <w:shd w:val="clear" w:color="auto" w:fill="auto"/>
            <w:vAlign w:val="center"/>
            <w:hideMark/>
          </w:tcPr>
          <w:p w14:paraId="1330A1E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BC068B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8,53 </w:t>
            </w:r>
          </w:p>
        </w:tc>
        <w:tc>
          <w:tcPr>
            <w:tcW w:w="1080" w:type="dxa"/>
            <w:shd w:val="clear" w:color="auto" w:fill="auto"/>
            <w:vAlign w:val="center"/>
            <w:hideMark/>
          </w:tcPr>
          <w:p w14:paraId="2F7F3F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6,61 </w:t>
            </w:r>
          </w:p>
        </w:tc>
        <w:tc>
          <w:tcPr>
            <w:tcW w:w="990" w:type="dxa"/>
            <w:shd w:val="clear" w:color="auto" w:fill="auto"/>
            <w:vAlign w:val="center"/>
            <w:hideMark/>
          </w:tcPr>
          <w:p w14:paraId="3FC541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1,60 </w:t>
            </w:r>
          </w:p>
        </w:tc>
        <w:tc>
          <w:tcPr>
            <w:tcW w:w="990" w:type="dxa"/>
            <w:shd w:val="clear" w:color="auto" w:fill="auto"/>
            <w:vAlign w:val="center"/>
            <w:hideMark/>
          </w:tcPr>
          <w:p w14:paraId="0D7F8D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0,32 </w:t>
            </w:r>
          </w:p>
        </w:tc>
        <w:tc>
          <w:tcPr>
            <w:tcW w:w="1800" w:type="dxa"/>
            <w:shd w:val="clear" w:color="auto" w:fill="auto"/>
            <w:vAlign w:val="center"/>
            <w:hideMark/>
          </w:tcPr>
          <w:p w14:paraId="715B7E49" w14:textId="77777777" w:rsidR="00A71447" w:rsidRPr="00445EEF" w:rsidRDefault="00A71447" w:rsidP="00A71447">
            <w:pPr>
              <w:spacing w:before="0" w:after="0" w:line="240" w:lineRule="auto"/>
              <w:ind w:firstLine="0"/>
              <w:jc w:val="center"/>
              <w:rPr>
                <w:sz w:val="22"/>
                <w:szCs w:val="22"/>
              </w:rPr>
            </w:pPr>
            <w:r w:rsidRPr="00445EEF">
              <w:rPr>
                <w:sz w:val="22"/>
                <w:szCs w:val="22"/>
              </w:rPr>
              <w:t>LUC (0,50 ha); LUK (2,52 ha); BHK (0,25 ha); NHK (2,40 ha); CLN (0,39 ha); NTS (0,20 ha);RSX (0,35 ha); ONT (0,02 ha); ODT (0,02 ha); DGT (0,41 ha); NTD (0,65 ha); SON (0,50 ha); CSD (0,32 ha)</w:t>
            </w:r>
          </w:p>
        </w:tc>
        <w:tc>
          <w:tcPr>
            <w:tcW w:w="1261" w:type="dxa"/>
            <w:shd w:val="clear" w:color="auto" w:fill="auto"/>
            <w:vAlign w:val="center"/>
            <w:hideMark/>
          </w:tcPr>
          <w:p w14:paraId="5E0897C6"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 Bình Lư và Thị trấn Tam Đường</w:t>
            </w:r>
          </w:p>
        </w:tc>
        <w:tc>
          <w:tcPr>
            <w:tcW w:w="990" w:type="dxa"/>
            <w:shd w:val="clear" w:color="auto" w:fill="auto"/>
            <w:vAlign w:val="center"/>
            <w:hideMark/>
          </w:tcPr>
          <w:p w14:paraId="0AB37E7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306840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A2AA837" w14:textId="77777777" w:rsidTr="00A71447">
        <w:trPr>
          <w:trHeight w:val="1872"/>
        </w:trPr>
        <w:tc>
          <w:tcPr>
            <w:tcW w:w="630" w:type="dxa"/>
            <w:shd w:val="clear" w:color="auto" w:fill="auto"/>
            <w:vAlign w:val="center"/>
            <w:hideMark/>
          </w:tcPr>
          <w:p w14:paraId="47B317B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33</w:t>
            </w:r>
          </w:p>
        </w:tc>
        <w:tc>
          <w:tcPr>
            <w:tcW w:w="2792" w:type="dxa"/>
            <w:shd w:val="clear" w:color="auto" w:fill="auto"/>
            <w:vAlign w:val="center"/>
            <w:hideMark/>
          </w:tcPr>
          <w:p w14:paraId="3CA2B8A7" w14:textId="77777777" w:rsidR="00A71447" w:rsidRPr="00445EEF" w:rsidRDefault="00A71447" w:rsidP="00A71447">
            <w:pPr>
              <w:spacing w:before="0" w:after="0" w:line="240" w:lineRule="auto"/>
              <w:ind w:firstLine="0"/>
              <w:rPr>
                <w:sz w:val="22"/>
                <w:szCs w:val="22"/>
              </w:rPr>
            </w:pPr>
            <w:r w:rsidRPr="00445EEF">
              <w:rPr>
                <w:sz w:val="22"/>
                <w:szCs w:val="22"/>
              </w:rPr>
              <w:t>Thủy điện Nà An</w:t>
            </w:r>
          </w:p>
        </w:tc>
        <w:tc>
          <w:tcPr>
            <w:tcW w:w="720" w:type="dxa"/>
            <w:shd w:val="clear" w:color="auto" w:fill="auto"/>
            <w:vAlign w:val="center"/>
            <w:hideMark/>
          </w:tcPr>
          <w:p w14:paraId="4992B655"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1C69C8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8,45 </w:t>
            </w:r>
          </w:p>
        </w:tc>
        <w:tc>
          <w:tcPr>
            <w:tcW w:w="900" w:type="dxa"/>
            <w:shd w:val="clear" w:color="auto" w:fill="auto"/>
            <w:vAlign w:val="center"/>
            <w:hideMark/>
          </w:tcPr>
          <w:p w14:paraId="2143661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B1504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8,45 </w:t>
            </w:r>
          </w:p>
        </w:tc>
        <w:tc>
          <w:tcPr>
            <w:tcW w:w="1080" w:type="dxa"/>
            <w:shd w:val="clear" w:color="auto" w:fill="auto"/>
            <w:vAlign w:val="center"/>
            <w:hideMark/>
          </w:tcPr>
          <w:p w14:paraId="7A60D9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1,30 </w:t>
            </w:r>
          </w:p>
        </w:tc>
        <w:tc>
          <w:tcPr>
            <w:tcW w:w="990" w:type="dxa"/>
            <w:shd w:val="clear" w:color="auto" w:fill="auto"/>
            <w:vAlign w:val="center"/>
            <w:hideMark/>
          </w:tcPr>
          <w:p w14:paraId="7076A9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6,15 </w:t>
            </w:r>
          </w:p>
        </w:tc>
        <w:tc>
          <w:tcPr>
            <w:tcW w:w="990" w:type="dxa"/>
            <w:shd w:val="clear" w:color="auto" w:fill="auto"/>
            <w:vAlign w:val="center"/>
            <w:hideMark/>
          </w:tcPr>
          <w:p w14:paraId="1340E8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800" w:type="dxa"/>
            <w:shd w:val="clear" w:color="auto" w:fill="auto"/>
            <w:vAlign w:val="center"/>
            <w:hideMark/>
          </w:tcPr>
          <w:p w14:paraId="3C25B73F" w14:textId="77777777" w:rsidR="00A71447" w:rsidRPr="00445EEF" w:rsidRDefault="00A71447" w:rsidP="00A71447">
            <w:pPr>
              <w:spacing w:before="0" w:after="0" w:line="240" w:lineRule="auto"/>
              <w:ind w:firstLine="0"/>
              <w:jc w:val="center"/>
              <w:rPr>
                <w:sz w:val="22"/>
                <w:szCs w:val="22"/>
              </w:rPr>
            </w:pPr>
            <w:r w:rsidRPr="00445EEF">
              <w:rPr>
                <w:sz w:val="22"/>
                <w:szCs w:val="22"/>
              </w:rPr>
              <w:t>LUK (0,70 ha); BHK (0,10 ha); NHK (0,50 ha); ONT (0,10 ha); SON (6,00 ha); DGT (0,05 ha); CSD (1,00 ha)</w:t>
            </w:r>
          </w:p>
        </w:tc>
        <w:tc>
          <w:tcPr>
            <w:tcW w:w="1261" w:type="dxa"/>
            <w:shd w:val="clear" w:color="auto" w:fill="auto"/>
            <w:vAlign w:val="center"/>
            <w:hideMark/>
          </w:tcPr>
          <w:p w14:paraId="0DF3BFC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5B122C7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340708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F1B0502" w14:textId="77777777" w:rsidTr="00A71447">
        <w:trPr>
          <w:trHeight w:val="1248"/>
        </w:trPr>
        <w:tc>
          <w:tcPr>
            <w:tcW w:w="630" w:type="dxa"/>
            <w:shd w:val="clear" w:color="auto" w:fill="auto"/>
            <w:vAlign w:val="center"/>
            <w:hideMark/>
          </w:tcPr>
          <w:p w14:paraId="11841B67" w14:textId="77777777" w:rsidR="00A71447" w:rsidRPr="00445EEF" w:rsidRDefault="00A71447" w:rsidP="00A71447">
            <w:pPr>
              <w:spacing w:before="0" w:after="0" w:line="240" w:lineRule="auto"/>
              <w:ind w:firstLine="0"/>
              <w:jc w:val="center"/>
              <w:rPr>
                <w:sz w:val="22"/>
                <w:szCs w:val="22"/>
              </w:rPr>
            </w:pPr>
            <w:r w:rsidRPr="00445EEF">
              <w:rPr>
                <w:sz w:val="22"/>
                <w:szCs w:val="22"/>
              </w:rPr>
              <w:t>34</w:t>
            </w:r>
          </w:p>
        </w:tc>
        <w:tc>
          <w:tcPr>
            <w:tcW w:w="2792" w:type="dxa"/>
            <w:shd w:val="clear" w:color="auto" w:fill="auto"/>
            <w:vAlign w:val="center"/>
            <w:hideMark/>
          </w:tcPr>
          <w:p w14:paraId="141BF498" w14:textId="77777777" w:rsidR="00A71447" w:rsidRPr="00445EEF" w:rsidRDefault="00A71447" w:rsidP="00A71447">
            <w:pPr>
              <w:spacing w:before="0" w:after="0" w:line="240" w:lineRule="auto"/>
              <w:ind w:firstLine="0"/>
              <w:rPr>
                <w:sz w:val="22"/>
                <w:szCs w:val="22"/>
              </w:rPr>
            </w:pPr>
            <w:r w:rsidRPr="00445EEF">
              <w:rPr>
                <w:sz w:val="22"/>
                <w:szCs w:val="22"/>
              </w:rPr>
              <w:t>Thủy điện Châu Sa</w:t>
            </w:r>
          </w:p>
        </w:tc>
        <w:tc>
          <w:tcPr>
            <w:tcW w:w="720" w:type="dxa"/>
            <w:shd w:val="clear" w:color="auto" w:fill="auto"/>
            <w:vAlign w:val="center"/>
            <w:hideMark/>
          </w:tcPr>
          <w:p w14:paraId="0F832B36"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361D6E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17,05 </w:t>
            </w:r>
          </w:p>
        </w:tc>
        <w:tc>
          <w:tcPr>
            <w:tcW w:w="900" w:type="dxa"/>
            <w:shd w:val="clear" w:color="auto" w:fill="auto"/>
            <w:vAlign w:val="center"/>
            <w:hideMark/>
          </w:tcPr>
          <w:p w14:paraId="222E246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F3636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17,05 </w:t>
            </w:r>
          </w:p>
        </w:tc>
        <w:tc>
          <w:tcPr>
            <w:tcW w:w="1080" w:type="dxa"/>
            <w:shd w:val="clear" w:color="auto" w:fill="auto"/>
            <w:vAlign w:val="center"/>
            <w:hideMark/>
          </w:tcPr>
          <w:p w14:paraId="3DE67A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4,81 </w:t>
            </w:r>
          </w:p>
        </w:tc>
        <w:tc>
          <w:tcPr>
            <w:tcW w:w="990" w:type="dxa"/>
            <w:shd w:val="clear" w:color="auto" w:fill="auto"/>
            <w:vAlign w:val="center"/>
            <w:hideMark/>
          </w:tcPr>
          <w:p w14:paraId="4DFBBD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1,30 </w:t>
            </w:r>
          </w:p>
        </w:tc>
        <w:tc>
          <w:tcPr>
            <w:tcW w:w="990" w:type="dxa"/>
            <w:shd w:val="clear" w:color="auto" w:fill="auto"/>
            <w:vAlign w:val="center"/>
            <w:hideMark/>
          </w:tcPr>
          <w:p w14:paraId="4D95016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10,94 </w:t>
            </w:r>
          </w:p>
        </w:tc>
        <w:tc>
          <w:tcPr>
            <w:tcW w:w="1800" w:type="dxa"/>
            <w:shd w:val="clear" w:color="auto" w:fill="auto"/>
            <w:vAlign w:val="center"/>
            <w:hideMark/>
          </w:tcPr>
          <w:p w14:paraId="68646E2A" w14:textId="77777777" w:rsidR="00A71447" w:rsidRPr="00445EEF" w:rsidRDefault="00A71447" w:rsidP="00A71447">
            <w:pPr>
              <w:spacing w:before="0" w:after="0" w:line="240" w:lineRule="auto"/>
              <w:ind w:firstLine="0"/>
              <w:jc w:val="center"/>
              <w:rPr>
                <w:sz w:val="22"/>
                <w:szCs w:val="22"/>
              </w:rPr>
            </w:pPr>
            <w:r w:rsidRPr="00445EEF">
              <w:rPr>
                <w:sz w:val="22"/>
                <w:szCs w:val="22"/>
              </w:rPr>
              <w:t>LUA (1,25 ha); NHK (3,56 ha); SON (1,22 ha); DGT (0,08 ha); CSD (10,94 ha)</w:t>
            </w:r>
          </w:p>
        </w:tc>
        <w:tc>
          <w:tcPr>
            <w:tcW w:w="1261" w:type="dxa"/>
            <w:shd w:val="clear" w:color="auto" w:fill="auto"/>
            <w:vAlign w:val="center"/>
            <w:hideMark/>
          </w:tcPr>
          <w:p w14:paraId="6FE32A9B"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78E664F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9BCE7F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1172E82" w14:textId="77777777" w:rsidTr="00A71447">
        <w:trPr>
          <w:trHeight w:val="1560"/>
        </w:trPr>
        <w:tc>
          <w:tcPr>
            <w:tcW w:w="630" w:type="dxa"/>
            <w:shd w:val="clear" w:color="auto" w:fill="auto"/>
            <w:vAlign w:val="center"/>
            <w:hideMark/>
          </w:tcPr>
          <w:p w14:paraId="6A9BEC40" w14:textId="77777777" w:rsidR="00A71447" w:rsidRPr="00445EEF" w:rsidRDefault="00A71447" w:rsidP="00A71447">
            <w:pPr>
              <w:spacing w:before="0" w:after="0" w:line="240" w:lineRule="auto"/>
              <w:ind w:firstLine="0"/>
              <w:jc w:val="center"/>
              <w:rPr>
                <w:sz w:val="22"/>
                <w:szCs w:val="22"/>
              </w:rPr>
            </w:pPr>
            <w:r w:rsidRPr="00445EEF">
              <w:rPr>
                <w:sz w:val="22"/>
                <w:szCs w:val="22"/>
              </w:rPr>
              <w:t>35</w:t>
            </w:r>
          </w:p>
        </w:tc>
        <w:tc>
          <w:tcPr>
            <w:tcW w:w="2792" w:type="dxa"/>
            <w:shd w:val="clear" w:color="auto" w:fill="auto"/>
            <w:vAlign w:val="center"/>
            <w:hideMark/>
          </w:tcPr>
          <w:p w14:paraId="7AC33ADF" w14:textId="77777777" w:rsidR="00A71447" w:rsidRPr="00445EEF" w:rsidRDefault="00A71447" w:rsidP="00A71447">
            <w:pPr>
              <w:spacing w:before="0" w:after="0" w:line="240" w:lineRule="auto"/>
              <w:ind w:firstLine="0"/>
              <w:rPr>
                <w:sz w:val="22"/>
                <w:szCs w:val="22"/>
              </w:rPr>
            </w:pPr>
            <w:r w:rsidRPr="00445EEF">
              <w:rPr>
                <w:sz w:val="22"/>
                <w:szCs w:val="22"/>
              </w:rPr>
              <w:t>Thủy điện Nậm Hồ</w:t>
            </w:r>
          </w:p>
        </w:tc>
        <w:tc>
          <w:tcPr>
            <w:tcW w:w="720" w:type="dxa"/>
            <w:shd w:val="clear" w:color="auto" w:fill="auto"/>
            <w:vAlign w:val="center"/>
            <w:hideMark/>
          </w:tcPr>
          <w:p w14:paraId="2EB6853C"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2B220A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7,97 </w:t>
            </w:r>
          </w:p>
        </w:tc>
        <w:tc>
          <w:tcPr>
            <w:tcW w:w="900" w:type="dxa"/>
            <w:shd w:val="clear" w:color="auto" w:fill="auto"/>
            <w:vAlign w:val="center"/>
            <w:hideMark/>
          </w:tcPr>
          <w:p w14:paraId="540B7A1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757FF2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7,97 </w:t>
            </w:r>
          </w:p>
        </w:tc>
        <w:tc>
          <w:tcPr>
            <w:tcW w:w="1080" w:type="dxa"/>
            <w:shd w:val="clear" w:color="auto" w:fill="auto"/>
            <w:vAlign w:val="center"/>
            <w:hideMark/>
          </w:tcPr>
          <w:p w14:paraId="65E44E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6,64 </w:t>
            </w:r>
          </w:p>
        </w:tc>
        <w:tc>
          <w:tcPr>
            <w:tcW w:w="990" w:type="dxa"/>
            <w:shd w:val="clear" w:color="auto" w:fill="auto"/>
            <w:vAlign w:val="center"/>
            <w:hideMark/>
          </w:tcPr>
          <w:p w14:paraId="02A3EA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656DC8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1,08 </w:t>
            </w:r>
          </w:p>
        </w:tc>
        <w:tc>
          <w:tcPr>
            <w:tcW w:w="1800" w:type="dxa"/>
            <w:shd w:val="clear" w:color="auto" w:fill="auto"/>
            <w:vAlign w:val="center"/>
            <w:hideMark/>
          </w:tcPr>
          <w:p w14:paraId="3FC33300" w14:textId="77777777" w:rsidR="00A71447" w:rsidRPr="00445EEF" w:rsidRDefault="00A71447" w:rsidP="00A71447">
            <w:pPr>
              <w:spacing w:before="0" w:after="0" w:line="240" w:lineRule="auto"/>
              <w:ind w:firstLine="0"/>
              <w:jc w:val="center"/>
              <w:rPr>
                <w:sz w:val="22"/>
                <w:szCs w:val="22"/>
              </w:rPr>
            </w:pPr>
            <w:r w:rsidRPr="00445EEF">
              <w:rPr>
                <w:sz w:val="22"/>
                <w:szCs w:val="22"/>
              </w:rPr>
              <w:t>LUA (3,86 ha); NHK (1,90 ha); RSX (0,88 ha); SON (0,20 ha); ONT (0,05 ha); CSD (1,08 ha)</w:t>
            </w:r>
          </w:p>
        </w:tc>
        <w:tc>
          <w:tcPr>
            <w:tcW w:w="1261" w:type="dxa"/>
            <w:shd w:val="clear" w:color="auto" w:fill="auto"/>
            <w:vAlign w:val="center"/>
            <w:hideMark/>
          </w:tcPr>
          <w:p w14:paraId="3E88693B"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1239DB4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09EA47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384EE4D" w14:textId="77777777" w:rsidTr="00A71447">
        <w:trPr>
          <w:trHeight w:val="1248"/>
        </w:trPr>
        <w:tc>
          <w:tcPr>
            <w:tcW w:w="630" w:type="dxa"/>
            <w:shd w:val="clear" w:color="auto" w:fill="auto"/>
            <w:vAlign w:val="center"/>
            <w:hideMark/>
          </w:tcPr>
          <w:p w14:paraId="2160188E" w14:textId="77777777" w:rsidR="00A71447" w:rsidRPr="00445EEF" w:rsidRDefault="00A71447" w:rsidP="00A71447">
            <w:pPr>
              <w:spacing w:before="0" w:after="0" w:line="240" w:lineRule="auto"/>
              <w:ind w:firstLine="0"/>
              <w:jc w:val="center"/>
              <w:rPr>
                <w:sz w:val="22"/>
                <w:szCs w:val="22"/>
              </w:rPr>
            </w:pPr>
            <w:r w:rsidRPr="00445EEF">
              <w:rPr>
                <w:sz w:val="22"/>
                <w:szCs w:val="22"/>
              </w:rPr>
              <w:t>36</w:t>
            </w:r>
          </w:p>
        </w:tc>
        <w:tc>
          <w:tcPr>
            <w:tcW w:w="2792" w:type="dxa"/>
            <w:shd w:val="clear" w:color="auto" w:fill="auto"/>
            <w:vAlign w:val="center"/>
            <w:hideMark/>
          </w:tcPr>
          <w:p w14:paraId="7E9AC5A4" w14:textId="77777777" w:rsidR="00A71447" w:rsidRPr="00445EEF" w:rsidRDefault="00A71447" w:rsidP="00A71447">
            <w:pPr>
              <w:spacing w:before="0" w:after="0" w:line="240" w:lineRule="auto"/>
              <w:ind w:firstLine="0"/>
              <w:rPr>
                <w:sz w:val="22"/>
                <w:szCs w:val="22"/>
              </w:rPr>
            </w:pPr>
            <w:r w:rsidRPr="00445EEF">
              <w:rPr>
                <w:sz w:val="22"/>
                <w:szCs w:val="22"/>
              </w:rPr>
              <w:t>Thủy điện Nậm Mu 2</w:t>
            </w:r>
          </w:p>
        </w:tc>
        <w:tc>
          <w:tcPr>
            <w:tcW w:w="720" w:type="dxa"/>
            <w:shd w:val="clear" w:color="auto" w:fill="auto"/>
            <w:vAlign w:val="center"/>
            <w:hideMark/>
          </w:tcPr>
          <w:p w14:paraId="129D1E6A"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30A489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23,21 </w:t>
            </w:r>
          </w:p>
        </w:tc>
        <w:tc>
          <w:tcPr>
            <w:tcW w:w="900" w:type="dxa"/>
            <w:shd w:val="clear" w:color="auto" w:fill="auto"/>
            <w:vAlign w:val="center"/>
            <w:hideMark/>
          </w:tcPr>
          <w:p w14:paraId="333AACF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D0966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23,21 </w:t>
            </w:r>
          </w:p>
        </w:tc>
        <w:tc>
          <w:tcPr>
            <w:tcW w:w="1080" w:type="dxa"/>
            <w:shd w:val="clear" w:color="auto" w:fill="auto"/>
            <w:vAlign w:val="center"/>
            <w:hideMark/>
          </w:tcPr>
          <w:p w14:paraId="1C9CEC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1,63 </w:t>
            </w:r>
          </w:p>
        </w:tc>
        <w:tc>
          <w:tcPr>
            <w:tcW w:w="990" w:type="dxa"/>
            <w:shd w:val="clear" w:color="auto" w:fill="auto"/>
            <w:vAlign w:val="center"/>
            <w:hideMark/>
          </w:tcPr>
          <w:p w14:paraId="4B1759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20,00 </w:t>
            </w:r>
          </w:p>
        </w:tc>
        <w:tc>
          <w:tcPr>
            <w:tcW w:w="990" w:type="dxa"/>
            <w:shd w:val="clear" w:color="auto" w:fill="auto"/>
            <w:vAlign w:val="center"/>
            <w:hideMark/>
          </w:tcPr>
          <w:p w14:paraId="59DED8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11,58 </w:t>
            </w:r>
          </w:p>
        </w:tc>
        <w:tc>
          <w:tcPr>
            <w:tcW w:w="1800" w:type="dxa"/>
            <w:shd w:val="clear" w:color="auto" w:fill="auto"/>
            <w:vAlign w:val="center"/>
            <w:hideMark/>
          </w:tcPr>
          <w:p w14:paraId="5522FFA8" w14:textId="77777777" w:rsidR="00A71447" w:rsidRPr="00445EEF" w:rsidRDefault="00A71447" w:rsidP="00A71447">
            <w:pPr>
              <w:spacing w:before="0" w:after="0" w:line="240" w:lineRule="auto"/>
              <w:ind w:firstLine="0"/>
              <w:jc w:val="center"/>
              <w:rPr>
                <w:sz w:val="22"/>
                <w:szCs w:val="22"/>
              </w:rPr>
            </w:pPr>
            <w:r w:rsidRPr="00445EEF">
              <w:rPr>
                <w:sz w:val="22"/>
                <w:szCs w:val="22"/>
              </w:rPr>
              <w:t>LUC (0,20 ha); LUK (0,50 ha); NHK (0,90 ha); SON (11,00 ha); CSD (10,61 ha)</w:t>
            </w:r>
          </w:p>
        </w:tc>
        <w:tc>
          <w:tcPr>
            <w:tcW w:w="1261" w:type="dxa"/>
            <w:shd w:val="clear" w:color="auto" w:fill="auto"/>
            <w:vAlign w:val="center"/>
            <w:hideMark/>
          </w:tcPr>
          <w:p w14:paraId="3AB6B33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 Bình Lư</w:t>
            </w:r>
          </w:p>
        </w:tc>
        <w:tc>
          <w:tcPr>
            <w:tcW w:w="990" w:type="dxa"/>
            <w:shd w:val="clear" w:color="auto" w:fill="auto"/>
            <w:vAlign w:val="center"/>
            <w:hideMark/>
          </w:tcPr>
          <w:p w14:paraId="0E06F18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B6C444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74A9AFC" w14:textId="77777777" w:rsidTr="00A71447">
        <w:trPr>
          <w:trHeight w:val="1248"/>
        </w:trPr>
        <w:tc>
          <w:tcPr>
            <w:tcW w:w="630" w:type="dxa"/>
            <w:shd w:val="clear" w:color="auto" w:fill="auto"/>
            <w:vAlign w:val="center"/>
            <w:hideMark/>
          </w:tcPr>
          <w:p w14:paraId="5DB6DFE1" w14:textId="77777777" w:rsidR="00A71447" w:rsidRPr="00445EEF" w:rsidRDefault="00A71447" w:rsidP="00A71447">
            <w:pPr>
              <w:spacing w:before="0" w:after="0" w:line="240" w:lineRule="auto"/>
              <w:ind w:firstLine="0"/>
              <w:jc w:val="center"/>
              <w:rPr>
                <w:sz w:val="22"/>
                <w:szCs w:val="22"/>
              </w:rPr>
            </w:pPr>
            <w:r w:rsidRPr="00445EEF">
              <w:rPr>
                <w:sz w:val="22"/>
                <w:szCs w:val="22"/>
              </w:rPr>
              <w:t>37</w:t>
            </w:r>
          </w:p>
        </w:tc>
        <w:tc>
          <w:tcPr>
            <w:tcW w:w="2792" w:type="dxa"/>
            <w:shd w:val="clear" w:color="auto" w:fill="auto"/>
            <w:vAlign w:val="center"/>
            <w:hideMark/>
          </w:tcPr>
          <w:p w14:paraId="4BB7A7C2" w14:textId="77777777" w:rsidR="00A71447" w:rsidRPr="00445EEF" w:rsidRDefault="00A71447" w:rsidP="00A71447">
            <w:pPr>
              <w:spacing w:before="0" w:after="0" w:line="240" w:lineRule="auto"/>
              <w:ind w:firstLine="0"/>
              <w:rPr>
                <w:sz w:val="22"/>
                <w:szCs w:val="22"/>
              </w:rPr>
            </w:pPr>
            <w:r w:rsidRPr="00445EEF">
              <w:rPr>
                <w:sz w:val="22"/>
                <w:szCs w:val="22"/>
              </w:rPr>
              <w:t>Thủy diện Phiêng Hoi, Nà Luồng</w:t>
            </w:r>
          </w:p>
        </w:tc>
        <w:tc>
          <w:tcPr>
            <w:tcW w:w="720" w:type="dxa"/>
            <w:shd w:val="clear" w:color="auto" w:fill="auto"/>
            <w:vAlign w:val="center"/>
            <w:hideMark/>
          </w:tcPr>
          <w:p w14:paraId="5FABA254"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567F5D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10,00 </w:t>
            </w:r>
          </w:p>
        </w:tc>
        <w:tc>
          <w:tcPr>
            <w:tcW w:w="900" w:type="dxa"/>
            <w:shd w:val="clear" w:color="auto" w:fill="auto"/>
            <w:vAlign w:val="center"/>
            <w:hideMark/>
          </w:tcPr>
          <w:p w14:paraId="6F22F66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B5385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10,00 </w:t>
            </w:r>
          </w:p>
        </w:tc>
        <w:tc>
          <w:tcPr>
            <w:tcW w:w="1080" w:type="dxa"/>
            <w:shd w:val="clear" w:color="auto" w:fill="auto"/>
            <w:vAlign w:val="center"/>
            <w:hideMark/>
          </w:tcPr>
          <w:p w14:paraId="3E481A2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F1FD21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2CC5FC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5823206" w14:textId="77777777" w:rsidR="00A71447" w:rsidRPr="00445EEF" w:rsidRDefault="00A71447" w:rsidP="00A71447">
            <w:pPr>
              <w:spacing w:before="0" w:after="0" w:line="240" w:lineRule="auto"/>
              <w:ind w:firstLine="0"/>
              <w:jc w:val="center"/>
              <w:rPr>
                <w:sz w:val="22"/>
                <w:szCs w:val="22"/>
              </w:rPr>
            </w:pPr>
            <w:r w:rsidRPr="00445EEF">
              <w:rPr>
                <w:sz w:val="22"/>
                <w:szCs w:val="22"/>
              </w:rPr>
              <w:t>LUC (0,10 ha); LUK (0,23 ha); NHK (0,3 ha); SON (9,00 ha); CSD (0,37 ha)</w:t>
            </w:r>
          </w:p>
        </w:tc>
        <w:tc>
          <w:tcPr>
            <w:tcW w:w="1261" w:type="dxa"/>
            <w:shd w:val="clear" w:color="auto" w:fill="auto"/>
            <w:vAlign w:val="center"/>
            <w:hideMark/>
          </w:tcPr>
          <w:p w14:paraId="4EC5F1E3"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 Nà Tăm</w:t>
            </w:r>
          </w:p>
        </w:tc>
        <w:tc>
          <w:tcPr>
            <w:tcW w:w="990" w:type="dxa"/>
            <w:shd w:val="clear" w:color="auto" w:fill="auto"/>
            <w:vAlign w:val="center"/>
            <w:hideMark/>
          </w:tcPr>
          <w:p w14:paraId="1ADD65E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A9B6A5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85B3AD6" w14:textId="77777777" w:rsidTr="00A71447">
        <w:trPr>
          <w:trHeight w:val="1560"/>
        </w:trPr>
        <w:tc>
          <w:tcPr>
            <w:tcW w:w="630" w:type="dxa"/>
            <w:shd w:val="clear" w:color="auto" w:fill="auto"/>
            <w:vAlign w:val="center"/>
            <w:hideMark/>
          </w:tcPr>
          <w:p w14:paraId="0428B587" w14:textId="77777777" w:rsidR="00A71447" w:rsidRPr="00445EEF" w:rsidRDefault="00A71447" w:rsidP="00A71447">
            <w:pPr>
              <w:spacing w:before="0" w:after="0" w:line="240" w:lineRule="auto"/>
              <w:ind w:firstLine="0"/>
              <w:jc w:val="center"/>
              <w:rPr>
                <w:sz w:val="22"/>
                <w:szCs w:val="22"/>
              </w:rPr>
            </w:pPr>
            <w:r w:rsidRPr="00445EEF">
              <w:rPr>
                <w:sz w:val="22"/>
                <w:szCs w:val="22"/>
              </w:rPr>
              <w:t>38</w:t>
            </w:r>
          </w:p>
        </w:tc>
        <w:tc>
          <w:tcPr>
            <w:tcW w:w="2792" w:type="dxa"/>
            <w:shd w:val="clear" w:color="auto" w:fill="auto"/>
            <w:vAlign w:val="center"/>
            <w:hideMark/>
          </w:tcPr>
          <w:p w14:paraId="28C8B8D0" w14:textId="77777777" w:rsidR="00A71447" w:rsidRPr="00445EEF" w:rsidRDefault="00A71447" w:rsidP="00A71447">
            <w:pPr>
              <w:spacing w:before="0" w:after="0" w:line="240" w:lineRule="auto"/>
              <w:ind w:firstLine="0"/>
              <w:rPr>
                <w:sz w:val="22"/>
                <w:szCs w:val="22"/>
              </w:rPr>
            </w:pPr>
            <w:r w:rsidRPr="00445EEF">
              <w:rPr>
                <w:sz w:val="22"/>
                <w:szCs w:val="22"/>
              </w:rPr>
              <w:t>Đường dây và TBA 110kV Đông Pao đấu nối vào lưới điện quốc gia</w:t>
            </w:r>
          </w:p>
        </w:tc>
        <w:tc>
          <w:tcPr>
            <w:tcW w:w="720" w:type="dxa"/>
            <w:shd w:val="clear" w:color="auto" w:fill="auto"/>
            <w:vAlign w:val="center"/>
            <w:hideMark/>
          </w:tcPr>
          <w:p w14:paraId="3766C2F4"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7C51D7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0,63 </w:t>
            </w:r>
          </w:p>
        </w:tc>
        <w:tc>
          <w:tcPr>
            <w:tcW w:w="900" w:type="dxa"/>
            <w:shd w:val="clear" w:color="auto" w:fill="auto"/>
            <w:vAlign w:val="center"/>
            <w:hideMark/>
          </w:tcPr>
          <w:p w14:paraId="6ACE6A5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BD26F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0,63 </w:t>
            </w:r>
          </w:p>
        </w:tc>
        <w:tc>
          <w:tcPr>
            <w:tcW w:w="1080" w:type="dxa"/>
            <w:shd w:val="clear" w:color="auto" w:fill="auto"/>
            <w:vAlign w:val="center"/>
            <w:hideMark/>
          </w:tcPr>
          <w:p w14:paraId="22FA87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0,58 </w:t>
            </w:r>
          </w:p>
        </w:tc>
        <w:tc>
          <w:tcPr>
            <w:tcW w:w="990" w:type="dxa"/>
            <w:shd w:val="clear" w:color="auto" w:fill="auto"/>
            <w:vAlign w:val="center"/>
            <w:hideMark/>
          </w:tcPr>
          <w:p w14:paraId="00312F4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9EECA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800" w:type="dxa"/>
            <w:shd w:val="clear" w:color="auto" w:fill="auto"/>
            <w:vAlign w:val="center"/>
            <w:hideMark/>
          </w:tcPr>
          <w:p w14:paraId="58E1FE34" w14:textId="77777777" w:rsidR="00A71447" w:rsidRPr="00445EEF" w:rsidRDefault="00A71447" w:rsidP="00A71447">
            <w:pPr>
              <w:spacing w:before="0" w:after="0" w:line="240" w:lineRule="auto"/>
              <w:ind w:firstLine="0"/>
              <w:jc w:val="center"/>
              <w:rPr>
                <w:sz w:val="22"/>
                <w:szCs w:val="22"/>
              </w:rPr>
            </w:pPr>
            <w:r w:rsidRPr="00445EEF">
              <w:rPr>
                <w:sz w:val="22"/>
                <w:szCs w:val="22"/>
              </w:rPr>
              <w:t>LUK (0,11 ha); NHK (0,06 ha); CLN (0,41 ha); CSD (0,05 ha)</w:t>
            </w:r>
          </w:p>
        </w:tc>
        <w:tc>
          <w:tcPr>
            <w:tcW w:w="1261" w:type="dxa"/>
            <w:shd w:val="clear" w:color="auto" w:fill="auto"/>
            <w:vAlign w:val="center"/>
            <w:hideMark/>
          </w:tcPr>
          <w:p w14:paraId="70E1F152"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 Hồ Thầu và thị trấn Tam Đường</w:t>
            </w:r>
          </w:p>
        </w:tc>
        <w:tc>
          <w:tcPr>
            <w:tcW w:w="990" w:type="dxa"/>
            <w:shd w:val="clear" w:color="auto" w:fill="auto"/>
            <w:vAlign w:val="center"/>
            <w:hideMark/>
          </w:tcPr>
          <w:p w14:paraId="26F3CE3A"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23B4F3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FB93367" w14:textId="77777777" w:rsidTr="00A71447">
        <w:trPr>
          <w:trHeight w:val="2496"/>
        </w:trPr>
        <w:tc>
          <w:tcPr>
            <w:tcW w:w="630" w:type="dxa"/>
            <w:shd w:val="clear" w:color="auto" w:fill="auto"/>
            <w:vAlign w:val="center"/>
            <w:hideMark/>
          </w:tcPr>
          <w:p w14:paraId="0EED0AC6"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39</w:t>
            </w:r>
          </w:p>
        </w:tc>
        <w:tc>
          <w:tcPr>
            <w:tcW w:w="2792" w:type="dxa"/>
            <w:shd w:val="clear" w:color="auto" w:fill="auto"/>
            <w:vAlign w:val="center"/>
            <w:hideMark/>
          </w:tcPr>
          <w:p w14:paraId="36C2F80A" w14:textId="77777777" w:rsidR="00A71447" w:rsidRPr="00445EEF" w:rsidRDefault="00A71447" w:rsidP="00A71447">
            <w:pPr>
              <w:spacing w:before="0" w:after="0" w:line="240" w:lineRule="auto"/>
              <w:ind w:firstLine="0"/>
              <w:rPr>
                <w:sz w:val="22"/>
                <w:szCs w:val="22"/>
              </w:rPr>
            </w:pPr>
            <w:r w:rsidRPr="00445EEF">
              <w:rPr>
                <w:sz w:val="22"/>
                <w:szCs w:val="22"/>
              </w:rPr>
              <w:t>Đường dây 220kV Phong Thổ, Than Uyên</w:t>
            </w:r>
          </w:p>
        </w:tc>
        <w:tc>
          <w:tcPr>
            <w:tcW w:w="720" w:type="dxa"/>
            <w:shd w:val="clear" w:color="auto" w:fill="auto"/>
            <w:vAlign w:val="center"/>
            <w:hideMark/>
          </w:tcPr>
          <w:p w14:paraId="70B2749E" w14:textId="77777777" w:rsidR="00A71447" w:rsidRPr="00445EEF" w:rsidRDefault="00A71447" w:rsidP="00A71447">
            <w:pPr>
              <w:spacing w:before="0" w:after="0" w:line="240" w:lineRule="auto"/>
              <w:ind w:firstLine="0"/>
              <w:jc w:val="center"/>
              <w:rPr>
                <w:sz w:val="22"/>
                <w:szCs w:val="22"/>
              </w:rPr>
            </w:pPr>
            <w:r w:rsidRPr="00445EEF">
              <w:rPr>
                <w:sz w:val="22"/>
                <w:szCs w:val="22"/>
              </w:rPr>
              <w:t>DNL</w:t>
            </w:r>
          </w:p>
        </w:tc>
        <w:tc>
          <w:tcPr>
            <w:tcW w:w="1080" w:type="dxa"/>
            <w:shd w:val="clear" w:color="auto" w:fill="auto"/>
            <w:vAlign w:val="center"/>
            <w:hideMark/>
          </w:tcPr>
          <w:p w14:paraId="0930BB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5,66 </w:t>
            </w:r>
          </w:p>
        </w:tc>
        <w:tc>
          <w:tcPr>
            <w:tcW w:w="900" w:type="dxa"/>
            <w:shd w:val="clear" w:color="auto" w:fill="auto"/>
            <w:vAlign w:val="center"/>
            <w:hideMark/>
          </w:tcPr>
          <w:p w14:paraId="2D8A594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F9023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5,66 </w:t>
            </w:r>
          </w:p>
        </w:tc>
        <w:tc>
          <w:tcPr>
            <w:tcW w:w="1080" w:type="dxa"/>
            <w:shd w:val="clear" w:color="auto" w:fill="auto"/>
            <w:vAlign w:val="center"/>
            <w:hideMark/>
          </w:tcPr>
          <w:p w14:paraId="47ADF6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5,36 </w:t>
            </w:r>
          </w:p>
        </w:tc>
        <w:tc>
          <w:tcPr>
            <w:tcW w:w="990" w:type="dxa"/>
            <w:shd w:val="clear" w:color="auto" w:fill="auto"/>
            <w:vAlign w:val="center"/>
            <w:hideMark/>
          </w:tcPr>
          <w:p w14:paraId="77E8D8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AB6F3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800" w:type="dxa"/>
            <w:shd w:val="clear" w:color="auto" w:fill="auto"/>
            <w:vAlign w:val="center"/>
            <w:hideMark/>
          </w:tcPr>
          <w:p w14:paraId="17AA322E" w14:textId="77777777" w:rsidR="00A71447" w:rsidRPr="00445EEF" w:rsidRDefault="00A71447" w:rsidP="00A71447">
            <w:pPr>
              <w:spacing w:before="0" w:after="0" w:line="240" w:lineRule="auto"/>
              <w:ind w:firstLine="0"/>
              <w:jc w:val="center"/>
              <w:rPr>
                <w:sz w:val="22"/>
                <w:szCs w:val="22"/>
              </w:rPr>
            </w:pPr>
            <w:r w:rsidRPr="00445EEF">
              <w:rPr>
                <w:sz w:val="22"/>
                <w:szCs w:val="22"/>
              </w:rPr>
              <w:t>LUC (0,30 ha); LUK (1,30 ha); RSX (1,66 ha); NHK (1,00 ha); CLN (1,10 ha); DCS (0,30 ha)</w:t>
            </w:r>
          </w:p>
        </w:tc>
        <w:tc>
          <w:tcPr>
            <w:tcW w:w="1261" w:type="dxa"/>
            <w:shd w:val="clear" w:color="auto" w:fill="auto"/>
            <w:vAlign w:val="center"/>
            <w:hideMark/>
          </w:tcPr>
          <w:p w14:paraId="7753CCE6"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 và các xã: Bản Bo, Nà Tăm, Bình Lư, Hồ Thầu, Giang Ma</w:t>
            </w:r>
          </w:p>
        </w:tc>
        <w:tc>
          <w:tcPr>
            <w:tcW w:w="990" w:type="dxa"/>
            <w:shd w:val="clear" w:color="auto" w:fill="auto"/>
            <w:vAlign w:val="center"/>
            <w:hideMark/>
          </w:tcPr>
          <w:p w14:paraId="64E88A9D"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81A9B0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1D0A369" w14:textId="77777777" w:rsidTr="00A71447">
        <w:trPr>
          <w:trHeight w:val="972"/>
        </w:trPr>
        <w:tc>
          <w:tcPr>
            <w:tcW w:w="630" w:type="dxa"/>
            <w:shd w:val="clear" w:color="auto" w:fill="auto"/>
            <w:vAlign w:val="center"/>
            <w:hideMark/>
          </w:tcPr>
          <w:p w14:paraId="3EF5DF8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798DAB43"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công trình bưu chính, viễn thông</w:t>
            </w:r>
          </w:p>
        </w:tc>
        <w:tc>
          <w:tcPr>
            <w:tcW w:w="720" w:type="dxa"/>
            <w:shd w:val="clear" w:color="auto" w:fill="auto"/>
            <w:vAlign w:val="center"/>
            <w:hideMark/>
          </w:tcPr>
          <w:p w14:paraId="4AF02C6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7AE3C65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0,02 </w:t>
            </w:r>
          </w:p>
        </w:tc>
        <w:tc>
          <w:tcPr>
            <w:tcW w:w="900" w:type="dxa"/>
            <w:shd w:val="clear" w:color="auto" w:fill="auto"/>
            <w:vAlign w:val="center"/>
            <w:hideMark/>
          </w:tcPr>
          <w:p w14:paraId="0F3C61B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1A7DF4E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0,02 </w:t>
            </w:r>
          </w:p>
        </w:tc>
        <w:tc>
          <w:tcPr>
            <w:tcW w:w="1080" w:type="dxa"/>
            <w:shd w:val="clear" w:color="auto" w:fill="auto"/>
            <w:vAlign w:val="center"/>
            <w:hideMark/>
          </w:tcPr>
          <w:p w14:paraId="6D296E6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697D448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0,02 </w:t>
            </w:r>
          </w:p>
        </w:tc>
        <w:tc>
          <w:tcPr>
            <w:tcW w:w="990" w:type="dxa"/>
            <w:shd w:val="clear" w:color="auto" w:fill="auto"/>
            <w:vAlign w:val="center"/>
            <w:hideMark/>
          </w:tcPr>
          <w:p w14:paraId="05B9CFA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4460C5E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4F955FF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08FB59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14371FE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2E8371F1" w14:textId="77777777" w:rsidTr="00A71447">
        <w:trPr>
          <w:trHeight w:val="624"/>
        </w:trPr>
        <w:tc>
          <w:tcPr>
            <w:tcW w:w="630" w:type="dxa"/>
            <w:shd w:val="clear" w:color="auto" w:fill="auto"/>
            <w:vAlign w:val="center"/>
            <w:hideMark/>
          </w:tcPr>
          <w:p w14:paraId="5C19C497"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6397BFB4" w14:textId="77777777" w:rsidR="00A71447" w:rsidRPr="00445EEF" w:rsidRDefault="00A71447" w:rsidP="00A71447">
            <w:pPr>
              <w:spacing w:before="0" w:after="0" w:line="240" w:lineRule="auto"/>
              <w:ind w:firstLine="0"/>
              <w:rPr>
                <w:sz w:val="22"/>
                <w:szCs w:val="22"/>
              </w:rPr>
            </w:pPr>
            <w:r w:rsidRPr="00445EEF">
              <w:rPr>
                <w:sz w:val="22"/>
                <w:szCs w:val="22"/>
              </w:rPr>
              <w:t>Xây dựng mới điểm Bưu điện xã Nùng Nàng</w:t>
            </w:r>
          </w:p>
        </w:tc>
        <w:tc>
          <w:tcPr>
            <w:tcW w:w="720" w:type="dxa"/>
            <w:shd w:val="clear" w:color="auto" w:fill="auto"/>
            <w:vAlign w:val="center"/>
            <w:hideMark/>
          </w:tcPr>
          <w:p w14:paraId="4FA236FA" w14:textId="77777777" w:rsidR="00A71447" w:rsidRPr="00445EEF" w:rsidRDefault="00A71447" w:rsidP="00A71447">
            <w:pPr>
              <w:spacing w:before="0" w:after="0" w:line="240" w:lineRule="auto"/>
              <w:ind w:firstLine="0"/>
              <w:jc w:val="center"/>
              <w:rPr>
                <w:sz w:val="22"/>
                <w:szCs w:val="22"/>
              </w:rPr>
            </w:pPr>
            <w:r w:rsidRPr="00445EEF">
              <w:rPr>
                <w:sz w:val="22"/>
                <w:szCs w:val="22"/>
              </w:rPr>
              <w:t>DBV</w:t>
            </w:r>
          </w:p>
        </w:tc>
        <w:tc>
          <w:tcPr>
            <w:tcW w:w="1080" w:type="dxa"/>
            <w:shd w:val="clear" w:color="auto" w:fill="auto"/>
            <w:vAlign w:val="center"/>
            <w:hideMark/>
          </w:tcPr>
          <w:p w14:paraId="1D2405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00" w:type="dxa"/>
            <w:shd w:val="clear" w:color="auto" w:fill="auto"/>
            <w:vAlign w:val="center"/>
            <w:hideMark/>
          </w:tcPr>
          <w:p w14:paraId="09FFD31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65284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080" w:type="dxa"/>
            <w:shd w:val="clear" w:color="auto" w:fill="auto"/>
            <w:vAlign w:val="center"/>
            <w:hideMark/>
          </w:tcPr>
          <w:p w14:paraId="16BCBB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1741A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990" w:type="dxa"/>
            <w:shd w:val="clear" w:color="auto" w:fill="auto"/>
            <w:vAlign w:val="center"/>
            <w:hideMark/>
          </w:tcPr>
          <w:p w14:paraId="3E30C5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0179679" w14:textId="77777777" w:rsidR="00A71447" w:rsidRPr="00445EEF" w:rsidRDefault="00A71447" w:rsidP="00A71447">
            <w:pPr>
              <w:spacing w:before="0" w:after="0" w:line="240" w:lineRule="auto"/>
              <w:ind w:firstLine="0"/>
              <w:jc w:val="center"/>
              <w:rPr>
                <w:sz w:val="22"/>
                <w:szCs w:val="22"/>
              </w:rPr>
            </w:pPr>
            <w:r w:rsidRPr="00445EEF">
              <w:rPr>
                <w:sz w:val="22"/>
                <w:szCs w:val="22"/>
              </w:rPr>
              <w:t>DYT (0,02 ha)</w:t>
            </w:r>
          </w:p>
        </w:tc>
        <w:tc>
          <w:tcPr>
            <w:tcW w:w="1261" w:type="dxa"/>
            <w:shd w:val="clear" w:color="auto" w:fill="auto"/>
            <w:vAlign w:val="center"/>
            <w:hideMark/>
          </w:tcPr>
          <w:p w14:paraId="53F4A182"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6AE4D450"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7B1E3F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7A131F8" w14:textId="77777777" w:rsidTr="00A71447">
        <w:trPr>
          <w:trHeight w:val="324"/>
        </w:trPr>
        <w:tc>
          <w:tcPr>
            <w:tcW w:w="630" w:type="dxa"/>
            <w:shd w:val="clear" w:color="auto" w:fill="auto"/>
            <w:vAlign w:val="center"/>
            <w:hideMark/>
          </w:tcPr>
          <w:p w14:paraId="03B7040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1F21E2A6"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chợ</w:t>
            </w:r>
          </w:p>
        </w:tc>
        <w:tc>
          <w:tcPr>
            <w:tcW w:w="720" w:type="dxa"/>
            <w:shd w:val="clear" w:color="auto" w:fill="auto"/>
            <w:vAlign w:val="center"/>
            <w:hideMark/>
          </w:tcPr>
          <w:p w14:paraId="7200C1E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221CE08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1,58 </w:t>
            </w:r>
          </w:p>
        </w:tc>
        <w:tc>
          <w:tcPr>
            <w:tcW w:w="900" w:type="dxa"/>
            <w:shd w:val="clear" w:color="auto" w:fill="auto"/>
            <w:vAlign w:val="center"/>
            <w:hideMark/>
          </w:tcPr>
          <w:p w14:paraId="48DEEB9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2B0006E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1,58 </w:t>
            </w:r>
          </w:p>
        </w:tc>
        <w:tc>
          <w:tcPr>
            <w:tcW w:w="1080" w:type="dxa"/>
            <w:shd w:val="clear" w:color="auto" w:fill="auto"/>
            <w:vAlign w:val="center"/>
            <w:hideMark/>
          </w:tcPr>
          <w:p w14:paraId="3B165F2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1,48 </w:t>
            </w:r>
          </w:p>
        </w:tc>
        <w:tc>
          <w:tcPr>
            <w:tcW w:w="990" w:type="dxa"/>
            <w:shd w:val="clear" w:color="auto" w:fill="auto"/>
            <w:vAlign w:val="center"/>
            <w:hideMark/>
          </w:tcPr>
          <w:p w14:paraId="644C553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0,10 </w:t>
            </w:r>
          </w:p>
        </w:tc>
        <w:tc>
          <w:tcPr>
            <w:tcW w:w="990" w:type="dxa"/>
            <w:shd w:val="clear" w:color="auto" w:fill="auto"/>
            <w:vAlign w:val="center"/>
            <w:hideMark/>
          </w:tcPr>
          <w:p w14:paraId="5F6D41B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7D7E1E08"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6A5306F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990" w:type="dxa"/>
            <w:shd w:val="clear" w:color="auto" w:fill="auto"/>
            <w:vAlign w:val="center"/>
            <w:hideMark/>
          </w:tcPr>
          <w:p w14:paraId="0E3F783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33F3B63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4AFA187C" w14:textId="77777777" w:rsidTr="00A71447">
        <w:trPr>
          <w:trHeight w:val="1560"/>
        </w:trPr>
        <w:tc>
          <w:tcPr>
            <w:tcW w:w="630" w:type="dxa"/>
            <w:shd w:val="clear" w:color="auto" w:fill="auto"/>
            <w:vAlign w:val="center"/>
            <w:hideMark/>
          </w:tcPr>
          <w:p w14:paraId="6E06CB76"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15B85BF1" w14:textId="77777777" w:rsidR="00A71447" w:rsidRPr="00445EEF" w:rsidRDefault="00A71447" w:rsidP="00A71447">
            <w:pPr>
              <w:spacing w:before="0" w:after="0" w:line="240" w:lineRule="auto"/>
              <w:ind w:firstLine="0"/>
              <w:rPr>
                <w:sz w:val="22"/>
                <w:szCs w:val="22"/>
              </w:rPr>
            </w:pPr>
            <w:r w:rsidRPr="00445EEF">
              <w:rPr>
                <w:sz w:val="22"/>
                <w:szCs w:val="22"/>
              </w:rPr>
              <w:t>Điểm bán nông sản xã Giang Ma, huyện Tam Đường</w:t>
            </w:r>
          </w:p>
        </w:tc>
        <w:tc>
          <w:tcPr>
            <w:tcW w:w="720" w:type="dxa"/>
            <w:shd w:val="clear" w:color="auto" w:fill="auto"/>
            <w:vAlign w:val="center"/>
            <w:hideMark/>
          </w:tcPr>
          <w:p w14:paraId="5CABD995" w14:textId="77777777" w:rsidR="00A71447" w:rsidRPr="00445EEF" w:rsidRDefault="00A71447" w:rsidP="00A71447">
            <w:pPr>
              <w:spacing w:before="0" w:after="0" w:line="240" w:lineRule="auto"/>
              <w:ind w:firstLine="0"/>
              <w:jc w:val="center"/>
              <w:rPr>
                <w:sz w:val="22"/>
                <w:szCs w:val="22"/>
              </w:rPr>
            </w:pPr>
            <w:r w:rsidRPr="00445EEF">
              <w:rPr>
                <w:sz w:val="22"/>
                <w:szCs w:val="22"/>
              </w:rPr>
              <w:t>DCH</w:t>
            </w:r>
          </w:p>
        </w:tc>
        <w:tc>
          <w:tcPr>
            <w:tcW w:w="1080" w:type="dxa"/>
            <w:shd w:val="clear" w:color="auto" w:fill="auto"/>
            <w:vAlign w:val="center"/>
            <w:hideMark/>
          </w:tcPr>
          <w:p w14:paraId="47C709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0,39 </w:t>
            </w:r>
          </w:p>
        </w:tc>
        <w:tc>
          <w:tcPr>
            <w:tcW w:w="900" w:type="dxa"/>
            <w:shd w:val="clear" w:color="auto" w:fill="auto"/>
            <w:vAlign w:val="center"/>
            <w:hideMark/>
          </w:tcPr>
          <w:p w14:paraId="39BE0AC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AB022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0,39 </w:t>
            </w:r>
          </w:p>
        </w:tc>
        <w:tc>
          <w:tcPr>
            <w:tcW w:w="1080" w:type="dxa"/>
            <w:shd w:val="clear" w:color="auto" w:fill="auto"/>
            <w:vAlign w:val="center"/>
            <w:hideMark/>
          </w:tcPr>
          <w:p w14:paraId="6220AB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0,29 </w:t>
            </w:r>
          </w:p>
        </w:tc>
        <w:tc>
          <w:tcPr>
            <w:tcW w:w="990" w:type="dxa"/>
            <w:shd w:val="clear" w:color="auto" w:fill="auto"/>
            <w:vAlign w:val="center"/>
            <w:hideMark/>
          </w:tcPr>
          <w:p w14:paraId="1A67058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7D4C0BA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9679F97" w14:textId="77777777" w:rsidR="00A71447" w:rsidRPr="00445EEF" w:rsidRDefault="00A71447" w:rsidP="00A71447">
            <w:pPr>
              <w:spacing w:before="0" w:after="0" w:line="240" w:lineRule="auto"/>
              <w:ind w:firstLine="0"/>
              <w:jc w:val="center"/>
              <w:rPr>
                <w:sz w:val="22"/>
                <w:szCs w:val="22"/>
              </w:rPr>
            </w:pPr>
            <w:r w:rsidRPr="00445EEF">
              <w:rPr>
                <w:sz w:val="22"/>
                <w:szCs w:val="22"/>
              </w:rPr>
              <w:t>LUK (0,15 ha); NHK (0,14 ha); ONT (0,05 ha); DTL (0,02 ha); DGT (0,01 ha) DCS (0,02 ha)</w:t>
            </w:r>
          </w:p>
        </w:tc>
        <w:tc>
          <w:tcPr>
            <w:tcW w:w="1261" w:type="dxa"/>
            <w:shd w:val="clear" w:color="auto" w:fill="auto"/>
            <w:vAlign w:val="center"/>
            <w:hideMark/>
          </w:tcPr>
          <w:p w14:paraId="47625E5D"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23CAEEF4"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B3DBFF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2EACCCB" w14:textId="77777777" w:rsidTr="00A71447">
        <w:trPr>
          <w:trHeight w:val="624"/>
        </w:trPr>
        <w:tc>
          <w:tcPr>
            <w:tcW w:w="630" w:type="dxa"/>
            <w:shd w:val="clear" w:color="auto" w:fill="auto"/>
            <w:vAlign w:val="center"/>
            <w:hideMark/>
          </w:tcPr>
          <w:p w14:paraId="778A17E6"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07C3BE01" w14:textId="77777777" w:rsidR="00A71447" w:rsidRPr="00445EEF" w:rsidRDefault="00A71447" w:rsidP="00A71447">
            <w:pPr>
              <w:spacing w:before="0" w:after="0" w:line="240" w:lineRule="auto"/>
              <w:ind w:firstLine="0"/>
              <w:rPr>
                <w:sz w:val="22"/>
                <w:szCs w:val="22"/>
              </w:rPr>
            </w:pPr>
            <w:r w:rsidRPr="00445EEF">
              <w:rPr>
                <w:sz w:val="22"/>
                <w:szCs w:val="22"/>
              </w:rPr>
              <w:t>Chợ trung tâm Xã Sơn Bình</w:t>
            </w:r>
          </w:p>
        </w:tc>
        <w:tc>
          <w:tcPr>
            <w:tcW w:w="720" w:type="dxa"/>
            <w:shd w:val="clear" w:color="auto" w:fill="auto"/>
            <w:vAlign w:val="center"/>
            <w:hideMark/>
          </w:tcPr>
          <w:p w14:paraId="7B5CF21E" w14:textId="77777777" w:rsidR="00A71447" w:rsidRPr="00445EEF" w:rsidRDefault="00A71447" w:rsidP="00A71447">
            <w:pPr>
              <w:spacing w:before="0" w:after="0" w:line="240" w:lineRule="auto"/>
              <w:ind w:firstLine="0"/>
              <w:jc w:val="center"/>
              <w:rPr>
                <w:sz w:val="22"/>
                <w:szCs w:val="22"/>
              </w:rPr>
            </w:pPr>
            <w:r w:rsidRPr="00445EEF">
              <w:rPr>
                <w:sz w:val="22"/>
                <w:szCs w:val="22"/>
              </w:rPr>
              <w:t>DCH</w:t>
            </w:r>
          </w:p>
        </w:tc>
        <w:tc>
          <w:tcPr>
            <w:tcW w:w="1080" w:type="dxa"/>
            <w:shd w:val="clear" w:color="auto" w:fill="auto"/>
            <w:vAlign w:val="center"/>
            <w:hideMark/>
          </w:tcPr>
          <w:p w14:paraId="37C16D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0,79 </w:t>
            </w:r>
          </w:p>
        </w:tc>
        <w:tc>
          <w:tcPr>
            <w:tcW w:w="900" w:type="dxa"/>
            <w:shd w:val="clear" w:color="auto" w:fill="auto"/>
            <w:vAlign w:val="center"/>
            <w:hideMark/>
          </w:tcPr>
          <w:p w14:paraId="1287F52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4D4C4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0,79 </w:t>
            </w:r>
          </w:p>
        </w:tc>
        <w:tc>
          <w:tcPr>
            <w:tcW w:w="1080" w:type="dxa"/>
            <w:shd w:val="clear" w:color="auto" w:fill="auto"/>
            <w:vAlign w:val="center"/>
            <w:hideMark/>
          </w:tcPr>
          <w:p w14:paraId="7170A80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0,79 </w:t>
            </w:r>
          </w:p>
        </w:tc>
        <w:tc>
          <w:tcPr>
            <w:tcW w:w="990" w:type="dxa"/>
            <w:shd w:val="clear" w:color="auto" w:fill="auto"/>
            <w:vAlign w:val="center"/>
            <w:hideMark/>
          </w:tcPr>
          <w:p w14:paraId="09EB78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97F68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7DF3A18" w14:textId="77777777" w:rsidR="00A71447" w:rsidRPr="00445EEF" w:rsidRDefault="00A71447" w:rsidP="00A71447">
            <w:pPr>
              <w:spacing w:before="0" w:after="0" w:line="240" w:lineRule="auto"/>
              <w:ind w:firstLine="0"/>
              <w:jc w:val="center"/>
              <w:rPr>
                <w:sz w:val="22"/>
                <w:szCs w:val="22"/>
              </w:rPr>
            </w:pPr>
            <w:r w:rsidRPr="00445EEF">
              <w:rPr>
                <w:sz w:val="22"/>
                <w:szCs w:val="22"/>
              </w:rPr>
              <w:t>CLN (0,79 ha)</w:t>
            </w:r>
          </w:p>
        </w:tc>
        <w:tc>
          <w:tcPr>
            <w:tcW w:w="1261" w:type="dxa"/>
            <w:shd w:val="clear" w:color="auto" w:fill="auto"/>
            <w:vAlign w:val="center"/>
            <w:hideMark/>
          </w:tcPr>
          <w:p w14:paraId="69C4799E"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17A8681"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4486D01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B1272E4" w14:textId="77777777" w:rsidTr="00A71447">
        <w:trPr>
          <w:trHeight w:val="624"/>
        </w:trPr>
        <w:tc>
          <w:tcPr>
            <w:tcW w:w="630" w:type="dxa"/>
            <w:shd w:val="clear" w:color="auto" w:fill="auto"/>
            <w:vAlign w:val="center"/>
            <w:hideMark/>
          </w:tcPr>
          <w:p w14:paraId="04BF3C93"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3783890E" w14:textId="77777777" w:rsidR="00A71447" w:rsidRPr="00445EEF" w:rsidRDefault="00A71447" w:rsidP="00A71447">
            <w:pPr>
              <w:spacing w:before="0" w:after="0" w:line="240" w:lineRule="auto"/>
              <w:ind w:firstLine="0"/>
              <w:rPr>
                <w:sz w:val="22"/>
                <w:szCs w:val="22"/>
              </w:rPr>
            </w:pPr>
            <w:r w:rsidRPr="00445EEF">
              <w:rPr>
                <w:sz w:val="22"/>
                <w:szCs w:val="22"/>
              </w:rPr>
              <w:t>Chợ du lịch bản Chu Va 6</w:t>
            </w:r>
          </w:p>
        </w:tc>
        <w:tc>
          <w:tcPr>
            <w:tcW w:w="720" w:type="dxa"/>
            <w:shd w:val="clear" w:color="auto" w:fill="auto"/>
            <w:vAlign w:val="center"/>
            <w:hideMark/>
          </w:tcPr>
          <w:p w14:paraId="4C2DAAA7" w14:textId="77777777" w:rsidR="00A71447" w:rsidRPr="00445EEF" w:rsidRDefault="00A71447" w:rsidP="00A71447">
            <w:pPr>
              <w:spacing w:before="0" w:after="0" w:line="240" w:lineRule="auto"/>
              <w:ind w:firstLine="0"/>
              <w:jc w:val="center"/>
              <w:rPr>
                <w:sz w:val="22"/>
                <w:szCs w:val="22"/>
              </w:rPr>
            </w:pPr>
            <w:r w:rsidRPr="00445EEF">
              <w:rPr>
                <w:sz w:val="22"/>
                <w:szCs w:val="22"/>
              </w:rPr>
              <w:t>DCH</w:t>
            </w:r>
          </w:p>
        </w:tc>
        <w:tc>
          <w:tcPr>
            <w:tcW w:w="1080" w:type="dxa"/>
            <w:shd w:val="clear" w:color="auto" w:fill="auto"/>
            <w:vAlign w:val="center"/>
            <w:hideMark/>
          </w:tcPr>
          <w:p w14:paraId="0EF8AB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74DDD71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D9295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7B8230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4C9CCBC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6430BC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527B3C0" w14:textId="77777777" w:rsidR="00A71447" w:rsidRPr="00445EEF" w:rsidRDefault="00A71447" w:rsidP="00A71447">
            <w:pPr>
              <w:spacing w:before="0" w:after="0" w:line="240" w:lineRule="auto"/>
              <w:ind w:firstLine="0"/>
              <w:jc w:val="center"/>
              <w:rPr>
                <w:sz w:val="22"/>
                <w:szCs w:val="22"/>
              </w:rPr>
            </w:pPr>
            <w:r w:rsidRPr="00445EEF">
              <w:rPr>
                <w:sz w:val="22"/>
                <w:szCs w:val="22"/>
              </w:rPr>
              <w:t>NHK (0,40 ha)</w:t>
            </w:r>
          </w:p>
        </w:tc>
        <w:tc>
          <w:tcPr>
            <w:tcW w:w="1261" w:type="dxa"/>
            <w:shd w:val="clear" w:color="auto" w:fill="auto"/>
            <w:vAlign w:val="center"/>
            <w:hideMark/>
          </w:tcPr>
          <w:p w14:paraId="1F279A27"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4D5195FF"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4DF42A9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8DDE1AD" w14:textId="77777777" w:rsidTr="00A71447">
        <w:trPr>
          <w:trHeight w:val="648"/>
        </w:trPr>
        <w:tc>
          <w:tcPr>
            <w:tcW w:w="630" w:type="dxa"/>
            <w:shd w:val="clear" w:color="auto" w:fill="auto"/>
            <w:vAlign w:val="center"/>
            <w:hideMark/>
          </w:tcPr>
          <w:p w14:paraId="7DCE69B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72BAB053"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 xml:space="preserve">Quy hoạch đất có di tích lịch sử - văn hóa </w:t>
            </w:r>
          </w:p>
        </w:tc>
        <w:tc>
          <w:tcPr>
            <w:tcW w:w="720" w:type="dxa"/>
            <w:shd w:val="clear" w:color="auto" w:fill="auto"/>
            <w:vAlign w:val="center"/>
            <w:hideMark/>
          </w:tcPr>
          <w:p w14:paraId="7F0B635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72EF4FA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0,03 </w:t>
            </w:r>
          </w:p>
        </w:tc>
        <w:tc>
          <w:tcPr>
            <w:tcW w:w="900" w:type="dxa"/>
            <w:shd w:val="clear" w:color="auto" w:fill="auto"/>
            <w:vAlign w:val="center"/>
            <w:hideMark/>
          </w:tcPr>
          <w:p w14:paraId="61CECEE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55E4075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0,03 </w:t>
            </w:r>
          </w:p>
        </w:tc>
        <w:tc>
          <w:tcPr>
            <w:tcW w:w="1080" w:type="dxa"/>
            <w:shd w:val="clear" w:color="auto" w:fill="auto"/>
            <w:vAlign w:val="center"/>
            <w:hideMark/>
          </w:tcPr>
          <w:p w14:paraId="27F9D6B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0,03 </w:t>
            </w:r>
          </w:p>
        </w:tc>
        <w:tc>
          <w:tcPr>
            <w:tcW w:w="990" w:type="dxa"/>
            <w:shd w:val="clear" w:color="auto" w:fill="auto"/>
            <w:vAlign w:val="center"/>
            <w:hideMark/>
          </w:tcPr>
          <w:p w14:paraId="36AF02F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7311D1C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0DAA093A" w14:textId="77777777" w:rsidR="00A71447" w:rsidRPr="00445EEF" w:rsidRDefault="00A71447" w:rsidP="00A71447">
            <w:pPr>
              <w:spacing w:before="0" w:after="0" w:line="240" w:lineRule="auto"/>
              <w:ind w:firstLine="0"/>
              <w:jc w:val="center"/>
              <w:rPr>
                <w:i/>
                <w:iCs/>
                <w:sz w:val="22"/>
                <w:szCs w:val="22"/>
              </w:rPr>
            </w:pPr>
            <w:r w:rsidRPr="00445EEF">
              <w:rPr>
                <w:i/>
                <w:iCs/>
                <w:sz w:val="22"/>
                <w:szCs w:val="22"/>
              </w:rPr>
              <w:t> </w:t>
            </w:r>
          </w:p>
        </w:tc>
        <w:tc>
          <w:tcPr>
            <w:tcW w:w="1261" w:type="dxa"/>
            <w:shd w:val="clear" w:color="auto" w:fill="auto"/>
            <w:vAlign w:val="center"/>
            <w:hideMark/>
          </w:tcPr>
          <w:p w14:paraId="4F30BDA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BE78EE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1D60E27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4A621DF9" w14:textId="77777777" w:rsidTr="00A71447">
        <w:trPr>
          <w:trHeight w:val="1248"/>
        </w:trPr>
        <w:tc>
          <w:tcPr>
            <w:tcW w:w="630" w:type="dxa"/>
            <w:shd w:val="clear" w:color="auto" w:fill="auto"/>
            <w:vAlign w:val="center"/>
            <w:hideMark/>
          </w:tcPr>
          <w:p w14:paraId="632784E2"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7E21C689" w14:textId="77777777" w:rsidR="00A71447" w:rsidRPr="00445EEF" w:rsidRDefault="00A71447" w:rsidP="00A71447">
            <w:pPr>
              <w:spacing w:before="0" w:after="0" w:line="240" w:lineRule="auto"/>
              <w:ind w:firstLine="0"/>
              <w:rPr>
                <w:sz w:val="22"/>
                <w:szCs w:val="22"/>
              </w:rPr>
            </w:pPr>
            <w:r w:rsidRPr="00445EEF">
              <w:rPr>
                <w:sz w:val="22"/>
                <w:szCs w:val="22"/>
              </w:rPr>
              <w:t>Dự án cải tạo, nâng cấp khu du lịch Động Tiên Sơn xã Bình Lư, huyện Tam Đường</w:t>
            </w:r>
          </w:p>
        </w:tc>
        <w:tc>
          <w:tcPr>
            <w:tcW w:w="720" w:type="dxa"/>
            <w:shd w:val="clear" w:color="auto" w:fill="auto"/>
            <w:vAlign w:val="center"/>
            <w:hideMark/>
          </w:tcPr>
          <w:p w14:paraId="70CA804F" w14:textId="77777777" w:rsidR="00A71447" w:rsidRPr="00445EEF" w:rsidRDefault="00A71447" w:rsidP="00A71447">
            <w:pPr>
              <w:spacing w:before="0" w:after="0" w:line="240" w:lineRule="auto"/>
              <w:ind w:firstLine="0"/>
              <w:jc w:val="center"/>
              <w:rPr>
                <w:sz w:val="22"/>
                <w:szCs w:val="22"/>
              </w:rPr>
            </w:pPr>
            <w:r w:rsidRPr="00445EEF">
              <w:rPr>
                <w:sz w:val="22"/>
                <w:szCs w:val="22"/>
              </w:rPr>
              <w:t>DDT</w:t>
            </w:r>
          </w:p>
        </w:tc>
        <w:tc>
          <w:tcPr>
            <w:tcW w:w="1080" w:type="dxa"/>
            <w:shd w:val="clear" w:color="auto" w:fill="auto"/>
            <w:vAlign w:val="center"/>
            <w:hideMark/>
          </w:tcPr>
          <w:p w14:paraId="23A9515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00" w:type="dxa"/>
            <w:shd w:val="clear" w:color="auto" w:fill="auto"/>
            <w:vAlign w:val="center"/>
            <w:hideMark/>
          </w:tcPr>
          <w:p w14:paraId="31A2F73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3F397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1080" w:type="dxa"/>
            <w:shd w:val="clear" w:color="auto" w:fill="auto"/>
            <w:vAlign w:val="center"/>
            <w:hideMark/>
          </w:tcPr>
          <w:p w14:paraId="42FCA0F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0,03 </w:t>
            </w:r>
          </w:p>
        </w:tc>
        <w:tc>
          <w:tcPr>
            <w:tcW w:w="990" w:type="dxa"/>
            <w:shd w:val="clear" w:color="auto" w:fill="auto"/>
            <w:vAlign w:val="center"/>
            <w:hideMark/>
          </w:tcPr>
          <w:p w14:paraId="70B941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E068D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C61EC5B" w14:textId="77777777" w:rsidR="00A71447" w:rsidRPr="00445EEF" w:rsidRDefault="00A71447" w:rsidP="00A71447">
            <w:pPr>
              <w:spacing w:before="0" w:after="0" w:line="240" w:lineRule="auto"/>
              <w:ind w:firstLine="0"/>
              <w:jc w:val="center"/>
              <w:rPr>
                <w:sz w:val="22"/>
                <w:szCs w:val="22"/>
              </w:rPr>
            </w:pPr>
            <w:r w:rsidRPr="00445EEF">
              <w:rPr>
                <w:sz w:val="22"/>
                <w:szCs w:val="22"/>
              </w:rPr>
              <w:t>RSX (0,03 ha)</w:t>
            </w:r>
          </w:p>
        </w:tc>
        <w:tc>
          <w:tcPr>
            <w:tcW w:w="1261" w:type="dxa"/>
            <w:shd w:val="clear" w:color="auto" w:fill="auto"/>
            <w:vAlign w:val="center"/>
            <w:hideMark/>
          </w:tcPr>
          <w:p w14:paraId="43B53B12"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1AA7FD7B"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9B4064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5D4B353" w14:textId="77777777" w:rsidTr="00A71447">
        <w:trPr>
          <w:trHeight w:val="648"/>
        </w:trPr>
        <w:tc>
          <w:tcPr>
            <w:tcW w:w="630" w:type="dxa"/>
            <w:shd w:val="clear" w:color="auto" w:fill="auto"/>
            <w:noWrap/>
            <w:vAlign w:val="center"/>
            <w:hideMark/>
          </w:tcPr>
          <w:p w14:paraId="3124B22C"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lastRenderedPageBreak/>
              <w:t> </w:t>
            </w:r>
          </w:p>
        </w:tc>
        <w:tc>
          <w:tcPr>
            <w:tcW w:w="2792" w:type="dxa"/>
            <w:shd w:val="clear" w:color="auto" w:fill="auto"/>
            <w:vAlign w:val="center"/>
            <w:hideMark/>
          </w:tcPr>
          <w:p w14:paraId="67D41E38"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khu vui chơi, giải trí công cộng</w:t>
            </w:r>
          </w:p>
        </w:tc>
        <w:tc>
          <w:tcPr>
            <w:tcW w:w="720" w:type="dxa"/>
            <w:shd w:val="clear" w:color="auto" w:fill="auto"/>
            <w:noWrap/>
            <w:vAlign w:val="center"/>
            <w:hideMark/>
          </w:tcPr>
          <w:p w14:paraId="4F983B2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1E23690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2,45 </w:t>
            </w:r>
          </w:p>
        </w:tc>
        <w:tc>
          <w:tcPr>
            <w:tcW w:w="900" w:type="dxa"/>
            <w:shd w:val="clear" w:color="auto" w:fill="auto"/>
            <w:vAlign w:val="center"/>
            <w:hideMark/>
          </w:tcPr>
          <w:p w14:paraId="4F81A53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3BABD6C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2,45 </w:t>
            </w:r>
          </w:p>
        </w:tc>
        <w:tc>
          <w:tcPr>
            <w:tcW w:w="1080" w:type="dxa"/>
            <w:shd w:val="clear" w:color="auto" w:fill="auto"/>
            <w:vAlign w:val="center"/>
            <w:hideMark/>
          </w:tcPr>
          <w:p w14:paraId="4A5B085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1,18 </w:t>
            </w:r>
          </w:p>
        </w:tc>
        <w:tc>
          <w:tcPr>
            <w:tcW w:w="990" w:type="dxa"/>
            <w:shd w:val="clear" w:color="auto" w:fill="auto"/>
            <w:vAlign w:val="center"/>
            <w:hideMark/>
          </w:tcPr>
          <w:p w14:paraId="215C34C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1,27 </w:t>
            </w:r>
          </w:p>
        </w:tc>
        <w:tc>
          <w:tcPr>
            <w:tcW w:w="990" w:type="dxa"/>
            <w:shd w:val="clear" w:color="auto" w:fill="auto"/>
            <w:vAlign w:val="center"/>
            <w:hideMark/>
          </w:tcPr>
          <w:p w14:paraId="6962304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76E205A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57FFC1E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9BF1DB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03E43BB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1DDFF0E5" w14:textId="77777777" w:rsidTr="00A71447">
        <w:trPr>
          <w:trHeight w:val="936"/>
        </w:trPr>
        <w:tc>
          <w:tcPr>
            <w:tcW w:w="630" w:type="dxa"/>
            <w:shd w:val="clear" w:color="auto" w:fill="auto"/>
            <w:vAlign w:val="center"/>
            <w:hideMark/>
          </w:tcPr>
          <w:p w14:paraId="2BF0660C"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4087AD9B" w14:textId="77777777" w:rsidR="00A71447" w:rsidRPr="00445EEF" w:rsidRDefault="00A71447" w:rsidP="00A71447">
            <w:pPr>
              <w:spacing w:before="0" w:after="0" w:line="240" w:lineRule="auto"/>
              <w:ind w:firstLine="0"/>
              <w:rPr>
                <w:sz w:val="22"/>
                <w:szCs w:val="22"/>
              </w:rPr>
            </w:pPr>
            <w:r w:rsidRPr="00445EEF">
              <w:rPr>
                <w:sz w:val="22"/>
                <w:szCs w:val="22"/>
              </w:rPr>
              <w:t>Quy hoạch đất khu vui chơi (Khu bể bơi đất ông Lò Văn Phính)</w:t>
            </w:r>
          </w:p>
        </w:tc>
        <w:tc>
          <w:tcPr>
            <w:tcW w:w="720" w:type="dxa"/>
            <w:shd w:val="clear" w:color="auto" w:fill="auto"/>
            <w:vAlign w:val="center"/>
            <w:hideMark/>
          </w:tcPr>
          <w:p w14:paraId="301BE595" w14:textId="77777777" w:rsidR="00A71447" w:rsidRPr="00445EEF" w:rsidRDefault="00A71447" w:rsidP="00A71447">
            <w:pPr>
              <w:spacing w:before="0" w:after="0" w:line="240" w:lineRule="auto"/>
              <w:ind w:firstLine="0"/>
              <w:jc w:val="center"/>
              <w:rPr>
                <w:sz w:val="22"/>
                <w:szCs w:val="22"/>
              </w:rPr>
            </w:pPr>
            <w:r w:rsidRPr="00445EEF">
              <w:rPr>
                <w:sz w:val="22"/>
                <w:szCs w:val="22"/>
              </w:rPr>
              <w:t>DKV</w:t>
            </w:r>
          </w:p>
        </w:tc>
        <w:tc>
          <w:tcPr>
            <w:tcW w:w="1080" w:type="dxa"/>
            <w:shd w:val="clear" w:color="auto" w:fill="auto"/>
            <w:vAlign w:val="center"/>
            <w:hideMark/>
          </w:tcPr>
          <w:p w14:paraId="394349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00" w:type="dxa"/>
            <w:shd w:val="clear" w:color="auto" w:fill="auto"/>
            <w:vAlign w:val="center"/>
            <w:hideMark/>
          </w:tcPr>
          <w:p w14:paraId="656906C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934E8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1080" w:type="dxa"/>
            <w:shd w:val="clear" w:color="auto" w:fill="auto"/>
            <w:vAlign w:val="center"/>
            <w:hideMark/>
          </w:tcPr>
          <w:p w14:paraId="4DD63C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2EDA03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CCA415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63A2249" w14:textId="77777777" w:rsidR="00A71447" w:rsidRPr="00445EEF" w:rsidRDefault="00A71447" w:rsidP="00A71447">
            <w:pPr>
              <w:spacing w:before="0" w:after="0" w:line="240" w:lineRule="auto"/>
              <w:ind w:firstLine="0"/>
              <w:jc w:val="center"/>
              <w:rPr>
                <w:sz w:val="22"/>
                <w:szCs w:val="22"/>
              </w:rPr>
            </w:pPr>
            <w:r w:rsidRPr="00445EEF">
              <w:rPr>
                <w:sz w:val="22"/>
                <w:szCs w:val="22"/>
              </w:rPr>
              <w:t>LUK (0,08 ha)</w:t>
            </w:r>
          </w:p>
        </w:tc>
        <w:tc>
          <w:tcPr>
            <w:tcW w:w="1261" w:type="dxa"/>
            <w:shd w:val="clear" w:color="auto" w:fill="auto"/>
            <w:vAlign w:val="center"/>
            <w:hideMark/>
          </w:tcPr>
          <w:p w14:paraId="2F424FD1"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1DFCE429"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9C9CD9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63648D1" w14:textId="77777777" w:rsidTr="00A71447">
        <w:trPr>
          <w:trHeight w:val="936"/>
        </w:trPr>
        <w:tc>
          <w:tcPr>
            <w:tcW w:w="630" w:type="dxa"/>
            <w:shd w:val="clear" w:color="auto" w:fill="auto"/>
            <w:vAlign w:val="center"/>
            <w:hideMark/>
          </w:tcPr>
          <w:p w14:paraId="33294407"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51239B48" w14:textId="77777777" w:rsidR="00A71447" w:rsidRPr="00445EEF" w:rsidRDefault="00A71447" w:rsidP="00A71447">
            <w:pPr>
              <w:spacing w:before="0" w:after="0" w:line="240" w:lineRule="auto"/>
              <w:ind w:firstLine="0"/>
              <w:rPr>
                <w:sz w:val="22"/>
                <w:szCs w:val="22"/>
              </w:rPr>
            </w:pPr>
            <w:r w:rsidRPr="00445EEF">
              <w:rPr>
                <w:sz w:val="22"/>
                <w:szCs w:val="22"/>
              </w:rPr>
              <w:t>Quy hoạch đất cây xanh khu vực bến xe cũ</w:t>
            </w:r>
          </w:p>
        </w:tc>
        <w:tc>
          <w:tcPr>
            <w:tcW w:w="720" w:type="dxa"/>
            <w:shd w:val="clear" w:color="auto" w:fill="auto"/>
            <w:vAlign w:val="center"/>
            <w:hideMark/>
          </w:tcPr>
          <w:p w14:paraId="5E08F1B8" w14:textId="77777777" w:rsidR="00A71447" w:rsidRPr="00445EEF" w:rsidRDefault="00A71447" w:rsidP="00A71447">
            <w:pPr>
              <w:spacing w:before="0" w:after="0" w:line="240" w:lineRule="auto"/>
              <w:ind w:firstLine="0"/>
              <w:jc w:val="center"/>
              <w:rPr>
                <w:sz w:val="22"/>
                <w:szCs w:val="22"/>
              </w:rPr>
            </w:pPr>
            <w:r w:rsidRPr="00445EEF">
              <w:rPr>
                <w:sz w:val="22"/>
                <w:szCs w:val="22"/>
              </w:rPr>
              <w:t>DKV</w:t>
            </w:r>
          </w:p>
        </w:tc>
        <w:tc>
          <w:tcPr>
            <w:tcW w:w="1080" w:type="dxa"/>
            <w:shd w:val="clear" w:color="auto" w:fill="auto"/>
            <w:vAlign w:val="center"/>
            <w:hideMark/>
          </w:tcPr>
          <w:p w14:paraId="182E14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2,37 </w:t>
            </w:r>
          </w:p>
        </w:tc>
        <w:tc>
          <w:tcPr>
            <w:tcW w:w="900" w:type="dxa"/>
            <w:shd w:val="clear" w:color="auto" w:fill="auto"/>
            <w:vAlign w:val="center"/>
            <w:hideMark/>
          </w:tcPr>
          <w:p w14:paraId="3AD591F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E4CDF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2,37 </w:t>
            </w:r>
          </w:p>
        </w:tc>
        <w:tc>
          <w:tcPr>
            <w:tcW w:w="1080" w:type="dxa"/>
            <w:shd w:val="clear" w:color="auto" w:fill="auto"/>
            <w:vAlign w:val="center"/>
            <w:hideMark/>
          </w:tcPr>
          <w:p w14:paraId="5618FC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1,10 </w:t>
            </w:r>
          </w:p>
        </w:tc>
        <w:tc>
          <w:tcPr>
            <w:tcW w:w="990" w:type="dxa"/>
            <w:shd w:val="clear" w:color="auto" w:fill="auto"/>
            <w:vAlign w:val="center"/>
            <w:hideMark/>
          </w:tcPr>
          <w:p w14:paraId="179FBD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1,27 </w:t>
            </w:r>
          </w:p>
        </w:tc>
        <w:tc>
          <w:tcPr>
            <w:tcW w:w="990" w:type="dxa"/>
            <w:shd w:val="clear" w:color="auto" w:fill="auto"/>
            <w:vAlign w:val="center"/>
            <w:hideMark/>
          </w:tcPr>
          <w:p w14:paraId="663C308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E1E51A2" w14:textId="77777777" w:rsidR="00A71447" w:rsidRPr="00445EEF" w:rsidRDefault="00A71447" w:rsidP="00A71447">
            <w:pPr>
              <w:spacing w:before="0" w:after="0" w:line="240" w:lineRule="auto"/>
              <w:ind w:firstLine="0"/>
              <w:jc w:val="center"/>
              <w:rPr>
                <w:sz w:val="22"/>
                <w:szCs w:val="22"/>
              </w:rPr>
            </w:pPr>
            <w:r w:rsidRPr="00445EEF">
              <w:rPr>
                <w:sz w:val="22"/>
                <w:szCs w:val="22"/>
              </w:rPr>
              <w:t>BHK (1,10 ha); ODT (0,02 ha); PNK (0,65 ha); DGT (0,60 ha)</w:t>
            </w:r>
          </w:p>
        </w:tc>
        <w:tc>
          <w:tcPr>
            <w:tcW w:w="1261" w:type="dxa"/>
            <w:shd w:val="clear" w:color="auto" w:fill="auto"/>
            <w:vAlign w:val="center"/>
            <w:hideMark/>
          </w:tcPr>
          <w:p w14:paraId="5C2E7C3B"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E60CF1A"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2F6195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83BDBA5" w14:textId="77777777" w:rsidTr="00A71447">
        <w:trPr>
          <w:trHeight w:val="648"/>
        </w:trPr>
        <w:tc>
          <w:tcPr>
            <w:tcW w:w="630" w:type="dxa"/>
            <w:shd w:val="clear" w:color="auto" w:fill="auto"/>
            <w:noWrap/>
            <w:vAlign w:val="center"/>
            <w:hideMark/>
          </w:tcPr>
          <w:p w14:paraId="3B942E3A"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 </w:t>
            </w:r>
          </w:p>
        </w:tc>
        <w:tc>
          <w:tcPr>
            <w:tcW w:w="2792" w:type="dxa"/>
            <w:shd w:val="clear" w:color="auto" w:fill="auto"/>
            <w:vAlign w:val="center"/>
            <w:hideMark/>
          </w:tcPr>
          <w:p w14:paraId="3EBE38AB"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bãi thải, xử lý chất thải</w:t>
            </w:r>
          </w:p>
        </w:tc>
        <w:tc>
          <w:tcPr>
            <w:tcW w:w="720" w:type="dxa"/>
            <w:shd w:val="clear" w:color="auto" w:fill="auto"/>
            <w:noWrap/>
            <w:vAlign w:val="center"/>
            <w:hideMark/>
          </w:tcPr>
          <w:p w14:paraId="2290CA8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27B708D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11,00 </w:t>
            </w:r>
          </w:p>
        </w:tc>
        <w:tc>
          <w:tcPr>
            <w:tcW w:w="900" w:type="dxa"/>
            <w:shd w:val="clear" w:color="auto" w:fill="auto"/>
            <w:vAlign w:val="center"/>
            <w:hideMark/>
          </w:tcPr>
          <w:p w14:paraId="33DB11D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7648815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11,00 </w:t>
            </w:r>
          </w:p>
        </w:tc>
        <w:tc>
          <w:tcPr>
            <w:tcW w:w="1080" w:type="dxa"/>
            <w:shd w:val="clear" w:color="auto" w:fill="auto"/>
            <w:vAlign w:val="center"/>
            <w:hideMark/>
          </w:tcPr>
          <w:p w14:paraId="5696690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8,95 </w:t>
            </w:r>
          </w:p>
        </w:tc>
        <w:tc>
          <w:tcPr>
            <w:tcW w:w="990" w:type="dxa"/>
            <w:shd w:val="clear" w:color="auto" w:fill="auto"/>
            <w:vAlign w:val="center"/>
            <w:hideMark/>
          </w:tcPr>
          <w:p w14:paraId="63471E0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0,05 </w:t>
            </w:r>
          </w:p>
        </w:tc>
        <w:tc>
          <w:tcPr>
            <w:tcW w:w="990" w:type="dxa"/>
            <w:shd w:val="clear" w:color="auto" w:fill="auto"/>
            <w:vAlign w:val="center"/>
            <w:hideMark/>
          </w:tcPr>
          <w:p w14:paraId="3A5719F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2,00 </w:t>
            </w:r>
          </w:p>
        </w:tc>
        <w:tc>
          <w:tcPr>
            <w:tcW w:w="1800" w:type="dxa"/>
            <w:shd w:val="clear" w:color="auto" w:fill="auto"/>
            <w:vAlign w:val="center"/>
            <w:hideMark/>
          </w:tcPr>
          <w:p w14:paraId="3A8C713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38DF822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190D6B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5C8A7F2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19FB1FB8" w14:textId="77777777" w:rsidTr="00A71447">
        <w:trPr>
          <w:trHeight w:val="1248"/>
        </w:trPr>
        <w:tc>
          <w:tcPr>
            <w:tcW w:w="630" w:type="dxa"/>
            <w:shd w:val="clear" w:color="auto" w:fill="auto"/>
            <w:vAlign w:val="center"/>
            <w:hideMark/>
          </w:tcPr>
          <w:p w14:paraId="3B662DCC"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59F7B151" w14:textId="77777777" w:rsidR="00A71447" w:rsidRPr="00445EEF" w:rsidRDefault="00A71447" w:rsidP="00A71447">
            <w:pPr>
              <w:spacing w:before="0" w:after="0" w:line="240" w:lineRule="auto"/>
              <w:ind w:firstLine="0"/>
              <w:rPr>
                <w:sz w:val="22"/>
                <w:szCs w:val="22"/>
              </w:rPr>
            </w:pPr>
            <w:r w:rsidRPr="00445EEF">
              <w:rPr>
                <w:sz w:val="22"/>
                <w:szCs w:val="22"/>
              </w:rPr>
              <w:t>Xây dựng bãi rác thải tại 5 bản: Xì Miền Khan; Sáy San I; Lao Tỷ Phùng; Phan Chu Hoa, xã Nùng Nàng</w:t>
            </w:r>
          </w:p>
        </w:tc>
        <w:tc>
          <w:tcPr>
            <w:tcW w:w="720" w:type="dxa"/>
            <w:shd w:val="clear" w:color="auto" w:fill="auto"/>
            <w:vAlign w:val="center"/>
            <w:hideMark/>
          </w:tcPr>
          <w:p w14:paraId="0E5A51D6"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3A0237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0210D73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B1D73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13E144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440D22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6F1D0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800" w:type="dxa"/>
            <w:shd w:val="clear" w:color="auto" w:fill="auto"/>
            <w:vAlign w:val="center"/>
            <w:hideMark/>
          </w:tcPr>
          <w:p w14:paraId="45E376A7" w14:textId="77777777" w:rsidR="00A71447" w:rsidRPr="00445EEF" w:rsidRDefault="00A71447" w:rsidP="00A71447">
            <w:pPr>
              <w:spacing w:before="0" w:after="0" w:line="240" w:lineRule="auto"/>
              <w:ind w:firstLine="0"/>
              <w:jc w:val="center"/>
              <w:rPr>
                <w:sz w:val="22"/>
                <w:szCs w:val="22"/>
              </w:rPr>
            </w:pPr>
            <w:r w:rsidRPr="00445EEF">
              <w:rPr>
                <w:sz w:val="22"/>
                <w:szCs w:val="22"/>
              </w:rPr>
              <w:t>NHK (1,00 ha); CSD (1,00 ha)</w:t>
            </w:r>
          </w:p>
        </w:tc>
        <w:tc>
          <w:tcPr>
            <w:tcW w:w="1261" w:type="dxa"/>
            <w:shd w:val="clear" w:color="auto" w:fill="auto"/>
            <w:vAlign w:val="center"/>
            <w:hideMark/>
          </w:tcPr>
          <w:p w14:paraId="424BB105"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6CD2EA2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26EA69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EB97197" w14:textId="77777777" w:rsidTr="00A71447">
        <w:trPr>
          <w:trHeight w:val="624"/>
        </w:trPr>
        <w:tc>
          <w:tcPr>
            <w:tcW w:w="630" w:type="dxa"/>
            <w:shd w:val="clear" w:color="auto" w:fill="auto"/>
            <w:vAlign w:val="center"/>
            <w:hideMark/>
          </w:tcPr>
          <w:p w14:paraId="51FC965B"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622109F5" w14:textId="77777777" w:rsidR="00A71447" w:rsidRPr="00445EEF" w:rsidRDefault="00A71447" w:rsidP="00A71447">
            <w:pPr>
              <w:spacing w:before="0" w:after="0" w:line="240" w:lineRule="auto"/>
              <w:ind w:firstLine="0"/>
              <w:rPr>
                <w:sz w:val="22"/>
                <w:szCs w:val="22"/>
              </w:rPr>
            </w:pPr>
            <w:r w:rsidRPr="00445EEF">
              <w:rPr>
                <w:sz w:val="22"/>
                <w:szCs w:val="22"/>
              </w:rPr>
              <w:t>Bãi rác thải tập trung, trung tâm xã Bản Hon</w:t>
            </w:r>
          </w:p>
        </w:tc>
        <w:tc>
          <w:tcPr>
            <w:tcW w:w="720" w:type="dxa"/>
            <w:shd w:val="clear" w:color="auto" w:fill="auto"/>
            <w:vAlign w:val="center"/>
            <w:hideMark/>
          </w:tcPr>
          <w:p w14:paraId="2887E13C"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7FD87D7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2F52CAD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63CC7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34C68C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3FF5B1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FACD2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401E3CE" w14:textId="77777777" w:rsidR="00A71447" w:rsidRPr="00445EEF" w:rsidRDefault="00A71447" w:rsidP="00A71447">
            <w:pPr>
              <w:spacing w:before="0" w:after="0" w:line="240" w:lineRule="auto"/>
              <w:ind w:firstLine="0"/>
              <w:jc w:val="center"/>
              <w:rPr>
                <w:sz w:val="22"/>
                <w:szCs w:val="22"/>
              </w:rPr>
            </w:pPr>
            <w:r w:rsidRPr="00445EEF">
              <w:rPr>
                <w:sz w:val="22"/>
                <w:szCs w:val="22"/>
              </w:rPr>
              <w:t>NHK (0,50 ha)</w:t>
            </w:r>
          </w:p>
        </w:tc>
        <w:tc>
          <w:tcPr>
            <w:tcW w:w="1261" w:type="dxa"/>
            <w:shd w:val="clear" w:color="auto" w:fill="auto"/>
            <w:vAlign w:val="center"/>
            <w:hideMark/>
          </w:tcPr>
          <w:p w14:paraId="478D3572"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0F482791"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5E228E4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E54F5D5" w14:textId="77777777" w:rsidTr="00A71447">
        <w:trPr>
          <w:trHeight w:val="624"/>
        </w:trPr>
        <w:tc>
          <w:tcPr>
            <w:tcW w:w="630" w:type="dxa"/>
            <w:shd w:val="clear" w:color="auto" w:fill="auto"/>
            <w:vAlign w:val="center"/>
            <w:hideMark/>
          </w:tcPr>
          <w:p w14:paraId="5B479D59"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656C43F5" w14:textId="77777777" w:rsidR="00A71447" w:rsidRPr="00445EEF" w:rsidRDefault="00A71447" w:rsidP="00A71447">
            <w:pPr>
              <w:spacing w:before="0" w:after="0" w:line="240" w:lineRule="auto"/>
              <w:ind w:firstLine="0"/>
              <w:rPr>
                <w:sz w:val="22"/>
                <w:szCs w:val="22"/>
              </w:rPr>
            </w:pPr>
            <w:r w:rsidRPr="00445EEF">
              <w:rPr>
                <w:sz w:val="22"/>
                <w:szCs w:val="22"/>
              </w:rPr>
              <w:t>Bãi rác thải tập trung bản Chăn Nuôi, xã Bản Hon</w:t>
            </w:r>
          </w:p>
        </w:tc>
        <w:tc>
          <w:tcPr>
            <w:tcW w:w="720" w:type="dxa"/>
            <w:shd w:val="clear" w:color="auto" w:fill="auto"/>
            <w:vAlign w:val="center"/>
            <w:hideMark/>
          </w:tcPr>
          <w:p w14:paraId="05780C0A"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69727C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825D6A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EA8D4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DF6D54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016073C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C46B7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FE7FBDA" w14:textId="77777777" w:rsidR="00A71447" w:rsidRPr="00445EEF" w:rsidRDefault="00A71447" w:rsidP="00A71447">
            <w:pPr>
              <w:spacing w:before="0" w:after="0" w:line="240" w:lineRule="auto"/>
              <w:ind w:firstLine="0"/>
              <w:jc w:val="center"/>
              <w:rPr>
                <w:sz w:val="22"/>
                <w:szCs w:val="22"/>
              </w:rPr>
            </w:pPr>
            <w:r w:rsidRPr="00445EEF">
              <w:rPr>
                <w:sz w:val="22"/>
                <w:szCs w:val="22"/>
              </w:rPr>
              <w:t>NHK (0,50 ha)</w:t>
            </w:r>
          </w:p>
        </w:tc>
        <w:tc>
          <w:tcPr>
            <w:tcW w:w="1261" w:type="dxa"/>
            <w:shd w:val="clear" w:color="auto" w:fill="auto"/>
            <w:vAlign w:val="center"/>
            <w:hideMark/>
          </w:tcPr>
          <w:p w14:paraId="31B5D90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8548F22"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4F03C2C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9BCB403" w14:textId="77777777" w:rsidTr="00A71447">
        <w:trPr>
          <w:trHeight w:val="624"/>
        </w:trPr>
        <w:tc>
          <w:tcPr>
            <w:tcW w:w="630" w:type="dxa"/>
            <w:shd w:val="clear" w:color="auto" w:fill="auto"/>
            <w:vAlign w:val="center"/>
            <w:hideMark/>
          </w:tcPr>
          <w:p w14:paraId="7C67D187"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35DE307D" w14:textId="77777777" w:rsidR="00A71447" w:rsidRPr="00445EEF" w:rsidRDefault="00A71447" w:rsidP="00A71447">
            <w:pPr>
              <w:spacing w:before="0" w:after="0" w:line="240" w:lineRule="auto"/>
              <w:ind w:firstLine="0"/>
              <w:rPr>
                <w:sz w:val="22"/>
                <w:szCs w:val="22"/>
              </w:rPr>
            </w:pPr>
            <w:r w:rsidRPr="00445EEF">
              <w:rPr>
                <w:sz w:val="22"/>
                <w:szCs w:val="22"/>
              </w:rPr>
              <w:t>Bãi rác thải tập trung bản Đông Pao, xã Bản Hon</w:t>
            </w:r>
          </w:p>
        </w:tc>
        <w:tc>
          <w:tcPr>
            <w:tcW w:w="720" w:type="dxa"/>
            <w:shd w:val="clear" w:color="auto" w:fill="auto"/>
            <w:vAlign w:val="center"/>
            <w:hideMark/>
          </w:tcPr>
          <w:p w14:paraId="27F6FC69"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493E09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BF31D0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8AD5D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5DF912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3749BA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272CD0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9314723" w14:textId="77777777" w:rsidR="00A71447" w:rsidRPr="00445EEF" w:rsidRDefault="00A71447" w:rsidP="00A71447">
            <w:pPr>
              <w:spacing w:before="0" w:after="0" w:line="240" w:lineRule="auto"/>
              <w:ind w:firstLine="0"/>
              <w:jc w:val="center"/>
              <w:rPr>
                <w:sz w:val="22"/>
                <w:szCs w:val="22"/>
              </w:rPr>
            </w:pPr>
            <w:r w:rsidRPr="00445EEF">
              <w:rPr>
                <w:sz w:val="22"/>
                <w:szCs w:val="22"/>
              </w:rPr>
              <w:t>NHK (0,50 ha)</w:t>
            </w:r>
          </w:p>
        </w:tc>
        <w:tc>
          <w:tcPr>
            <w:tcW w:w="1261" w:type="dxa"/>
            <w:shd w:val="clear" w:color="auto" w:fill="auto"/>
            <w:vAlign w:val="center"/>
            <w:hideMark/>
          </w:tcPr>
          <w:p w14:paraId="6282D44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50162AA4"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7D6EABA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3DE30B3" w14:textId="77777777" w:rsidTr="00A71447">
        <w:trPr>
          <w:trHeight w:val="936"/>
        </w:trPr>
        <w:tc>
          <w:tcPr>
            <w:tcW w:w="630" w:type="dxa"/>
            <w:shd w:val="clear" w:color="auto" w:fill="auto"/>
            <w:vAlign w:val="center"/>
            <w:hideMark/>
          </w:tcPr>
          <w:p w14:paraId="77529859"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36AB968D" w14:textId="77777777" w:rsidR="00A71447" w:rsidRPr="00445EEF" w:rsidRDefault="00A71447" w:rsidP="00A71447">
            <w:pPr>
              <w:spacing w:before="0" w:after="0" w:line="240" w:lineRule="auto"/>
              <w:ind w:firstLine="0"/>
              <w:rPr>
                <w:sz w:val="22"/>
                <w:szCs w:val="22"/>
              </w:rPr>
            </w:pPr>
            <w:r w:rsidRPr="00445EEF">
              <w:rPr>
                <w:sz w:val="22"/>
                <w:szCs w:val="22"/>
              </w:rPr>
              <w:t>Hệ thống xử lý nước thải khu trung tâm Thị trấn Tam Đường</w:t>
            </w:r>
          </w:p>
        </w:tc>
        <w:tc>
          <w:tcPr>
            <w:tcW w:w="720" w:type="dxa"/>
            <w:shd w:val="clear" w:color="auto" w:fill="auto"/>
            <w:vAlign w:val="center"/>
            <w:hideMark/>
          </w:tcPr>
          <w:p w14:paraId="6FBB81C0"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076D9D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133F65E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3530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4D85FF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1,95 </w:t>
            </w:r>
          </w:p>
        </w:tc>
        <w:tc>
          <w:tcPr>
            <w:tcW w:w="990" w:type="dxa"/>
            <w:shd w:val="clear" w:color="auto" w:fill="auto"/>
            <w:vAlign w:val="center"/>
            <w:hideMark/>
          </w:tcPr>
          <w:p w14:paraId="28A1BA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5F77B2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E0664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BHK (1,95 ha); ODT (0,05 ha)</w:t>
            </w:r>
          </w:p>
        </w:tc>
        <w:tc>
          <w:tcPr>
            <w:tcW w:w="1261" w:type="dxa"/>
            <w:shd w:val="clear" w:color="auto" w:fill="auto"/>
            <w:vAlign w:val="center"/>
            <w:hideMark/>
          </w:tcPr>
          <w:p w14:paraId="265A04C8"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667620BB"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CD288F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9DFBC0E" w14:textId="77777777" w:rsidTr="00A71447">
        <w:trPr>
          <w:trHeight w:val="1248"/>
        </w:trPr>
        <w:tc>
          <w:tcPr>
            <w:tcW w:w="630" w:type="dxa"/>
            <w:shd w:val="clear" w:color="auto" w:fill="auto"/>
            <w:vAlign w:val="center"/>
            <w:hideMark/>
          </w:tcPr>
          <w:p w14:paraId="4DFEEDE3"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47F8F368" w14:textId="77777777" w:rsidR="00A71447" w:rsidRPr="00445EEF" w:rsidRDefault="00A71447" w:rsidP="00A71447">
            <w:pPr>
              <w:spacing w:before="0" w:after="0" w:line="240" w:lineRule="auto"/>
              <w:ind w:firstLine="0"/>
              <w:rPr>
                <w:sz w:val="22"/>
                <w:szCs w:val="22"/>
              </w:rPr>
            </w:pPr>
            <w:r w:rsidRPr="00445EEF">
              <w:rPr>
                <w:sz w:val="22"/>
                <w:szCs w:val="22"/>
              </w:rPr>
              <w:t>Bãi chôn lấp rác thải xã Bản Giang</w:t>
            </w:r>
          </w:p>
        </w:tc>
        <w:tc>
          <w:tcPr>
            <w:tcW w:w="720" w:type="dxa"/>
            <w:shd w:val="clear" w:color="auto" w:fill="auto"/>
            <w:vAlign w:val="center"/>
            <w:hideMark/>
          </w:tcPr>
          <w:p w14:paraId="349EC3BC"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49C7CC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108B59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62AD8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04B499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1F6186D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B7E68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B876EFE" w14:textId="77777777" w:rsidR="00A71447" w:rsidRPr="00445EEF" w:rsidRDefault="00A71447" w:rsidP="00A71447">
            <w:pPr>
              <w:spacing w:before="0" w:after="0" w:line="240" w:lineRule="auto"/>
              <w:ind w:firstLine="0"/>
              <w:jc w:val="center"/>
              <w:rPr>
                <w:sz w:val="22"/>
                <w:szCs w:val="22"/>
              </w:rPr>
            </w:pPr>
            <w:r w:rsidRPr="00445EEF">
              <w:rPr>
                <w:sz w:val="22"/>
                <w:szCs w:val="22"/>
              </w:rPr>
              <w:t>CLN (0,50 ha)</w:t>
            </w:r>
          </w:p>
        </w:tc>
        <w:tc>
          <w:tcPr>
            <w:tcW w:w="1261" w:type="dxa"/>
            <w:shd w:val="clear" w:color="auto" w:fill="auto"/>
            <w:vAlign w:val="center"/>
            <w:hideMark/>
          </w:tcPr>
          <w:p w14:paraId="55B9DD1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6648F61"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ADD610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3665A1D" w14:textId="77777777" w:rsidTr="00A71447">
        <w:trPr>
          <w:trHeight w:val="1248"/>
        </w:trPr>
        <w:tc>
          <w:tcPr>
            <w:tcW w:w="630" w:type="dxa"/>
            <w:shd w:val="clear" w:color="auto" w:fill="auto"/>
            <w:vAlign w:val="center"/>
            <w:hideMark/>
          </w:tcPr>
          <w:p w14:paraId="273E4A9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7</w:t>
            </w:r>
          </w:p>
        </w:tc>
        <w:tc>
          <w:tcPr>
            <w:tcW w:w="2792" w:type="dxa"/>
            <w:shd w:val="clear" w:color="auto" w:fill="auto"/>
            <w:vAlign w:val="center"/>
            <w:hideMark/>
          </w:tcPr>
          <w:p w14:paraId="1BC14799" w14:textId="77777777" w:rsidR="00A71447" w:rsidRPr="00445EEF" w:rsidRDefault="00A71447" w:rsidP="00A71447">
            <w:pPr>
              <w:spacing w:before="0" w:after="0" w:line="240" w:lineRule="auto"/>
              <w:ind w:firstLine="0"/>
              <w:rPr>
                <w:sz w:val="22"/>
                <w:szCs w:val="22"/>
              </w:rPr>
            </w:pPr>
            <w:r w:rsidRPr="00445EEF">
              <w:rPr>
                <w:sz w:val="22"/>
                <w:szCs w:val="22"/>
              </w:rPr>
              <w:t>Bãi chôn lấp rác thải xã Giang Ma</w:t>
            </w:r>
          </w:p>
        </w:tc>
        <w:tc>
          <w:tcPr>
            <w:tcW w:w="720" w:type="dxa"/>
            <w:shd w:val="clear" w:color="auto" w:fill="auto"/>
            <w:vAlign w:val="center"/>
            <w:hideMark/>
          </w:tcPr>
          <w:p w14:paraId="60E474E6"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37657D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4B9A46C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89907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21CDD5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7083D9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D4C37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005CA74" w14:textId="77777777" w:rsidR="00A71447" w:rsidRPr="00445EEF" w:rsidRDefault="00A71447" w:rsidP="00A71447">
            <w:pPr>
              <w:spacing w:before="0" w:after="0" w:line="240" w:lineRule="auto"/>
              <w:ind w:firstLine="0"/>
              <w:jc w:val="center"/>
              <w:rPr>
                <w:sz w:val="22"/>
                <w:szCs w:val="22"/>
              </w:rPr>
            </w:pPr>
            <w:r w:rsidRPr="00445EEF">
              <w:rPr>
                <w:sz w:val="22"/>
                <w:szCs w:val="22"/>
              </w:rPr>
              <w:t>RSX (0,50 ha)</w:t>
            </w:r>
          </w:p>
        </w:tc>
        <w:tc>
          <w:tcPr>
            <w:tcW w:w="1261" w:type="dxa"/>
            <w:shd w:val="clear" w:color="auto" w:fill="auto"/>
            <w:vAlign w:val="center"/>
            <w:hideMark/>
          </w:tcPr>
          <w:p w14:paraId="39349E35"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2A61778"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8DF239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229E38B" w14:textId="77777777" w:rsidTr="00A71447">
        <w:trPr>
          <w:trHeight w:val="1248"/>
        </w:trPr>
        <w:tc>
          <w:tcPr>
            <w:tcW w:w="630" w:type="dxa"/>
            <w:shd w:val="clear" w:color="auto" w:fill="auto"/>
            <w:vAlign w:val="center"/>
            <w:hideMark/>
          </w:tcPr>
          <w:p w14:paraId="589BCBB9"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6BE35318" w14:textId="77777777" w:rsidR="00A71447" w:rsidRPr="00445EEF" w:rsidRDefault="00A71447" w:rsidP="00A71447">
            <w:pPr>
              <w:spacing w:before="0" w:after="0" w:line="240" w:lineRule="auto"/>
              <w:ind w:firstLine="0"/>
              <w:rPr>
                <w:sz w:val="22"/>
                <w:szCs w:val="22"/>
              </w:rPr>
            </w:pPr>
            <w:r w:rsidRPr="00445EEF">
              <w:rPr>
                <w:sz w:val="22"/>
                <w:szCs w:val="22"/>
              </w:rPr>
              <w:t>Bãi rác xã Hồ Thầu</w:t>
            </w:r>
          </w:p>
        </w:tc>
        <w:tc>
          <w:tcPr>
            <w:tcW w:w="720" w:type="dxa"/>
            <w:shd w:val="clear" w:color="auto" w:fill="auto"/>
            <w:vAlign w:val="center"/>
            <w:hideMark/>
          </w:tcPr>
          <w:p w14:paraId="0AF7A639"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59B09E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7C798A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F38E5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4CF62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530E4D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6C311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47EEF02" w14:textId="77777777" w:rsidR="00A71447" w:rsidRPr="00445EEF" w:rsidRDefault="00A71447" w:rsidP="00A71447">
            <w:pPr>
              <w:spacing w:before="0" w:after="0" w:line="240" w:lineRule="auto"/>
              <w:ind w:firstLine="0"/>
              <w:jc w:val="center"/>
              <w:rPr>
                <w:sz w:val="22"/>
                <w:szCs w:val="22"/>
              </w:rPr>
            </w:pPr>
            <w:r w:rsidRPr="00445EEF">
              <w:rPr>
                <w:sz w:val="22"/>
                <w:szCs w:val="22"/>
              </w:rPr>
              <w:t>RSX (0,50 ha)</w:t>
            </w:r>
          </w:p>
        </w:tc>
        <w:tc>
          <w:tcPr>
            <w:tcW w:w="1261" w:type="dxa"/>
            <w:shd w:val="clear" w:color="auto" w:fill="auto"/>
            <w:vAlign w:val="center"/>
            <w:hideMark/>
          </w:tcPr>
          <w:p w14:paraId="74A41D14"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56FC840C"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0629CE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589ED33" w14:textId="77777777" w:rsidTr="00A71447">
        <w:trPr>
          <w:trHeight w:val="1248"/>
        </w:trPr>
        <w:tc>
          <w:tcPr>
            <w:tcW w:w="630" w:type="dxa"/>
            <w:shd w:val="clear" w:color="auto" w:fill="auto"/>
            <w:vAlign w:val="center"/>
            <w:hideMark/>
          </w:tcPr>
          <w:p w14:paraId="2C0B29FB"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43565DE5" w14:textId="77777777" w:rsidR="00A71447" w:rsidRPr="00445EEF" w:rsidRDefault="00A71447" w:rsidP="00A71447">
            <w:pPr>
              <w:spacing w:before="0" w:after="0" w:line="240" w:lineRule="auto"/>
              <w:ind w:firstLine="0"/>
              <w:rPr>
                <w:sz w:val="22"/>
                <w:szCs w:val="22"/>
              </w:rPr>
            </w:pPr>
            <w:r w:rsidRPr="00445EEF">
              <w:rPr>
                <w:sz w:val="22"/>
                <w:szCs w:val="22"/>
              </w:rPr>
              <w:t>Bãi chôn lấp rác thải xã Khun Há</w:t>
            </w:r>
          </w:p>
        </w:tc>
        <w:tc>
          <w:tcPr>
            <w:tcW w:w="720" w:type="dxa"/>
            <w:shd w:val="clear" w:color="auto" w:fill="auto"/>
            <w:vAlign w:val="center"/>
            <w:hideMark/>
          </w:tcPr>
          <w:p w14:paraId="635D009E"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01ED92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2278CC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250E1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3F42E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099E20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26473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2AC5365" w14:textId="77777777" w:rsidR="00A71447" w:rsidRPr="00445EEF" w:rsidRDefault="00A71447" w:rsidP="00A71447">
            <w:pPr>
              <w:spacing w:before="0" w:after="0" w:line="240" w:lineRule="auto"/>
              <w:ind w:firstLine="0"/>
              <w:jc w:val="center"/>
              <w:rPr>
                <w:sz w:val="22"/>
                <w:szCs w:val="22"/>
              </w:rPr>
            </w:pPr>
            <w:r w:rsidRPr="00445EEF">
              <w:rPr>
                <w:sz w:val="22"/>
                <w:szCs w:val="22"/>
              </w:rPr>
              <w:t>NHK (0,50 ha)</w:t>
            </w:r>
          </w:p>
        </w:tc>
        <w:tc>
          <w:tcPr>
            <w:tcW w:w="1261" w:type="dxa"/>
            <w:shd w:val="clear" w:color="auto" w:fill="auto"/>
            <w:vAlign w:val="center"/>
            <w:hideMark/>
          </w:tcPr>
          <w:p w14:paraId="180811C6"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089EA8BB"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49BBD29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5F5E6DE" w14:textId="77777777" w:rsidTr="00A71447">
        <w:trPr>
          <w:trHeight w:val="1248"/>
        </w:trPr>
        <w:tc>
          <w:tcPr>
            <w:tcW w:w="630" w:type="dxa"/>
            <w:shd w:val="clear" w:color="auto" w:fill="auto"/>
            <w:vAlign w:val="center"/>
            <w:hideMark/>
          </w:tcPr>
          <w:p w14:paraId="575DA647"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3EC0C916" w14:textId="77777777" w:rsidR="00A71447" w:rsidRPr="00445EEF" w:rsidRDefault="00A71447" w:rsidP="00A71447">
            <w:pPr>
              <w:spacing w:before="0" w:after="0" w:line="240" w:lineRule="auto"/>
              <w:ind w:firstLine="0"/>
              <w:rPr>
                <w:sz w:val="22"/>
                <w:szCs w:val="22"/>
              </w:rPr>
            </w:pPr>
            <w:r w:rsidRPr="00445EEF">
              <w:rPr>
                <w:sz w:val="22"/>
                <w:szCs w:val="22"/>
              </w:rPr>
              <w:t>Bãi chôn lấp rác thải  Xã Tả Lèng</w:t>
            </w:r>
          </w:p>
        </w:tc>
        <w:tc>
          <w:tcPr>
            <w:tcW w:w="720" w:type="dxa"/>
            <w:shd w:val="clear" w:color="auto" w:fill="auto"/>
            <w:vAlign w:val="center"/>
            <w:hideMark/>
          </w:tcPr>
          <w:p w14:paraId="04EF1BED"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640EF8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2D6B1ED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18C21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7EA8F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7C8305D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982F3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FD48C36" w14:textId="77777777" w:rsidR="00A71447" w:rsidRPr="00445EEF" w:rsidRDefault="00A71447" w:rsidP="00A71447">
            <w:pPr>
              <w:spacing w:before="0" w:after="0" w:line="240" w:lineRule="auto"/>
              <w:ind w:firstLine="0"/>
              <w:jc w:val="center"/>
              <w:rPr>
                <w:sz w:val="22"/>
                <w:szCs w:val="22"/>
              </w:rPr>
            </w:pPr>
            <w:r w:rsidRPr="00445EEF">
              <w:rPr>
                <w:sz w:val="22"/>
                <w:szCs w:val="22"/>
              </w:rPr>
              <w:t>RSX (0,50 ha)</w:t>
            </w:r>
          </w:p>
        </w:tc>
        <w:tc>
          <w:tcPr>
            <w:tcW w:w="1261" w:type="dxa"/>
            <w:shd w:val="clear" w:color="auto" w:fill="auto"/>
            <w:vAlign w:val="center"/>
            <w:hideMark/>
          </w:tcPr>
          <w:p w14:paraId="5813C789"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09DABD65"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27A0916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A1806C9" w14:textId="77777777" w:rsidTr="00A71447">
        <w:trPr>
          <w:trHeight w:val="1248"/>
        </w:trPr>
        <w:tc>
          <w:tcPr>
            <w:tcW w:w="630" w:type="dxa"/>
            <w:shd w:val="clear" w:color="auto" w:fill="auto"/>
            <w:vAlign w:val="center"/>
            <w:hideMark/>
          </w:tcPr>
          <w:p w14:paraId="55A6A811"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758A70B6" w14:textId="77777777" w:rsidR="00A71447" w:rsidRPr="00445EEF" w:rsidRDefault="00A71447" w:rsidP="00A71447">
            <w:pPr>
              <w:spacing w:before="0" w:after="0" w:line="240" w:lineRule="auto"/>
              <w:ind w:firstLine="0"/>
              <w:rPr>
                <w:sz w:val="22"/>
                <w:szCs w:val="22"/>
              </w:rPr>
            </w:pPr>
            <w:r w:rsidRPr="00445EEF">
              <w:rPr>
                <w:sz w:val="22"/>
                <w:szCs w:val="22"/>
              </w:rPr>
              <w:t>Khu tập kết rác thải xã Thèn Sin</w:t>
            </w:r>
          </w:p>
        </w:tc>
        <w:tc>
          <w:tcPr>
            <w:tcW w:w="720" w:type="dxa"/>
            <w:shd w:val="clear" w:color="auto" w:fill="auto"/>
            <w:vAlign w:val="center"/>
            <w:hideMark/>
          </w:tcPr>
          <w:p w14:paraId="5B12DC78"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7DA0C6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1BE188B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646D9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570687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0888E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1D7E73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800" w:type="dxa"/>
            <w:shd w:val="clear" w:color="auto" w:fill="auto"/>
            <w:vAlign w:val="center"/>
            <w:hideMark/>
          </w:tcPr>
          <w:p w14:paraId="52CCD4B5" w14:textId="77777777" w:rsidR="00A71447" w:rsidRPr="00445EEF" w:rsidRDefault="00A71447" w:rsidP="00A71447">
            <w:pPr>
              <w:spacing w:before="0" w:after="0" w:line="240" w:lineRule="auto"/>
              <w:ind w:firstLine="0"/>
              <w:jc w:val="center"/>
              <w:rPr>
                <w:sz w:val="22"/>
                <w:szCs w:val="22"/>
              </w:rPr>
            </w:pPr>
            <w:r w:rsidRPr="00445EEF">
              <w:rPr>
                <w:sz w:val="22"/>
                <w:szCs w:val="22"/>
              </w:rPr>
              <w:t>CSD (1,00 ha)</w:t>
            </w:r>
          </w:p>
        </w:tc>
        <w:tc>
          <w:tcPr>
            <w:tcW w:w="1261" w:type="dxa"/>
            <w:shd w:val="clear" w:color="auto" w:fill="auto"/>
            <w:vAlign w:val="center"/>
            <w:hideMark/>
          </w:tcPr>
          <w:p w14:paraId="17090D68"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51541D9B"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300A07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A4D0B09" w14:textId="77777777" w:rsidTr="00A71447">
        <w:trPr>
          <w:trHeight w:val="624"/>
        </w:trPr>
        <w:tc>
          <w:tcPr>
            <w:tcW w:w="630" w:type="dxa"/>
            <w:shd w:val="clear" w:color="auto" w:fill="auto"/>
            <w:vAlign w:val="center"/>
            <w:hideMark/>
          </w:tcPr>
          <w:p w14:paraId="36C930E6"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5F65C643" w14:textId="77777777" w:rsidR="00A71447" w:rsidRPr="00445EEF" w:rsidRDefault="00A71447" w:rsidP="00A71447">
            <w:pPr>
              <w:spacing w:before="0" w:after="0" w:line="240" w:lineRule="auto"/>
              <w:ind w:firstLine="0"/>
              <w:rPr>
                <w:sz w:val="22"/>
                <w:szCs w:val="22"/>
              </w:rPr>
            </w:pPr>
            <w:r w:rsidRPr="00445EEF">
              <w:rPr>
                <w:sz w:val="22"/>
                <w:szCs w:val="22"/>
              </w:rPr>
              <w:t>Nhà máy xử lý nước thải</w:t>
            </w:r>
          </w:p>
        </w:tc>
        <w:tc>
          <w:tcPr>
            <w:tcW w:w="720" w:type="dxa"/>
            <w:shd w:val="clear" w:color="auto" w:fill="auto"/>
            <w:vAlign w:val="center"/>
            <w:hideMark/>
          </w:tcPr>
          <w:p w14:paraId="5E73E8F5" w14:textId="77777777" w:rsidR="00A71447" w:rsidRPr="00445EEF" w:rsidRDefault="00A71447" w:rsidP="00A71447">
            <w:pPr>
              <w:spacing w:before="0" w:after="0" w:line="240" w:lineRule="auto"/>
              <w:ind w:firstLine="0"/>
              <w:jc w:val="center"/>
              <w:rPr>
                <w:sz w:val="22"/>
                <w:szCs w:val="22"/>
              </w:rPr>
            </w:pPr>
            <w:r w:rsidRPr="00445EEF">
              <w:rPr>
                <w:sz w:val="22"/>
                <w:szCs w:val="22"/>
              </w:rPr>
              <w:t>DRA</w:t>
            </w:r>
          </w:p>
        </w:tc>
        <w:tc>
          <w:tcPr>
            <w:tcW w:w="1080" w:type="dxa"/>
            <w:shd w:val="clear" w:color="auto" w:fill="auto"/>
            <w:vAlign w:val="center"/>
            <w:hideMark/>
          </w:tcPr>
          <w:p w14:paraId="1FBCD9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2AE047C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92D84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623328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5FA2C53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274FD9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D305FB1" w14:textId="77777777" w:rsidR="00A71447" w:rsidRPr="00445EEF" w:rsidRDefault="00A71447" w:rsidP="00A71447">
            <w:pPr>
              <w:spacing w:before="0" w:after="0" w:line="240" w:lineRule="auto"/>
              <w:ind w:firstLine="0"/>
              <w:jc w:val="center"/>
              <w:rPr>
                <w:sz w:val="22"/>
                <w:szCs w:val="22"/>
              </w:rPr>
            </w:pPr>
            <w:r w:rsidRPr="00445EEF">
              <w:rPr>
                <w:sz w:val="22"/>
                <w:szCs w:val="22"/>
              </w:rPr>
              <w:t>LUC (2,00 ha)</w:t>
            </w:r>
          </w:p>
        </w:tc>
        <w:tc>
          <w:tcPr>
            <w:tcW w:w="1261" w:type="dxa"/>
            <w:shd w:val="clear" w:color="auto" w:fill="auto"/>
            <w:vAlign w:val="center"/>
            <w:hideMark/>
          </w:tcPr>
          <w:p w14:paraId="23D3F61A"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1595040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0C896C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CCF728D" w14:textId="77777777" w:rsidTr="00A71447">
        <w:trPr>
          <w:trHeight w:val="648"/>
        </w:trPr>
        <w:tc>
          <w:tcPr>
            <w:tcW w:w="630" w:type="dxa"/>
            <w:shd w:val="clear" w:color="auto" w:fill="auto"/>
            <w:vAlign w:val="center"/>
            <w:hideMark/>
          </w:tcPr>
          <w:p w14:paraId="78AD41B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29BE1305"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sinh hoạt cộng đồng</w:t>
            </w:r>
          </w:p>
        </w:tc>
        <w:tc>
          <w:tcPr>
            <w:tcW w:w="720" w:type="dxa"/>
            <w:shd w:val="clear" w:color="auto" w:fill="auto"/>
            <w:vAlign w:val="center"/>
            <w:hideMark/>
          </w:tcPr>
          <w:p w14:paraId="7BEC7A0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3A138A1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2,95 </w:t>
            </w:r>
          </w:p>
        </w:tc>
        <w:tc>
          <w:tcPr>
            <w:tcW w:w="900" w:type="dxa"/>
            <w:shd w:val="clear" w:color="auto" w:fill="auto"/>
            <w:vAlign w:val="center"/>
            <w:hideMark/>
          </w:tcPr>
          <w:p w14:paraId="1AA5328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4E912CC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2,95 </w:t>
            </w:r>
          </w:p>
        </w:tc>
        <w:tc>
          <w:tcPr>
            <w:tcW w:w="1080" w:type="dxa"/>
            <w:shd w:val="clear" w:color="auto" w:fill="auto"/>
            <w:vAlign w:val="center"/>
            <w:hideMark/>
          </w:tcPr>
          <w:p w14:paraId="326FBB2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2,95 </w:t>
            </w:r>
          </w:p>
        </w:tc>
        <w:tc>
          <w:tcPr>
            <w:tcW w:w="990" w:type="dxa"/>
            <w:shd w:val="clear" w:color="auto" w:fill="auto"/>
            <w:vAlign w:val="center"/>
            <w:hideMark/>
          </w:tcPr>
          <w:p w14:paraId="036C112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63DBB9C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7F73A7C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12F7F02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CC5F6C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61999AA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46C00832" w14:textId="77777777" w:rsidTr="00A71447">
        <w:trPr>
          <w:trHeight w:val="1248"/>
        </w:trPr>
        <w:tc>
          <w:tcPr>
            <w:tcW w:w="630" w:type="dxa"/>
            <w:shd w:val="clear" w:color="auto" w:fill="auto"/>
            <w:vAlign w:val="center"/>
            <w:hideMark/>
          </w:tcPr>
          <w:p w14:paraId="1D6A82A9"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1A235567" w14:textId="77777777" w:rsidR="00A71447" w:rsidRPr="00445EEF" w:rsidRDefault="00A71447" w:rsidP="00A71447">
            <w:pPr>
              <w:spacing w:before="0" w:after="0" w:line="240" w:lineRule="auto"/>
              <w:ind w:firstLine="0"/>
              <w:rPr>
                <w:sz w:val="22"/>
                <w:szCs w:val="22"/>
              </w:rPr>
            </w:pPr>
            <w:r w:rsidRPr="00445EEF">
              <w:rPr>
                <w:sz w:val="22"/>
                <w:szCs w:val="22"/>
              </w:rPr>
              <w:t>Khu Sinh hoạt cộng đồng 3 bản: Ma Sao Phìn Cao; Ma Sao Phìn Thấp; Lao Chải 1, xã Khun Há</w:t>
            </w:r>
          </w:p>
        </w:tc>
        <w:tc>
          <w:tcPr>
            <w:tcW w:w="720" w:type="dxa"/>
            <w:shd w:val="clear" w:color="auto" w:fill="auto"/>
            <w:vAlign w:val="center"/>
            <w:hideMark/>
          </w:tcPr>
          <w:p w14:paraId="5890193F" w14:textId="77777777" w:rsidR="00A71447" w:rsidRPr="00445EEF" w:rsidRDefault="00A71447" w:rsidP="00A71447">
            <w:pPr>
              <w:spacing w:before="0" w:after="0" w:line="240" w:lineRule="auto"/>
              <w:ind w:firstLine="0"/>
              <w:jc w:val="center"/>
              <w:rPr>
                <w:sz w:val="22"/>
                <w:szCs w:val="22"/>
              </w:rPr>
            </w:pPr>
            <w:r w:rsidRPr="00445EEF">
              <w:rPr>
                <w:sz w:val="22"/>
                <w:szCs w:val="22"/>
              </w:rPr>
              <w:t>DSH</w:t>
            </w:r>
          </w:p>
        </w:tc>
        <w:tc>
          <w:tcPr>
            <w:tcW w:w="1080" w:type="dxa"/>
            <w:shd w:val="clear" w:color="auto" w:fill="auto"/>
            <w:vAlign w:val="center"/>
            <w:hideMark/>
          </w:tcPr>
          <w:p w14:paraId="2B2575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57068F8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BC80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7A863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020A38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D2065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EE7AD47" w14:textId="77777777" w:rsidR="00A71447" w:rsidRPr="00445EEF" w:rsidRDefault="00A71447" w:rsidP="00A71447">
            <w:pPr>
              <w:spacing w:before="0" w:after="0" w:line="240" w:lineRule="auto"/>
              <w:ind w:firstLine="0"/>
              <w:jc w:val="center"/>
              <w:rPr>
                <w:sz w:val="22"/>
                <w:szCs w:val="22"/>
              </w:rPr>
            </w:pPr>
            <w:r w:rsidRPr="00445EEF">
              <w:rPr>
                <w:sz w:val="22"/>
                <w:szCs w:val="22"/>
              </w:rPr>
              <w:t>NHK (0,20 ha)</w:t>
            </w:r>
          </w:p>
        </w:tc>
        <w:tc>
          <w:tcPr>
            <w:tcW w:w="1261" w:type="dxa"/>
            <w:shd w:val="clear" w:color="auto" w:fill="auto"/>
            <w:vAlign w:val="center"/>
            <w:hideMark/>
          </w:tcPr>
          <w:p w14:paraId="58EF5AD4"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717C4F4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8FA55F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6B37C32" w14:textId="77777777" w:rsidTr="00A71447">
        <w:trPr>
          <w:trHeight w:val="936"/>
        </w:trPr>
        <w:tc>
          <w:tcPr>
            <w:tcW w:w="630" w:type="dxa"/>
            <w:shd w:val="clear" w:color="auto" w:fill="auto"/>
            <w:vAlign w:val="center"/>
            <w:hideMark/>
          </w:tcPr>
          <w:p w14:paraId="5007337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w:t>
            </w:r>
          </w:p>
        </w:tc>
        <w:tc>
          <w:tcPr>
            <w:tcW w:w="2792" w:type="dxa"/>
            <w:shd w:val="clear" w:color="auto" w:fill="auto"/>
            <w:vAlign w:val="center"/>
            <w:hideMark/>
          </w:tcPr>
          <w:p w14:paraId="3F4F2DA2" w14:textId="77777777" w:rsidR="00A71447" w:rsidRPr="00445EEF" w:rsidRDefault="00A71447" w:rsidP="00A71447">
            <w:pPr>
              <w:spacing w:before="0" w:after="0" w:line="240" w:lineRule="auto"/>
              <w:ind w:firstLine="0"/>
              <w:rPr>
                <w:sz w:val="22"/>
                <w:szCs w:val="22"/>
              </w:rPr>
            </w:pPr>
            <w:r w:rsidRPr="00445EEF">
              <w:rPr>
                <w:sz w:val="22"/>
                <w:szCs w:val="22"/>
              </w:rPr>
              <w:t>Khu sinh hoạt cộng đồng và phục vụ vui chơi, giải trí Bản Thẳm</w:t>
            </w:r>
          </w:p>
        </w:tc>
        <w:tc>
          <w:tcPr>
            <w:tcW w:w="720" w:type="dxa"/>
            <w:shd w:val="clear" w:color="auto" w:fill="auto"/>
            <w:vAlign w:val="center"/>
            <w:hideMark/>
          </w:tcPr>
          <w:p w14:paraId="5B9676EB" w14:textId="77777777" w:rsidR="00A71447" w:rsidRPr="00445EEF" w:rsidRDefault="00A71447" w:rsidP="00A71447">
            <w:pPr>
              <w:spacing w:before="0" w:after="0" w:line="240" w:lineRule="auto"/>
              <w:ind w:firstLine="0"/>
              <w:jc w:val="center"/>
              <w:rPr>
                <w:sz w:val="22"/>
                <w:szCs w:val="22"/>
              </w:rPr>
            </w:pPr>
            <w:r w:rsidRPr="00445EEF">
              <w:rPr>
                <w:sz w:val="22"/>
                <w:szCs w:val="22"/>
              </w:rPr>
              <w:t>DSH</w:t>
            </w:r>
          </w:p>
        </w:tc>
        <w:tc>
          <w:tcPr>
            <w:tcW w:w="1080" w:type="dxa"/>
            <w:shd w:val="clear" w:color="auto" w:fill="auto"/>
            <w:vAlign w:val="center"/>
            <w:hideMark/>
          </w:tcPr>
          <w:p w14:paraId="365CF1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26B377E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E0B4C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2284BE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598EEE5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B59F4D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511C9C6" w14:textId="77777777" w:rsidR="00A71447" w:rsidRPr="00445EEF" w:rsidRDefault="00A71447" w:rsidP="00A71447">
            <w:pPr>
              <w:spacing w:before="0" w:after="0" w:line="240" w:lineRule="auto"/>
              <w:ind w:firstLine="0"/>
              <w:jc w:val="center"/>
              <w:rPr>
                <w:sz w:val="22"/>
                <w:szCs w:val="22"/>
              </w:rPr>
            </w:pPr>
            <w:r w:rsidRPr="00445EEF">
              <w:rPr>
                <w:sz w:val="22"/>
                <w:szCs w:val="22"/>
              </w:rPr>
              <w:t>NHK (2,00 ha)</w:t>
            </w:r>
          </w:p>
        </w:tc>
        <w:tc>
          <w:tcPr>
            <w:tcW w:w="1261" w:type="dxa"/>
            <w:shd w:val="clear" w:color="auto" w:fill="auto"/>
            <w:vAlign w:val="center"/>
            <w:hideMark/>
          </w:tcPr>
          <w:p w14:paraId="36766E3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786F4A82"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608A5A3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83002BE" w14:textId="77777777" w:rsidTr="00A71447">
        <w:trPr>
          <w:trHeight w:val="936"/>
        </w:trPr>
        <w:tc>
          <w:tcPr>
            <w:tcW w:w="630" w:type="dxa"/>
            <w:shd w:val="clear" w:color="auto" w:fill="auto"/>
            <w:vAlign w:val="center"/>
            <w:hideMark/>
          </w:tcPr>
          <w:p w14:paraId="1EB054F2"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6DB78607" w14:textId="77777777" w:rsidR="00A71447" w:rsidRPr="00445EEF" w:rsidRDefault="00A71447" w:rsidP="00A71447">
            <w:pPr>
              <w:spacing w:before="0" w:after="0" w:line="240" w:lineRule="auto"/>
              <w:ind w:firstLine="0"/>
              <w:rPr>
                <w:sz w:val="22"/>
                <w:szCs w:val="22"/>
              </w:rPr>
            </w:pPr>
            <w:r w:rsidRPr="00445EEF">
              <w:rPr>
                <w:sz w:val="22"/>
                <w:szCs w:val="22"/>
              </w:rPr>
              <w:t>Điểm sinh hoạt cộng đồng bản Nà Khương</w:t>
            </w:r>
          </w:p>
        </w:tc>
        <w:tc>
          <w:tcPr>
            <w:tcW w:w="720" w:type="dxa"/>
            <w:shd w:val="clear" w:color="auto" w:fill="auto"/>
            <w:vAlign w:val="center"/>
            <w:hideMark/>
          </w:tcPr>
          <w:p w14:paraId="349DAAA3" w14:textId="77777777" w:rsidR="00A71447" w:rsidRPr="00445EEF" w:rsidRDefault="00A71447" w:rsidP="00A71447">
            <w:pPr>
              <w:spacing w:before="0" w:after="0" w:line="240" w:lineRule="auto"/>
              <w:ind w:firstLine="0"/>
              <w:jc w:val="center"/>
              <w:rPr>
                <w:sz w:val="22"/>
                <w:szCs w:val="22"/>
              </w:rPr>
            </w:pPr>
            <w:r w:rsidRPr="00445EEF">
              <w:rPr>
                <w:sz w:val="22"/>
                <w:szCs w:val="22"/>
              </w:rPr>
              <w:t>DSH</w:t>
            </w:r>
          </w:p>
        </w:tc>
        <w:tc>
          <w:tcPr>
            <w:tcW w:w="1080" w:type="dxa"/>
            <w:shd w:val="clear" w:color="auto" w:fill="auto"/>
            <w:vAlign w:val="center"/>
            <w:hideMark/>
          </w:tcPr>
          <w:p w14:paraId="1FA7FE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0AE9415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7CBD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1987BD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0775EAF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1C313B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3D7359B" w14:textId="77777777" w:rsidR="00A71447" w:rsidRPr="00445EEF" w:rsidRDefault="00A71447" w:rsidP="00A71447">
            <w:pPr>
              <w:spacing w:before="0" w:after="0" w:line="240" w:lineRule="auto"/>
              <w:ind w:firstLine="0"/>
              <w:jc w:val="center"/>
              <w:rPr>
                <w:sz w:val="22"/>
                <w:szCs w:val="22"/>
              </w:rPr>
            </w:pPr>
            <w:r w:rsidRPr="00445EEF">
              <w:rPr>
                <w:sz w:val="22"/>
                <w:szCs w:val="22"/>
              </w:rPr>
              <w:t>LUC (0,20 ha); LUK (0,20 ha); BHK (0,10 h)</w:t>
            </w:r>
          </w:p>
        </w:tc>
        <w:tc>
          <w:tcPr>
            <w:tcW w:w="1261" w:type="dxa"/>
            <w:shd w:val="clear" w:color="auto" w:fill="auto"/>
            <w:vAlign w:val="center"/>
            <w:hideMark/>
          </w:tcPr>
          <w:p w14:paraId="32306003"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04E031B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27E06FD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996C1C8" w14:textId="77777777" w:rsidTr="00A71447">
        <w:trPr>
          <w:trHeight w:val="936"/>
        </w:trPr>
        <w:tc>
          <w:tcPr>
            <w:tcW w:w="630" w:type="dxa"/>
            <w:shd w:val="clear" w:color="auto" w:fill="auto"/>
            <w:vAlign w:val="center"/>
            <w:hideMark/>
          </w:tcPr>
          <w:p w14:paraId="14E6193B"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5A62969E" w14:textId="77777777" w:rsidR="00A71447" w:rsidRPr="00445EEF" w:rsidRDefault="00A71447" w:rsidP="00A71447">
            <w:pPr>
              <w:spacing w:before="0" w:after="0" w:line="240" w:lineRule="auto"/>
              <w:ind w:firstLine="0"/>
              <w:rPr>
                <w:sz w:val="22"/>
                <w:szCs w:val="22"/>
              </w:rPr>
            </w:pPr>
            <w:r w:rsidRPr="00445EEF">
              <w:rPr>
                <w:sz w:val="22"/>
                <w:szCs w:val="22"/>
              </w:rPr>
              <w:t>Khu nhà văn hóa và sinh hoạt cộng đồng bản Sì Thâu Chải</w:t>
            </w:r>
          </w:p>
        </w:tc>
        <w:tc>
          <w:tcPr>
            <w:tcW w:w="720" w:type="dxa"/>
            <w:shd w:val="clear" w:color="auto" w:fill="auto"/>
            <w:vAlign w:val="center"/>
            <w:hideMark/>
          </w:tcPr>
          <w:p w14:paraId="13390F5B" w14:textId="77777777" w:rsidR="00A71447" w:rsidRPr="00445EEF" w:rsidRDefault="00A71447" w:rsidP="00A71447">
            <w:pPr>
              <w:spacing w:before="0" w:after="0" w:line="240" w:lineRule="auto"/>
              <w:ind w:firstLine="0"/>
              <w:jc w:val="center"/>
              <w:rPr>
                <w:sz w:val="22"/>
                <w:szCs w:val="22"/>
              </w:rPr>
            </w:pPr>
            <w:r w:rsidRPr="00445EEF">
              <w:rPr>
                <w:sz w:val="22"/>
                <w:szCs w:val="22"/>
              </w:rPr>
              <w:t>DSH</w:t>
            </w:r>
          </w:p>
        </w:tc>
        <w:tc>
          <w:tcPr>
            <w:tcW w:w="1080" w:type="dxa"/>
            <w:shd w:val="clear" w:color="auto" w:fill="auto"/>
            <w:vAlign w:val="center"/>
            <w:hideMark/>
          </w:tcPr>
          <w:p w14:paraId="0F0ED5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00" w:type="dxa"/>
            <w:shd w:val="clear" w:color="auto" w:fill="auto"/>
            <w:vAlign w:val="center"/>
            <w:hideMark/>
          </w:tcPr>
          <w:p w14:paraId="471C8A0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CE749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1080" w:type="dxa"/>
            <w:shd w:val="clear" w:color="auto" w:fill="auto"/>
            <w:vAlign w:val="center"/>
            <w:hideMark/>
          </w:tcPr>
          <w:p w14:paraId="3FEEB3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4361E2D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D48700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EFF9F06" w14:textId="77777777" w:rsidR="00A71447" w:rsidRPr="00445EEF" w:rsidRDefault="00A71447" w:rsidP="00A71447">
            <w:pPr>
              <w:spacing w:before="0" w:after="0" w:line="240" w:lineRule="auto"/>
              <w:ind w:firstLine="0"/>
              <w:jc w:val="center"/>
              <w:rPr>
                <w:sz w:val="22"/>
                <w:szCs w:val="22"/>
              </w:rPr>
            </w:pPr>
            <w:r w:rsidRPr="00445EEF">
              <w:rPr>
                <w:sz w:val="22"/>
                <w:szCs w:val="22"/>
              </w:rPr>
              <w:t>NHK (0,25 ha)</w:t>
            </w:r>
          </w:p>
        </w:tc>
        <w:tc>
          <w:tcPr>
            <w:tcW w:w="1261" w:type="dxa"/>
            <w:shd w:val="clear" w:color="auto" w:fill="auto"/>
            <w:vAlign w:val="center"/>
            <w:hideMark/>
          </w:tcPr>
          <w:p w14:paraId="2F84B67F"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1159EFC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4251076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079A386" w14:textId="77777777" w:rsidTr="00A71447">
        <w:trPr>
          <w:trHeight w:val="648"/>
        </w:trPr>
        <w:tc>
          <w:tcPr>
            <w:tcW w:w="630" w:type="dxa"/>
            <w:shd w:val="clear" w:color="auto" w:fill="auto"/>
            <w:vAlign w:val="center"/>
            <w:hideMark/>
          </w:tcPr>
          <w:p w14:paraId="6794DFA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55562818"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ở tại nông thôn</w:t>
            </w:r>
          </w:p>
        </w:tc>
        <w:tc>
          <w:tcPr>
            <w:tcW w:w="720" w:type="dxa"/>
            <w:shd w:val="clear" w:color="auto" w:fill="auto"/>
            <w:vAlign w:val="center"/>
            <w:hideMark/>
          </w:tcPr>
          <w:p w14:paraId="654D13A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58F8064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89,11 </w:t>
            </w:r>
          </w:p>
        </w:tc>
        <w:tc>
          <w:tcPr>
            <w:tcW w:w="900" w:type="dxa"/>
            <w:shd w:val="clear" w:color="auto" w:fill="auto"/>
            <w:vAlign w:val="center"/>
            <w:hideMark/>
          </w:tcPr>
          <w:p w14:paraId="3E166B8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0,05 </w:t>
            </w:r>
          </w:p>
        </w:tc>
        <w:tc>
          <w:tcPr>
            <w:tcW w:w="1080" w:type="dxa"/>
            <w:shd w:val="clear" w:color="auto" w:fill="auto"/>
            <w:vAlign w:val="center"/>
            <w:hideMark/>
          </w:tcPr>
          <w:p w14:paraId="7D27CC5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89,06 </w:t>
            </w:r>
          </w:p>
        </w:tc>
        <w:tc>
          <w:tcPr>
            <w:tcW w:w="1080" w:type="dxa"/>
            <w:shd w:val="clear" w:color="auto" w:fill="auto"/>
            <w:vAlign w:val="center"/>
            <w:hideMark/>
          </w:tcPr>
          <w:p w14:paraId="7AD63B0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87,21 </w:t>
            </w:r>
          </w:p>
        </w:tc>
        <w:tc>
          <w:tcPr>
            <w:tcW w:w="990" w:type="dxa"/>
            <w:shd w:val="clear" w:color="auto" w:fill="auto"/>
            <w:vAlign w:val="center"/>
            <w:hideMark/>
          </w:tcPr>
          <w:p w14:paraId="07A47D3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0,12 </w:t>
            </w:r>
          </w:p>
        </w:tc>
        <w:tc>
          <w:tcPr>
            <w:tcW w:w="990" w:type="dxa"/>
            <w:shd w:val="clear" w:color="auto" w:fill="auto"/>
            <w:vAlign w:val="center"/>
            <w:hideMark/>
          </w:tcPr>
          <w:p w14:paraId="4C63E3C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1,73 </w:t>
            </w:r>
          </w:p>
        </w:tc>
        <w:tc>
          <w:tcPr>
            <w:tcW w:w="1800" w:type="dxa"/>
            <w:shd w:val="clear" w:color="auto" w:fill="auto"/>
            <w:vAlign w:val="center"/>
            <w:hideMark/>
          </w:tcPr>
          <w:p w14:paraId="2F25D90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5A03C0E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D0D26B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5C92A2B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7F8079D7" w14:textId="77777777" w:rsidTr="00A71447">
        <w:trPr>
          <w:trHeight w:val="1872"/>
        </w:trPr>
        <w:tc>
          <w:tcPr>
            <w:tcW w:w="630" w:type="dxa"/>
            <w:shd w:val="clear" w:color="auto" w:fill="auto"/>
            <w:vAlign w:val="center"/>
            <w:hideMark/>
          </w:tcPr>
          <w:p w14:paraId="5582F903"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1C97BDD0"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tại khu vực bản Coóc Noọc bám đường Bản Bo - Bình Lư - Nà Tăm đoạn đối diện trường mầm non trung tâm xã</w:t>
            </w:r>
          </w:p>
        </w:tc>
        <w:tc>
          <w:tcPr>
            <w:tcW w:w="720" w:type="dxa"/>
            <w:shd w:val="clear" w:color="auto" w:fill="auto"/>
            <w:vAlign w:val="center"/>
            <w:hideMark/>
          </w:tcPr>
          <w:p w14:paraId="04598BB7"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A5192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2680035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80E0D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6E375D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5D11E0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1DCD9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0881411"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LUK (0,20 ha)</w:t>
            </w:r>
          </w:p>
        </w:tc>
        <w:tc>
          <w:tcPr>
            <w:tcW w:w="1261" w:type="dxa"/>
            <w:shd w:val="clear" w:color="auto" w:fill="auto"/>
            <w:vAlign w:val="center"/>
            <w:hideMark/>
          </w:tcPr>
          <w:p w14:paraId="5F76AE82"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6711A55D"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2B01CF7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745B624" w14:textId="77777777" w:rsidTr="00A71447">
        <w:trPr>
          <w:trHeight w:val="1560"/>
        </w:trPr>
        <w:tc>
          <w:tcPr>
            <w:tcW w:w="630" w:type="dxa"/>
            <w:shd w:val="clear" w:color="auto" w:fill="auto"/>
            <w:vAlign w:val="center"/>
            <w:hideMark/>
          </w:tcPr>
          <w:p w14:paraId="7ECF321A"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6DC1F92B"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tại khu vực bản Coóc Noọc bán đường Bản Bo - Bình Lư - Nà Tăm khu vực đất nhà ông Ngân</w:t>
            </w:r>
          </w:p>
        </w:tc>
        <w:tc>
          <w:tcPr>
            <w:tcW w:w="720" w:type="dxa"/>
            <w:shd w:val="clear" w:color="auto" w:fill="auto"/>
            <w:vAlign w:val="center"/>
            <w:hideMark/>
          </w:tcPr>
          <w:p w14:paraId="4580CBD9"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9192C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5DE86C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4E536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872D91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8FE2F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A64AE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38C5C2A" w14:textId="77777777" w:rsidR="00A71447" w:rsidRPr="00445EEF" w:rsidRDefault="00A71447" w:rsidP="00A71447">
            <w:pPr>
              <w:spacing w:before="0" w:after="0" w:line="240" w:lineRule="auto"/>
              <w:ind w:firstLine="0"/>
              <w:jc w:val="center"/>
              <w:rPr>
                <w:sz w:val="22"/>
                <w:szCs w:val="22"/>
              </w:rPr>
            </w:pPr>
            <w:r w:rsidRPr="00445EEF">
              <w:rPr>
                <w:sz w:val="22"/>
                <w:szCs w:val="22"/>
              </w:rPr>
              <w:t>RSX (0,20 ha)</w:t>
            </w:r>
          </w:p>
        </w:tc>
        <w:tc>
          <w:tcPr>
            <w:tcW w:w="1261" w:type="dxa"/>
            <w:shd w:val="clear" w:color="auto" w:fill="auto"/>
            <w:vAlign w:val="center"/>
            <w:hideMark/>
          </w:tcPr>
          <w:p w14:paraId="3AB86C88"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50287CDD"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C4B13D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CD00C56" w14:textId="77777777" w:rsidTr="00A71447">
        <w:trPr>
          <w:trHeight w:val="1872"/>
        </w:trPr>
        <w:tc>
          <w:tcPr>
            <w:tcW w:w="630" w:type="dxa"/>
            <w:shd w:val="clear" w:color="auto" w:fill="auto"/>
            <w:vAlign w:val="center"/>
            <w:hideMark/>
          </w:tcPr>
          <w:p w14:paraId="3869470A"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39D71ACF"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tại các bản: Nà Tăm, Nà Vàn, Nà Ít, Phiêng Giằng, Coóc Cuông, Nà Luồng và Nà Hiềng</w:t>
            </w:r>
          </w:p>
        </w:tc>
        <w:tc>
          <w:tcPr>
            <w:tcW w:w="720" w:type="dxa"/>
            <w:shd w:val="clear" w:color="auto" w:fill="auto"/>
            <w:vAlign w:val="center"/>
            <w:hideMark/>
          </w:tcPr>
          <w:p w14:paraId="0C2C3851"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77928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1E260FC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5393D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7007DE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78E0142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7715F4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36000AD" w14:textId="77777777" w:rsidR="00A71447" w:rsidRPr="00445EEF" w:rsidRDefault="00A71447" w:rsidP="00A71447">
            <w:pPr>
              <w:spacing w:before="0" w:after="0" w:line="240" w:lineRule="auto"/>
              <w:ind w:firstLine="0"/>
              <w:jc w:val="center"/>
              <w:rPr>
                <w:sz w:val="22"/>
                <w:szCs w:val="22"/>
              </w:rPr>
            </w:pPr>
            <w:r w:rsidRPr="00445EEF">
              <w:rPr>
                <w:sz w:val="22"/>
                <w:szCs w:val="22"/>
              </w:rPr>
              <w:t>CLN  (0,50 ha); BHK (0,50 ha)</w:t>
            </w:r>
          </w:p>
        </w:tc>
        <w:tc>
          <w:tcPr>
            <w:tcW w:w="1261" w:type="dxa"/>
            <w:shd w:val="clear" w:color="auto" w:fill="auto"/>
            <w:vAlign w:val="center"/>
            <w:hideMark/>
          </w:tcPr>
          <w:p w14:paraId="7506D24C"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21BEAB91"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shd w:val="clear" w:color="auto" w:fill="auto"/>
            <w:vAlign w:val="center"/>
            <w:hideMark/>
          </w:tcPr>
          <w:p w14:paraId="2AC89A3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8E6E6BA" w14:textId="77777777" w:rsidTr="00A71447">
        <w:trPr>
          <w:trHeight w:val="936"/>
        </w:trPr>
        <w:tc>
          <w:tcPr>
            <w:tcW w:w="630" w:type="dxa"/>
            <w:shd w:val="clear" w:color="auto" w:fill="auto"/>
            <w:vAlign w:val="center"/>
            <w:hideMark/>
          </w:tcPr>
          <w:p w14:paraId="04762479"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4</w:t>
            </w:r>
          </w:p>
        </w:tc>
        <w:tc>
          <w:tcPr>
            <w:tcW w:w="2792" w:type="dxa"/>
            <w:shd w:val="clear" w:color="auto" w:fill="auto"/>
            <w:vAlign w:val="center"/>
            <w:hideMark/>
          </w:tcPr>
          <w:p w14:paraId="4361F8B8" w14:textId="77777777" w:rsidR="00A71447" w:rsidRPr="00445EEF" w:rsidRDefault="00A71447" w:rsidP="00A71447">
            <w:pPr>
              <w:spacing w:before="0" w:after="0" w:line="240" w:lineRule="auto"/>
              <w:ind w:firstLine="0"/>
              <w:rPr>
                <w:sz w:val="22"/>
                <w:szCs w:val="22"/>
              </w:rPr>
            </w:pPr>
            <w:r w:rsidRPr="00445EEF">
              <w:rPr>
                <w:sz w:val="22"/>
                <w:szCs w:val="22"/>
              </w:rPr>
              <w:t>Khu dân cư xen kẹp khu điểm trường mầm non, tiểu học bản Cốc Pa</w:t>
            </w:r>
          </w:p>
        </w:tc>
        <w:tc>
          <w:tcPr>
            <w:tcW w:w="720" w:type="dxa"/>
            <w:shd w:val="clear" w:color="auto" w:fill="auto"/>
            <w:vAlign w:val="center"/>
            <w:hideMark/>
          </w:tcPr>
          <w:p w14:paraId="208F7E9E"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BF929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60C26C2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DBB2A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305DE5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1D4123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6FF60D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E3259FD"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1CB328D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203353C5"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C2169D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5C8EDD0" w14:textId="77777777" w:rsidTr="00A71447">
        <w:trPr>
          <w:trHeight w:val="624"/>
        </w:trPr>
        <w:tc>
          <w:tcPr>
            <w:tcW w:w="630" w:type="dxa"/>
            <w:shd w:val="clear" w:color="auto" w:fill="auto"/>
            <w:vAlign w:val="center"/>
            <w:hideMark/>
          </w:tcPr>
          <w:p w14:paraId="2D2E4444"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62FD9E3F" w14:textId="77777777" w:rsidR="00A71447" w:rsidRPr="00445EEF" w:rsidRDefault="00A71447" w:rsidP="00A71447">
            <w:pPr>
              <w:spacing w:before="0" w:after="0" w:line="240" w:lineRule="auto"/>
              <w:ind w:firstLine="0"/>
              <w:rPr>
                <w:sz w:val="22"/>
                <w:szCs w:val="22"/>
              </w:rPr>
            </w:pPr>
            <w:r w:rsidRPr="00445EEF">
              <w:rPr>
                <w:sz w:val="22"/>
                <w:szCs w:val="22"/>
              </w:rPr>
              <w:t>Khu dân cư xem kẹp trong bản cũ Cốc Pa</w:t>
            </w:r>
          </w:p>
        </w:tc>
        <w:tc>
          <w:tcPr>
            <w:tcW w:w="720" w:type="dxa"/>
            <w:shd w:val="clear" w:color="auto" w:fill="auto"/>
            <w:vAlign w:val="center"/>
            <w:hideMark/>
          </w:tcPr>
          <w:p w14:paraId="36ACC3E9"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CE480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051484E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F3C33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4382CB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0BB3115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FAC71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59768DE"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CLN (0,10 ha)</w:t>
            </w:r>
          </w:p>
        </w:tc>
        <w:tc>
          <w:tcPr>
            <w:tcW w:w="1261" w:type="dxa"/>
            <w:shd w:val="clear" w:color="auto" w:fill="auto"/>
            <w:vAlign w:val="center"/>
            <w:hideMark/>
          </w:tcPr>
          <w:p w14:paraId="5C9EF5E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94D4071"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shd w:val="clear" w:color="auto" w:fill="auto"/>
            <w:vAlign w:val="center"/>
            <w:hideMark/>
          </w:tcPr>
          <w:p w14:paraId="03AE038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C9FC1C6" w14:textId="77777777" w:rsidTr="00A71447">
        <w:trPr>
          <w:trHeight w:val="1248"/>
        </w:trPr>
        <w:tc>
          <w:tcPr>
            <w:tcW w:w="630" w:type="dxa"/>
            <w:shd w:val="clear" w:color="auto" w:fill="auto"/>
            <w:vAlign w:val="center"/>
            <w:hideMark/>
          </w:tcPr>
          <w:p w14:paraId="485813C3"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75FAF973" w14:textId="77777777" w:rsidR="00A71447" w:rsidRPr="00445EEF" w:rsidRDefault="00A71447" w:rsidP="00A71447">
            <w:pPr>
              <w:spacing w:before="0" w:after="0" w:line="240" w:lineRule="auto"/>
              <w:ind w:firstLine="0"/>
              <w:rPr>
                <w:sz w:val="22"/>
                <w:szCs w:val="22"/>
              </w:rPr>
            </w:pPr>
            <w:r w:rsidRPr="00445EEF">
              <w:rPr>
                <w:sz w:val="22"/>
                <w:szCs w:val="22"/>
              </w:rPr>
              <w:t>Khu dân cư bản Đoàn Kết (trung tâm 3 cấp trường NM,TH, THCS) bám trục đường xã</w:t>
            </w:r>
          </w:p>
        </w:tc>
        <w:tc>
          <w:tcPr>
            <w:tcW w:w="720" w:type="dxa"/>
            <w:shd w:val="clear" w:color="auto" w:fill="auto"/>
            <w:vAlign w:val="center"/>
            <w:hideMark/>
          </w:tcPr>
          <w:p w14:paraId="3840BA46"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636CE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1FABFB4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3D30B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726E6A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10FB61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6CA96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50B897C"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CLN (0,20 ha)</w:t>
            </w:r>
          </w:p>
        </w:tc>
        <w:tc>
          <w:tcPr>
            <w:tcW w:w="1261" w:type="dxa"/>
            <w:shd w:val="clear" w:color="auto" w:fill="auto"/>
            <w:vAlign w:val="center"/>
            <w:hideMark/>
          </w:tcPr>
          <w:p w14:paraId="56A64006"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42F30843" w14:textId="77777777" w:rsidR="00A71447" w:rsidRPr="00445EEF" w:rsidRDefault="00A71447" w:rsidP="00A71447">
            <w:pPr>
              <w:spacing w:before="0" w:after="0" w:line="240" w:lineRule="auto"/>
              <w:ind w:firstLine="0"/>
              <w:jc w:val="center"/>
              <w:rPr>
                <w:sz w:val="22"/>
                <w:szCs w:val="22"/>
              </w:rPr>
            </w:pPr>
            <w:r w:rsidRPr="00445EEF">
              <w:rPr>
                <w:sz w:val="22"/>
                <w:szCs w:val="22"/>
              </w:rPr>
              <w:t>2022-2029</w:t>
            </w:r>
          </w:p>
        </w:tc>
        <w:tc>
          <w:tcPr>
            <w:tcW w:w="1350" w:type="dxa"/>
            <w:shd w:val="clear" w:color="auto" w:fill="auto"/>
            <w:vAlign w:val="center"/>
            <w:hideMark/>
          </w:tcPr>
          <w:p w14:paraId="0090C34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7913475" w14:textId="77777777" w:rsidTr="00A71447">
        <w:trPr>
          <w:trHeight w:val="624"/>
        </w:trPr>
        <w:tc>
          <w:tcPr>
            <w:tcW w:w="630" w:type="dxa"/>
            <w:shd w:val="clear" w:color="auto" w:fill="auto"/>
            <w:vAlign w:val="center"/>
            <w:hideMark/>
          </w:tcPr>
          <w:p w14:paraId="27D99A01"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61F5EBD5" w14:textId="77777777" w:rsidR="00A71447" w:rsidRPr="00445EEF" w:rsidRDefault="00A71447" w:rsidP="00A71447">
            <w:pPr>
              <w:spacing w:before="0" w:after="0" w:line="240" w:lineRule="auto"/>
              <w:ind w:firstLine="0"/>
              <w:rPr>
                <w:sz w:val="22"/>
                <w:szCs w:val="22"/>
              </w:rPr>
            </w:pPr>
            <w:r w:rsidRPr="00445EEF">
              <w:rPr>
                <w:sz w:val="22"/>
                <w:szCs w:val="22"/>
              </w:rPr>
              <w:t>Khu dân cư bản Đoàn Kết (bản Nà Sài cũ)</w:t>
            </w:r>
          </w:p>
        </w:tc>
        <w:tc>
          <w:tcPr>
            <w:tcW w:w="720" w:type="dxa"/>
            <w:shd w:val="clear" w:color="auto" w:fill="auto"/>
            <w:vAlign w:val="center"/>
            <w:hideMark/>
          </w:tcPr>
          <w:p w14:paraId="3265318E"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F2AF2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DB8F56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BAA74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55207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7088C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DF2FD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DF3618C"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CLN (0,30 ha)</w:t>
            </w:r>
          </w:p>
        </w:tc>
        <w:tc>
          <w:tcPr>
            <w:tcW w:w="1261" w:type="dxa"/>
            <w:shd w:val="clear" w:color="auto" w:fill="auto"/>
            <w:vAlign w:val="center"/>
            <w:hideMark/>
          </w:tcPr>
          <w:p w14:paraId="7CF24073"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49F8112"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shd w:val="clear" w:color="auto" w:fill="auto"/>
            <w:vAlign w:val="center"/>
            <w:hideMark/>
          </w:tcPr>
          <w:p w14:paraId="2627952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E2A5248" w14:textId="77777777" w:rsidTr="00A71447">
        <w:trPr>
          <w:trHeight w:val="624"/>
        </w:trPr>
        <w:tc>
          <w:tcPr>
            <w:tcW w:w="630" w:type="dxa"/>
            <w:shd w:val="clear" w:color="auto" w:fill="auto"/>
            <w:vAlign w:val="center"/>
            <w:hideMark/>
          </w:tcPr>
          <w:p w14:paraId="7896570C"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3A9672CD" w14:textId="77777777" w:rsidR="00A71447" w:rsidRPr="00445EEF" w:rsidRDefault="00A71447" w:rsidP="00A71447">
            <w:pPr>
              <w:spacing w:before="0" w:after="0" w:line="240" w:lineRule="auto"/>
              <w:ind w:firstLine="0"/>
              <w:rPr>
                <w:sz w:val="22"/>
                <w:szCs w:val="22"/>
              </w:rPr>
            </w:pPr>
            <w:r w:rsidRPr="00445EEF">
              <w:rPr>
                <w:sz w:val="22"/>
                <w:szCs w:val="22"/>
              </w:rPr>
              <w:t>Khu dân cư trung tâm Bản Giang</w:t>
            </w:r>
          </w:p>
        </w:tc>
        <w:tc>
          <w:tcPr>
            <w:tcW w:w="720" w:type="dxa"/>
            <w:shd w:val="clear" w:color="auto" w:fill="auto"/>
            <w:vAlign w:val="center"/>
            <w:hideMark/>
          </w:tcPr>
          <w:p w14:paraId="38BEFDA9"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21618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74B329B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8544C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513A0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0D0CBF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D0D02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73018BB" w14:textId="77777777" w:rsidR="00A71447" w:rsidRPr="00445EEF" w:rsidRDefault="00A71447" w:rsidP="00A71447">
            <w:pPr>
              <w:spacing w:before="0" w:after="0" w:line="240" w:lineRule="auto"/>
              <w:ind w:firstLine="0"/>
              <w:jc w:val="center"/>
              <w:rPr>
                <w:sz w:val="22"/>
                <w:szCs w:val="22"/>
              </w:rPr>
            </w:pPr>
            <w:r w:rsidRPr="00445EEF">
              <w:rPr>
                <w:sz w:val="22"/>
                <w:szCs w:val="22"/>
              </w:rPr>
              <w:t>BHK (0,30 ha); CLN (0,20 ha)</w:t>
            </w:r>
          </w:p>
        </w:tc>
        <w:tc>
          <w:tcPr>
            <w:tcW w:w="1261" w:type="dxa"/>
            <w:shd w:val="clear" w:color="auto" w:fill="auto"/>
            <w:vAlign w:val="center"/>
            <w:hideMark/>
          </w:tcPr>
          <w:p w14:paraId="4B319D9E"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49788E84"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310028C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5A73DD9" w14:textId="77777777" w:rsidTr="00A71447">
        <w:trPr>
          <w:trHeight w:val="624"/>
        </w:trPr>
        <w:tc>
          <w:tcPr>
            <w:tcW w:w="630" w:type="dxa"/>
            <w:shd w:val="clear" w:color="auto" w:fill="auto"/>
            <w:vAlign w:val="center"/>
            <w:hideMark/>
          </w:tcPr>
          <w:p w14:paraId="68A38020"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63774216" w14:textId="77777777" w:rsidR="00A71447" w:rsidRPr="00445EEF" w:rsidRDefault="00A71447" w:rsidP="00A71447">
            <w:pPr>
              <w:spacing w:before="0" w:after="0" w:line="240" w:lineRule="auto"/>
              <w:ind w:firstLine="0"/>
              <w:rPr>
                <w:sz w:val="22"/>
                <w:szCs w:val="22"/>
              </w:rPr>
            </w:pPr>
            <w:r w:rsidRPr="00445EEF">
              <w:rPr>
                <w:sz w:val="22"/>
                <w:szCs w:val="22"/>
              </w:rPr>
              <w:t>Khu dân cư Pay Toỏng cuối Bản Giang</w:t>
            </w:r>
          </w:p>
        </w:tc>
        <w:tc>
          <w:tcPr>
            <w:tcW w:w="720" w:type="dxa"/>
            <w:shd w:val="clear" w:color="auto" w:fill="auto"/>
            <w:vAlign w:val="center"/>
            <w:hideMark/>
          </w:tcPr>
          <w:p w14:paraId="712F267F"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8E4D4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3DBA9C7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B1104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16ED485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27FC6C1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9CAD9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5F9E5F2"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CLN (0,20 ha)</w:t>
            </w:r>
          </w:p>
        </w:tc>
        <w:tc>
          <w:tcPr>
            <w:tcW w:w="1261" w:type="dxa"/>
            <w:shd w:val="clear" w:color="auto" w:fill="auto"/>
            <w:vAlign w:val="center"/>
            <w:hideMark/>
          </w:tcPr>
          <w:p w14:paraId="2EF7258B"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A681AEA" w14:textId="77777777" w:rsidR="00A71447" w:rsidRPr="00445EEF" w:rsidRDefault="00A71447" w:rsidP="00A71447">
            <w:pPr>
              <w:spacing w:before="0" w:after="0" w:line="240" w:lineRule="auto"/>
              <w:ind w:firstLine="0"/>
              <w:jc w:val="center"/>
              <w:rPr>
                <w:sz w:val="22"/>
                <w:szCs w:val="22"/>
              </w:rPr>
            </w:pPr>
            <w:r w:rsidRPr="00445EEF">
              <w:rPr>
                <w:sz w:val="22"/>
                <w:szCs w:val="22"/>
              </w:rPr>
              <w:t>2023-2025</w:t>
            </w:r>
          </w:p>
        </w:tc>
        <w:tc>
          <w:tcPr>
            <w:tcW w:w="1350" w:type="dxa"/>
            <w:shd w:val="clear" w:color="auto" w:fill="auto"/>
            <w:vAlign w:val="center"/>
            <w:hideMark/>
          </w:tcPr>
          <w:p w14:paraId="66DD5F8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9BA37BB" w14:textId="77777777" w:rsidTr="00A71447">
        <w:trPr>
          <w:trHeight w:val="624"/>
        </w:trPr>
        <w:tc>
          <w:tcPr>
            <w:tcW w:w="630" w:type="dxa"/>
            <w:shd w:val="clear" w:color="auto" w:fill="auto"/>
            <w:vAlign w:val="center"/>
            <w:hideMark/>
          </w:tcPr>
          <w:p w14:paraId="0BFC8C52"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729FDB23" w14:textId="77777777" w:rsidR="00A71447" w:rsidRPr="00445EEF" w:rsidRDefault="00A71447" w:rsidP="00A71447">
            <w:pPr>
              <w:spacing w:before="0" w:after="0" w:line="240" w:lineRule="auto"/>
              <w:ind w:firstLine="0"/>
              <w:rPr>
                <w:sz w:val="22"/>
                <w:szCs w:val="22"/>
              </w:rPr>
            </w:pPr>
            <w:r w:rsidRPr="00445EEF">
              <w:rPr>
                <w:sz w:val="22"/>
                <w:szCs w:val="22"/>
              </w:rPr>
              <w:t>Khu dân cư Tỉnh Nà, Bản Giang</w:t>
            </w:r>
          </w:p>
        </w:tc>
        <w:tc>
          <w:tcPr>
            <w:tcW w:w="720" w:type="dxa"/>
            <w:shd w:val="clear" w:color="auto" w:fill="auto"/>
            <w:vAlign w:val="center"/>
            <w:hideMark/>
          </w:tcPr>
          <w:p w14:paraId="79A6B423"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B59AE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0A8C4EF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3BD5D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52AD4B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5D3E6B5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EA7F9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D153C32" w14:textId="77777777" w:rsidR="00A71447" w:rsidRPr="00445EEF" w:rsidRDefault="00A71447" w:rsidP="00A71447">
            <w:pPr>
              <w:spacing w:before="0" w:after="0" w:line="240" w:lineRule="auto"/>
              <w:ind w:firstLine="0"/>
              <w:jc w:val="center"/>
              <w:rPr>
                <w:sz w:val="22"/>
                <w:szCs w:val="22"/>
              </w:rPr>
            </w:pPr>
            <w:r w:rsidRPr="00445EEF">
              <w:rPr>
                <w:sz w:val="22"/>
                <w:szCs w:val="22"/>
              </w:rPr>
              <w:t>BHK (0,20 ha)</w:t>
            </w:r>
          </w:p>
        </w:tc>
        <w:tc>
          <w:tcPr>
            <w:tcW w:w="1261" w:type="dxa"/>
            <w:shd w:val="clear" w:color="auto" w:fill="auto"/>
            <w:vAlign w:val="center"/>
            <w:hideMark/>
          </w:tcPr>
          <w:p w14:paraId="42B32FD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6F3F3799" w14:textId="77777777" w:rsidR="00A71447" w:rsidRPr="00445EEF" w:rsidRDefault="00A71447" w:rsidP="00A71447">
            <w:pPr>
              <w:spacing w:before="0" w:after="0" w:line="240" w:lineRule="auto"/>
              <w:ind w:firstLine="0"/>
              <w:jc w:val="center"/>
              <w:rPr>
                <w:sz w:val="22"/>
                <w:szCs w:val="22"/>
              </w:rPr>
            </w:pPr>
            <w:r w:rsidRPr="00445EEF">
              <w:rPr>
                <w:sz w:val="22"/>
                <w:szCs w:val="22"/>
              </w:rPr>
              <w:t>2022-2023</w:t>
            </w:r>
          </w:p>
        </w:tc>
        <w:tc>
          <w:tcPr>
            <w:tcW w:w="1350" w:type="dxa"/>
            <w:shd w:val="clear" w:color="auto" w:fill="auto"/>
            <w:vAlign w:val="center"/>
            <w:hideMark/>
          </w:tcPr>
          <w:p w14:paraId="6744E96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1457C27" w14:textId="77777777" w:rsidTr="00A71447">
        <w:trPr>
          <w:trHeight w:val="624"/>
        </w:trPr>
        <w:tc>
          <w:tcPr>
            <w:tcW w:w="630" w:type="dxa"/>
            <w:shd w:val="clear" w:color="auto" w:fill="auto"/>
            <w:vAlign w:val="center"/>
            <w:hideMark/>
          </w:tcPr>
          <w:p w14:paraId="57F8E6AF"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02B6BB0B" w14:textId="77777777" w:rsidR="00A71447" w:rsidRPr="00445EEF" w:rsidRDefault="00A71447" w:rsidP="00A71447">
            <w:pPr>
              <w:spacing w:before="0" w:after="0" w:line="240" w:lineRule="auto"/>
              <w:ind w:firstLine="0"/>
              <w:rPr>
                <w:sz w:val="22"/>
                <w:szCs w:val="22"/>
              </w:rPr>
            </w:pPr>
            <w:r w:rsidRPr="00445EEF">
              <w:rPr>
                <w:sz w:val="22"/>
                <w:szCs w:val="22"/>
              </w:rPr>
              <w:t>Khu dân cư ngã ba Nà Cơ - Suối Thầu</w:t>
            </w:r>
          </w:p>
        </w:tc>
        <w:tc>
          <w:tcPr>
            <w:tcW w:w="720" w:type="dxa"/>
            <w:shd w:val="clear" w:color="auto" w:fill="auto"/>
            <w:vAlign w:val="center"/>
            <w:hideMark/>
          </w:tcPr>
          <w:p w14:paraId="373244F3"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E8C01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7C2A6F0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F1EC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16139A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091DCE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78E82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1216B86" w14:textId="77777777" w:rsidR="00A71447" w:rsidRPr="00445EEF" w:rsidRDefault="00A71447" w:rsidP="00A71447">
            <w:pPr>
              <w:spacing w:before="0" w:after="0" w:line="240" w:lineRule="auto"/>
              <w:ind w:firstLine="0"/>
              <w:jc w:val="center"/>
              <w:rPr>
                <w:sz w:val="22"/>
                <w:szCs w:val="22"/>
              </w:rPr>
            </w:pPr>
            <w:r w:rsidRPr="00445EEF">
              <w:rPr>
                <w:sz w:val="22"/>
                <w:szCs w:val="22"/>
              </w:rPr>
              <w:t>BHK (0,20 ha)</w:t>
            </w:r>
          </w:p>
        </w:tc>
        <w:tc>
          <w:tcPr>
            <w:tcW w:w="1261" w:type="dxa"/>
            <w:shd w:val="clear" w:color="auto" w:fill="auto"/>
            <w:vAlign w:val="center"/>
            <w:hideMark/>
          </w:tcPr>
          <w:p w14:paraId="4A26ABE0"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489C930E" w14:textId="77777777" w:rsidR="00A71447" w:rsidRPr="00445EEF" w:rsidRDefault="00A71447" w:rsidP="00A71447">
            <w:pPr>
              <w:spacing w:before="0" w:after="0" w:line="240" w:lineRule="auto"/>
              <w:ind w:firstLine="0"/>
              <w:jc w:val="center"/>
              <w:rPr>
                <w:sz w:val="22"/>
                <w:szCs w:val="22"/>
              </w:rPr>
            </w:pPr>
            <w:r w:rsidRPr="00445EEF">
              <w:rPr>
                <w:sz w:val="22"/>
                <w:szCs w:val="22"/>
              </w:rPr>
              <w:t>2021-2022</w:t>
            </w:r>
          </w:p>
        </w:tc>
        <w:tc>
          <w:tcPr>
            <w:tcW w:w="1350" w:type="dxa"/>
            <w:shd w:val="clear" w:color="auto" w:fill="auto"/>
            <w:vAlign w:val="center"/>
            <w:hideMark/>
          </w:tcPr>
          <w:p w14:paraId="39C2626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7F95B76" w14:textId="77777777" w:rsidTr="00A71447">
        <w:trPr>
          <w:trHeight w:val="936"/>
        </w:trPr>
        <w:tc>
          <w:tcPr>
            <w:tcW w:w="630" w:type="dxa"/>
            <w:shd w:val="clear" w:color="auto" w:fill="auto"/>
            <w:vAlign w:val="center"/>
            <w:hideMark/>
          </w:tcPr>
          <w:p w14:paraId="11B8DE9B"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7C408C4A" w14:textId="77777777" w:rsidR="00A71447" w:rsidRPr="00445EEF" w:rsidRDefault="00A71447" w:rsidP="00A71447">
            <w:pPr>
              <w:spacing w:before="0" w:after="0" w:line="240" w:lineRule="auto"/>
              <w:ind w:firstLine="0"/>
              <w:rPr>
                <w:sz w:val="22"/>
                <w:szCs w:val="22"/>
              </w:rPr>
            </w:pPr>
            <w:r w:rsidRPr="00445EEF">
              <w:rPr>
                <w:sz w:val="22"/>
                <w:szCs w:val="22"/>
              </w:rPr>
              <w:t>Khu dân cư điểm trường mầm non, tiểu học bản Tẩn Phù Nhiêu</w:t>
            </w:r>
          </w:p>
        </w:tc>
        <w:tc>
          <w:tcPr>
            <w:tcW w:w="720" w:type="dxa"/>
            <w:shd w:val="clear" w:color="auto" w:fill="auto"/>
            <w:vAlign w:val="center"/>
            <w:hideMark/>
          </w:tcPr>
          <w:p w14:paraId="5352E4A0"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E199DC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27C691F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7DB87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0BF0DF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32C866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D044D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91A0A5C"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CLN (0,20 ha)</w:t>
            </w:r>
          </w:p>
        </w:tc>
        <w:tc>
          <w:tcPr>
            <w:tcW w:w="1261" w:type="dxa"/>
            <w:shd w:val="clear" w:color="auto" w:fill="auto"/>
            <w:vAlign w:val="center"/>
            <w:hideMark/>
          </w:tcPr>
          <w:p w14:paraId="370C5020"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6E6ABA42" w14:textId="77777777" w:rsidR="00A71447" w:rsidRPr="00445EEF" w:rsidRDefault="00A71447" w:rsidP="00A71447">
            <w:pPr>
              <w:spacing w:before="0" w:after="0" w:line="240" w:lineRule="auto"/>
              <w:ind w:firstLine="0"/>
              <w:jc w:val="center"/>
              <w:rPr>
                <w:sz w:val="22"/>
                <w:szCs w:val="22"/>
              </w:rPr>
            </w:pPr>
            <w:r w:rsidRPr="00445EEF">
              <w:rPr>
                <w:sz w:val="22"/>
                <w:szCs w:val="22"/>
              </w:rPr>
              <w:t>2023-2025</w:t>
            </w:r>
          </w:p>
        </w:tc>
        <w:tc>
          <w:tcPr>
            <w:tcW w:w="1350" w:type="dxa"/>
            <w:shd w:val="clear" w:color="auto" w:fill="auto"/>
            <w:vAlign w:val="center"/>
            <w:hideMark/>
          </w:tcPr>
          <w:p w14:paraId="0F785FA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E45FB50" w14:textId="77777777" w:rsidTr="00A71447">
        <w:trPr>
          <w:trHeight w:val="936"/>
        </w:trPr>
        <w:tc>
          <w:tcPr>
            <w:tcW w:w="630" w:type="dxa"/>
            <w:shd w:val="clear" w:color="auto" w:fill="auto"/>
            <w:vAlign w:val="center"/>
            <w:hideMark/>
          </w:tcPr>
          <w:p w14:paraId="54368BA4" w14:textId="77777777" w:rsidR="00A71447" w:rsidRPr="00445EEF" w:rsidRDefault="00A71447" w:rsidP="00A71447">
            <w:pPr>
              <w:spacing w:before="0" w:after="0" w:line="240" w:lineRule="auto"/>
              <w:ind w:firstLine="0"/>
              <w:jc w:val="center"/>
              <w:rPr>
                <w:sz w:val="22"/>
                <w:szCs w:val="22"/>
              </w:rPr>
            </w:pPr>
            <w:r w:rsidRPr="00445EEF">
              <w:rPr>
                <w:sz w:val="22"/>
                <w:szCs w:val="22"/>
              </w:rPr>
              <w:t>13</w:t>
            </w:r>
          </w:p>
        </w:tc>
        <w:tc>
          <w:tcPr>
            <w:tcW w:w="2792" w:type="dxa"/>
            <w:shd w:val="clear" w:color="auto" w:fill="auto"/>
            <w:vAlign w:val="center"/>
            <w:hideMark/>
          </w:tcPr>
          <w:p w14:paraId="4B98013F" w14:textId="77777777" w:rsidR="00A71447" w:rsidRPr="00445EEF" w:rsidRDefault="00A71447" w:rsidP="00A71447">
            <w:pPr>
              <w:spacing w:before="0" w:after="0" w:line="240" w:lineRule="auto"/>
              <w:ind w:firstLine="0"/>
              <w:rPr>
                <w:sz w:val="22"/>
                <w:szCs w:val="22"/>
              </w:rPr>
            </w:pPr>
            <w:r w:rsidRPr="00445EEF">
              <w:rPr>
                <w:sz w:val="22"/>
                <w:szCs w:val="22"/>
              </w:rPr>
              <w:t>Khu dân cư điểm trường mầm non, tiểu học bản Nà Cơ</w:t>
            </w:r>
          </w:p>
        </w:tc>
        <w:tc>
          <w:tcPr>
            <w:tcW w:w="720" w:type="dxa"/>
            <w:shd w:val="clear" w:color="auto" w:fill="auto"/>
            <w:vAlign w:val="center"/>
            <w:hideMark/>
          </w:tcPr>
          <w:p w14:paraId="2174B298"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4F429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75E88A0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5053FA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6567102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3DE299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92AA99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4B8019C" w14:textId="77777777" w:rsidR="00A71447" w:rsidRPr="00445EEF" w:rsidRDefault="00A71447" w:rsidP="00A71447">
            <w:pPr>
              <w:spacing w:before="0" w:after="0" w:line="240" w:lineRule="auto"/>
              <w:ind w:firstLine="0"/>
              <w:jc w:val="center"/>
              <w:rPr>
                <w:sz w:val="22"/>
                <w:szCs w:val="22"/>
              </w:rPr>
            </w:pPr>
            <w:r w:rsidRPr="00445EEF">
              <w:rPr>
                <w:sz w:val="22"/>
                <w:szCs w:val="22"/>
              </w:rPr>
              <w:t>CLN (0,30 ha)</w:t>
            </w:r>
          </w:p>
        </w:tc>
        <w:tc>
          <w:tcPr>
            <w:tcW w:w="1261" w:type="dxa"/>
            <w:shd w:val="clear" w:color="auto" w:fill="auto"/>
            <w:vAlign w:val="center"/>
            <w:hideMark/>
          </w:tcPr>
          <w:p w14:paraId="122280A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0AE95B5" w14:textId="77777777" w:rsidR="00A71447" w:rsidRPr="00445EEF" w:rsidRDefault="00A71447" w:rsidP="00A71447">
            <w:pPr>
              <w:spacing w:before="0" w:after="0" w:line="240" w:lineRule="auto"/>
              <w:ind w:firstLine="0"/>
              <w:jc w:val="center"/>
              <w:rPr>
                <w:sz w:val="22"/>
                <w:szCs w:val="22"/>
              </w:rPr>
            </w:pPr>
            <w:r w:rsidRPr="00445EEF">
              <w:rPr>
                <w:sz w:val="22"/>
                <w:szCs w:val="22"/>
              </w:rPr>
              <w:t>2023-2025</w:t>
            </w:r>
          </w:p>
        </w:tc>
        <w:tc>
          <w:tcPr>
            <w:tcW w:w="1350" w:type="dxa"/>
            <w:shd w:val="clear" w:color="auto" w:fill="auto"/>
            <w:vAlign w:val="center"/>
            <w:hideMark/>
          </w:tcPr>
          <w:p w14:paraId="54B2111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A20B320" w14:textId="77777777" w:rsidTr="00A71447">
        <w:trPr>
          <w:trHeight w:val="936"/>
        </w:trPr>
        <w:tc>
          <w:tcPr>
            <w:tcW w:w="630" w:type="dxa"/>
            <w:shd w:val="clear" w:color="auto" w:fill="auto"/>
            <w:vAlign w:val="center"/>
            <w:hideMark/>
          </w:tcPr>
          <w:p w14:paraId="6DC71E1A" w14:textId="77777777" w:rsidR="00A71447" w:rsidRPr="00445EEF" w:rsidRDefault="00A71447" w:rsidP="00A71447">
            <w:pPr>
              <w:spacing w:before="0" w:after="0" w:line="240" w:lineRule="auto"/>
              <w:ind w:firstLine="0"/>
              <w:jc w:val="center"/>
              <w:rPr>
                <w:sz w:val="22"/>
                <w:szCs w:val="22"/>
              </w:rPr>
            </w:pPr>
            <w:r w:rsidRPr="00445EEF">
              <w:rPr>
                <w:sz w:val="22"/>
                <w:szCs w:val="22"/>
              </w:rPr>
              <w:t>14</w:t>
            </w:r>
          </w:p>
        </w:tc>
        <w:tc>
          <w:tcPr>
            <w:tcW w:w="2792" w:type="dxa"/>
            <w:shd w:val="clear" w:color="auto" w:fill="auto"/>
            <w:vAlign w:val="center"/>
            <w:hideMark/>
          </w:tcPr>
          <w:p w14:paraId="0ADAB6D2" w14:textId="77777777" w:rsidR="00A71447" w:rsidRPr="00445EEF" w:rsidRDefault="00A71447" w:rsidP="00A71447">
            <w:pPr>
              <w:spacing w:before="0" w:after="0" w:line="240" w:lineRule="auto"/>
              <w:ind w:firstLine="0"/>
              <w:rPr>
                <w:sz w:val="22"/>
                <w:szCs w:val="22"/>
              </w:rPr>
            </w:pPr>
            <w:r w:rsidRPr="00445EEF">
              <w:rPr>
                <w:sz w:val="22"/>
                <w:szCs w:val="22"/>
              </w:rPr>
              <w:t>Khu dân cư điểm trường mầm non, tiểu học bản Suối Thầu</w:t>
            </w:r>
          </w:p>
        </w:tc>
        <w:tc>
          <w:tcPr>
            <w:tcW w:w="720" w:type="dxa"/>
            <w:shd w:val="clear" w:color="auto" w:fill="auto"/>
            <w:vAlign w:val="center"/>
            <w:hideMark/>
          </w:tcPr>
          <w:p w14:paraId="03A45502"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25DE27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76C6375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D46CA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0FE095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35C923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056E75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0F5A95B" w14:textId="77777777" w:rsidR="00A71447" w:rsidRPr="00445EEF" w:rsidRDefault="00A71447" w:rsidP="00A71447">
            <w:pPr>
              <w:spacing w:before="0" w:after="0" w:line="240" w:lineRule="auto"/>
              <w:ind w:firstLine="0"/>
              <w:jc w:val="center"/>
              <w:rPr>
                <w:sz w:val="22"/>
                <w:szCs w:val="22"/>
              </w:rPr>
            </w:pPr>
            <w:r w:rsidRPr="00445EEF">
              <w:rPr>
                <w:sz w:val="22"/>
                <w:szCs w:val="22"/>
              </w:rPr>
              <w:t>BHK (0,45 ha); CLN (0,05 ha)</w:t>
            </w:r>
          </w:p>
        </w:tc>
        <w:tc>
          <w:tcPr>
            <w:tcW w:w="1261" w:type="dxa"/>
            <w:shd w:val="clear" w:color="auto" w:fill="auto"/>
            <w:vAlign w:val="center"/>
            <w:hideMark/>
          </w:tcPr>
          <w:p w14:paraId="0B6EDD1B"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37251CE4"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25D226A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B6AFFE5" w14:textId="77777777" w:rsidTr="00A71447">
        <w:trPr>
          <w:trHeight w:val="1560"/>
        </w:trPr>
        <w:tc>
          <w:tcPr>
            <w:tcW w:w="630" w:type="dxa"/>
            <w:shd w:val="clear" w:color="auto" w:fill="auto"/>
            <w:vAlign w:val="center"/>
            <w:hideMark/>
          </w:tcPr>
          <w:p w14:paraId="238494CA"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15</w:t>
            </w:r>
          </w:p>
        </w:tc>
        <w:tc>
          <w:tcPr>
            <w:tcW w:w="2792" w:type="dxa"/>
            <w:shd w:val="clear" w:color="auto" w:fill="auto"/>
            <w:vAlign w:val="center"/>
            <w:hideMark/>
          </w:tcPr>
          <w:p w14:paraId="304CCBC5" w14:textId="77777777" w:rsidR="00A71447" w:rsidRPr="00445EEF" w:rsidRDefault="00A71447" w:rsidP="00A71447">
            <w:pPr>
              <w:spacing w:before="0" w:after="0" w:line="240" w:lineRule="auto"/>
              <w:ind w:firstLine="0"/>
              <w:rPr>
                <w:sz w:val="22"/>
                <w:szCs w:val="22"/>
              </w:rPr>
            </w:pPr>
            <w:r w:rsidRPr="00445EEF">
              <w:rPr>
                <w:sz w:val="22"/>
                <w:szCs w:val="22"/>
              </w:rPr>
              <w:t>Khu dân cư bám đường trục xã khu ngã ba bản Nà Bỏ (Nương chè nhà ông Đức đến nương chè nhà ông Lịch)</w:t>
            </w:r>
          </w:p>
        </w:tc>
        <w:tc>
          <w:tcPr>
            <w:tcW w:w="720" w:type="dxa"/>
            <w:shd w:val="clear" w:color="auto" w:fill="auto"/>
            <w:vAlign w:val="center"/>
            <w:hideMark/>
          </w:tcPr>
          <w:p w14:paraId="0D321BDC"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66391D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44DF243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F7E6C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701E5F0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5831987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1B2FB2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A59CC8D" w14:textId="77777777" w:rsidR="00A71447" w:rsidRPr="00445EEF" w:rsidRDefault="00A71447" w:rsidP="00A71447">
            <w:pPr>
              <w:spacing w:before="0" w:after="0" w:line="240" w:lineRule="auto"/>
              <w:ind w:firstLine="0"/>
              <w:jc w:val="center"/>
              <w:rPr>
                <w:sz w:val="22"/>
                <w:szCs w:val="22"/>
              </w:rPr>
            </w:pPr>
            <w:r w:rsidRPr="00445EEF">
              <w:rPr>
                <w:sz w:val="22"/>
                <w:szCs w:val="22"/>
              </w:rPr>
              <w:t>CLN (0,20 ha)</w:t>
            </w:r>
          </w:p>
        </w:tc>
        <w:tc>
          <w:tcPr>
            <w:tcW w:w="1261" w:type="dxa"/>
            <w:shd w:val="clear" w:color="auto" w:fill="auto"/>
            <w:vAlign w:val="center"/>
            <w:hideMark/>
          </w:tcPr>
          <w:p w14:paraId="72091EB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62EBDC4B" w14:textId="77777777" w:rsidR="00A71447" w:rsidRPr="00445EEF" w:rsidRDefault="00A71447" w:rsidP="00A71447">
            <w:pPr>
              <w:spacing w:before="0" w:after="0" w:line="240" w:lineRule="auto"/>
              <w:ind w:firstLine="0"/>
              <w:jc w:val="center"/>
              <w:rPr>
                <w:sz w:val="22"/>
                <w:szCs w:val="22"/>
              </w:rPr>
            </w:pPr>
            <w:r w:rsidRPr="00445EEF">
              <w:rPr>
                <w:sz w:val="22"/>
                <w:szCs w:val="22"/>
              </w:rPr>
              <w:t>2024-2025</w:t>
            </w:r>
          </w:p>
        </w:tc>
        <w:tc>
          <w:tcPr>
            <w:tcW w:w="1350" w:type="dxa"/>
            <w:shd w:val="clear" w:color="auto" w:fill="auto"/>
            <w:vAlign w:val="center"/>
            <w:hideMark/>
          </w:tcPr>
          <w:p w14:paraId="0D6F21A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85CE870" w14:textId="77777777" w:rsidTr="00A71447">
        <w:trPr>
          <w:trHeight w:val="624"/>
        </w:trPr>
        <w:tc>
          <w:tcPr>
            <w:tcW w:w="630" w:type="dxa"/>
            <w:shd w:val="clear" w:color="auto" w:fill="auto"/>
            <w:vAlign w:val="center"/>
            <w:hideMark/>
          </w:tcPr>
          <w:p w14:paraId="52E7FA89" w14:textId="77777777" w:rsidR="00A71447" w:rsidRPr="00445EEF" w:rsidRDefault="00A71447" w:rsidP="00A71447">
            <w:pPr>
              <w:spacing w:before="0" w:after="0" w:line="240" w:lineRule="auto"/>
              <w:ind w:firstLine="0"/>
              <w:jc w:val="center"/>
              <w:rPr>
                <w:sz w:val="22"/>
                <w:szCs w:val="22"/>
              </w:rPr>
            </w:pPr>
            <w:r w:rsidRPr="00445EEF">
              <w:rPr>
                <w:sz w:val="22"/>
                <w:szCs w:val="22"/>
              </w:rPr>
              <w:t>16</w:t>
            </w:r>
          </w:p>
        </w:tc>
        <w:tc>
          <w:tcPr>
            <w:tcW w:w="2792" w:type="dxa"/>
            <w:shd w:val="clear" w:color="auto" w:fill="auto"/>
            <w:vAlign w:val="center"/>
            <w:hideMark/>
          </w:tcPr>
          <w:p w14:paraId="28834DD6" w14:textId="77777777" w:rsidR="00A71447" w:rsidRPr="00445EEF" w:rsidRDefault="00A71447" w:rsidP="00A71447">
            <w:pPr>
              <w:spacing w:before="0" w:after="0" w:line="240" w:lineRule="auto"/>
              <w:ind w:firstLine="0"/>
              <w:rPr>
                <w:sz w:val="22"/>
                <w:szCs w:val="22"/>
              </w:rPr>
            </w:pPr>
            <w:r w:rsidRPr="00445EEF">
              <w:rPr>
                <w:sz w:val="22"/>
                <w:szCs w:val="22"/>
              </w:rPr>
              <w:t>Khu dân cư xen kẹp trong đường trục bản Nà Bỏ</w:t>
            </w:r>
          </w:p>
        </w:tc>
        <w:tc>
          <w:tcPr>
            <w:tcW w:w="720" w:type="dxa"/>
            <w:shd w:val="clear" w:color="auto" w:fill="auto"/>
            <w:vAlign w:val="center"/>
            <w:hideMark/>
          </w:tcPr>
          <w:p w14:paraId="504DCC14"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39B04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7CF8C49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E9BA8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6490C5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20FF687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158420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1EAC0DE" w14:textId="77777777" w:rsidR="00A71447" w:rsidRPr="00445EEF" w:rsidRDefault="00A71447" w:rsidP="00A71447">
            <w:pPr>
              <w:spacing w:before="0" w:after="0" w:line="240" w:lineRule="auto"/>
              <w:ind w:firstLine="0"/>
              <w:jc w:val="center"/>
              <w:rPr>
                <w:sz w:val="22"/>
                <w:szCs w:val="22"/>
              </w:rPr>
            </w:pPr>
            <w:r w:rsidRPr="00445EEF">
              <w:rPr>
                <w:sz w:val="22"/>
                <w:szCs w:val="22"/>
              </w:rPr>
              <w:t>BHK (0,10 ha)</w:t>
            </w:r>
          </w:p>
        </w:tc>
        <w:tc>
          <w:tcPr>
            <w:tcW w:w="1261" w:type="dxa"/>
            <w:shd w:val="clear" w:color="auto" w:fill="auto"/>
            <w:vAlign w:val="center"/>
            <w:hideMark/>
          </w:tcPr>
          <w:p w14:paraId="15F5DDD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144B5FC0"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2AA5092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A9557A0" w14:textId="77777777" w:rsidTr="00A71447">
        <w:trPr>
          <w:trHeight w:val="1248"/>
        </w:trPr>
        <w:tc>
          <w:tcPr>
            <w:tcW w:w="630" w:type="dxa"/>
            <w:shd w:val="clear" w:color="auto" w:fill="auto"/>
            <w:vAlign w:val="center"/>
            <w:hideMark/>
          </w:tcPr>
          <w:p w14:paraId="3F4DC28D" w14:textId="77777777" w:rsidR="00A71447" w:rsidRPr="00445EEF" w:rsidRDefault="00A71447" w:rsidP="00A71447">
            <w:pPr>
              <w:spacing w:before="0" w:after="0" w:line="240" w:lineRule="auto"/>
              <w:ind w:firstLine="0"/>
              <w:jc w:val="center"/>
              <w:rPr>
                <w:sz w:val="22"/>
                <w:szCs w:val="22"/>
              </w:rPr>
            </w:pPr>
            <w:r w:rsidRPr="00445EEF">
              <w:rPr>
                <w:sz w:val="22"/>
                <w:szCs w:val="22"/>
              </w:rPr>
              <w:t>17</w:t>
            </w:r>
          </w:p>
        </w:tc>
        <w:tc>
          <w:tcPr>
            <w:tcW w:w="2792" w:type="dxa"/>
            <w:shd w:val="clear" w:color="auto" w:fill="auto"/>
            <w:vAlign w:val="center"/>
            <w:hideMark/>
          </w:tcPr>
          <w:p w14:paraId="252D83B6" w14:textId="77777777" w:rsidR="00A71447" w:rsidRPr="00445EEF" w:rsidRDefault="00A71447" w:rsidP="00A71447">
            <w:pPr>
              <w:spacing w:before="0" w:after="0" w:line="240" w:lineRule="auto"/>
              <w:ind w:firstLine="0"/>
              <w:rPr>
                <w:sz w:val="22"/>
                <w:szCs w:val="22"/>
              </w:rPr>
            </w:pPr>
            <w:r w:rsidRPr="00445EEF">
              <w:rPr>
                <w:sz w:val="22"/>
                <w:szCs w:val="22"/>
              </w:rPr>
              <w:t>Khu dân cư xen kẹp trong đường trục bản Suối Thầu - Sin Chải (Phía cuối trạm y tế xã)</w:t>
            </w:r>
          </w:p>
        </w:tc>
        <w:tc>
          <w:tcPr>
            <w:tcW w:w="720" w:type="dxa"/>
            <w:shd w:val="clear" w:color="auto" w:fill="auto"/>
            <w:vAlign w:val="center"/>
            <w:hideMark/>
          </w:tcPr>
          <w:p w14:paraId="5E22AF3D"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3A993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4B9F798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004F1A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18B758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4CC92A3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C6646A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AB1E629" w14:textId="77777777" w:rsidR="00A71447" w:rsidRPr="00445EEF" w:rsidRDefault="00A71447" w:rsidP="00A71447">
            <w:pPr>
              <w:spacing w:before="0" w:after="0" w:line="240" w:lineRule="auto"/>
              <w:ind w:firstLine="0"/>
              <w:jc w:val="center"/>
              <w:rPr>
                <w:sz w:val="22"/>
                <w:szCs w:val="22"/>
              </w:rPr>
            </w:pPr>
            <w:r w:rsidRPr="00445EEF">
              <w:rPr>
                <w:sz w:val="22"/>
                <w:szCs w:val="22"/>
              </w:rPr>
              <w:t>BHK (0,10 ha)</w:t>
            </w:r>
          </w:p>
        </w:tc>
        <w:tc>
          <w:tcPr>
            <w:tcW w:w="1261" w:type="dxa"/>
            <w:shd w:val="clear" w:color="auto" w:fill="auto"/>
            <w:vAlign w:val="center"/>
            <w:hideMark/>
          </w:tcPr>
          <w:p w14:paraId="75D79D2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6BB45DA5"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1796E9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8FF7ED2" w14:textId="77777777" w:rsidTr="00A71447">
        <w:trPr>
          <w:trHeight w:val="1248"/>
        </w:trPr>
        <w:tc>
          <w:tcPr>
            <w:tcW w:w="630" w:type="dxa"/>
            <w:shd w:val="clear" w:color="auto" w:fill="auto"/>
            <w:vAlign w:val="center"/>
            <w:hideMark/>
          </w:tcPr>
          <w:p w14:paraId="3E4F5FC1" w14:textId="77777777" w:rsidR="00A71447" w:rsidRPr="00445EEF" w:rsidRDefault="00A71447" w:rsidP="00A71447">
            <w:pPr>
              <w:spacing w:before="0" w:after="0" w:line="240" w:lineRule="auto"/>
              <w:ind w:firstLine="0"/>
              <w:jc w:val="center"/>
              <w:rPr>
                <w:sz w:val="22"/>
                <w:szCs w:val="22"/>
              </w:rPr>
            </w:pPr>
            <w:r w:rsidRPr="00445EEF">
              <w:rPr>
                <w:sz w:val="22"/>
                <w:szCs w:val="22"/>
              </w:rPr>
              <w:t>18</w:t>
            </w:r>
          </w:p>
        </w:tc>
        <w:tc>
          <w:tcPr>
            <w:tcW w:w="2792" w:type="dxa"/>
            <w:shd w:val="clear" w:color="auto" w:fill="auto"/>
            <w:vAlign w:val="center"/>
            <w:hideMark/>
          </w:tcPr>
          <w:p w14:paraId="06195129" w14:textId="77777777" w:rsidR="00A71447" w:rsidRPr="00445EEF" w:rsidRDefault="00A71447" w:rsidP="00A71447">
            <w:pPr>
              <w:spacing w:before="0" w:after="0" w:line="240" w:lineRule="auto"/>
              <w:ind w:firstLine="0"/>
              <w:rPr>
                <w:sz w:val="22"/>
                <w:szCs w:val="22"/>
              </w:rPr>
            </w:pPr>
            <w:r w:rsidRPr="00445EEF">
              <w:rPr>
                <w:sz w:val="22"/>
                <w:szCs w:val="22"/>
              </w:rPr>
              <w:t>Khu dân cư xen kẹp trong đường trục bản Tẩn Phù Nhiêu (Ngã ba cạnh trường tiểu học)</w:t>
            </w:r>
          </w:p>
        </w:tc>
        <w:tc>
          <w:tcPr>
            <w:tcW w:w="720" w:type="dxa"/>
            <w:shd w:val="clear" w:color="auto" w:fill="auto"/>
            <w:vAlign w:val="center"/>
            <w:hideMark/>
          </w:tcPr>
          <w:p w14:paraId="144B4C31"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7B6B3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270DCB8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74550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193DB8D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6FE8BA7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E454C9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397A733" w14:textId="77777777" w:rsidR="00A71447" w:rsidRPr="00445EEF" w:rsidRDefault="00A71447" w:rsidP="00A71447">
            <w:pPr>
              <w:spacing w:before="0" w:after="0" w:line="240" w:lineRule="auto"/>
              <w:ind w:firstLine="0"/>
              <w:jc w:val="center"/>
              <w:rPr>
                <w:sz w:val="22"/>
                <w:szCs w:val="22"/>
              </w:rPr>
            </w:pPr>
            <w:r w:rsidRPr="00445EEF">
              <w:rPr>
                <w:sz w:val="22"/>
                <w:szCs w:val="22"/>
              </w:rPr>
              <w:t>BHK (0,10 ha)</w:t>
            </w:r>
          </w:p>
        </w:tc>
        <w:tc>
          <w:tcPr>
            <w:tcW w:w="1261" w:type="dxa"/>
            <w:shd w:val="clear" w:color="auto" w:fill="auto"/>
            <w:vAlign w:val="center"/>
            <w:hideMark/>
          </w:tcPr>
          <w:p w14:paraId="7BF63CC5"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30864B53"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B048F7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B666A86" w14:textId="77777777" w:rsidTr="00A71447">
        <w:trPr>
          <w:trHeight w:val="1560"/>
        </w:trPr>
        <w:tc>
          <w:tcPr>
            <w:tcW w:w="630" w:type="dxa"/>
            <w:shd w:val="clear" w:color="auto" w:fill="auto"/>
            <w:vAlign w:val="center"/>
            <w:hideMark/>
          </w:tcPr>
          <w:p w14:paraId="2CB134E7" w14:textId="77777777" w:rsidR="00A71447" w:rsidRPr="00445EEF" w:rsidRDefault="00A71447" w:rsidP="00A71447">
            <w:pPr>
              <w:spacing w:before="0" w:after="0" w:line="240" w:lineRule="auto"/>
              <w:ind w:firstLine="0"/>
              <w:jc w:val="center"/>
              <w:rPr>
                <w:sz w:val="22"/>
                <w:szCs w:val="22"/>
              </w:rPr>
            </w:pPr>
            <w:r w:rsidRPr="00445EEF">
              <w:rPr>
                <w:sz w:val="22"/>
                <w:szCs w:val="22"/>
              </w:rPr>
              <w:t>19</w:t>
            </w:r>
          </w:p>
        </w:tc>
        <w:tc>
          <w:tcPr>
            <w:tcW w:w="2792" w:type="dxa"/>
            <w:shd w:val="clear" w:color="auto" w:fill="auto"/>
            <w:vAlign w:val="center"/>
            <w:hideMark/>
          </w:tcPr>
          <w:p w14:paraId="25474A00"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Hưng Phong khu vực  dọc hai bên đường QL32 đoạn từ nhà ông Khiết đến nhà ông Hưng Hoàn</w:t>
            </w:r>
          </w:p>
        </w:tc>
        <w:tc>
          <w:tcPr>
            <w:tcW w:w="720" w:type="dxa"/>
            <w:shd w:val="clear" w:color="auto" w:fill="auto"/>
            <w:vAlign w:val="center"/>
            <w:hideMark/>
          </w:tcPr>
          <w:p w14:paraId="3AEEB1CD"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227CA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7B81565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BD9E3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1014E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0A3603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52B35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5B592EA" w14:textId="77777777" w:rsidR="00A71447" w:rsidRPr="00445EEF" w:rsidRDefault="00A71447" w:rsidP="00A71447">
            <w:pPr>
              <w:spacing w:before="0" w:after="0" w:line="240" w:lineRule="auto"/>
              <w:ind w:firstLine="0"/>
              <w:jc w:val="center"/>
              <w:rPr>
                <w:sz w:val="22"/>
                <w:szCs w:val="22"/>
              </w:rPr>
            </w:pPr>
            <w:r w:rsidRPr="00445EEF">
              <w:rPr>
                <w:sz w:val="22"/>
                <w:szCs w:val="22"/>
              </w:rPr>
              <w:t>CLN (0,50 ha)</w:t>
            </w:r>
          </w:p>
        </w:tc>
        <w:tc>
          <w:tcPr>
            <w:tcW w:w="1261" w:type="dxa"/>
            <w:shd w:val="clear" w:color="auto" w:fill="auto"/>
            <w:vAlign w:val="center"/>
            <w:hideMark/>
          </w:tcPr>
          <w:p w14:paraId="51D2200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0522B01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ECA212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345E61F" w14:textId="77777777" w:rsidTr="00A71447">
        <w:trPr>
          <w:trHeight w:val="1590"/>
        </w:trPr>
        <w:tc>
          <w:tcPr>
            <w:tcW w:w="630" w:type="dxa"/>
            <w:shd w:val="clear" w:color="auto" w:fill="auto"/>
            <w:vAlign w:val="center"/>
            <w:hideMark/>
          </w:tcPr>
          <w:p w14:paraId="3311679A" w14:textId="77777777" w:rsidR="00A71447" w:rsidRPr="00445EEF" w:rsidRDefault="00A71447" w:rsidP="00A71447">
            <w:pPr>
              <w:spacing w:before="0" w:after="0" w:line="240" w:lineRule="auto"/>
              <w:ind w:firstLine="0"/>
              <w:jc w:val="center"/>
              <w:rPr>
                <w:sz w:val="22"/>
                <w:szCs w:val="22"/>
              </w:rPr>
            </w:pPr>
            <w:r w:rsidRPr="00445EEF">
              <w:rPr>
                <w:sz w:val="22"/>
                <w:szCs w:val="22"/>
              </w:rPr>
              <w:t>20</w:t>
            </w:r>
          </w:p>
        </w:tc>
        <w:tc>
          <w:tcPr>
            <w:tcW w:w="2792" w:type="dxa"/>
            <w:shd w:val="clear" w:color="auto" w:fill="auto"/>
            <w:vAlign w:val="center"/>
            <w:hideMark/>
          </w:tcPr>
          <w:p w14:paraId="3DC05F61"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Hưng Phong khu vực đoạn từ nhà bà Tươi, ông Khánh Diện đến cầu Nậm Tàng</w:t>
            </w:r>
          </w:p>
        </w:tc>
        <w:tc>
          <w:tcPr>
            <w:tcW w:w="720" w:type="dxa"/>
            <w:shd w:val="clear" w:color="auto" w:fill="auto"/>
            <w:vAlign w:val="center"/>
            <w:hideMark/>
          </w:tcPr>
          <w:p w14:paraId="1817DD50"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6920E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00" w:type="dxa"/>
            <w:shd w:val="clear" w:color="auto" w:fill="auto"/>
            <w:vAlign w:val="center"/>
            <w:hideMark/>
          </w:tcPr>
          <w:p w14:paraId="0C32915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FFB2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1080" w:type="dxa"/>
            <w:shd w:val="clear" w:color="auto" w:fill="auto"/>
            <w:vAlign w:val="center"/>
            <w:hideMark/>
          </w:tcPr>
          <w:p w14:paraId="0E66C2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90" w:type="dxa"/>
            <w:shd w:val="clear" w:color="auto" w:fill="auto"/>
            <w:vAlign w:val="center"/>
            <w:hideMark/>
          </w:tcPr>
          <w:p w14:paraId="174E11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900EE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3BC310C"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BHK (0,3 ha); CLN (0,40 ha)</w:t>
            </w:r>
          </w:p>
        </w:tc>
        <w:tc>
          <w:tcPr>
            <w:tcW w:w="1261" w:type="dxa"/>
            <w:shd w:val="clear" w:color="auto" w:fill="auto"/>
            <w:vAlign w:val="center"/>
            <w:hideMark/>
          </w:tcPr>
          <w:p w14:paraId="05B250A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24CD18D2" w14:textId="77777777" w:rsidR="00A71447" w:rsidRPr="00445EEF" w:rsidRDefault="00A71447" w:rsidP="00A71447">
            <w:pPr>
              <w:spacing w:before="0" w:after="0" w:line="240" w:lineRule="auto"/>
              <w:ind w:firstLine="0"/>
              <w:jc w:val="center"/>
              <w:rPr>
                <w:sz w:val="22"/>
                <w:szCs w:val="22"/>
              </w:rPr>
            </w:pPr>
            <w:r w:rsidRPr="00445EEF">
              <w:rPr>
                <w:sz w:val="22"/>
                <w:szCs w:val="22"/>
              </w:rPr>
              <w:t>2024-2030</w:t>
            </w:r>
          </w:p>
        </w:tc>
        <w:tc>
          <w:tcPr>
            <w:tcW w:w="1350" w:type="dxa"/>
            <w:shd w:val="clear" w:color="auto" w:fill="auto"/>
            <w:vAlign w:val="center"/>
            <w:hideMark/>
          </w:tcPr>
          <w:p w14:paraId="6B3DF75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86C5F89" w14:textId="77777777" w:rsidTr="00A71447">
        <w:trPr>
          <w:trHeight w:val="1872"/>
        </w:trPr>
        <w:tc>
          <w:tcPr>
            <w:tcW w:w="630" w:type="dxa"/>
            <w:shd w:val="clear" w:color="auto" w:fill="auto"/>
            <w:vAlign w:val="center"/>
            <w:hideMark/>
          </w:tcPr>
          <w:p w14:paraId="6B9A0B4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21</w:t>
            </w:r>
          </w:p>
        </w:tc>
        <w:tc>
          <w:tcPr>
            <w:tcW w:w="2792" w:type="dxa"/>
            <w:shd w:val="clear" w:color="auto" w:fill="auto"/>
            <w:vAlign w:val="center"/>
            <w:hideMark/>
          </w:tcPr>
          <w:p w14:paraId="0FB07339"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Hợp Nhất đoạn từ nhà ông Vàng Văn Chương đến Lường Văn Binh bám hai bên trục đường liên xã Bản Bo - Nà Tăm</w:t>
            </w:r>
          </w:p>
        </w:tc>
        <w:tc>
          <w:tcPr>
            <w:tcW w:w="720" w:type="dxa"/>
            <w:shd w:val="clear" w:color="auto" w:fill="auto"/>
            <w:vAlign w:val="center"/>
            <w:hideMark/>
          </w:tcPr>
          <w:p w14:paraId="7F411B0F"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FB807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2171A0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B4D48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3EE4CE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AD1A07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706E5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EADB5FE" w14:textId="77777777" w:rsidR="00A71447" w:rsidRPr="00445EEF" w:rsidRDefault="00A71447" w:rsidP="00A71447">
            <w:pPr>
              <w:spacing w:before="0" w:after="0" w:line="240" w:lineRule="auto"/>
              <w:ind w:firstLine="0"/>
              <w:jc w:val="center"/>
              <w:rPr>
                <w:sz w:val="22"/>
                <w:szCs w:val="22"/>
              </w:rPr>
            </w:pPr>
            <w:r w:rsidRPr="00445EEF">
              <w:rPr>
                <w:sz w:val="22"/>
                <w:szCs w:val="22"/>
              </w:rPr>
              <w:t>BHK (0,30 ha); CLN (0,20 ha)</w:t>
            </w:r>
          </w:p>
        </w:tc>
        <w:tc>
          <w:tcPr>
            <w:tcW w:w="1261" w:type="dxa"/>
            <w:shd w:val="clear" w:color="auto" w:fill="auto"/>
            <w:vAlign w:val="center"/>
            <w:hideMark/>
          </w:tcPr>
          <w:p w14:paraId="592B8F2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77201971"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257D066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D5BB2EA" w14:textId="77777777" w:rsidTr="00A71447">
        <w:trPr>
          <w:trHeight w:val="1560"/>
        </w:trPr>
        <w:tc>
          <w:tcPr>
            <w:tcW w:w="630" w:type="dxa"/>
            <w:shd w:val="clear" w:color="auto" w:fill="auto"/>
            <w:vAlign w:val="center"/>
            <w:hideMark/>
          </w:tcPr>
          <w:p w14:paraId="0099DFBE" w14:textId="77777777" w:rsidR="00A71447" w:rsidRPr="00445EEF" w:rsidRDefault="00A71447" w:rsidP="00A71447">
            <w:pPr>
              <w:spacing w:before="0" w:after="0" w:line="240" w:lineRule="auto"/>
              <w:ind w:firstLine="0"/>
              <w:jc w:val="center"/>
              <w:rPr>
                <w:sz w:val="22"/>
                <w:szCs w:val="22"/>
              </w:rPr>
            </w:pPr>
            <w:r w:rsidRPr="00445EEF">
              <w:rPr>
                <w:sz w:val="22"/>
                <w:szCs w:val="22"/>
              </w:rPr>
              <w:t>22</w:t>
            </w:r>
          </w:p>
        </w:tc>
        <w:tc>
          <w:tcPr>
            <w:tcW w:w="2792" w:type="dxa"/>
            <w:shd w:val="clear" w:color="auto" w:fill="auto"/>
            <w:vAlign w:val="center"/>
            <w:hideMark/>
          </w:tcPr>
          <w:p w14:paraId="2A292EC0"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Cốc Phung khu vực dọc hai bên đường bản Cốc Phung đoạn từ QL32 đến nhà ông Phan Văn Đức</w:t>
            </w:r>
          </w:p>
        </w:tc>
        <w:tc>
          <w:tcPr>
            <w:tcW w:w="720" w:type="dxa"/>
            <w:shd w:val="clear" w:color="auto" w:fill="auto"/>
            <w:vAlign w:val="center"/>
            <w:hideMark/>
          </w:tcPr>
          <w:p w14:paraId="08F35478"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9FC40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5D55433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B00AA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53A3D8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4FB582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15417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2264D58" w14:textId="77777777" w:rsidR="00A71447" w:rsidRPr="00445EEF" w:rsidRDefault="00A71447" w:rsidP="00A71447">
            <w:pPr>
              <w:spacing w:before="0" w:after="0" w:line="240" w:lineRule="auto"/>
              <w:ind w:firstLine="0"/>
              <w:jc w:val="center"/>
              <w:rPr>
                <w:sz w:val="22"/>
                <w:szCs w:val="22"/>
              </w:rPr>
            </w:pPr>
            <w:r w:rsidRPr="00445EEF">
              <w:rPr>
                <w:sz w:val="22"/>
                <w:szCs w:val="22"/>
              </w:rPr>
              <w:t>LUK (0,30 ha)</w:t>
            </w:r>
          </w:p>
        </w:tc>
        <w:tc>
          <w:tcPr>
            <w:tcW w:w="1261" w:type="dxa"/>
            <w:shd w:val="clear" w:color="auto" w:fill="auto"/>
            <w:vAlign w:val="center"/>
            <w:hideMark/>
          </w:tcPr>
          <w:p w14:paraId="6271DA92"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44DB01D2" w14:textId="77777777" w:rsidR="00A71447" w:rsidRPr="00445EEF" w:rsidRDefault="00A71447" w:rsidP="00A71447">
            <w:pPr>
              <w:spacing w:before="0" w:after="0" w:line="240" w:lineRule="auto"/>
              <w:ind w:firstLine="0"/>
              <w:jc w:val="center"/>
              <w:rPr>
                <w:sz w:val="22"/>
                <w:szCs w:val="22"/>
              </w:rPr>
            </w:pPr>
            <w:r w:rsidRPr="00445EEF">
              <w:rPr>
                <w:sz w:val="22"/>
                <w:szCs w:val="22"/>
              </w:rPr>
              <w:t>2023-2025</w:t>
            </w:r>
          </w:p>
        </w:tc>
        <w:tc>
          <w:tcPr>
            <w:tcW w:w="1350" w:type="dxa"/>
            <w:shd w:val="clear" w:color="auto" w:fill="auto"/>
            <w:vAlign w:val="center"/>
            <w:hideMark/>
          </w:tcPr>
          <w:p w14:paraId="20E1B14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5FE0F1B" w14:textId="77777777" w:rsidTr="00A71447">
        <w:trPr>
          <w:trHeight w:val="1560"/>
        </w:trPr>
        <w:tc>
          <w:tcPr>
            <w:tcW w:w="630" w:type="dxa"/>
            <w:shd w:val="clear" w:color="auto" w:fill="auto"/>
            <w:vAlign w:val="center"/>
            <w:hideMark/>
          </w:tcPr>
          <w:p w14:paraId="11EB699E" w14:textId="77777777" w:rsidR="00A71447" w:rsidRPr="00445EEF" w:rsidRDefault="00A71447" w:rsidP="00A71447">
            <w:pPr>
              <w:spacing w:before="0" w:after="0" w:line="240" w:lineRule="auto"/>
              <w:ind w:firstLine="0"/>
              <w:jc w:val="center"/>
              <w:rPr>
                <w:sz w:val="22"/>
                <w:szCs w:val="22"/>
              </w:rPr>
            </w:pPr>
            <w:r w:rsidRPr="00445EEF">
              <w:rPr>
                <w:sz w:val="22"/>
                <w:szCs w:val="22"/>
              </w:rPr>
              <w:t>23</w:t>
            </w:r>
          </w:p>
        </w:tc>
        <w:tc>
          <w:tcPr>
            <w:tcW w:w="2792" w:type="dxa"/>
            <w:shd w:val="clear" w:color="auto" w:fill="auto"/>
            <w:vAlign w:val="center"/>
            <w:hideMark/>
          </w:tcPr>
          <w:p w14:paraId="0F3F8521"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Cốc Phung khu vực  Bám đường nội bản Cốc Phung đoạn từ gốc cây gạo đến nhà bà Sửu</w:t>
            </w:r>
          </w:p>
        </w:tc>
        <w:tc>
          <w:tcPr>
            <w:tcW w:w="720" w:type="dxa"/>
            <w:shd w:val="clear" w:color="auto" w:fill="auto"/>
            <w:vAlign w:val="center"/>
            <w:hideMark/>
          </w:tcPr>
          <w:p w14:paraId="12E2F558"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7EAE6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79A6B6F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BC550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BBCC8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0460797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41FF1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87E4C86" w14:textId="77777777" w:rsidR="00A71447" w:rsidRPr="00445EEF" w:rsidRDefault="00A71447" w:rsidP="00A71447">
            <w:pPr>
              <w:spacing w:before="0" w:after="0" w:line="240" w:lineRule="auto"/>
              <w:ind w:firstLine="0"/>
              <w:jc w:val="center"/>
              <w:rPr>
                <w:sz w:val="22"/>
                <w:szCs w:val="22"/>
              </w:rPr>
            </w:pPr>
            <w:r w:rsidRPr="00445EEF">
              <w:rPr>
                <w:sz w:val="22"/>
                <w:szCs w:val="22"/>
              </w:rPr>
              <w:t>BHK (0,20 ha)</w:t>
            </w:r>
          </w:p>
        </w:tc>
        <w:tc>
          <w:tcPr>
            <w:tcW w:w="1261" w:type="dxa"/>
            <w:shd w:val="clear" w:color="auto" w:fill="auto"/>
            <w:vAlign w:val="center"/>
            <w:hideMark/>
          </w:tcPr>
          <w:p w14:paraId="004A8DAB"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47299C8E" w14:textId="77777777" w:rsidR="00A71447" w:rsidRPr="00445EEF" w:rsidRDefault="00A71447" w:rsidP="00A71447">
            <w:pPr>
              <w:spacing w:before="0" w:after="0" w:line="240" w:lineRule="auto"/>
              <w:ind w:firstLine="0"/>
              <w:jc w:val="center"/>
              <w:rPr>
                <w:sz w:val="22"/>
                <w:szCs w:val="22"/>
              </w:rPr>
            </w:pPr>
            <w:r w:rsidRPr="00445EEF">
              <w:rPr>
                <w:sz w:val="22"/>
                <w:szCs w:val="22"/>
              </w:rPr>
              <w:t>2024-2025</w:t>
            </w:r>
          </w:p>
        </w:tc>
        <w:tc>
          <w:tcPr>
            <w:tcW w:w="1350" w:type="dxa"/>
            <w:shd w:val="clear" w:color="auto" w:fill="auto"/>
            <w:vAlign w:val="center"/>
            <w:hideMark/>
          </w:tcPr>
          <w:p w14:paraId="2267DFB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C7F7508" w14:textId="77777777" w:rsidTr="00A71447">
        <w:trPr>
          <w:trHeight w:val="1560"/>
        </w:trPr>
        <w:tc>
          <w:tcPr>
            <w:tcW w:w="630" w:type="dxa"/>
            <w:shd w:val="clear" w:color="auto" w:fill="auto"/>
            <w:vAlign w:val="center"/>
            <w:hideMark/>
          </w:tcPr>
          <w:p w14:paraId="7E9624F2" w14:textId="77777777" w:rsidR="00A71447" w:rsidRPr="00445EEF" w:rsidRDefault="00A71447" w:rsidP="00A71447">
            <w:pPr>
              <w:spacing w:before="0" w:after="0" w:line="240" w:lineRule="auto"/>
              <w:ind w:firstLine="0"/>
              <w:jc w:val="center"/>
              <w:rPr>
                <w:sz w:val="22"/>
                <w:szCs w:val="22"/>
              </w:rPr>
            </w:pPr>
            <w:r w:rsidRPr="00445EEF">
              <w:rPr>
                <w:sz w:val="22"/>
                <w:szCs w:val="22"/>
              </w:rPr>
              <w:t>24</w:t>
            </w:r>
          </w:p>
        </w:tc>
        <w:tc>
          <w:tcPr>
            <w:tcW w:w="2792" w:type="dxa"/>
            <w:shd w:val="clear" w:color="auto" w:fill="auto"/>
            <w:vAlign w:val="center"/>
            <w:hideMark/>
          </w:tcPr>
          <w:p w14:paraId="61144336"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Nậm Phát: Dọc hai bên đường QL32 đoạn từ cầu Nậm Tàng đến đường vào bản Nà Út</w:t>
            </w:r>
          </w:p>
        </w:tc>
        <w:tc>
          <w:tcPr>
            <w:tcW w:w="720" w:type="dxa"/>
            <w:shd w:val="clear" w:color="auto" w:fill="auto"/>
            <w:vAlign w:val="center"/>
            <w:hideMark/>
          </w:tcPr>
          <w:p w14:paraId="61634CA7"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9807A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10F8FB9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AD9993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48D8A5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3A6098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6B734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D5F0DB2"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(0,10 ha)</w:t>
            </w:r>
          </w:p>
        </w:tc>
        <w:tc>
          <w:tcPr>
            <w:tcW w:w="1261" w:type="dxa"/>
            <w:shd w:val="clear" w:color="auto" w:fill="auto"/>
            <w:vAlign w:val="center"/>
            <w:hideMark/>
          </w:tcPr>
          <w:p w14:paraId="229D52B0"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0879E86E" w14:textId="77777777" w:rsidR="00A71447" w:rsidRPr="00445EEF" w:rsidRDefault="00A71447" w:rsidP="00A71447">
            <w:pPr>
              <w:spacing w:before="0" w:after="0" w:line="240" w:lineRule="auto"/>
              <w:ind w:firstLine="0"/>
              <w:jc w:val="center"/>
              <w:rPr>
                <w:sz w:val="22"/>
                <w:szCs w:val="22"/>
              </w:rPr>
            </w:pPr>
            <w:r w:rsidRPr="00445EEF">
              <w:rPr>
                <w:sz w:val="22"/>
                <w:szCs w:val="22"/>
              </w:rPr>
              <w:t>2022-2023</w:t>
            </w:r>
          </w:p>
        </w:tc>
        <w:tc>
          <w:tcPr>
            <w:tcW w:w="1350" w:type="dxa"/>
            <w:shd w:val="clear" w:color="auto" w:fill="auto"/>
            <w:vAlign w:val="center"/>
            <w:hideMark/>
          </w:tcPr>
          <w:p w14:paraId="47D68A2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5607DFA" w14:textId="77777777" w:rsidTr="00A71447">
        <w:trPr>
          <w:trHeight w:val="936"/>
        </w:trPr>
        <w:tc>
          <w:tcPr>
            <w:tcW w:w="630" w:type="dxa"/>
            <w:shd w:val="clear" w:color="auto" w:fill="auto"/>
            <w:vAlign w:val="center"/>
            <w:hideMark/>
          </w:tcPr>
          <w:p w14:paraId="10B96C7B" w14:textId="77777777" w:rsidR="00A71447" w:rsidRPr="00445EEF" w:rsidRDefault="00A71447" w:rsidP="00A71447">
            <w:pPr>
              <w:spacing w:before="0" w:after="0" w:line="240" w:lineRule="auto"/>
              <w:ind w:firstLine="0"/>
              <w:jc w:val="center"/>
              <w:rPr>
                <w:sz w:val="22"/>
                <w:szCs w:val="22"/>
              </w:rPr>
            </w:pPr>
            <w:r w:rsidRPr="00445EEF">
              <w:rPr>
                <w:sz w:val="22"/>
                <w:szCs w:val="22"/>
              </w:rPr>
              <w:t>25</w:t>
            </w:r>
          </w:p>
        </w:tc>
        <w:tc>
          <w:tcPr>
            <w:tcW w:w="2792" w:type="dxa"/>
            <w:shd w:val="clear" w:color="auto" w:fill="auto"/>
            <w:vAlign w:val="center"/>
            <w:hideMark/>
          </w:tcPr>
          <w:p w14:paraId="3483637B"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Phiêng Pẳng: Dọc trục đường liên bản</w:t>
            </w:r>
          </w:p>
        </w:tc>
        <w:tc>
          <w:tcPr>
            <w:tcW w:w="720" w:type="dxa"/>
            <w:shd w:val="clear" w:color="auto" w:fill="auto"/>
            <w:vAlign w:val="center"/>
            <w:hideMark/>
          </w:tcPr>
          <w:p w14:paraId="2F8C3363"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09C1E4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704358C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2B268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715ACB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433C94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62B57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7BEB001" w14:textId="77777777" w:rsidR="00A71447" w:rsidRPr="00445EEF" w:rsidRDefault="00A71447" w:rsidP="00A71447">
            <w:pPr>
              <w:spacing w:before="0" w:after="0" w:line="240" w:lineRule="auto"/>
              <w:ind w:firstLine="0"/>
              <w:jc w:val="center"/>
              <w:rPr>
                <w:sz w:val="22"/>
                <w:szCs w:val="22"/>
              </w:rPr>
            </w:pPr>
            <w:r w:rsidRPr="00445EEF">
              <w:rPr>
                <w:sz w:val="22"/>
                <w:szCs w:val="22"/>
              </w:rPr>
              <w:t>LUK (0,20 ha)</w:t>
            </w:r>
          </w:p>
        </w:tc>
        <w:tc>
          <w:tcPr>
            <w:tcW w:w="1261" w:type="dxa"/>
            <w:shd w:val="clear" w:color="auto" w:fill="auto"/>
            <w:vAlign w:val="center"/>
            <w:hideMark/>
          </w:tcPr>
          <w:p w14:paraId="7972DEF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46E0AA4F" w14:textId="77777777" w:rsidR="00A71447" w:rsidRPr="00445EEF" w:rsidRDefault="00A71447" w:rsidP="00A71447">
            <w:pPr>
              <w:spacing w:before="0" w:after="0" w:line="240" w:lineRule="auto"/>
              <w:ind w:firstLine="0"/>
              <w:jc w:val="center"/>
              <w:rPr>
                <w:sz w:val="22"/>
                <w:szCs w:val="22"/>
              </w:rPr>
            </w:pPr>
            <w:r w:rsidRPr="00445EEF">
              <w:rPr>
                <w:sz w:val="22"/>
                <w:szCs w:val="22"/>
              </w:rPr>
              <w:t>2023-2024</w:t>
            </w:r>
          </w:p>
        </w:tc>
        <w:tc>
          <w:tcPr>
            <w:tcW w:w="1350" w:type="dxa"/>
            <w:shd w:val="clear" w:color="auto" w:fill="auto"/>
            <w:vAlign w:val="center"/>
            <w:hideMark/>
          </w:tcPr>
          <w:p w14:paraId="33F266D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E2BD4BE" w14:textId="77777777" w:rsidTr="00A71447">
        <w:trPr>
          <w:trHeight w:val="936"/>
        </w:trPr>
        <w:tc>
          <w:tcPr>
            <w:tcW w:w="630" w:type="dxa"/>
            <w:shd w:val="clear" w:color="auto" w:fill="auto"/>
            <w:vAlign w:val="center"/>
            <w:hideMark/>
          </w:tcPr>
          <w:p w14:paraId="11CDD649" w14:textId="77777777" w:rsidR="00A71447" w:rsidRPr="00445EEF" w:rsidRDefault="00A71447" w:rsidP="00A71447">
            <w:pPr>
              <w:spacing w:before="0" w:after="0" w:line="240" w:lineRule="auto"/>
              <w:ind w:firstLine="0"/>
              <w:jc w:val="center"/>
              <w:rPr>
                <w:sz w:val="22"/>
                <w:szCs w:val="22"/>
              </w:rPr>
            </w:pPr>
            <w:r w:rsidRPr="00445EEF">
              <w:rPr>
                <w:sz w:val="22"/>
                <w:szCs w:val="22"/>
              </w:rPr>
              <w:t>26</w:t>
            </w:r>
          </w:p>
        </w:tc>
        <w:tc>
          <w:tcPr>
            <w:tcW w:w="2792" w:type="dxa"/>
            <w:shd w:val="clear" w:color="auto" w:fill="auto"/>
            <w:vAlign w:val="center"/>
            <w:hideMark/>
          </w:tcPr>
          <w:p w14:paraId="20A268BE"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Nà Khương (Tái định cư điểm du lịch cọn nước)</w:t>
            </w:r>
          </w:p>
        </w:tc>
        <w:tc>
          <w:tcPr>
            <w:tcW w:w="720" w:type="dxa"/>
            <w:shd w:val="clear" w:color="auto" w:fill="auto"/>
            <w:vAlign w:val="center"/>
            <w:hideMark/>
          </w:tcPr>
          <w:p w14:paraId="1198F9AC"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4AEFB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1,57 </w:t>
            </w:r>
          </w:p>
        </w:tc>
        <w:tc>
          <w:tcPr>
            <w:tcW w:w="900" w:type="dxa"/>
            <w:shd w:val="clear" w:color="auto" w:fill="auto"/>
            <w:vAlign w:val="center"/>
            <w:hideMark/>
          </w:tcPr>
          <w:p w14:paraId="37E98FD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63FA0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1,57 </w:t>
            </w:r>
          </w:p>
        </w:tc>
        <w:tc>
          <w:tcPr>
            <w:tcW w:w="1080" w:type="dxa"/>
            <w:shd w:val="clear" w:color="auto" w:fill="auto"/>
            <w:vAlign w:val="center"/>
            <w:hideMark/>
          </w:tcPr>
          <w:p w14:paraId="21ED77A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1,57 </w:t>
            </w:r>
          </w:p>
        </w:tc>
        <w:tc>
          <w:tcPr>
            <w:tcW w:w="990" w:type="dxa"/>
            <w:shd w:val="clear" w:color="auto" w:fill="auto"/>
            <w:vAlign w:val="center"/>
            <w:hideMark/>
          </w:tcPr>
          <w:p w14:paraId="2E1458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D82B3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A295799" w14:textId="77777777" w:rsidR="00A71447" w:rsidRPr="00445EEF" w:rsidRDefault="00A71447" w:rsidP="00A71447">
            <w:pPr>
              <w:spacing w:before="0" w:after="0" w:line="240" w:lineRule="auto"/>
              <w:ind w:firstLine="0"/>
              <w:jc w:val="center"/>
              <w:rPr>
                <w:sz w:val="22"/>
                <w:szCs w:val="22"/>
              </w:rPr>
            </w:pPr>
            <w:r w:rsidRPr="00445EEF">
              <w:rPr>
                <w:sz w:val="22"/>
                <w:szCs w:val="22"/>
              </w:rPr>
              <w:t>RSX (1,57 ha)</w:t>
            </w:r>
          </w:p>
        </w:tc>
        <w:tc>
          <w:tcPr>
            <w:tcW w:w="1261" w:type="dxa"/>
            <w:shd w:val="clear" w:color="auto" w:fill="auto"/>
            <w:vAlign w:val="center"/>
            <w:hideMark/>
          </w:tcPr>
          <w:p w14:paraId="1F1278F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22B7D3FB"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014C10C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B50861F" w14:textId="77777777" w:rsidTr="00A71447">
        <w:trPr>
          <w:trHeight w:val="624"/>
        </w:trPr>
        <w:tc>
          <w:tcPr>
            <w:tcW w:w="630" w:type="dxa"/>
            <w:shd w:val="clear" w:color="auto" w:fill="auto"/>
            <w:vAlign w:val="center"/>
            <w:hideMark/>
          </w:tcPr>
          <w:p w14:paraId="528D56F0" w14:textId="77777777" w:rsidR="00A71447" w:rsidRPr="00445EEF" w:rsidRDefault="00A71447" w:rsidP="00A71447">
            <w:pPr>
              <w:spacing w:before="0" w:after="0" w:line="240" w:lineRule="auto"/>
              <w:ind w:firstLine="0"/>
              <w:jc w:val="center"/>
              <w:rPr>
                <w:sz w:val="22"/>
                <w:szCs w:val="22"/>
              </w:rPr>
            </w:pPr>
            <w:r w:rsidRPr="00445EEF">
              <w:rPr>
                <w:sz w:val="22"/>
                <w:szCs w:val="22"/>
              </w:rPr>
              <w:t>27</w:t>
            </w:r>
          </w:p>
        </w:tc>
        <w:tc>
          <w:tcPr>
            <w:tcW w:w="2792" w:type="dxa"/>
            <w:shd w:val="clear" w:color="auto" w:fill="auto"/>
            <w:vAlign w:val="center"/>
            <w:hideMark/>
          </w:tcPr>
          <w:p w14:paraId="134D194B"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Nà Khuy</w:t>
            </w:r>
          </w:p>
        </w:tc>
        <w:tc>
          <w:tcPr>
            <w:tcW w:w="720" w:type="dxa"/>
            <w:shd w:val="clear" w:color="auto" w:fill="auto"/>
            <w:vAlign w:val="center"/>
            <w:hideMark/>
          </w:tcPr>
          <w:p w14:paraId="0FD01F80"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E552F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6507EA8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BBCA5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0F37D0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6B4D05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4CBFC5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09B842C" w14:textId="77777777" w:rsidR="00A71447" w:rsidRPr="00445EEF" w:rsidRDefault="00A71447" w:rsidP="00A71447">
            <w:pPr>
              <w:spacing w:before="0" w:after="0" w:line="240" w:lineRule="auto"/>
              <w:ind w:firstLine="0"/>
              <w:jc w:val="center"/>
              <w:rPr>
                <w:sz w:val="22"/>
                <w:szCs w:val="22"/>
              </w:rPr>
            </w:pPr>
            <w:r w:rsidRPr="00445EEF">
              <w:rPr>
                <w:sz w:val="22"/>
                <w:szCs w:val="22"/>
              </w:rPr>
              <w:t>BHK (0,20 ha)</w:t>
            </w:r>
          </w:p>
        </w:tc>
        <w:tc>
          <w:tcPr>
            <w:tcW w:w="1261" w:type="dxa"/>
            <w:shd w:val="clear" w:color="auto" w:fill="auto"/>
            <w:vAlign w:val="center"/>
            <w:hideMark/>
          </w:tcPr>
          <w:p w14:paraId="092A502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375266B3" w14:textId="77777777" w:rsidR="00A71447" w:rsidRPr="00445EEF" w:rsidRDefault="00A71447" w:rsidP="00A71447">
            <w:pPr>
              <w:spacing w:before="0" w:after="0" w:line="240" w:lineRule="auto"/>
              <w:ind w:firstLine="0"/>
              <w:jc w:val="center"/>
              <w:rPr>
                <w:sz w:val="22"/>
                <w:szCs w:val="22"/>
              </w:rPr>
            </w:pPr>
            <w:r w:rsidRPr="00445EEF">
              <w:rPr>
                <w:sz w:val="22"/>
                <w:szCs w:val="22"/>
              </w:rPr>
              <w:t>2022-2023</w:t>
            </w:r>
          </w:p>
        </w:tc>
        <w:tc>
          <w:tcPr>
            <w:tcW w:w="1350" w:type="dxa"/>
            <w:shd w:val="clear" w:color="auto" w:fill="auto"/>
            <w:vAlign w:val="center"/>
            <w:hideMark/>
          </w:tcPr>
          <w:p w14:paraId="6F3ABC2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DE15424" w14:textId="77777777" w:rsidTr="00A71447">
        <w:trPr>
          <w:trHeight w:val="936"/>
        </w:trPr>
        <w:tc>
          <w:tcPr>
            <w:tcW w:w="630" w:type="dxa"/>
            <w:shd w:val="clear" w:color="auto" w:fill="auto"/>
            <w:vAlign w:val="center"/>
            <w:hideMark/>
          </w:tcPr>
          <w:p w14:paraId="1B363366"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28</w:t>
            </w:r>
          </w:p>
        </w:tc>
        <w:tc>
          <w:tcPr>
            <w:tcW w:w="2792" w:type="dxa"/>
            <w:shd w:val="clear" w:color="auto" w:fill="auto"/>
            <w:vAlign w:val="center"/>
            <w:hideMark/>
          </w:tcPr>
          <w:p w14:paraId="095E8542" w14:textId="77777777" w:rsidR="00A71447" w:rsidRPr="00445EEF" w:rsidRDefault="00A71447" w:rsidP="00A71447">
            <w:pPr>
              <w:spacing w:before="0" w:after="0" w:line="240" w:lineRule="auto"/>
              <w:ind w:firstLine="0"/>
              <w:rPr>
                <w:sz w:val="22"/>
                <w:szCs w:val="22"/>
              </w:rPr>
            </w:pPr>
            <w:r w:rsidRPr="00445EEF">
              <w:rPr>
                <w:sz w:val="22"/>
                <w:szCs w:val="22"/>
              </w:rPr>
              <w:t>Chuyển mục đích đất ở trong khu dân cư tại các bản</w:t>
            </w:r>
          </w:p>
        </w:tc>
        <w:tc>
          <w:tcPr>
            <w:tcW w:w="720" w:type="dxa"/>
            <w:shd w:val="clear" w:color="auto" w:fill="auto"/>
            <w:vAlign w:val="center"/>
            <w:hideMark/>
          </w:tcPr>
          <w:p w14:paraId="0A2AE71B"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AF0BE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1,30 </w:t>
            </w:r>
          </w:p>
        </w:tc>
        <w:tc>
          <w:tcPr>
            <w:tcW w:w="900" w:type="dxa"/>
            <w:shd w:val="clear" w:color="auto" w:fill="auto"/>
            <w:vAlign w:val="center"/>
            <w:hideMark/>
          </w:tcPr>
          <w:p w14:paraId="70BB41E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ADCC2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1,30 </w:t>
            </w:r>
          </w:p>
        </w:tc>
        <w:tc>
          <w:tcPr>
            <w:tcW w:w="1080" w:type="dxa"/>
            <w:shd w:val="clear" w:color="auto" w:fill="auto"/>
            <w:vAlign w:val="center"/>
            <w:hideMark/>
          </w:tcPr>
          <w:p w14:paraId="62139C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1,30 </w:t>
            </w:r>
          </w:p>
        </w:tc>
        <w:tc>
          <w:tcPr>
            <w:tcW w:w="990" w:type="dxa"/>
            <w:shd w:val="clear" w:color="auto" w:fill="auto"/>
            <w:vAlign w:val="center"/>
            <w:hideMark/>
          </w:tcPr>
          <w:p w14:paraId="257763D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03D4C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AAF82B5" w14:textId="77777777" w:rsidR="00A71447" w:rsidRPr="00445EEF" w:rsidRDefault="00A71447" w:rsidP="00A71447">
            <w:pPr>
              <w:spacing w:before="0" w:after="0" w:line="240" w:lineRule="auto"/>
              <w:ind w:firstLine="0"/>
              <w:jc w:val="center"/>
              <w:rPr>
                <w:sz w:val="22"/>
                <w:szCs w:val="22"/>
              </w:rPr>
            </w:pPr>
            <w:r w:rsidRPr="00445EEF">
              <w:rPr>
                <w:sz w:val="22"/>
                <w:szCs w:val="22"/>
              </w:rPr>
              <w:t>BHK (1,30 ha)</w:t>
            </w:r>
          </w:p>
        </w:tc>
        <w:tc>
          <w:tcPr>
            <w:tcW w:w="1261" w:type="dxa"/>
            <w:shd w:val="clear" w:color="auto" w:fill="auto"/>
            <w:vAlign w:val="center"/>
            <w:hideMark/>
          </w:tcPr>
          <w:p w14:paraId="3A365BC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526ADAA5"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6852DC7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A53BAA9" w14:textId="77777777" w:rsidTr="00A71447">
        <w:trPr>
          <w:trHeight w:val="624"/>
        </w:trPr>
        <w:tc>
          <w:tcPr>
            <w:tcW w:w="630" w:type="dxa"/>
            <w:shd w:val="clear" w:color="auto" w:fill="auto"/>
            <w:vAlign w:val="center"/>
            <w:hideMark/>
          </w:tcPr>
          <w:p w14:paraId="5865D3C6" w14:textId="77777777" w:rsidR="00A71447" w:rsidRPr="00445EEF" w:rsidRDefault="00A71447" w:rsidP="00A71447">
            <w:pPr>
              <w:spacing w:before="0" w:after="0" w:line="240" w:lineRule="auto"/>
              <w:ind w:firstLine="0"/>
              <w:jc w:val="center"/>
              <w:rPr>
                <w:sz w:val="22"/>
                <w:szCs w:val="22"/>
              </w:rPr>
            </w:pPr>
            <w:r w:rsidRPr="00445EEF">
              <w:rPr>
                <w:sz w:val="22"/>
                <w:szCs w:val="22"/>
              </w:rPr>
              <w:t>29</w:t>
            </w:r>
          </w:p>
        </w:tc>
        <w:tc>
          <w:tcPr>
            <w:tcW w:w="2792" w:type="dxa"/>
            <w:shd w:val="clear" w:color="auto" w:fill="auto"/>
            <w:vAlign w:val="center"/>
            <w:hideMark/>
          </w:tcPr>
          <w:p w14:paraId="557A45F2" w14:textId="77777777" w:rsidR="00A71447" w:rsidRPr="00445EEF" w:rsidRDefault="00A71447" w:rsidP="00A71447">
            <w:pPr>
              <w:spacing w:before="0" w:after="0" w:line="240" w:lineRule="auto"/>
              <w:ind w:firstLine="0"/>
              <w:rPr>
                <w:sz w:val="22"/>
                <w:szCs w:val="22"/>
              </w:rPr>
            </w:pPr>
            <w:r w:rsidRPr="00445EEF">
              <w:rPr>
                <w:sz w:val="22"/>
                <w:szCs w:val="22"/>
              </w:rPr>
              <w:t>Quy hoạch khu giãn dân bản Hợp Nhất</w:t>
            </w:r>
          </w:p>
        </w:tc>
        <w:tc>
          <w:tcPr>
            <w:tcW w:w="720" w:type="dxa"/>
            <w:shd w:val="clear" w:color="auto" w:fill="auto"/>
            <w:vAlign w:val="center"/>
            <w:hideMark/>
          </w:tcPr>
          <w:p w14:paraId="4EDA27C9"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2351F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00" w:type="dxa"/>
            <w:shd w:val="clear" w:color="auto" w:fill="auto"/>
            <w:vAlign w:val="center"/>
            <w:hideMark/>
          </w:tcPr>
          <w:p w14:paraId="6B12479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750CA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1080" w:type="dxa"/>
            <w:shd w:val="clear" w:color="auto" w:fill="auto"/>
            <w:vAlign w:val="center"/>
            <w:hideMark/>
          </w:tcPr>
          <w:p w14:paraId="3175E4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90" w:type="dxa"/>
            <w:shd w:val="clear" w:color="auto" w:fill="auto"/>
            <w:vAlign w:val="center"/>
            <w:hideMark/>
          </w:tcPr>
          <w:p w14:paraId="12B98B4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320049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E5E1098" w14:textId="77777777" w:rsidR="00A71447" w:rsidRPr="00445EEF" w:rsidRDefault="00A71447" w:rsidP="00A71447">
            <w:pPr>
              <w:spacing w:before="0" w:after="0" w:line="240" w:lineRule="auto"/>
              <w:ind w:firstLine="0"/>
              <w:jc w:val="center"/>
              <w:rPr>
                <w:sz w:val="22"/>
                <w:szCs w:val="22"/>
              </w:rPr>
            </w:pPr>
            <w:r w:rsidRPr="00445EEF">
              <w:rPr>
                <w:sz w:val="22"/>
                <w:szCs w:val="22"/>
              </w:rPr>
              <w:t>LUK (1,20 ha)</w:t>
            </w:r>
          </w:p>
        </w:tc>
        <w:tc>
          <w:tcPr>
            <w:tcW w:w="1261" w:type="dxa"/>
            <w:shd w:val="clear" w:color="auto" w:fill="auto"/>
            <w:vAlign w:val="center"/>
            <w:hideMark/>
          </w:tcPr>
          <w:p w14:paraId="69AF5FF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0801BB9C"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4587159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817C694" w14:textId="77777777" w:rsidTr="00A71447">
        <w:trPr>
          <w:trHeight w:val="1872"/>
        </w:trPr>
        <w:tc>
          <w:tcPr>
            <w:tcW w:w="630" w:type="dxa"/>
            <w:shd w:val="clear" w:color="auto" w:fill="auto"/>
            <w:vAlign w:val="center"/>
            <w:hideMark/>
          </w:tcPr>
          <w:p w14:paraId="292CD4D1" w14:textId="77777777" w:rsidR="00A71447" w:rsidRPr="00445EEF" w:rsidRDefault="00A71447" w:rsidP="00A71447">
            <w:pPr>
              <w:spacing w:before="0" w:after="0" w:line="240" w:lineRule="auto"/>
              <w:ind w:firstLine="0"/>
              <w:jc w:val="center"/>
              <w:rPr>
                <w:sz w:val="22"/>
                <w:szCs w:val="22"/>
              </w:rPr>
            </w:pPr>
            <w:r w:rsidRPr="00445EEF">
              <w:rPr>
                <w:sz w:val="22"/>
                <w:szCs w:val="22"/>
              </w:rPr>
              <w:t>30</w:t>
            </w:r>
          </w:p>
        </w:tc>
        <w:tc>
          <w:tcPr>
            <w:tcW w:w="2792" w:type="dxa"/>
            <w:shd w:val="clear" w:color="auto" w:fill="auto"/>
            <w:vAlign w:val="center"/>
            <w:hideMark/>
          </w:tcPr>
          <w:p w14:paraId="37ED0D39" w14:textId="77777777" w:rsidR="00A71447" w:rsidRPr="00445EEF" w:rsidRDefault="00A71447" w:rsidP="00A71447">
            <w:pPr>
              <w:spacing w:before="0" w:after="0" w:line="240" w:lineRule="auto"/>
              <w:ind w:firstLine="0"/>
              <w:rPr>
                <w:sz w:val="22"/>
                <w:szCs w:val="22"/>
              </w:rPr>
            </w:pPr>
            <w:r w:rsidRPr="00445EEF">
              <w:rPr>
                <w:sz w:val="22"/>
                <w:szCs w:val="22"/>
              </w:rPr>
              <w:t>Quy hoạch đất ở xen kẽ trong khu dân cư bản Thống Nhất (khu vực dưới đường đường 10 đối diện trang trại thực nghiệm gia cầm)</w:t>
            </w:r>
          </w:p>
        </w:tc>
        <w:tc>
          <w:tcPr>
            <w:tcW w:w="720" w:type="dxa"/>
            <w:shd w:val="clear" w:color="auto" w:fill="auto"/>
            <w:vAlign w:val="center"/>
            <w:hideMark/>
          </w:tcPr>
          <w:p w14:paraId="1C211F7F"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DC212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593FDCF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0C54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2E16A1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3541EB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CE845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5CFD630"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0158CCA7"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46AFD4A5" w14:textId="77777777" w:rsidR="00A71447" w:rsidRPr="00445EEF" w:rsidRDefault="00A71447" w:rsidP="00A71447">
            <w:pPr>
              <w:spacing w:before="0" w:after="0" w:line="240" w:lineRule="auto"/>
              <w:ind w:firstLine="0"/>
              <w:jc w:val="center"/>
              <w:rPr>
                <w:sz w:val="22"/>
                <w:szCs w:val="22"/>
              </w:rPr>
            </w:pPr>
            <w:r w:rsidRPr="00445EEF">
              <w:rPr>
                <w:sz w:val="22"/>
                <w:szCs w:val="22"/>
              </w:rPr>
              <w:t>2023-2025</w:t>
            </w:r>
          </w:p>
        </w:tc>
        <w:tc>
          <w:tcPr>
            <w:tcW w:w="1350" w:type="dxa"/>
            <w:shd w:val="clear" w:color="auto" w:fill="auto"/>
            <w:vAlign w:val="center"/>
            <w:hideMark/>
          </w:tcPr>
          <w:p w14:paraId="627D9DB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EE23D3E" w14:textId="77777777" w:rsidTr="00A71447">
        <w:trPr>
          <w:trHeight w:val="1560"/>
        </w:trPr>
        <w:tc>
          <w:tcPr>
            <w:tcW w:w="630" w:type="dxa"/>
            <w:shd w:val="clear" w:color="auto" w:fill="auto"/>
            <w:vAlign w:val="center"/>
            <w:hideMark/>
          </w:tcPr>
          <w:p w14:paraId="1329DA7C" w14:textId="77777777" w:rsidR="00A71447" w:rsidRPr="00445EEF" w:rsidRDefault="00A71447" w:rsidP="00A71447">
            <w:pPr>
              <w:spacing w:before="0" w:after="0" w:line="240" w:lineRule="auto"/>
              <w:ind w:firstLine="0"/>
              <w:jc w:val="center"/>
              <w:rPr>
                <w:sz w:val="22"/>
                <w:szCs w:val="22"/>
              </w:rPr>
            </w:pPr>
            <w:r w:rsidRPr="00445EEF">
              <w:rPr>
                <w:sz w:val="22"/>
                <w:szCs w:val="22"/>
              </w:rPr>
              <w:t>31</w:t>
            </w:r>
          </w:p>
        </w:tc>
        <w:tc>
          <w:tcPr>
            <w:tcW w:w="2792" w:type="dxa"/>
            <w:shd w:val="clear" w:color="auto" w:fill="auto"/>
            <w:vAlign w:val="center"/>
            <w:hideMark/>
          </w:tcPr>
          <w:p w14:paraId="47AF7BCC" w14:textId="77777777" w:rsidR="00A71447" w:rsidRPr="00445EEF" w:rsidRDefault="00A71447" w:rsidP="00A71447">
            <w:pPr>
              <w:spacing w:before="0" w:after="0" w:line="240" w:lineRule="auto"/>
              <w:ind w:firstLine="0"/>
              <w:rPr>
                <w:sz w:val="22"/>
                <w:szCs w:val="22"/>
              </w:rPr>
            </w:pPr>
            <w:r w:rsidRPr="00445EEF">
              <w:rPr>
                <w:sz w:val="22"/>
                <w:szCs w:val="22"/>
              </w:rPr>
              <w:t>Quy hoạch đất ở xen kẽ khu dân cư bản Thống Nhất (tư đất ông Bùi Xuân Lục đến mương nước - nhà ông Vũ Trọng Vĩnh)</w:t>
            </w:r>
          </w:p>
        </w:tc>
        <w:tc>
          <w:tcPr>
            <w:tcW w:w="720" w:type="dxa"/>
            <w:shd w:val="clear" w:color="auto" w:fill="auto"/>
            <w:vAlign w:val="center"/>
            <w:hideMark/>
          </w:tcPr>
          <w:p w14:paraId="322D1627"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6B7B6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0D6A3A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5518D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34A93C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5B81A1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72F10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3892544" w14:textId="77777777" w:rsidR="00A71447" w:rsidRPr="00445EEF" w:rsidRDefault="00A71447" w:rsidP="00A71447">
            <w:pPr>
              <w:spacing w:before="0" w:after="0" w:line="240" w:lineRule="auto"/>
              <w:ind w:firstLine="0"/>
              <w:jc w:val="center"/>
              <w:rPr>
                <w:sz w:val="22"/>
                <w:szCs w:val="22"/>
              </w:rPr>
            </w:pPr>
            <w:r w:rsidRPr="00445EEF">
              <w:rPr>
                <w:sz w:val="22"/>
                <w:szCs w:val="22"/>
              </w:rPr>
              <w:t>LUK (0,50 ha)</w:t>
            </w:r>
          </w:p>
        </w:tc>
        <w:tc>
          <w:tcPr>
            <w:tcW w:w="1261" w:type="dxa"/>
            <w:shd w:val="clear" w:color="auto" w:fill="auto"/>
            <w:vAlign w:val="center"/>
            <w:hideMark/>
          </w:tcPr>
          <w:p w14:paraId="3F674C30"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78E2A6E6"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2A29C11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24AC39E" w14:textId="77777777" w:rsidTr="00A71447">
        <w:trPr>
          <w:trHeight w:val="1872"/>
        </w:trPr>
        <w:tc>
          <w:tcPr>
            <w:tcW w:w="630" w:type="dxa"/>
            <w:shd w:val="clear" w:color="auto" w:fill="auto"/>
            <w:vAlign w:val="center"/>
            <w:hideMark/>
          </w:tcPr>
          <w:p w14:paraId="685446D7" w14:textId="77777777" w:rsidR="00A71447" w:rsidRPr="00445EEF" w:rsidRDefault="00A71447" w:rsidP="00A71447">
            <w:pPr>
              <w:spacing w:before="0" w:after="0" w:line="240" w:lineRule="auto"/>
              <w:ind w:firstLine="0"/>
              <w:jc w:val="center"/>
              <w:rPr>
                <w:sz w:val="22"/>
                <w:szCs w:val="22"/>
              </w:rPr>
            </w:pPr>
            <w:r w:rsidRPr="00445EEF">
              <w:rPr>
                <w:sz w:val="22"/>
                <w:szCs w:val="22"/>
              </w:rPr>
              <w:t>32</w:t>
            </w:r>
          </w:p>
        </w:tc>
        <w:tc>
          <w:tcPr>
            <w:tcW w:w="2792" w:type="dxa"/>
            <w:shd w:val="clear" w:color="auto" w:fill="auto"/>
            <w:vAlign w:val="center"/>
            <w:hideMark/>
          </w:tcPr>
          <w:p w14:paraId="042EA5B6" w14:textId="77777777" w:rsidR="00A71447" w:rsidRPr="00445EEF" w:rsidRDefault="00A71447" w:rsidP="00A71447">
            <w:pPr>
              <w:spacing w:before="0" w:after="0" w:line="240" w:lineRule="auto"/>
              <w:ind w:firstLine="0"/>
              <w:rPr>
                <w:sz w:val="22"/>
                <w:szCs w:val="22"/>
              </w:rPr>
            </w:pPr>
            <w:r w:rsidRPr="00445EEF">
              <w:rPr>
                <w:sz w:val="22"/>
                <w:szCs w:val="22"/>
              </w:rPr>
              <w:t>Quy hoạch đất ở xen kẽ khu dân cư bản Thống Nhất (Giáp từ nhà ông Vũ Văn Chung đến mương nước – nhà ông Nguyễn Trọng Thắng)</w:t>
            </w:r>
          </w:p>
        </w:tc>
        <w:tc>
          <w:tcPr>
            <w:tcW w:w="720" w:type="dxa"/>
            <w:shd w:val="clear" w:color="auto" w:fill="auto"/>
            <w:vAlign w:val="center"/>
            <w:hideMark/>
          </w:tcPr>
          <w:p w14:paraId="0C97F769"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CFB24C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09BEB18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3AD23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542DD8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7DE674D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D1E8B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7D0A9A8" w14:textId="77777777" w:rsidR="00A71447" w:rsidRPr="00445EEF" w:rsidRDefault="00A71447" w:rsidP="00A71447">
            <w:pPr>
              <w:spacing w:before="0" w:after="0" w:line="240" w:lineRule="auto"/>
              <w:ind w:firstLine="0"/>
              <w:jc w:val="center"/>
              <w:rPr>
                <w:sz w:val="22"/>
                <w:szCs w:val="22"/>
              </w:rPr>
            </w:pPr>
            <w:r w:rsidRPr="00445EEF">
              <w:rPr>
                <w:sz w:val="22"/>
                <w:szCs w:val="22"/>
              </w:rPr>
              <w:t>LUC (0,20 ha); BHK (0,30 ha)</w:t>
            </w:r>
          </w:p>
        </w:tc>
        <w:tc>
          <w:tcPr>
            <w:tcW w:w="1261" w:type="dxa"/>
            <w:shd w:val="clear" w:color="auto" w:fill="auto"/>
            <w:vAlign w:val="center"/>
            <w:hideMark/>
          </w:tcPr>
          <w:p w14:paraId="4B096D98"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43BE38B6"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7392657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D1C808B" w14:textId="77777777" w:rsidTr="00A71447">
        <w:trPr>
          <w:trHeight w:val="1872"/>
        </w:trPr>
        <w:tc>
          <w:tcPr>
            <w:tcW w:w="630" w:type="dxa"/>
            <w:shd w:val="clear" w:color="auto" w:fill="auto"/>
            <w:vAlign w:val="center"/>
            <w:hideMark/>
          </w:tcPr>
          <w:p w14:paraId="193F7252" w14:textId="77777777" w:rsidR="00A71447" w:rsidRPr="00445EEF" w:rsidRDefault="00A71447" w:rsidP="00A71447">
            <w:pPr>
              <w:spacing w:before="0" w:after="0" w:line="240" w:lineRule="auto"/>
              <w:ind w:firstLine="0"/>
              <w:jc w:val="center"/>
              <w:rPr>
                <w:sz w:val="22"/>
                <w:szCs w:val="22"/>
              </w:rPr>
            </w:pPr>
            <w:r w:rsidRPr="00445EEF">
              <w:rPr>
                <w:sz w:val="22"/>
                <w:szCs w:val="22"/>
              </w:rPr>
              <w:t>33</w:t>
            </w:r>
          </w:p>
        </w:tc>
        <w:tc>
          <w:tcPr>
            <w:tcW w:w="2792" w:type="dxa"/>
            <w:shd w:val="clear" w:color="auto" w:fill="auto"/>
            <w:vAlign w:val="center"/>
            <w:hideMark/>
          </w:tcPr>
          <w:p w14:paraId="3211792D" w14:textId="77777777" w:rsidR="00A71447" w:rsidRPr="00445EEF" w:rsidRDefault="00A71447" w:rsidP="00A71447">
            <w:pPr>
              <w:spacing w:before="0" w:after="0" w:line="240" w:lineRule="auto"/>
              <w:ind w:firstLine="0"/>
              <w:rPr>
                <w:sz w:val="22"/>
                <w:szCs w:val="22"/>
              </w:rPr>
            </w:pPr>
            <w:r w:rsidRPr="00445EEF">
              <w:rPr>
                <w:sz w:val="22"/>
                <w:szCs w:val="22"/>
              </w:rPr>
              <w:t>Quy hoạch đất ở xen kẽ khu dân cư bản Thống Nhất (đối diện đường đi bản Thèn Thầu từ nhà ông Nguyễn Xuân Bắc đến nhà ông Nguyễn Văn Đắc)</w:t>
            </w:r>
          </w:p>
        </w:tc>
        <w:tc>
          <w:tcPr>
            <w:tcW w:w="720" w:type="dxa"/>
            <w:shd w:val="clear" w:color="auto" w:fill="auto"/>
            <w:vAlign w:val="center"/>
            <w:hideMark/>
          </w:tcPr>
          <w:p w14:paraId="63626E77"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234B1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4A7C406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BBF0A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0AFEF5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7220C2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DDE12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B7C9FF1" w14:textId="77777777" w:rsidR="00A71447" w:rsidRPr="00445EEF" w:rsidRDefault="00A71447" w:rsidP="00A71447">
            <w:pPr>
              <w:spacing w:before="0" w:after="0" w:line="240" w:lineRule="auto"/>
              <w:ind w:firstLine="0"/>
              <w:jc w:val="center"/>
              <w:rPr>
                <w:sz w:val="22"/>
                <w:szCs w:val="22"/>
              </w:rPr>
            </w:pPr>
            <w:r w:rsidRPr="00445EEF">
              <w:rPr>
                <w:sz w:val="22"/>
                <w:szCs w:val="22"/>
              </w:rPr>
              <w:t>BHK (0,20 ha)</w:t>
            </w:r>
          </w:p>
        </w:tc>
        <w:tc>
          <w:tcPr>
            <w:tcW w:w="1261" w:type="dxa"/>
            <w:shd w:val="clear" w:color="auto" w:fill="auto"/>
            <w:vAlign w:val="center"/>
            <w:hideMark/>
          </w:tcPr>
          <w:p w14:paraId="7710E672"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5E659408" w14:textId="77777777" w:rsidR="00A71447" w:rsidRPr="00445EEF" w:rsidRDefault="00A71447" w:rsidP="00A71447">
            <w:pPr>
              <w:spacing w:before="0" w:after="0" w:line="240" w:lineRule="auto"/>
              <w:ind w:firstLine="0"/>
              <w:jc w:val="center"/>
              <w:rPr>
                <w:sz w:val="22"/>
                <w:szCs w:val="22"/>
              </w:rPr>
            </w:pPr>
            <w:r w:rsidRPr="00445EEF">
              <w:rPr>
                <w:sz w:val="22"/>
                <w:szCs w:val="22"/>
              </w:rPr>
              <w:t>2022-2023</w:t>
            </w:r>
          </w:p>
        </w:tc>
        <w:tc>
          <w:tcPr>
            <w:tcW w:w="1350" w:type="dxa"/>
            <w:shd w:val="clear" w:color="auto" w:fill="auto"/>
            <w:vAlign w:val="center"/>
            <w:hideMark/>
          </w:tcPr>
          <w:p w14:paraId="79ECD10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DDE35D6" w14:textId="77777777" w:rsidTr="00A71447">
        <w:trPr>
          <w:trHeight w:val="1560"/>
        </w:trPr>
        <w:tc>
          <w:tcPr>
            <w:tcW w:w="630" w:type="dxa"/>
            <w:shd w:val="clear" w:color="auto" w:fill="auto"/>
            <w:vAlign w:val="center"/>
            <w:hideMark/>
          </w:tcPr>
          <w:p w14:paraId="197C1D8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34</w:t>
            </w:r>
          </w:p>
        </w:tc>
        <w:tc>
          <w:tcPr>
            <w:tcW w:w="2792" w:type="dxa"/>
            <w:shd w:val="clear" w:color="auto" w:fill="auto"/>
            <w:vAlign w:val="center"/>
            <w:hideMark/>
          </w:tcPr>
          <w:p w14:paraId="498687E2" w14:textId="77777777" w:rsidR="00A71447" w:rsidRPr="00445EEF" w:rsidRDefault="00A71447" w:rsidP="00A71447">
            <w:pPr>
              <w:spacing w:before="0" w:after="0" w:line="240" w:lineRule="auto"/>
              <w:ind w:firstLine="0"/>
              <w:rPr>
                <w:sz w:val="22"/>
                <w:szCs w:val="22"/>
              </w:rPr>
            </w:pPr>
            <w:r w:rsidRPr="00445EEF">
              <w:rPr>
                <w:sz w:val="22"/>
                <w:szCs w:val="22"/>
              </w:rPr>
              <w:t>Quy hoạch đất ở xen kẽ khu dân cư bản Km2 (từ sau nhà ông Nguyễn Văn Thiều đến giáp nhà máy chè)</w:t>
            </w:r>
          </w:p>
        </w:tc>
        <w:tc>
          <w:tcPr>
            <w:tcW w:w="720" w:type="dxa"/>
            <w:shd w:val="clear" w:color="auto" w:fill="auto"/>
            <w:vAlign w:val="center"/>
            <w:hideMark/>
          </w:tcPr>
          <w:p w14:paraId="4917C4E3"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FE925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1E5E4A4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25377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771F4C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06B535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0D965C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F231A2D" w14:textId="77777777" w:rsidR="00A71447" w:rsidRPr="00445EEF" w:rsidRDefault="00A71447" w:rsidP="00A71447">
            <w:pPr>
              <w:spacing w:before="0" w:after="0" w:line="240" w:lineRule="auto"/>
              <w:ind w:firstLine="0"/>
              <w:jc w:val="center"/>
              <w:rPr>
                <w:sz w:val="22"/>
                <w:szCs w:val="22"/>
              </w:rPr>
            </w:pPr>
            <w:r w:rsidRPr="00445EEF">
              <w:rPr>
                <w:sz w:val="22"/>
                <w:szCs w:val="22"/>
              </w:rPr>
              <w:t>LUK (0,10 ha); BHK (0,20 ha)</w:t>
            </w:r>
          </w:p>
        </w:tc>
        <w:tc>
          <w:tcPr>
            <w:tcW w:w="1261" w:type="dxa"/>
            <w:shd w:val="clear" w:color="auto" w:fill="auto"/>
            <w:vAlign w:val="center"/>
            <w:hideMark/>
          </w:tcPr>
          <w:p w14:paraId="60B00CE2"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5CEB2074" w14:textId="77777777" w:rsidR="00A71447" w:rsidRPr="00445EEF" w:rsidRDefault="00A71447" w:rsidP="00A71447">
            <w:pPr>
              <w:spacing w:before="0" w:after="0" w:line="240" w:lineRule="auto"/>
              <w:ind w:firstLine="0"/>
              <w:jc w:val="center"/>
              <w:rPr>
                <w:sz w:val="22"/>
                <w:szCs w:val="22"/>
              </w:rPr>
            </w:pPr>
            <w:r w:rsidRPr="00445EEF">
              <w:rPr>
                <w:sz w:val="22"/>
                <w:szCs w:val="22"/>
              </w:rPr>
              <w:t>2022-2024</w:t>
            </w:r>
          </w:p>
        </w:tc>
        <w:tc>
          <w:tcPr>
            <w:tcW w:w="1350" w:type="dxa"/>
            <w:shd w:val="clear" w:color="auto" w:fill="auto"/>
            <w:vAlign w:val="center"/>
            <w:hideMark/>
          </w:tcPr>
          <w:p w14:paraId="4348E0A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6B715E3" w14:textId="77777777" w:rsidTr="00A71447">
        <w:trPr>
          <w:trHeight w:val="1560"/>
        </w:trPr>
        <w:tc>
          <w:tcPr>
            <w:tcW w:w="630" w:type="dxa"/>
            <w:shd w:val="clear" w:color="auto" w:fill="auto"/>
            <w:vAlign w:val="center"/>
            <w:hideMark/>
          </w:tcPr>
          <w:p w14:paraId="30C4392C" w14:textId="77777777" w:rsidR="00A71447" w:rsidRPr="00445EEF" w:rsidRDefault="00A71447" w:rsidP="00A71447">
            <w:pPr>
              <w:spacing w:before="0" w:after="0" w:line="240" w:lineRule="auto"/>
              <w:ind w:firstLine="0"/>
              <w:jc w:val="center"/>
              <w:rPr>
                <w:sz w:val="22"/>
                <w:szCs w:val="22"/>
              </w:rPr>
            </w:pPr>
            <w:r w:rsidRPr="00445EEF">
              <w:rPr>
                <w:sz w:val="22"/>
                <w:szCs w:val="22"/>
              </w:rPr>
              <w:t>35</w:t>
            </w:r>
          </w:p>
        </w:tc>
        <w:tc>
          <w:tcPr>
            <w:tcW w:w="2792" w:type="dxa"/>
            <w:shd w:val="clear" w:color="auto" w:fill="auto"/>
            <w:vAlign w:val="center"/>
            <w:hideMark/>
          </w:tcPr>
          <w:p w14:paraId="72D20C12" w14:textId="77777777" w:rsidR="00A71447" w:rsidRPr="00445EEF" w:rsidRDefault="00A71447" w:rsidP="00A71447">
            <w:pPr>
              <w:spacing w:before="0" w:after="0" w:line="240" w:lineRule="auto"/>
              <w:ind w:firstLine="0"/>
              <w:rPr>
                <w:sz w:val="22"/>
                <w:szCs w:val="22"/>
              </w:rPr>
            </w:pPr>
            <w:r w:rsidRPr="00445EEF">
              <w:rPr>
                <w:sz w:val="22"/>
                <w:szCs w:val="22"/>
              </w:rPr>
              <w:t>Quy hoạch đất ở xen kẽ khu dân cư bản Pa Pe (Từ giáp đất gia đình ông Lò Văn Tan đến nhà ông Nguyễn Văn Hải)</w:t>
            </w:r>
          </w:p>
        </w:tc>
        <w:tc>
          <w:tcPr>
            <w:tcW w:w="720" w:type="dxa"/>
            <w:shd w:val="clear" w:color="auto" w:fill="auto"/>
            <w:vAlign w:val="center"/>
            <w:hideMark/>
          </w:tcPr>
          <w:p w14:paraId="7F260C7D"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1BA24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0D1CDD4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761D9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6FD126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45C6DD2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91FBE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1E47B99" w14:textId="77777777" w:rsidR="00A71447" w:rsidRPr="00445EEF" w:rsidRDefault="00A71447" w:rsidP="00A71447">
            <w:pPr>
              <w:spacing w:before="0" w:after="0" w:line="240" w:lineRule="auto"/>
              <w:ind w:firstLine="0"/>
              <w:jc w:val="center"/>
              <w:rPr>
                <w:sz w:val="22"/>
                <w:szCs w:val="22"/>
              </w:rPr>
            </w:pPr>
            <w:r w:rsidRPr="00445EEF">
              <w:rPr>
                <w:sz w:val="22"/>
                <w:szCs w:val="22"/>
              </w:rPr>
              <w:t>NTS (0,30 ha)</w:t>
            </w:r>
          </w:p>
        </w:tc>
        <w:tc>
          <w:tcPr>
            <w:tcW w:w="1261" w:type="dxa"/>
            <w:shd w:val="clear" w:color="auto" w:fill="auto"/>
            <w:vAlign w:val="center"/>
            <w:hideMark/>
          </w:tcPr>
          <w:p w14:paraId="45668602"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092FC403" w14:textId="77777777" w:rsidR="00A71447" w:rsidRPr="00445EEF" w:rsidRDefault="00A71447" w:rsidP="00A71447">
            <w:pPr>
              <w:spacing w:before="0" w:after="0" w:line="240" w:lineRule="auto"/>
              <w:ind w:firstLine="0"/>
              <w:jc w:val="center"/>
              <w:rPr>
                <w:sz w:val="22"/>
                <w:szCs w:val="22"/>
              </w:rPr>
            </w:pPr>
            <w:r w:rsidRPr="00445EEF">
              <w:rPr>
                <w:sz w:val="22"/>
                <w:szCs w:val="22"/>
              </w:rPr>
              <w:t>2023-2025</w:t>
            </w:r>
          </w:p>
        </w:tc>
        <w:tc>
          <w:tcPr>
            <w:tcW w:w="1350" w:type="dxa"/>
            <w:shd w:val="clear" w:color="auto" w:fill="auto"/>
            <w:vAlign w:val="center"/>
            <w:hideMark/>
          </w:tcPr>
          <w:p w14:paraId="087F4CE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099D948" w14:textId="77777777" w:rsidTr="00A71447">
        <w:trPr>
          <w:trHeight w:val="1560"/>
        </w:trPr>
        <w:tc>
          <w:tcPr>
            <w:tcW w:w="630" w:type="dxa"/>
            <w:shd w:val="clear" w:color="auto" w:fill="auto"/>
            <w:vAlign w:val="center"/>
            <w:hideMark/>
          </w:tcPr>
          <w:p w14:paraId="08CF6DA0" w14:textId="77777777" w:rsidR="00A71447" w:rsidRPr="00445EEF" w:rsidRDefault="00A71447" w:rsidP="00A71447">
            <w:pPr>
              <w:spacing w:before="0" w:after="0" w:line="240" w:lineRule="auto"/>
              <w:ind w:firstLine="0"/>
              <w:jc w:val="center"/>
              <w:rPr>
                <w:sz w:val="22"/>
                <w:szCs w:val="22"/>
              </w:rPr>
            </w:pPr>
            <w:r w:rsidRPr="00445EEF">
              <w:rPr>
                <w:sz w:val="22"/>
                <w:szCs w:val="22"/>
              </w:rPr>
              <w:t>36</w:t>
            </w:r>
          </w:p>
        </w:tc>
        <w:tc>
          <w:tcPr>
            <w:tcW w:w="2792" w:type="dxa"/>
            <w:shd w:val="clear" w:color="auto" w:fill="auto"/>
            <w:vAlign w:val="center"/>
            <w:hideMark/>
          </w:tcPr>
          <w:p w14:paraId="18AD4388" w14:textId="77777777" w:rsidR="00A71447" w:rsidRPr="00445EEF" w:rsidRDefault="00A71447" w:rsidP="00A71447">
            <w:pPr>
              <w:spacing w:before="0" w:after="0" w:line="240" w:lineRule="auto"/>
              <w:ind w:firstLine="0"/>
              <w:rPr>
                <w:sz w:val="22"/>
                <w:szCs w:val="22"/>
              </w:rPr>
            </w:pPr>
            <w:r w:rsidRPr="00445EEF">
              <w:rPr>
                <w:sz w:val="22"/>
                <w:szCs w:val="22"/>
              </w:rPr>
              <w:t>Quy hoạch đất ở  khu dân cư bản Tân Bình (Từ nhà ông Trần Đình Vượng đến đối diện điểm trường Tiểu học Tân Bình)</w:t>
            </w:r>
          </w:p>
        </w:tc>
        <w:tc>
          <w:tcPr>
            <w:tcW w:w="720" w:type="dxa"/>
            <w:shd w:val="clear" w:color="auto" w:fill="auto"/>
            <w:vAlign w:val="center"/>
            <w:hideMark/>
          </w:tcPr>
          <w:p w14:paraId="4A0478EB"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89FB8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126D144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DB06A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73EAB2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0DCB47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A70AC2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F889753" w14:textId="77777777" w:rsidR="00A71447" w:rsidRPr="00445EEF" w:rsidRDefault="00A71447" w:rsidP="00A71447">
            <w:pPr>
              <w:spacing w:before="0" w:after="0" w:line="240" w:lineRule="auto"/>
              <w:ind w:firstLine="0"/>
              <w:jc w:val="center"/>
              <w:rPr>
                <w:sz w:val="22"/>
                <w:szCs w:val="22"/>
              </w:rPr>
            </w:pPr>
            <w:r w:rsidRPr="00445EEF">
              <w:rPr>
                <w:sz w:val="22"/>
                <w:szCs w:val="22"/>
              </w:rPr>
              <w:t>LUK (0,10 ha); BHK (0,20 ha)</w:t>
            </w:r>
          </w:p>
        </w:tc>
        <w:tc>
          <w:tcPr>
            <w:tcW w:w="1261" w:type="dxa"/>
            <w:shd w:val="clear" w:color="auto" w:fill="auto"/>
            <w:vAlign w:val="center"/>
            <w:hideMark/>
          </w:tcPr>
          <w:p w14:paraId="1622387A"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39DD5452" w14:textId="77777777" w:rsidR="00A71447" w:rsidRPr="00445EEF" w:rsidRDefault="00A71447" w:rsidP="00A71447">
            <w:pPr>
              <w:spacing w:before="0" w:after="0" w:line="240" w:lineRule="auto"/>
              <w:ind w:firstLine="0"/>
              <w:jc w:val="center"/>
              <w:rPr>
                <w:sz w:val="22"/>
                <w:szCs w:val="22"/>
              </w:rPr>
            </w:pPr>
            <w:r w:rsidRPr="00445EEF">
              <w:rPr>
                <w:sz w:val="22"/>
                <w:szCs w:val="22"/>
              </w:rPr>
              <w:t>2022-2024</w:t>
            </w:r>
          </w:p>
        </w:tc>
        <w:tc>
          <w:tcPr>
            <w:tcW w:w="1350" w:type="dxa"/>
            <w:shd w:val="clear" w:color="auto" w:fill="auto"/>
            <w:vAlign w:val="center"/>
            <w:hideMark/>
          </w:tcPr>
          <w:p w14:paraId="7AF8A9D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BF46768" w14:textId="77777777" w:rsidTr="00A71447">
        <w:trPr>
          <w:trHeight w:val="1560"/>
        </w:trPr>
        <w:tc>
          <w:tcPr>
            <w:tcW w:w="630" w:type="dxa"/>
            <w:shd w:val="clear" w:color="auto" w:fill="auto"/>
            <w:vAlign w:val="center"/>
            <w:hideMark/>
          </w:tcPr>
          <w:p w14:paraId="19317002" w14:textId="77777777" w:rsidR="00A71447" w:rsidRPr="00445EEF" w:rsidRDefault="00A71447" w:rsidP="00A71447">
            <w:pPr>
              <w:spacing w:before="0" w:after="0" w:line="240" w:lineRule="auto"/>
              <w:ind w:firstLine="0"/>
              <w:jc w:val="center"/>
              <w:rPr>
                <w:sz w:val="22"/>
                <w:szCs w:val="22"/>
              </w:rPr>
            </w:pPr>
            <w:r w:rsidRPr="00445EEF">
              <w:rPr>
                <w:sz w:val="22"/>
                <w:szCs w:val="22"/>
              </w:rPr>
              <w:t>37</w:t>
            </w:r>
          </w:p>
        </w:tc>
        <w:tc>
          <w:tcPr>
            <w:tcW w:w="2792" w:type="dxa"/>
            <w:shd w:val="clear" w:color="auto" w:fill="auto"/>
            <w:vAlign w:val="center"/>
            <w:hideMark/>
          </w:tcPr>
          <w:p w14:paraId="18A2AFD5" w14:textId="77777777" w:rsidR="00A71447" w:rsidRPr="00445EEF" w:rsidRDefault="00A71447" w:rsidP="00A71447">
            <w:pPr>
              <w:spacing w:before="0" w:after="0" w:line="240" w:lineRule="auto"/>
              <w:ind w:firstLine="0"/>
              <w:rPr>
                <w:sz w:val="22"/>
                <w:szCs w:val="22"/>
              </w:rPr>
            </w:pPr>
            <w:r w:rsidRPr="00445EEF">
              <w:rPr>
                <w:sz w:val="22"/>
                <w:szCs w:val="22"/>
              </w:rPr>
              <w:t xml:space="preserve">Quy hoạch đất ở xen kẽ khu dân cư bản Nà Khan (Từ nhà ông Tòng Văn Chuyền đến nhà ông Lò Văn Định) </w:t>
            </w:r>
          </w:p>
        </w:tc>
        <w:tc>
          <w:tcPr>
            <w:tcW w:w="720" w:type="dxa"/>
            <w:shd w:val="clear" w:color="auto" w:fill="auto"/>
            <w:vAlign w:val="center"/>
            <w:hideMark/>
          </w:tcPr>
          <w:p w14:paraId="34402D36"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D1338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0561BB9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166E0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32B7F6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567CBC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A5A4D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54AF823" w14:textId="77777777" w:rsidR="00A71447" w:rsidRPr="00445EEF" w:rsidRDefault="00A71447" w:rsidP="00A71447">
            <w:pPr>
              <w:spacing w:before="0" w:after="0" w:line="240" w:lineRule="auto"/>
              <w:ind w:firstLine="0"/>
              <w:jc w:val="center"/>
              <w:rPr>
                <w:sz w:val="22"/>
                <w:szCs w:val="22"/>
              </w:rPr>
            </w:pPr>
            <w:r w:rsidRPr="00445EEF">
              <w:rPr>
                <w:sz w:val="22"/>
                <w:szCs w:val="22"/>
              </w:rPr>
              <w:t>LUC (0,30 ha)</w:t>
            </w:r>
          </w:p>
        </w:tc>
        <w:tc>
          <w:tcPr>
            <w:tcW w:w="1261" w:type="dxa"/>
            <w:shd w:val="clear" w:color="auto" w:fill="auto"/>
            <w:vAlign w:val="center"/>
            <w:hideMark/>
          </w:tcPr>
          <w:p w14:paraId="681E3FB0"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B7E2F22" w14:textId="77777777" w:rsidR="00A71447" w:rsidRPr="00445EEF" w:rsidRDefault="00A71447" w:rsidP="00A71447">
            <w:pPr>
              <w:spacing w:before="0" w:after="0" w:line="240" w:lineRule="auto"/>
              <w:ind w:firstLine="0"/>
              <w:jc w:val="center"/>
              <w:rPr>
                <w:sz w:val="22"/>
                <w:szCs w:val="22"/>
              </w:rPr>
            </w:pPr>
            <w:r w:rsidRPr="00445EEF">
              <w:rPr>
                <w:sz w:val="22"/>
                <w:szCs w:val="22"/>
              </w:rPr>
              <w:t>2023-2025</w:t>
            </w:r>
          </w:p>
        </w:tc>
        <w:tc>
          <w:tcPr>
            <w:tcW w:w="1350" w:type="dxa"/>
            <w:shd w:val="clear" w:color="auto" w:fill="auto"/>
            <w:vAlign w:val="center"/>
            <w:hideMark/>
          </w:tcPr>
          <w:p w14:paraId="62E3104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9254D08" w14:textId="77777777" w:rsidTr="00A71447">
        <w:trPr>
          <w:trHeight w:val="936"/>
        </w:trPr>
        <w:tc>
          <w:tcPr>
            <w:tcW w:w="630" w:type="dxa"/>
            <w:shd w:val="clear" w:color="auto" w:fill="auto"/>
            <w:vAlign w:val="center"/>
            <w:hideMark/>
          </w:tcPr>
          <w:p w14:paraId="2A2FE509" w14:textId="77777777" w:rsidR="00A71447" w:rsidRPr="00445EEF" w:rsidRDefault="00A71447" w:rsidP="00A71447">
            <w:pPr>
              <w:spacing w:before="0" w:after="0" w:line="240" w:lineRule="auto"/>
              <w:ind w:firstLine="0"/>
              <w:jc w:val="center"/>
              <w:rPr>
                <w:sz w:val="22"/>
                <w:szCs w:val="22"/>
              </w:rPr>
            </w:pPr>
            <w:r w:rsidRPr="00445EEF">
              <w:rPr>
                <w:sz w:val="22"/>
                <w:szCs w:val="22"/>
              </w:rPr>
              <w:t>38</w:t>
            </w:r>
          </w:p>
        </w:tc>
        <w:tc>
          <w:tcPr>
            <w:tcW w:w="2792" w:type="dxa"/>
            <w:shd w:val="clear" w:color="auto" w:fill="auto"/>
            <w:vAlign w:val="center"/>
            <w:hideMark/>
          </w:tcPr>
          <w:p w14:paraId="0A726576"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Hoa Vân (Vị trí đất bà BùiThị Liên)</w:t>
            </w:r>
          </w:p>
        </w:tc>
        <w:tc>
          <w:tcPr>
            <w:tcW w:w="720" w:type="dxa"/>
            <w:shd w:val="clear" w:color="auto" w:fill="auto"/>
            <w:vAlign w:val="center"/>
            <w:hideMark/>
          </w:tcPr>
          <w:p w14:paraId="61AB1584"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B6544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0,19 </w:t>
            </w:r>
          </w:p>
        </w:tc>
        <w:tc>
          <w:tcPr>
            <w:tcW w:w="900" w:type="dxa"/>
            <w:shd w:val="clear" w:color="auto" w:fill="auto"/>
            <w:vAlign w:val="center"/>
            <w:hideMark/>
          </w:tcPr>
          <w:p w14:paraId="7710B3C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6CE72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0,19 </w:t>
            </w:r>
          </w:p>
        </w:tc>
        <w:tc>
          <w:tcPr>
            <w:tcW w:w="1080" w:type="dxa"/>
            <w:shd w:val="clear" w:color="auto" w:fill="auto"/>
            <w:vAlign w:val="center"/>
            <w:hideMark/>
          </w:tcPr>
          <w:p w14:paraId="4905A7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0,19 </w:t>
            </w:r>
          </w:p>
        </w:tc>
        <w:tc>
          <w:tcPr>
            <w:tcW w:w="990" w:type="dxa"/>
            <w:shd w:val="clear" w:color="auto" w:fill="auto"/>
            <w:vAlign w:val="center"/>
            <w:hideMark/>
          </w:tcPr>
          <w:p w14:paraId="78E6C5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8303A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D458168" w14:textId="77777777" w:rsidR="00A71447" w:rsidRPr="00445EEF" w:rsidRDefault="00A71447" w:rsidP="00A71447">
            <w:pPr>
              <w:spacing w:before="0" w:after="0" w:line="240" w:lineRule="auto"/>
              <w:ind w:firstLine="0"/>
              <w:jc w:val="center"/>
              <w:rPr>
                <w:sz w:val="22"/>
                <w:szCs w:val="22"/>
              </w:rPr>
            </w:pPr>
            <w:r w:rsidRPr="00445EEF">
              <w:rPr>
                <w:sz w:val="22"/>
                <w:szCs w:val="22"/>
              </w:rPr>
              <w:t>BHK (0,19 ha)</w:t>
            </w:r>
          </w:p>
        </w:tc>
        <w:tc>
          <w:tcPr>
            <w:tcW w:w="1261" w:type="dxa"/>
            <w:shd w:val="clear" w:color="auto" w:fill="auto"/>
            <w:vAlign w:val="center"/>
            <w:hideMark/>
          </w:tcPr>
          <w:p w14:paraId="6E8273F5"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1DA75D8A"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8BC416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6CD64D9" w14:textId="77777777" w:rsidTr="00A71447">
        <w:trPr>
          <w:trHeight w:val="936"/>
        </w:trPr>
        <w:tc>
          <w:tcPr>
            <w:tcW w:w="630" w:type="dxa"/>
            <w:shd w:val="clear" w:color="auto" w:fill="auto"/>
            <w:vAlign w:val="center"/>
            <w:hideMark/>
          </w:tcPr>
          <w:p w14:paraId="1708EC1F" w14:textId="77777777" w:rsidR="00A71447" w:rsidRPr="00445EEF" w:rsidRDefault="00A71447" w:rsidP="00A71447">
            <w:pPr>
              <w:spacing w:before="0" w:after="0" w:line="240" w:lineRule="auto"/>
              <w:ind w:firstLine="0"/>
              <w:jc w:val="center"/>
              <w:rPr>
                <w:sz w:val="22"/>
                <w:szCs w:val="22"/>
              </w:rPr>
            </w:pPr>
            <w:r w:rsidRPr="00445EEF">
              <w:rPr>
                <w:sz w:val="22"/>
                <w:szCs w:val="22"/>
              </w:rPr>
              <w:t>39</w:t>
            </w:r>
          </w:p>
        </w:tc>
        <w:tc>
          <w:tcPr>
            <w:tcW w:w="2792" w:type="dxa"/>
            <w:shd w:val="clear" w:color="auto" w:fill="auto"/>
            <w:vAlign w:val="center"/>
            <w:hideMark/>
          </w:tcPr>
          <w:p w14:paraId="4C572E4A"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Pa Pe (Vị trí đất ông Lò Văn Giót)</w:t>
            </w:r>
          </w:p>
        </w:tc>
        <w:tc>
          <w:tcPr>
            <w:tcW w:w="720" w:type="dxa"/>
            <w:shd w:val="clear" w:color="auto" w:fill="auto"/>
            <w:vAlign w:val="center"/>
            <w:hideMark/>
          </w:tcPr>
          <w:p w14:paraId="47979C3B"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E516A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3482207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F2328D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02E213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3602937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BDF6A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507E13D" w14:textId="77777777" w:rsidR="00A71447" w:rsidRPr="00445EEF" w:rsidRDefault="00A71447" w:rsidP="00A71447">
            <w:pPr>
              <w:spacing w:before="0" w:after="0" w:line="240" w:lineRule="auto"/>
              <w:ind w:firstLine="0"/>
              <w:jc w:val="center"/>
              <w:rPr>
                <w:sz w:val="22"/>
                <w:szCs w:val="22"/>
              </w:rPr>
            </w:pPr>
            <w:r w:rsidRPr="00445EEF">
              <w:rPr>
                <w:sz w:val="22"/>
                <w:szCs w:val="22"/>
              </w:rPr>
              <w:t>LUK (0,05 ha)</w:t>
            </w:r>
          </w:p>
        </w:tc>
        <w:tc>
          <w:tcPr>
            <w:tcW w:w="1261" w:type="dxa"/>
            <w:shd w:val="clear" w:color="auto" w:fill="auto"/>
            <w:vAlign w:val="center"/>
            <w:hideMark/>
          </w:tcPr>
          <w:p w14:paraId="7A58D393"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3CB9964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6C60C2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333AC18" w14:textId="77777777" w:rsidTr="00A71447">
        <w:trPr>
          <w:trHeight w:val="1248"/>
        </w:trPr>
        <w:tc>
          <w:tcPr>
            <w:tcW w:w="630" w:type="dxa"/>
            <w:shd w:val="clear" w:color="auto" w:fill="auto"/>
            <w:vAlign w:val="center"/>
            <w:hideMark/>
          </w:tcPr>
          <w:p w14:paraId="70A2BE82" w14:textId="77777777" w:rsidR="00A71447" w:rsidRPr="00445EEF" w:rsidRDefault="00A71447" w:rsidP="00A71447">
            <w:pPr>
              <w:spacing w:before="0" w:after="0" w:line="240" w:lineRule="auto"/>
              <w:ind w:firstLine="0"/>
              <w:jc w:val="center"/>
              <w:rPr>
                <w:sz w:val="22"/>
                <w:szCs w:val="22"/>
              </w:rPr>
            </w:pPr>
            <w:r w:rsidRPr="00445EEF">
              <w:rPr>
                <w:sz w:val="22"/>
                <w:szCs w:val="22"/>
              </w:rPr>
              <w:t>40</w:t>
            </w:r>
          </w:p>
        </w:tc>
        <w:tc>
          <w:tcPr>
            <w:tcW w:w="2792" w:type="dxa"/>
            <w:shd w:val="clear" w:color="auto" w:fill="auto"/>
            <w:vAlign w:val="center"/>
            <w:hideMark/>
          </w:tcPr>
          <w:p w14:paraId="2E736DB9"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Toòng Pẳn (Vị trí đất nhà bà Nguyễn Thị Xén)</w:t>
            </w:r>
          </w:p>
        </w:tc>
        <w:tc>
          <w:tcPr>
            <w:tcW w:w="720" w:type="dxa"/>
            <w:shd w:val="clear" w:color="auto" w:fill="auto"/>
            <w:vAlign w:val="center"/>
            <w:hideMark/>
          </w:tcPr>
          <w:p w14:paraId="1D452CA6"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1CE99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6DD04D6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B36F9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370CEA8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058DFB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2FA5CD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9C8CE1E" w14:textId="77777777" w:rsidR="00A71447" w:rsidRPr="00445EEF" w:rsidRDefault="00A71447" w:rsidP="00A71447">
            <w:pPr>
              <w:spacing w:before="0" w:after="0" w:line="240" w:lineRule="auto"/>
              <w:ind w:firstLine="0"/>
              <w:jc w:val="center"/>
              <w:rPr>
                <w:sz w:val="22"/>
                <w:szCs w:val="22"/>
              </w:rPr>
            </w:pPr>
            <w:r w:rsidRPr="00445EEF">
              <w:rPr>
                <w:sz w:val="22"/>
                <w:szCs w:val="22"/>
              </w:rPr>
              <w:t>BHK (0,05 ha)</w:t>
            </w:r>
          </w:p>
        </w:tc>
        <w:tc>
          <w:tcPr>
            <w:tcW w:w="1261" w:type="dxa"/>
            <w:shd w:val="clear" w:color="auto" w:fill="auto"/>
            <w:vAlign w:val="center"/>
            <w:hideMark/>
          </w:tcPr>
          <w:p w14:paraId="37983435"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517B0E4"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8E9FA4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86CFF14" w14:textId="77777777" w:rsidTr="00A71447">
        <w:trPr>
          <w:trHeight w:val="936"/>
        </w:trPr>
        <w:tc>
          <w:tcPr>
            <w:tcW w:w="630" w:type="dxa"/>
            <w:shd w:val="clear" w:color="auto" w:fill="auto"/>
            <w:vAlign w:val="center"/>
            <w:hideMark/>
          </w:tcPr>
          <w:p w14:paraId="105DEBF0"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41</w:t>
            </w:r>
          </w:p>
        </w:tc>
        <w:tc>
          <w:tcPr>
            <w:tcW w:w="2792" w:type="dxa"/>
            <w:shd w:val="clear" w:color="auto" w:fill="auto"/>
            <w:vAlign w:val="center"/>
            <w:hideMark/>
          </w:tcPr>
          <w:p w14:paraId="7E311A25"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Pa Pe (Vị trí đất ông Lò Văn Ón)</w:t>
            </w:r>
          </w:p>
        </w:tc>
        <w:tc>
          <w:tcPr>
            <w:tcW w:w="720" w:type="dxa"/>
            <w:shd w:val="clear" w:color="auto" w:fill="auto"/>
            <w:vAlign w:val="center"/>
            <w:hideMark/>
          </w:tcPr>
          <w:p w14:paraId="3CC4F3FA"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AD0A5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6167E84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A4681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2DE69E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036CBE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DCF2FA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063F2E9" w14:textId="77777777" w:rsidR="00A71447" w:rsidRPr="00445EEF" w:rsidRDefault="00A71447" w:rsidP="00A71447">
            <w:pPr>
              <w:spacing w:before="0" w:after="0" w:line="240" w:lineRule="auto"/>
              <w:ind w:firstLine="0"/>
              <w:jc w:val="center"/>
              <w:rPr>
                <w:sz w:val="22"/>
                <w:szCs w:val="22"/>
              </w:rPr>
            </w:pPr>
            <w:r w:rsidRPr="00445EEF">
              <w:rPr>
                <w:sz w:val="22"/>
                <w:szCs w:val="22"/>
              </w:rPr>
              <w:t>LUK (0,04 ha)</w:t>
            </w:r>
          </w:p>
        </w:tc>
        <w:tc>
          <w:tcPr>
            <w:tcW w:w="1261" w:type="dxa"/>
            <w:shd w:val="clear" w:color="auto" w:fill="auto"/>
            <w:vAlign w:val="center"/>
            <w:hideMark/>
          </w:tcPr>
          <w:p w14:paraId="656A9502"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44E348B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E68756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DD1AA9A" w14:textId="77777777" w:rsidTr="00A71447">
        <w:trPr>
          <w:trHeight w:val="1560"/>
        </w:trPr>
        <w:tc>
          <w:tcPr>
            <w:tcW w:w="630" w:type="dxa"/>
            <w:shd w:val="clear" w:color="auto" w:fill="auto"/>
            <w:vAlign w:val="center"/>
            <w:hideMark/>
          </w:tcPr>
          <w:p w14:paraId="38829C79" w14:textId="77777777" w:rsidR="00A71447" w:rsidRPr="00445EEF" w:rsidRDefault="00A71447" w:rsidP="00A71447">
            <w:pPr>
              <w:spacing w:before="0" w:after="0" w:line="240" w:lineRule="auto"/>
              <w:ind w:firstLine="0"/>
              <w:jc w:val="center"/>
              <w:rPr>
                <w:sz w:val="22"/>
                <w:szCs w:val="22"/>
              </w:rPr>
            </w:pPr>
            <w:r w:rsidRPr="00445EEF">
              <w:rPr>
                <w:sz w:val="22"/>
                <w:szCs w:val="22"/>
              </w:rPr>
              <w:t>42</w:t>
            </w:r>
          </w:p>
        </w:tc>
        <w:tc>
          <w:tcPr>
            <w:tcW w:w="2792" w:type="dxa"/>
            <w:shd w:val="clear" w:color="auto" w:fill="auto"/>
            <w:vAlign w:val="center"/>
            <w:hideMark/>
          </w:tcPr>
          <w:p w14:paraId="05B9B19E"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Hoa Vân khu vực bên tay phải đường giao thông bản giáp nhà bà Lan - Vui</w:t>
            </w:r>
          </w:p>
        </w:tc>
        <w:tc>
          <w:tcPr>
            <w:tcW w:w="720" w:type="dxa"/>
            <w:shd w:val="clear" w:color="auto" w:fill="auto"/>
            <w:vAlign w:val="center"/>
            <w:hideMark/>
          </w:tcPr>
          <w:p w14:paraId="3FDF9DD7"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0B717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0B15ED2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33795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667265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4D9DBB9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732503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03C4F4F" w14:textId="77777777" w:rsidR="00A71447" w:rsidRPr="00445EEF" w:rsidRDefault="00A71447" w:rsidP="00A71447">
            <w:pPr>
              <w:spacing w:before="0" w:after="0" w:line="240" w:lineRule="auto"/>
              <w:ind w:firstLine="0"/>
              <w:jc w:val="center"/>
              <w:rPr>
                <w:sz w:val="22"/>
                <w:szCs w:val="22"/>
              </w:rPr>
            </w:pPr>
            <w:r w:rsidRPr="00445EEF">
              <w:rPr>
                <w:sz w:val="22"/>
                <w:szCs w:val="22"/>
              </w:rPr>
              <w:t>LUC (0,05 ha); BHK (0,05 ha)</w:t>
            </w:r>
          </w:p>
        </w:tc>
        <w:tc>
          <w:tcPr>
            <w:tcW w:w="1261" w:type="dxa"/>
            <w:shd w:val="clear" w:color="auto" w:fill="auto"/>
            <w:vAlign w:val="center"/>
            <w:hideMark/>
          </w:tcPr>
          <w:p w14:paraId="44BB50CE"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117D722"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AA52D8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E1B90D5" w14:textId="77777777" w:rsidTr="00A71447">
        <w:trPr>
          <w:trHeight w:val="1560"/>
        </w:trPr>
        <w:tc>
          <w:tcPr>
            <w:tcW w:w="630" w:type="dxa"/>
            <w:shd w:val="clear" w:color="auto" w:fill="auto"/>
            <w:vAlign w:val="center"/>
            <w:hideMark/>
          </w:tcPr>
          <w:p w14:paraId="4F8AC61D" w14:textId="77777777" w:rsidR="00A71447" w:rsidRPr="00445EEF" w:rsidRDefault="00A71447" w:rsidP="00A71447">
            <w:pPr>
              <w:spacing w:before="0" w:after="0" w:line="240" w:lineRule="auto"/>
              <w:ind w:firstLine="0"/>
              <w:jc w:val="center"/>
              <w:rPr>
                <w:sz w:val="22"/>
                <w:szCs w:val="22"/>
              </w:rPr>
            </w:pPr>
            <w:r w:rsidRPr="00445EEF">
              <w:rPr>
                <w:sz w:val="22"/>
                <w:szCs w:val="22"/>
              </w:rPr>
              <w:t>43</w:t>
            </w:r>
          </w:p>
        </w:tc>
        <w:tc>
          <w:tcPr>
            <w:tcW w:w="2792" w:type="dxa"/>
            <w:shd w:val="clear" w:color="auto" w:fill="auto"/>
            <w:vAlign w:val="center"/>
            <w:hideMark/>
          </w:tcPr>
          <w:p w14:paraId="19DF1D28"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Hoa Vân khu vực bên tay trái đường giao thông bản giáp nhà ông Toàn - Mây</w:t>
            </w:r>
          </w:p>
        </w:tc>
        <w:tc>
          <w:tcPr>
            <w:tcW w:w="720" w:type="dxa"/>
            <w:shd w:val="clear" w:color="auto" w:fill="auto"/>
            <w:vAlign w:val="center"/>
            <w:hideMark/>
          </w:tcPr>
          <w:p w14:paraId="1F6E3A1C"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2B80E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4A2264C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48030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64C630E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224EEAF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899699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074877E" w14:textId="77777777" w:rsidR="00A71447" w:rsidRPr="00445EEF" w:rsidRDefault="00A71447" w:rsidP="00A71447">
            <w:pPr>
              <w:spacing w:before="0" w:after="0" w:line="240" w:lineRule="auto"/>
              <w:ind w:firstLine="0"/>
              <w:jc w:val="center"/>
              <w:rPr>
                <w:sz w:val="22"/>
                <w:szCs w:val="22"/>
              </w:rPr>
            </w:pPr>
            <w:r w:rsidRPr="00445EEF">
              <w:rPr>
                <w:sz w:val="22"/>
                <w:szCs w:val="22"/>
              </w:rPr>
              <w:t>LUC (0,05 ha); BHK (0,05 ha)</w:t>
            </w:r>
          </w:p>
        </w:tc>
        <w:tc>
          <w:tcPr>
            <w:tcW w:w="1261" w:type="dxa"/>
            <w:shd w:val="clear" w:color="auto" w:fill="auto"/>
            <w:vAlign w:val="center"/>
            <w:hideMark/>
          </w:tcPr>
          <w:p w14:paraId="517ECB1B"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0842BEF3"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03A4389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6EB7BEA" w14:textId="77777777" w:rsidTr="00A71447">
        <w:trPr>
          <w:trHeight w:val="1248"/>
        </w:trPr>
        <w:tc>
          <w:tcPr>
            <w:tcW w:w="630" w:type="dxa"/>
            <w:shd w:val="clear" w:color="auto" w:fill="auto"/>
            <w:vAlign w:val="center"/>
            <w:hideMark/>
          </w:tcPr>
          <w:p w14:paraId="12901A04" w14:textId="77777777" w:rsidR="00A71447" w:rsidRPr="00445EEF" w:rsidRDefault="00A71447" w:rsidP="00A71447">
            <w:pPr>
              <w:spacing w:before="0" w:after="0" w:line="240" w:lineRule="auto"/>
              <w:ind w:firstLine="0"/>
              <w:jc w:val="center"/>
              <w:rPr>
                <w:sz w:val="22"/>
                <w:szCs w:val="22"/>
              </w:rPr>
            </w:pPr>
            <w:r w:rsidRPr="00445EEF">
              <w:rPr>
                <w:sz w:val="22"/>
                <w:szCs w:val="22"/>
              </w:rPr>
              <w:t>44</w:t>
            </w:r>
          </w:p>
        </w:tc>
        <w:tc>
          <w:tcPr>
            <w:tcW w:w="2792" w:type="dxa"/>
            <w:shd w:val="clear" w:color="auto" w:fill="auto"/>
            <w:vAlign w:val="center"/>
            <w:hideMark/>
          </w:tcPr>
          <w:p w14:paraId="3D42CEBD"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Hoa Vân khu vực giáp nhà ông Phạm Văn Định</w:t>
            </w:r>
          </w:p>
        </w:tc>
        <w:tc>
          <w:tcPr>
            <w:tcW w:w="720" w:type="dxa"/>
            <w:shd w:val="clear" w:color="auto" w:fill="auto"/>
            <w:vAlign w:val="center"/>
            <w:hideMark/>
          </w:tcPr>
          <w:p w14:paraId="470206D8"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3CD72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6BB5010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9F573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786AA4B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2E3F2DD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8CDA3A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40B6F99" w14:textId="77777777" w:rsidR="00A71447" w:rsidRPr="00445EEF" w:rsidRDefault="00A71447" w:rsidP="00A71447">
            <w:pPr>
              <w:spacing w:before="0" w:after="0" w:line="240" w:lineRule="auto"/>
              <w:ind w:firstLine="0"/>
              <w:jc w:val="center"/>
              <w:rPr>
                <w:sz w:val="22"/>
                <w:szCs w:val="22"/>
              </w:rPr>
            </w:pPr>
            <w:r w:rsidRPr="00445EEF">
              <w:rPr>
                <w:sz w:val="22"/>
                <w:szCs w:val="22"/>
              </w:rPr>
              <w:t>BHK (0,10 ha)</w:t>
            </w:r>
          </w:p>
        </w:tc>
        <w:tc>
          <w:tcPr>
            <w:tcW w:w="1261" w:type="dxa"/>
            <w:shd w:val="clear" w:color="auto" w:fill="auto"/>
            <w:vAlign w:val="center"/>
            <w:hideMark/>
          </w:tcPr>
          <w:p w14:paraId="15C4E9B8"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3E4706F8"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45E32AB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8668EC9" w14:textId="77777777" w:rsidTr="00A71447">
        <w:trPr>
          <w:trHeight w:val="1560"/>
        </w:trPr>
        <w:tc>
          <w:tcPr>
            <w:tcW w:w="630" w:type="dxa"/>
            <w:shd w:val="clear" w:color="auto" w:fill="auto"/>
            <w:vAlign w:val="center"/>
            <w:hideMark/>
          </w:tcPr>
          <w:p w14:paraId="02FD7F07" w14:textId="77777777" w:rsidR="00A71447" w:rsidRPr="00445EEF" w:rsidRDefault="00A71447" w:rsidP="00A71447">
            <w:pPr>
              <w:spacing w:before="0" w:after="0" w:line="240" w:lineRule="auto"/>
              <w:ind w:firstLine="0"/>
              <w:jc w:val="center"/>
              <w:rPr>
                <w:sz w:val="22"/>
                <w:szCs w:val="22"/>
              </w:rPr>
            </w:pPr>
            <w:r w:rsidRPr="00445EEF">
              <w:rPr>
                <w:sz w:val="22"/>
                <w:szCs w:val="22"/>
              </w:rPr>
              <w:t>45</w:t>
            </w:r>
          </w:p>
        </w:tc>
        <w:tc>
          <w:tcPr>
            <w:tcW w:w="2792" w:type="dxa"/>
            <w:shd w:val="clear" w:color="auto" w:fill="auto"/>
            <w:vAlign w:val="center"/>
            <w:hideMark/>
          </w:tcPr>
          <w:p w14:paraId="51FED9CD"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Thèn Thầu (Khu vực từ nhà ông Lê Minh Phương đến giáp mương nước của bản)</w:t>
            </w:r>
          </w:p>
        </w:tc>
        <w:tc>
          <w:tcPr>
            <w:tcW w:w="720" w:type="dxa"/>
            <w:shd w:val="clear" w:color="auto" w:fill="auto"/>
            <w:vAlign w:val="center"/>
            <w:hideMark/>
          </w:tcPr>
          <w:p w14:paraId="38F67866"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275B3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586A820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90C2AD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32D3D5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03AE370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D817E8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BE0C8DA" w14:textId="77777777" w:rsidR="00A71447" w:rsidRPr="00445EEF" w:rsidRDefault="00A71447" w:rsidP="00A71447">
            <w:pPr>
              <w:spacing w:before="0" w:after="0" w:line="240" w:lineRule="auto"/>
              <w:ind w:firstLine="0"/>
              <w:jc w:val="center"/>
              <w:rPr>
                <w:sz w:val="22"/>
                <w:szCs w:val="22"/>
              </w:rPr>
            </w:pPr>
            <w:r w:rsidRPr="00445EEF">
              <w:rPr>
                <w:sz w:val="22"/>
                <w:szCs w:val="22"/>
              </w:rPr>
              <w:t>LUC (0,70 ha)</w:t>
            </w:r>
          </w:p>
        </w:tc>
        <w:tc>
          <w:tcPr>
            <w:tcW w:w="1261" w:type="dxa"/>
            <w:shd w:val="clear" w:color="auto" w:fill="auto"/>
            <w:vAlign w:val="center"/>
            <w:hideMark/>
          </w:tcPr>
          <w:p w14:paraId="79864708"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2F5FF737"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0F9BD5D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164300C" w14:textId="77777777" w:rsidTr="00A71447">
        <w:trPr>
          <w:trHeight w:val="936"/>
        </w:trPr>
        <w:tc>
          <w:tcPr>
            <w:tcW w:w="630" w:type="dxa"/>
            <w:shd w:val="clear" w:color="auto" w:fill="auto"/>
            <w:vAlign w:val="center"/>
            <w:hideMark/>
          </w:tcPr>
          <w:p w14:paraId="4180A962" w14:textId="77777777" w:rsidR="00A71447" w:rsidRPr="00445EEF" w:rsidRDefault="00A71447" w:rsidP="00A71447">
            <w:pPr>
              <w:spacing w:before="0" w:after="0" w:line="240" w:lineRule="auto"/>
              <w:ind w:firstLine="0"/>
              <w:jc w:val="center"/>
              <w:rPr>
                <w:sz w:val="22"/>
                <w:szCs w:val="22"/>
              </w:rPr>
            </w:pPr>
            <w:r w:rsidRPr="00445EEF">
              <w:rPr>
                <w:sz w:val="22"/>
                <w:szCs w:val="22"/>
              </w:rPr>
              <w:t>46</w:t>
            </w:r>
          </w:p>
        </w:tc>
        <w:tc>
          <w:tcPr>
            <w:tcW w:w="2792" w:type="dxa"/>
            <w:shd w:val="clear" w:color="auto" w:fill="auto"/>
            <w:vAlign w:val="center"/>
            <w:hideMark/>
          </w:tcPr>
          <w:p w14:paraId="7FEEF1CF"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xen kẹp trong khu dân cư bản Nà Khan</w:t>
            </w:r>
          </w:p>
        </w:tc>
        <w:tc>
          <w:tcPr>
            <w:tcW w:w="720" w:type="dxa"/>
            <w:shd w:val="clear" w:color="auto" w:fill="auto"/>
            <w:vAlign w:val="center"/>
            <w:hideMark/>
          </w:tcPr>
          <w:p w14:paraId="0CBF90E8"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C26CD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1,30 </w:t>
            </w:r>
          </w:p>
        </w:tc>
        <w:tc>
          <w:tcPr>
            <w:tcW w:w="900" w:type="dxa"/>
            <w:shd w:val="clear" w:color="auto" w:fill="auto"/>
            <w:vAlign w:val="center"/>
            <w:hideMark/>
          </w:tcPr>
          <w:p w14:paraId="67B024C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B80B5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1,30 </w:t>
            </w:r>
          </w:p>
        </w:tc>
        <w:tc>
          <w:tcPr>
            <w:tcW w:w="1080" w:type="dxa"/>
            <w:shd w:val="clear" w:color="auto" w:fill="auto"/>
            <w:vAlign w:val="center"/>
            <w:hideMark/>
          </w:tcPr>
          <w:p w14:paraId="43BDC2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1,30 </w:t>
            </w:r>
          </w:p>
        </w:tc>
        <w:tc>
          <w:tcPr>
            <w:tcW w:w="990" w:type="dxa"/>
            <w:shd w:val="clear" w:color="auto" w:fill="auto"/>
            <w:vAlign w:val="center"/>
            <w:hideMark/>
          </w:tcPr>
          <w:p w14:paraId="61DFBF9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FC6441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430368C" w14:textId="77777777" w:rsidR="00A71447" w:rsidRPr="00445EEF" w:rsidRDefault="00A71447" w:rsidP="00A71447">
            <w:pPr>
              <w:spacing w:before="0" w:after="0" w:line="240" w:lineRule="auto"/>
              <w:ind w:firstLine="0"/>
              <w:jc w:val="center"/>
              <w:rPr>
                <w:sz w:val="22"/>
                <w:szCs w:val="22"/>
              </w:rPr>
            </w:pPr>
            <w:r w:rsidRPr="00445EEF">
              <w:rPr>
                <w:sz w:val="22"/>
                <w:szCs w:val="22"/>
              </w:rPr>
              <w:t>LUC (0,2 ha); BHK (0,5 ha); CLN (0,30 ha); NTS (0,30 ha)</w:t>
            </w:r>
          </w:p>
        </w:tc>
        <w:tc>
          <w:tcPr>
            <w:tcW w:w="1261" w:type="dxa"/>
            <w:shd w:val="clear" w:color="auto" w:fill="auto"/>
            <w:vAlign w:val="center"/>
            <w:hideMark/>
          </w:tcPr>
          <w:p w14:paraId="58A9782B"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7873E541"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112EF47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BA33BDE" w14:textId="77777777" w:rsidTr="00A71447">
        <w:trPr>
          <w:trHeight w:val="1560"/>
        </w:trPr>
        <w:tc>
          <w:tcPr>
            <w:tcW w:w="630" w:type="dxa"/>
            <w:shd w:val="clear" w:color="auto" w:fill="auto"/>
            <w:vAlign w:val="center"/>
            <w:hideMark/>
          </w:tcPr>
          <w:p w14:paraId="0B942184" w14:textId="77777777" w:rsidR="00A71447" w:rsidRPr="00445EEF" w:rsidRDefault="00A71447" w:rsidP="00A71447">
            <w:pPr>
              <w:spacing w:before="0" w:after="0" w:line="240" w:lineRule="auto"/>
              <w:ind w:firstLine="0"/>
              <w:jc w:val="center"/>
              <w:rPr>
                <w:sz w:val="22"/>
                <w:szCs w:val="22"/>
              </w:rPr>
            </w:pPr>
            <w:r w:rsidRPr="00445EEF">
              <w:rPr>
                <w:sz w:val="22"/>
                <w:szCs w:val="22"/>
              </w:rPr>
              <w:t>47</w:t>
            </w:r>
          </w:p>
        </w:tc>
        <w:tc>
          <w:tcPr>
            <w:tcW w:w="2792" w:type="dxa"/>
            <w:shd w:val="clear" w:color="auto" w:fill="auto"/>
            <w:vAlign w:val="center"/>
            <w:hideMark/>
          </w:tcPr>
          <w:p w14:paraId="4CD680AC"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Nà Phát (Khu vực từ giáp sân thể thao của bản đến giáp nhà ông Lò Văn Lâm)</w:t>
            </w:r>
          </w:p>
        </w:tc>
        <w:tc>
          <w:tcPr>
            <w:tcW w:w="720" w:type="dxa"/>
            <w:shd w:val="clear" w:color="auto" w:fill="auto"/>
            <w:vAlign w:val="center"/>
            <w:hideMark/>
          </w:tcPr>
          <w:p w14:paraId="5C131768"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375D1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39E7FC0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3BD6D1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650EFA8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0AAEBBF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C6E4DF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EB20F5D" w14:textId="77777777" w:rsidR="00A71447" w:rsidRPr="00445EEF" w:rsidRDefault="00A71447" w:rsidP="00A71447">
            <w:pPr>
              <w:spacing w:before="0" w:after="0" w:line="240" w:lineRule="auto"/>
              <w:ind w:firstLine="0"/>
              <w:jc w:val="center"/>
              <w:rPr>
                <w:sz w:val="22"/>
                <w:szCs w:val="22"/>
              </w:rPr>
            </w:pPr>
            <w:r w:rsidRPr="00445EEF">
              <w:rPr>
                <w:sz w:val="22"/>
                <w:szCs w:val="22"/>
              </w:rPr>
              <w:t>LUC (0,15 ha); LUK (0,15 ha)</w:t>
            </w:r>
          </w:p>
        </w:tc>
        <w:tc>
          <w:tcPr>
            <w:tcW w:w="1261" w:type="dxa"/>
            <w:shd w:val="clear" w:color="auto" w:fill="auto"/>
            <w:vAlign w:val="center"/>
            <w:hideMark/>
          </w:tcPr>
          <w:p w14:paraId="70044EC1"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704E387F"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3DA600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E7F42F9" w14:textId="77777777" w:rsidTr="00A71447">
        <w:trPr>
          <w:trHeight w:val="936"/>
        </w:trPr>
        <w:tc>
          <w:tcPr>
            <w:tcW w:w="630" w:type="dxa"/>
            <w:shd w:val="clear" w:color="auto" w:fill="auto"/>
            <w:vAlign w:val="center"/>
            <w:hideMark/>
          </w:tcPr>
          <w:p w14:paraId="703CA47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48</w:t>
            </w:r>
          </w:p>
        </w:tc>
        <w:tc>
          <w:tcPr>
            <w:tcW w:w="2792" w:type="dxa"/>
            <w:shd w:val="clear" w:color="auto" w:fill="auto"/>
            <w:vAlign w:val="center"/>
            <w:hideMark/>
          </w:tcPr>
          <w:p w14:paraId="617F3E87"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Pa Pe khu vực Nà Cọng</w:t>
            </w:r>
          </w:p>
        </w:tc>
        <w:tc>
          <w:tcPr>
            <w:tcW w:w="720" w:type="dxa"/>
            <w:shd w:val="clear" w:color="auto" w:fill="auto"/>
            <w:vAlign w:val="center"/>
            <w:hideMark/>
          </w:tcPr>
          <w:p w14:paraId="698EA944"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10088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2C926D5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878F8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23F3360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446D7E4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791E5F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330512E" w14:textId="77777777" w:rsidR="00A71447" w:rsidRPr="00445EEF" w:rsidRDefault="00A71447" w:rsidP="00A71447">
            <w:pPr>
              <w:spacing w:before="0" w:after="0" w:line="240" w:lineRule="auto"/>
              <w:ind w:firstLine="0"/>
              <w:jc w:val="center"/>
              <w:rPr>
                <w:sz w:val="22"/>
                <w:szCs w:val="22"/>
              </w:rPr>
            </w:pPr>
            <w:r w:rsidRPr="00445EEF">
              <w:rPr>
                <w:sz w:val="22"/>
                <w:szCs w:val="22"/>
              </w:rPr>
              <w:t>LUC (0,2 ha); LUK (0,10 ha); BHK (0,20 ha)</w:t>
            </w:r>
          </w:p>
        </w:tc>
        <w:tc>
          <w:tcPr>
            <w:tcW w:w="1261" w:type="dxa"/>
            <w:shd w:val="clear" w:color="auto" w:fill="auto"/>
            <w:vAlign w:val="center"/>
            <w:hideMark/>
          </w:tcPr>
          <w:p w14:paraId="1FA735BE"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CC58061"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FDAF89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9C81E76" w14:textId="77777777" w:rsidTr="00A71447">
        <w:trPr>
          <w:trHeight w:val="936"/>
        </w:trPr>
        <w:tc>
          <w:tcPr>
            <w:tcW w:w="630" w:type="dxa"/>
            <w:shd w:val="clear" w:color="auto" w:fill="auto"/>
            <w:vAlign w:val="center"/>
            <w:hideMark/>
          </w:tcPr>
          <w:p w14:paraId="33391204" w14:textId="77777777" w:rsidR="00A71447" w:rsidRPr="00445EEF" w:rsidRDefault="00A71447" w:rsidP="00A71447">
            <w:pPr>
              <w:spacing w:before="0" w:after="0" w:line="240" w:lineRule="auto"/>
              <w:ind w:firstLine="0"/>
              <w:jc w:val="center"/>
              <w:rPr>
                <w:sz w:val="22"/>
                <w:szCs w:val="22"/>
              </w:rPr>
            </w:pPr>
            <w:r w:rsidRPr="00445EEF">
              <w:rPr>
                <w:sz w:val="22"/>
                <w:szCs w:val="22"/>
              </w:rPr>
              <w:t>49</w:t>
            </w:r>
          </w:p>
        </w:tc>
        <w:tc>
          <w:tcPr>
            <w:tcW w:w="2792" w:type="dxa"/>
            <w:shd w:val="clear" w:color="auto" w:fill="auto"/>
            <w:vAlign w:val="center"/>
            <w:hideMark/>
          </w:tcPr>
          <w:p w14:paraId="2F74E8D7"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Pa Pe khu vực Hang Nong 1</w:t>
            </w:r>
          </w:p>
        </w:tc>
        <w:tc>
          <w:tcPr>
            <w:tcW w:w="720" w:type="dxa"/>
            <w:shd w:val="clear" w:color="auto" w:fill="auto"/>
            <w:vAlign w:val="center"/>
            <w:hideMark/>
          </w:tcPr>
          <w:p w14:paraId="33153B3A"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08DDF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6DC83EB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61A9A3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359A2E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76E88A2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208855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BEFEA44" w14:textId="77777777" w:rsidR="00A71447" w:rsidRPr="00445EEF" w:rsidRDefault="00A71447" w:rsidP="00A71447">
            <w:pPr>
              <w:spacing w:before="0" w:after="0" w:line="240" w:lineRule="auto"/>
              <w:ind w:firstLine="0"/>
              <w:jc w:val="center"/>
              <w:rPr>
                <w:sz w:val="22"/>
                <w:szCs w:val="22"/>
              </w:rPr>
            </w:pPr>
            <w:r w:rsidRPr="00445EEF">
              <w:rPr>
                <w:sz w:val="22"/>
                <w:szCs w:val="22"/>
              </w:rPr>
              <w:t>BHK (0,10 ha)</w:t>
            </w:r>
          </w:p>
        </w:tc>
        <w:tc>
          <w:tcPr>
            <w:tcW w:w="1261" w:type="dxa"/>
            <w:shd w:val="clear" w:color="auto" w:fill="auto"/>
            <w:vAlign w:val="center"/>
            <w:hideMark/>
          </w:tcPr>
          <w:p w14:paraId="2DFB0B1F"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12E664A1"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BAF291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94444BA" w14:textId="77777777" w:rsidTr="00A71447">
        <w:trPr>
          <w:trHeight w:val="936"/>
        </w:trPr>
        <w:tc>
          <w:tcPr>
            <w:tcW w:w="630" w:type="dxa"/>
            <w:shd w:val="clear" w:color="auto" w:fill="auto"/>
            <w:vAlign w:val="center"/>
            <w:hideMark/>
          </w:tcPr>
          <w:p w14:paraId="0D457D2C" w14:textId="77777777" w:rsidR="00A71447" w:rsidRPr="00445EEF" w:rsidRDefault="00A71447" w:rsidP="00A71447">
            <w:pPr>
              <w:spacing w:before="0" w:after="0" w:line="240" w:lineRule="auto"/>
              <w:ind w:firstLine="0"/>
              <w:jc w:val="center"/>
              <w:rPr>
                <w:sz w:val="22"/>
                <w:szCs w:val="22"/>
              </w:rPr>
            </w:pPr>
            <w:r w:rsidRPr="00445EEF">
              <w:rPr>
                <w:sz w:val="22"/>
                <w:szCs w:val="22"/>
              </w:rPr>
              <w:t>50</w:t>
            </w:r>
          </w:p>
        </w:tc>
        <w:tc>
          <w:tcPr>
            <w:tcW w:w="2792" w:type="dxa"/>
            <w:shd w:val="clear" w:color="auto" w:fill="auto"/>
            <w:vAlign w:val="center"/>
            <w:hideMark/>
          </w:tcPr>
          <w:p w14:paraId="3DDFAE77"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bản Pa Pe khu vực Hang Nong 2</w:t>
            </w:r>
          </w:p>
        </w:tc>
        <w:tc>
          <w:tcPr>
            <w:tcW w:w="720" w:type="dxa"/>
            <w:shd w:val="clear" w:color="auto" w:fill="auto"/>
            <w:vAlign w:val="center"/>
            <w:hideMark/>
          </w:tcPr>
          <w:p w14:paraId="4934EEE3"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EBD44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0DF0E1B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D0ECF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6C3BC5B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4C1D7B9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21A1B0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E8CB676" w14:textId="77777777" w:rsidR="00A71447" w:rsidRPr="00445EEF" w:rsidRDefault="00A71447" w:rsidP="00A71447">
            <w:pPr>
              <w:spacing w:before="0" w:after="0" w:line="240" w:lineRule="auto"/>
              <w:ind w:firstLine="0"/>
              <w:jc w:val="center"/>
              <w:rPr>
                <w:sz w:val="22"/>
                <w:szCs w:val="22"/>
              </w:rPr>
            </w:pPr>
            <w:r w:rsidRPr="00445EEF">
              <w:rPr>
                <w:sz w:val="22"/>
                <w:szCs w:val="22"/>
              </w:rPr>
              <w:t>CLN (0,30 ha)</w:t>
            </w:r>
          </w:p>
        </w:tc>
        <w:tc>
          <w:tcPr>
            <w:tcW w:w="1261" w:type="dxa"/>
            <w:shd w:val="clear" w:color="auto" w:fill="auto"/>
            <w:vAlign w:val="center"/>
            <w:hideMark/>
          </w:tcPr>
          <w:p w14:paraId="5740A68E"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6427FAF"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20293E3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EC60210" w14:textId="77777777" w:rsidTr="00A71447">
        <w:trPr>
          <w:trHeight w:val="1560"/>
        </w:trPr>
        <w:tc>
          <w:tcPr>
            <w:tcW w:w="630" w:type="dxa"/>
            <w:shd w:val="clear" w:color="auto" w:fill="auto"/>
            <w:vAlign w:val="center"/>
            <w:hideMark/>
          </w:tcPr>
          <w:p w14:paraId="7B0D8CBA" w14:textId="77777777" w:rsidR="00A71447" w:rsidRPr="00445EEF" w:rsidRDefault="00A71447" w:rsidP="00A71447">
            <w:pPr>
              <w:spacing w:before="0" w:after="0" w:line="240" w:lineRule="auto"/>
              <w:ind w:firstLine="0"/>
              <w:jc w:val="center"/>
              <w:rPr>
                <w:sz w:val="22"/>
                <w:szCs w:val="22"/>
              </w:rPr>
            </w:pPr>
            <w:r w:rsidRPr="00445EEF">
              <w:rPr>
                <w:sz w:val="22"/>
                <w:szCs w:val="22"/>
              </w:rPr>
              <w:t>51</w:t>
            </w:r>
          </w:p>
        </w:tc>
        <w:tc>
          <w:tcPr>
            <w:tcW w:w="2792" w:type="dxa"/>
            <w:shd w:val="clear" w:color="auto" w:fill="auto"/>
            <w:vAlign w:val="center"/>
            <w:hideMark/>
          </w:tcPr>
          <w:p w14:paraId="51DCB0C2" w14:textId="77777777" w:rsidR="00A71447" w:rsidRPr="00445EEF" w:rsidRDefault="00A71447" w:rsidP="00A71447">
            <w:pPr>
              <w:spacing w:before="0" w:after="0" w:line="240" w:lineRule="auto"/>
              <w:ind w:firstLine="0"/>
              <w:rPr>
                <w:sz w:val="22"/>
                <w:szCs w:val="22"/>
              </w:rPr>
            </w:pPr>
            <w:r w:rsidRPr="00445EEF">
              <w:rPr>
                <w:sz w:val="22"/>
                <w:szCs w:val="22"/>
              </w:rPr>
              <w:t>Quy hoạch đất ở xen kẹp trong khu dân cư bản Nà San (khu vực từ nhà ông Lò Văn Hợp đến nhà văn hóa bản</w:t>
            </w:r>
          </w:p>
        </w:tc>
        <w:tc>
          <w:tcPr>
            <w:tcW w:w="720" w:type="dxa"/>
            <w:shd w:val="clear" w:color="auto" w:fill="auto"/>
            <w:vAlign w:val="center"/>
            <w:hideMark/>
          </w:tcPr>
          <w:p w14:paraId="1A75DF9D"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7105B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00" w:type="dxa"/>
            <w:shd w:val="clear" w:color="auto" w:fill="auto"/>
            <w:vAlign w:val="center"/>
            <w:hideMark/>
          </w:tcPr>
          <w:p w14:paraId="098F88A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27A9A1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1476C8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990" w:type="dxa"/>
            <w:shd w:val="clear" w:color="auto" w:fill="auto"/>
            <w:vAlign w:val="center"/>
            <w:hideMark/>
          </w:tcPr>
          <w:p w14:paraId="2BE5E7E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DFD62F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CC9F7AA" w14:textId="77777777" w:rsidR="00A71447" w:rsidRPr="00445EEF" w:rsidRDefault="00A71447" w:rsidP="00A71447">
            <w:pPr>
              <w:spacing w:before="0" w:after="0" w:line="240" w:lineRule="auto"/>
              <w:ind w:firstLine="0"/>
              <w:jc w:val="center"/>
              <w:rPr>
                <w:sz w:val="22"/>
                <w:szCs w:val="22"/>
              </w:rPr>
            </w:pPr>
            <w:r w:rsidRPr="00445EEF">
              <w:rPr>
                <w:sz w:val="22"/>
                <w:szCs w:val="22"/>
              </w:rPr>
              <w:t>BHK (0,05 ha)</w:t>
            </w:r>
          </w:p>
        </w:tc>
        <w:tc>
          <w:tcPr>
            <w:tcW w:w="1261" w:type="dxa"/>
            <w:shd w:val="clear" w:color="auto" w:fill="auto"/>
            <w:vAlign w:val="center"/>
            <w:hideMark/>
          </w:tcPr>
          <w:p w14:paraId="1B2F2A79"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7B7D2537"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B09B73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47BD7C6" w14:textId="77777777" w:rsidTr="00A71447">
        <w:trPr>
          <w:trHeight w:val="936"/>
        </w:trPr>
        <w:tc>
          <w:tcPr>
            <w:tcW w:w="630" w:type="dxa"/>
            <w:shd w:val="clear" w:color="auto" w:fill="auto"/>
            <w:vAlign w:val="center"/>
            <w:hideMark/>
          </w:tcPr>
          <w:p w14:paraId="5D49CDD1" w14:textId="77777777" w:rsidR="00A71447" w:rsidRPr="00445EEF" w:rsidRDefault="00A71447" w:rsidP="00A71447">
            <w:pPr>
              <w:spacing w:before="0" w:after="0" w:line="240" w:lineRule="auto"/>
              <w:ind w:firstLine="0"/>
              <w:jc w:val="center"/>
              <w:rPr>
                <w:sz w:val="22"/>
                <w:szCs w:val="22"/>
              </w:rPr>
            </w:pPr>
            <w:r w:rsidRPr="00445EEF">
              <w:rPr>
                <w:sz w:val="22"/>
                <w:szCs w:val="22"/>
              </w:rPr>
              <w:t>52</w:t>
            </w:r>
          </w:p>
        </w:tc>
        <w:tc>
          <w:tcPr>
            <w:tcW w:w="2792" w:type="dxa"/>
            <w:shd w:val="clear" w:color="auto" w:fill="auto"/>
            <w:vAlign w:val="center"/>
            <w:hideMark/>
          </w:tcPr>
          <w:p w14:paraId="7369B8FE" w14:textId="77777777" w:rsidR="00A71447" w:rsidRPr="00445EEF" w:rsidRDefault="00A71447" w:rsidP="00A71447">
            <w:pPr>
              <w:spacing w:before="0" w:after="0" w:line="240" w:lineRule="auto"/>
              <w:ind w:firstLine="0"/>
              <w:rPr>
                <w:sz w:val="22"/>
                <w:szCs w:val="22"/>
              </w:rPr>
            </w:pPr>
            <w:r w:rsidRPr="00445EEF">
              <w:rPr>
                <w:sz w:val="22"/>
                <w:szCs w:val="22"/>
              </w:rPr>
              <w:t>Sắp xếp ổn định dân cư bản Lở Thàng 1+2, xã Thèn Sin</w:t>
            </w:r>
          </w:p>
        </w:tc>
        <w:tc>
          <w:tcPr>
            <w:tcW w:w="720" w:type="dxa"/>
            <w:shd w:val="clear" w:color="auto" w:fill="auto"/>
            <w:vAlign w:val="center"/>
            <w:hideMark/>
          </w:tcPr>
          <w:p w14:paraId="39EAE1F5"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2EB4D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7FF2A2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301D4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83C16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42C816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A6C8B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1234F5A"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52A81705"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1588072A"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1E87A2C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F70BAD3" w14:textId="77777777" w:rsidTr="00A71447">
        <w:trPr>
          <w:trHeight w:val="936"/>
        </w:trPr>
        <w:tc>
          <w:tcPr>
            <w:tcW w:w="630" w:type="dxa"/>
            <w:shd w:val="clear" w:color="auto" w:fill="auto"/>
            <w:vAlign w:val="center"/>
            <w:hideMark/>
          </w:tcPr>
          <w:p w14:paraId="2E11A4F7" w14:textId="77777777" w:rsidR="00A71447" w:rsidRPr="00445EEF" w:rsidRDefault="00A71447" w:rsidP="00A71447">
            <w:pPr>
              <w:spacing w:before="0" w:after="0" w:line="240" w:lineRule="auto"/>
              <w:ind w:firstLine="0"/>
              <w:jc w:val="center"/>
              <w:rPr>
                <w:sz w:val="22"/>
                <w:szCs w:val="22"/>
              </w:rPr>
            </w:pPr>
            <w:r w:rsidRPr="00445EEF">
              <w:rPr>
                <w:sz w:val="22"/>
                <w:szCs w:val="22"/>
              </w:rPr>
              <w:t>53</w:t>
            </w:r>
          </w:p>
        </w:tc>
        <w:tc>
          <w:tcPr>
            <w:tcW w:w="2792" w:type="dxa"/>
            <w:shd w:val="clear" w:color="auto" w:fill="auto"/>
            <w:vAlign w:val="center"/>
            <w:hideMark/>
          </w:tcPr>
          <w:p w14:paraId="75F26FFE" w14:textId="77777777" w:rsidR="00A71447" w:rsidRPr="00445EEF" w:rsidRDefault="00A71447" w:rsidP="00A71447">
            <w:pPr>
              <w:spacing w:before="0" w:after="0" w:line="240" w:lineRule="auto"/>
              <w:ind w:firstLine="0"/>
              <w:rPr>
                <w:sz w:val="22"/>
                <w:szCs w:val="22"/>
              </w:rPr>
            </w:pPr>
            <w:r w:rsidRPr="00445EEF">
              <w:rPr>
                <w:sz w:val="22"/>
                <w:szCs w:val="22"/>
              </w:rPr>
              <w:t>Chuyển mục đích xen kẹp trong khu dân cư tại các bản</w:t>
            </w:r>
          </w:p>
        </w:tc>
        <w:tc>
          <w:tcPr>
            <w:tcW w:w="720" w:type="dxa"/>
            <w:shd w:val="clear" w:color="auto" w:fill="auto"/>
            <w:vAlign w:val="center"/>
            <w:hideMark/>
          </w:tcPr>
          <w:p w14:paraId="70BF626D"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92FD2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00" w:type="dxa"/>
            <w:shd w:val="clear" w:color="auto" w:fill="auto"/>
            <w:vAlign w:val="center"/>
            <w:hideMark/>
          </w:tcPr>
          <w:p w14:paraId="3AB9CF2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54C63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080" w:type="dxa"/>
            <w:shd w:val="clear" w:color="auto" w:fill="auto"/>
            <w:vAlign w:val="center"/>
            <w:hideMark/>
          </w:tcPr>
          <w:p w14:paraId="5EA46E1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90" w:type="dxa"/>
            <w:shd w:val="clear" w:color="auto" w:fill="auto"/>
            <w:vAlign w:val="center"/>
            <w:hideMark/>
          </w:tcPr>
          <w:p w14:paraId="65208D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CE9C77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F9661EC" w14:textId="77777777" w:rsidR="00A71447" w:rsidRPr="00445EEF" w:rsidRDefault="00A71447" w:rsidP="00A71447">
            <w:pPr>
              <w:spacing w:before="0" w:after="0" w:line="240" w:lineRule="auto"/>
              <w:ind w:firstLine="0"/>
              <w:jc w:val="center"/>
              <w:rPr>
                <w:sz w:val="22"/>
                <w:szCs w:val="22"/>
              </w:rPr>
            </w:pPr>
            <w:r w:rsidRPr="00445EEF">
              <w:rPr>
                <w:sz w:val="22"/>
                <w:szCs w:val="22"/>
              </w:rPr>
              <w:t>BHK (2,00 ha); NHK (2,00 ha); CLN (1,00 ha)</w:t>
            </w:r>
          </w:p>
        </w:tc>
        <w:tc>
          <w:tcPr>
            <w:tcW w:w="1261" w:type="dxa"/>
            <w:shd w:val="clear" w:color="auto" w:fill="auto"/>
            <w:vAlign w:val="center"/>
            <w:hideMark/>
          </w:tcPr>
          <w:p w14:paraId="673762F7"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52DC7B77"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6F7966F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1C1173F" w14:textId="77777777" w:rsidTr="00A71447">
        <w:trPr>
          <w:trHeight w:val="936"/>
        </w:trPr>
        <w:tc>
          <w:tcPr>
            <w:tcW w:w="630" w:type="dxa"/>
            <w:shd w:val="clear" w:color="auto" w:fill="auto"/>
            <w:vAlign w:val="center"/>
            <w:hideMark/>
          </w:tcPr>
          <w:p w14:paraId="42BBEC12" w14:textId="77777777" w:rsidR="00A71447" w:rsidRPr="00445EEF" w:rsidRDefault="00A71447" w:rsidP="00A71447">
            <w:pPr>
              <w:spacing w:before="0" w:after="0" w:line="240" w:lineRule="auto"/>
              <w:ind w:firstLine="0"/>
              <w:jc w:val="center"/>
              <w:rPr>
                <w:sz w:val="22"/>
                <w:szCs w:val="22"/>
              </w:rPr>
            </w:pPr>
            <w:r w:rsidRPr="00445EEF">
              <w:rPr>
                <w:sz w:val="22"/>
                <w:szCs w:val="22"/>
              </w:rPr>
              <w:t>54</w:t>
            </w:r>
          </w:p>
        </w:tc>
        <w:tc>
          <w:tcPr>
            <w:tcW w:w="2792" w:type="dxa"/>
            <w:shd w:val="clear" w:color="auto" w:fill="auto"/>
            <w:vAlign w:val="center"/>
            <w:hideMark/>
          </w:tcPr>
          <w:p w14:paraId="3E5C49F4" w14:textId="77777777" w:rsidR="00A71447" w:rsidRPr="00445EEF" w:rsidRDefault="00A71447" w:rsidP="00A71447">
            <w:pPr>
              <w:spacing w:before="0" w:after="0" w:line="240" w:lineRule="auto"/>
              <w:ind w:firstLine="0"/>
              <w:rPr>
                <w:sz w:val="22"/>
                <w:szCs w:val="22"/>
              </w:rPr>
            </w:pPr>
            <w:r w:rsidRPr="00445EEF">
              <w:rPr>
                <w:sz w:val="22"/>
                <w:szCs w:val="22"/>
              </w:rPr>
              <w:t>Sắp xếp ổn định dân cư bản Lao Tỷ Phùng - Sáy San I, xã Nùng Nàng</w:t>
            </w:r>
          </w:p>
        </w:tc>
        <w:tc>
          <w:tcPr>
            <w:tcW w:w="720" w:type="dxa"/>
            <w:shd w:val="clear" w:color="auto" w:fill="auto"/>
            <w:vAlign w:val="center"/>
            <w:hideMark/>
          </w:tcPr>
          <w:p w14:paraId="758DE031"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EDEADB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1FBC01E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AA1D76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7DD083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43564D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E2EA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C4A80FE" w14:textId="77777777" w:rsidR="00A71447" w:rsidRPr="00445EEF" w:rsidRDefault="00A71447" w:rsidP="00A71447">
            <w:pPr>
              <w:spacing w:before="0" w:after="0" w:line="240" w:lineRule="auto"/>
              <w:ind w:firstLine="0"/>
              <w:jc w:val="center"/>
              <w:rPr>
                <w:sz w:val="22"/>
                <w:szCs w:val="22"/>
              </w:rPr>
            </w:pPr>
            <w:r w:rsidRPr="00445EEF">
              <w:rPr>
                <w:sz w:val="22"/>
                <w:szCs w:val="22"/>
              </w:rPr>
              <w:t>BHK (1,00 ha); NHK (1,00 ha)</w:t>
            </w:r>
          </w:p>
        </w:tc>
        <w:tc>
          <w:tcPr>
            <w:tcW w:w="1261" w:type="dxa"/>
            <w:shd w:val="clear" w:color="auto" w:fill="auto"/>
            <w:vAlign w:val="center"/>
            <w:hideMark/>
          </w:tcPr>
          <w:p w14:paraId="51438A55"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271EB4AC"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006037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BD9A3BB" w14:textId="77777777" w:rsidTr="00A71447">
        <w:trPr>
          <w:trHeight w:val="936"/>
        </w:trPr>
        <w:tc>
          <w:tcPr>
            <w:tcW w:w="630" w:type="dxa"/>
            <w:shd w:val="clear" w:color="auto" w:fill="auto"/>
            <w:vAlign w:val="center"/>
            <w:hideMark/>
          </w:tcPr>
          <w:p w14:paraId="47A5AC3F" w14:textId="77777777" w:rsidR="00A71447" w:rsidRPr="00445EEF" w:rsidRDefault="00A71447" w:rsidP="00A71447">
            <w:pPr>
              <w:spacing w:before="0" w:after="0" w:line="240" w:lineRule="auto"/>
              <w:ind w:firstLine="0"/>
              <w:jc w:val="center"/>
              <w:rPr>
                <w:sz w:val="22"/>
                <w:szCs w:val="22"/>
              </w:rPr>
            </w:pPr>
            <w:r w:rsidRPr="00445EEF">
              <w:rPr>
                <w:sz w:val="22"/>
                <w:szCs w:val="22"/>
              </w:rPr>
              <w:t>55</w:t>
            </w:r>
          </w:p>
        </w:tc>
        <w:tc>
          <w:tcPr>
            <w:tcW w:w="2792" w:type="dxa"/>
            <w:shd w:val="clear" w:color="auto" w:fill="auto"/>
            <w:vAlign w:val="center"/>
            <w:hideMark/>
          </w:tcPr>
          <w:p w14:paraId="39CDB6FE"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dọc đường bản Bãi Bằng</w:t>
            </w:r>
          </w:p>
        </w:tc>
        <w:tc>
          <w:tcPr>
            <w:tcW w:w="720" w:type="dxa"/>
            <w:shd w:val="clear" w:color="auto" w:fill="auto"/>
            <w:vAlign w:val="center"/>
            <w:hideMark/>
          </w:tcPr>
          <w:p w14:paraId="23F1FA67"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52009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0927A2A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097B7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6756A4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01FEEFF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C4906D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8972DDD" w14:textId="77777777" w:rsidR="00A71447" w:rsidRPr="00445EEF" w:rsidRDefault="00A71447" w:rsidP="00A71447">
            <w:pPr>
              <w:spacing w:before="0" w:after="0" w:line="240" w:lineRule="auto"/>
              <w:ind w:firstLine="0"/>
              <w:jc w:val="center"/>
              <w:rPr>
                <w:sz w:val="22"/>
                <w:szCs w:val="22"/>
              </w:rPr>
            </w:pPr>
            <w:r w:rsidRPr="00445EEF">
              <w:rPr>
                <w:sz w:val="22"/>
                <w:szCs w:val="22"/>
              </w:rPr>
              <w:t>NHK (0,06 ha); RSX (0,04 ha)</w:t>
            </w:r>
          </w:p>
        </w:tc>
        <w:tc>
          <w:tcPr>
            <w:tcW w:w="1261" w:type="dxa"/>
            <w:shd w:val="clear" w:color="auto" w:fill="auto"/>
            <w:vAlign w:val="center"/>
            <w:hideMark/>
          </w:tcPr>
          <w:p w14:paraId="2AC728AA"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56FD022"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1D90820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3372EBC" w14:textId="77777777" w:rsidTr="00A71447">
        <w:trPr>
          <w:trHeight w:val="936"/>
        </w:trPr>
        <w:tc>
          <w:tcPr>
            <w:tcW w:w="630" w:type="dxa"/>
            <w:shd w:val="clear" w:color="auto" w:fill="auto"/>
            <w:vAlign w:val="center"/>
            <w:hideMark/>
          </w:tcPr>
          <w:p w14:paraId="776B1E90" w14:textId="77777777" w:rsidR="00A71447" w:rsidRPr="00445EEF" w:rsidRDefault="00A71447" w:rsidP="00A71447">
            <w:pPr>
              <w:spacing w:before="0" w:after="0" w:line="240" w:lineRule="auto"/>
              <w:ind w:firstLine="0"/>
              <w:jc w:val="center"/>
              <w:rPr>
                <w:sz w:val="22"/>
                <w:szCs w:val="22"/>
              </w:rPr>
            </w:pPr>
            <w:r w:rsidRPr="00445EEF">
              <w:rPr>
                <w:sz w:val="22"/>
                <w:szCs w:val="22"/>
              </w:rPr>
              <w:t>56</w:t>
            </w:r>
          </w:p>
        </w:tc>
        <w:tc>
          <w:tcPr>
            <w:tcW w:w="2792" w:type="dxa"/>
            <w:shd w:val="clear" w:color="auto" w:fill="auto"/>
            <w:vAlign w:val="center"/>
            <w:hideMark/>
          </w:tcPr>
          <w:p w14:paraId="63806E26"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dọc đường bản Sin Câu- Ngài Trù</w:t>
            </w:r>
          </w:p>
        </w:tc>
        <w:tc>
          <w:tcPr>
            <w:tcW w:w="720" w:type="dxa"/>
            <w:shd w:val="clear" w:color="auto" w:fill="auto"/>
            <w:vAlign w:val="center"/>
            <w:hideMark/>
          </w:tcPr>
          <w:p w14:paraId="510EA11D"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947B2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0E8FE28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0F140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0256E0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59EAEB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458023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F5A85A5" w14:textId="77777777" w:rsidR="00A71447" w:rsidRPr="00445EEF" w:rsidRDefault="00A71447" w:rsidP="00A71447">
            <w:pPr>
              <w:spacing w:before="0" w:after="0" w:line="240" w:lineRule="auto"/>
              <w:ind w:firstLine="0"/>
              <w:jc w:val="center"/>
              <w:rPr>
                <w:sz w:val="22"/>
                <w:szCs w:val="22"/>
              </w:rPr>
            </w:pPr>
            <w:r w:rsidRPr="00445EEF">
              <w:rPr>
                <w:sz w:val="22"/>
                <w:szCs w:val="22"/>
              </w:rPr>
              <w:t>NHK (0,40 ha); CLN (0,20 ha)</w:t>
            </w:r>
          </w:p>
        </w:tc>
        <w:tc>
          <w:tcPr>
            <w:tcW w:w="1261" w:type="dxa"/>
            <w:shd w:val="clear" w:color="auto" w:fill="auto"/>
            <w:vAlign w:val="center"/>
            <w:hideMark/>
          </w:tcPr>
          <w:p w14:paraId="2EC60095"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7D110E58"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12604B5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9EB50E9" w14:textId="77777777" w:rsidTr="00A71447">
        <w:trPr>
          <w:trHeight w:val="936"/>
        </w:trPr>
        <w:tc>
          <w:tcPr>
            <w:tcW w:w="630" w:type="dxa"/>
            <w:shd w:val="clear" w:color="auto" w:fill="auto"/>
            <w:vAlign w:val="center"/>
            <w:hideMark/>
          </w:tcPr>
          <w:p w14:paraId="4708ABE0"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57</w:t>
            </w:r>
          </w:p>
        </w:tc>
        <w:tc>
          <w:tcPr>
            <w:tcW w:w="2792" w:type="dxa"/>
            <w:shd w:val="clear" w:color="auto" w:fill="auto"/>
            <w:vAlign w:val="center"/>
            <w:hideMark/>
          </w:tcPr>
          <w:p w14:paraId="32B69874"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dọc đường bản Xin Chải</w:t>
            </w:r>
          </w:p>
        </w:tc>
        <w:tc>
          <w:tcPr>
            <w:tcW w:w="720" w:type="dxa"/>
            <w:shd w:val="clear" w:color="auto" w:fill="auto"/>
            <w:vAlign w:val="center"/>
            <w:hideMark/>
          </w:tcPr>
          <w:p w14:paraId="22035915"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57D444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00" w:type="dxa"/>
            <w:shd w:val="clear" w:color="auto" w:fill="auto"/>
            <w:vAlign w:val="center"/>
            <w:hideMark/>
          </w:tcPr>
          <w:p w14:paraId="61B16D3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EB71E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080" w:type="dxa"/>
            <w:shd w:val="clear" w:color="auto" w:fill="auto"/>
            <w:vAlign w:val="center"/>
            <w:hideMark/>
          </w:tcPr>
          <w:p w14:paraId="0227B5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4879A8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E5134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C564021" w14:textId="77777777" w:rsidR="00A71447" w:rsidRPr="00445EEF" w:rsidRDefault="00A71447" w:rsidP="00A71447">
            <w:pPr>
              <w:spacing w:before="0" w:after="0" w:line="240" w:lineRule="auto"/>
              <w:ind w:firstLine="0"/>
              <w:jc w:val="center"/>
              <w:rPr>
                <w:sz w:val="22"/>
                <w:szCs w:val="22"/>
              </w:rPr>
            </w:pPr>
            <w:r w:rsidRPr="00445EEF">
              <w:rPr>
                <w:sz w:val="22"/>
                <w:szCs w:val="22"/>
              </w:rPr>
              <w:t>NHK (0,05 ha); RSX (0,05 ha)</w:t>
            </w:r>
          </w:p>
        </w:tc>
        <w:tc>
          <w:tcPr>
            <w:tcW w:w="1261" w:type="dxa"/>
            <w:shd w:val="clear" w:color="auto" w:fill="auto"/>
            <w:vAlign w:val="center"/>
            <w:hideMark/>
          </w:tcPr>
          <w:p w14:paraId="63E6DA5F"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2A546B0B" w14:textId="77777777" w:rsidR="00A71447" w:rsidRPr="00445EEF" w:rsidRDefault="00A71447" w:rsidP="00A71447">
            <w:pPr>
              <w:spacing w:before="0" w:after="0" w:line="240" w:lineRule="auto"/>
              <w:ind w:firstLine="0"/>
              <w:jc w:val="center"/>
              <w:rPr>
                <w:sz w:val="22"/>
                <w:szCs w:val="22"/>
              </w:rPr>
            </w:pPr>
            <w:r w:rsidRPr="00445EEF">
              <w:rPr>
                <w:sz w:val="22"/>
                <w:szCs w:val="22"/>
              </w:rPr>
              <w:t>2021-2022</w:t>
            </w:r>
          </w:p>
        </w:tc>
        <w:tc>
          <w:tcPr>
            <w:tcW w:w="1350" w:type="dxa"/>
            <w:shd w:val="clear" w:color="auto" w:fill="auto"/>
            <w:vAlign w:val="center"/>
            <w:hideMark/>
          </w:tcPr>
          <w:p w14:paraId="039B5A7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D8F1973" w14:textId="77777777" w:rsidTr="00A71447">
        <w:trPr>
          <w:trHeight w:val="1248"/>
        </w:trPr>
        <w:tc>
          <w:tcPr>
            <w:tcW w:w="630" w:type="dxa"/>
            <w:shd w:val="clear" w:color="auto" w:fill="auto"/>
            <w:vAlign w:val="center"/>
            <w:hideMark/>
          </w:tcPr>
          <w:p w14:paraId="538C033D" w14:textId="77777777" w:rsidR="00A71447" w:rsidRPr="00445EEF" w:rsidRDefault="00A71447" w:rsidP="00A71447">
            <w:pPr>
              <w:spacing w:before="0" w:after="0" w:line="240" w:lineRule="auto"/>
              <w:ind w:firstLine="0"/>
              <w:jc w:val="center"/>
              <w:rPr>
                <w:sz w:val="22"/>
                <w:szCs w:val="22"/>
              </w:rPr>
            </w:pPr>
            <w:r w:rsidRPr="00445EEF">
              <w:rPr>
                <w:sz w:val="22"/>
                <w:szCs w:val="22"/>
              </w:rPr>
              <w:t>58</w:t>
            </w:r>
          </w:p>
        </w:tc>
        <w:tc>
          <w:tcPr>
            <w:tcW w:w="2792" w:type="dxa"/>
            <w:shd w:val="clear" w:color="auto" w:fill="auto"/>
            <w:vAlign w:val="center"/>
            <w:hideMark/>
          </w:tcPr>
          <w:p w14:paraId="3D651A18" w14:textId="77777777" w:rsidR="00A71447" w:rsidRPr="00445EEF" w:rsidRDefault="00A71447" w:rsidP="00A71447">
            <w:pPr>
              <w:spacing w:before="0" w:after="0" w:line="240" w:lineRule="auto"/>
              <w:ind w:firstLine="0"/>
              <w:rPr>
                <w:sz w:val="22"/>
                <w:szCs w:val="22"/>
              </w:rPr>
            </w:pPr>
            <w:r w:rsidRPr="00445EEF">
              <w:rPr>
                <w:sz w:val="22"/>
                <w:szCs w:val="22"/>
              </w:rPr>
              <w:t xml:space="preserve">Dọc hai bên đường QL4D từ nhà ông Nguyễn Ngọc Tuyến đến đất nhà ông Nguyễn Xuân Diện </w:t>
            </w:r>
          </w:p>
        </w:tc>
        <w:tc>
          <w:tcPr>
            <w:tcW w:w="720" w:type="dxa"/>
            <w:shd w:val="clear" w:color="auto" w:fill="auto"/>
            <w:vAlign w:val="center"/>
            <w:hideMark/>
          </w:tcPr>
          <w:p w14:paraId="6AA6E9E0"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0672A7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2,20 </w:t>
            </w:r>
          </w:p>
        </w:tc>
        <w:tc>
          <w:tcPr>
            <w:tcW w:w="900" w:type="dxa"/>
            <w:shd w:val="clear" w:color="auto" w:fill="auto"/>
            <w:vAlign w:val="center"/>
            <w:hideMark/>
          </w:tcPr>
          <w:p w14:paraId="30D3F26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E06A8C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2,20 </w:t>
            </w:r>
          </w:p>
        </w:tc>
        <w:tc>
          <w:tcPr>
            <w:tcW w:w="1080" w:type="dxa"/>
            <w:shd w:val="clear" w:color="auto" w:fill="auto"/>
            <w:vAlign w:val="center"/>
            <w:hideMark/>
          </w:tcPr>
          <w:p w14:paraId="70862B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2,20 </w:t>
            </w:r>
          </w:p>
        </w:tc>
        <w:tc>
          <w:tcPr>
            <w:tcW w:w="990" w:type="dxa"/>
            <w:shd w:val="clear" w:color="auto" w:fill="auto"/>
            <w:vAlign w:val="center"/>
            <w:hideMark/>
          </w:tcPr>
          <w:p w14:paraId="66451FB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4DFD5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A04E38D" w14:textId="77777777" w:rsidR="00A71447" w:rsidRPr="00445EEF" w:rsidRDefault="00A71447" w:rsidP="00A71447">
            <w:pPr>
              <w:spacing w:before="0" w:after="0" w:line="240" w:lineRule="auto"/>
              <w:ind w:firstLine="0"/>
              <w:jc w:val="center"/>
              <w:rPr>
                <w:sz w:val="22"/>
                <w:szCs w:val="22"/>
              </w:rPr>
            </w:pPr>
            <w:r w:rsidRPr="00445EEF">
              <w:rPr>
                <w:sz w:val="22"/>
                <w:szCs w:val="22"/>
              </w:rPr>
              <w:t>NTS (0,03 ha); CLN (0,20 ha); BHK (0,90 ha); NHK (1,07 ha)</w:t>
            </w:r>
          </w:p>
        </w:tc>
        <w:tc>
          <w:tcPr>
            <w:tcW w:w="1261" w:type="dxa"/>
            <w:shd w:val="clear" w:color="auto" w:fill="auto"/>
            <w:vAlign w:val="center"/>
            <w:hideMark/>
          </w:tcPr>
          <w:p w14:paraId="489A4FE5"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62F7DC75"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59D14D4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2A2E98C" w14:textId="77777777" w:rsidTr="00A71447">
        <w:trPr>
          <w:trHeight w:val="936"/>
        </w:trPr>
        <w:tc>
          <w:tcPr>
            <w:tcW w:w="630" w:type="dxa"/>
            <w:shd w:val="clear" w:color="auto" w:fill="auto"/>
            <w:vAlign w:val="center"/>
            <w:hideMark/>
          </w:tcPr>
          <w:p w14:paraId="05D03D81" w14:textId="77777777" w:rsidR="00A71447" w:rsidRPr="00445EEF" w:rsidRDefault="00A71447" w:rsidP="00A71447">
            <w:pPr>
              <w:spacing w:before="0" w:after="0" w:line="240" w:lineRule="auto"/>
              <w:ind w:firstLine="0"/>
              <w:jc w:val="center"/>
              <w:rPr>
                <w:sz w:val="22"/>
                <w:szCs w:val="22"/>
              </w:rPr>
            </w:pPr>
            <w:r w:rsidRPr="00445EEF">
              <w:rPr>
                <w:sz w:val="22"/>
                <w:szCs w:val="22"/>
              </w:rPr>
              <w:t>59</w:t>
            </w:r>
          </w:p>
        </w:tc>
        <w:tc>
          <w:tcPr>
            <w:tcW w:w="2792" w:type="dxa"/>
            <w:shd w:val="clear" w:color="auto" w:fill="auto"/>
            <w:vAlign w:val="center"/>
            <w:hideMark/>
          </w:tcPr>
          <w:p w14:paraId="20D4207B" w14:textId="77777777" w:rsidR="00A71447" w:rsidRPr="00445EEF" w:rsidRDefault="00A71447" w:rsidP="00A71447">
            <w:pPr>
              <w:spacing w:before="0" w:after="0" w:line="240" w:lineRule="auto"/>
              <w:ind w:firstLine="0"/>
              <w:rPr>
                <w:sz w:val="22"/>
                <w:szCs w:val="22"/>
              </w:rPr>
            </w:pPr>
            <w:r w:rsidRPr="00445EEF">
              <w:rPr>
                <w:sz w:val="22"/>
                <w:szCs w:val="22"/>
              </w:rPr>
              <w:t xml:space="preserve">Dọc hai bên đường QL4D từ UBND xã đến giáp trường học </w:t>
            </w:r>
          </w:p>
        </w:tc>
        <w:tc>
          <w:tcPr>
            <w:tcW w:w="720" w:type="dxa"/>
            <w:shd w:val="clear" w:color="auto" w:fill="auto"/>
            <w:vAlign w:val="center"/>
            <w:hideMark/>
          </w:tcPr>
          <w:p w14:paraId="04EEE561"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BE273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00" w:type="dxa"/>
            <w:shd w:val="clear" w:color="auto" w:fill="auto"/>
            <w:vAlign w:val="center"/>
            <w:hideMark/>
          </w:tcPr>
          <w:p w14:paraId="1980ACA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86D4D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1080" w:type="dxa"/>
            <w:shd w:val="clear" w:color="auto" w:fill="auto"/>
            <w:vAlign w:val="center"/>
            <w:hideMark/>
          </w:tcPr>
          <w:p w14:paraId="144AB8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90" w:type="dxa"/>
            <w:shd w:val="clear" w:color="auto" w:fill="auto"/>
            <w:vAlign w:val="center"/>
            <w:hideMark/>
          </w:tcPr>
          <w:p w14:paraId="1198A7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84DF6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1FEA584" w14:textId="77777777" w:rsidR="00A71447" w:rsidRPr="00445EEF" w:rsidRDefault="00A71447" w:rsidP="00A71447">
            <w:pPr>
              <w:spacing w:before="0" w:after="0" w:line="240" w:lineRule="auto"/>
              <w:ind w:firstLine="0"/>
              <w:jc w:val="center"/>
              <w:rPr>
                <w:sz w:val="22"/>
                <w:szCs w:val="22"/>
              </w:rPr>
            </w:pPr>
            <w:r w:rsidRPr="00445EEF">
              <w:rPr>
                <w:sz w:val="22"/>
                <w:szCs w:val="22"/>
              </w:rPr>
              <w:t>CLN (0,40 ha); BHK (0,30 ha); NHK (0,20 ha)</w:t>
            </w:r>
          </w:p>
        </w:tc>
        <w:tc>
          <w:tcPr>
            <w:tcW w:w="1261" w:type="dxa"/>
            <w:shd w:val="clear" w:color="auto" w:fill="auto"/>
            <w:vAlign w:val="center"/>
            <w:hideMark/>
          </w:tcPr>
          <w:p w14:paraId="3120AD65"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4DA8B982"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5CE1847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603C6C3" w14:textId="77777777" w:rsidTr="00A71447">
        <w:trPr>
          <w:trHeight w:val="624"/>
        </w:trPr>
        <w:tc>
          <w:tcPr>
            <w:tcW w:w="630" w:type="dxa"/>
            <w:shd w:val="clear" w:color="auto" w:fill="auto"/>
            <w:vAlign w:val="center"/>
            <w:hideMark/>
          </w:tcPr>
          <w:p w14:paraId="4EE67B6C" w14:textId="77777777" w:rsidR="00A71447" w:rsidRPr="00445EEF" w:rsidRDefault="00A71447" w:rsidP="00A71447">
            <w:pPr>
              <w:spacing w:before="0" w:after="0" w:line="240" w:lineRule="auto"/>
              <w:ind w:firstLine="0"/>
              <w:jc w:val="center"/>
              <w:rPr>
                <w:sz w:val="22"/>
                <w:szCs w:val="22"/>
              </w:rPr>
            </w:pPr>
            <w:r w:rsidRPr="00445EEF">
              <w:rPr>
                <w:sz w:val="22"/>
                <w:szCs w:val="22"/>
              </w:rPr>
              <w:t>60</w:t>
            </w:r>
          </w:p>
        </w:tc>
        <w:tc>
          <w:tcPr>
            <w:tcW w:w="2792" w:type="dxa"/>
            <w:shd w:val="clear" w:color="auto" w:fill="auto"/>
            <w:vAlign w:val="center"/>
            <w:hideMark/>
          </w:tcPr>
          <w:p w14:paraId="7B19B6B9" w14:textId="77777777" w:rsidR="00A71447" w:rsidRPr="00445EEF" w:rsidRDefault="00A71447" w:rsidP="00A71447">
            <w:pPr>
              <w:spacing w:before="0" w:after="0" w:line="240" w:lineRule="auto"/>
              <w:ind w:firstLine="0"/>
              <w:rPr>
                <w:sz w:val="22"/>
                <w:szCs w:val="22"/>
              </w:rPr>
            </w:pPr>
            <w:r w:rsidRPr="00445EEF">
              <w:rPr>
                <w:sz w:val="22"/>
                <w:szCs w:val="22"/>
              </w:rPr>
              <w:t>Xen kẹp khu dân cư tại các bản</w:t>
            </w:r>
          </w:p>
        </w:tc>
        <w:tc>
          <w:tcPr>
            <w:tcW w:w="720" w:type="dxa"/>
            <w:shd w:val="clear" w:color="auto" w:fill="auto"/>
            <w:vAlign w:val="center"/>
            <w:hideMark/>
          </w:tcPr>
          <w:p w14:paraId="2483C4E7"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E25A8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2,80 </w:t>
            </w:r>
          </w:p>
        </w:tc>
        <w:tc>
          <w:tcPr>
            <w:tcW w:w="900" w:type="dxa"/>
            <w:shd w:val="clear" w:color="auto" w:fill="auto"/>
            <w:vAlign w:val="center"/>
            <w:hideMark/>
          </w:tcPr>
          <w:p w14:paraId="35C8085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5F416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2,80 </w:t>
            </w:r>
          </w:p>
        </w:tc>
        <w:tc>
          <w:tcPr>
            <w:tcW w:w="1080" w:type="dxa"/>
            <w:shd w:val="clear" w:color="auto" w:fill="auto"/>
            <w:vAlign w:val="center"/>
            <w:hideMark/>
          </w:tcPr>
          <w:p w14:paraId="10185E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2,80 </w:t>
            </w:r>
          </w:p>
        </w:tc>
        <w:tc>
          <w:tcPr>
            <w:tcW w:w="990" w:type="dxa"/>
            <w:shd w:val="clear" w:color="auto" w:fill="auto"/>
            <w:vAlign w:val="center"/>
            <w:hideMark/>
          </w:tcPr>
          <w:p w14:paraId="11DBC3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6D89B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EDC16C1" w14:textId="77777777" w:rsidR="00A71447" w:rsidRPr="00445EEF" w:rsidRDefault="00A71447" w:rsidP="00A71447">
            <w:pPr>
              <w:spacing w:before="0" w:after="0" w:line="240" w:lineRule="auto"/>
              <w:ind w:firstLine="0"/>
              <w:jc w:val="center"/>
              <w:rPr>
                <w:sz w:val="22"/>
                <w:szCs w:val="22"/>
              </w:rPr>
            </w:pPr>
            <w:r w:rsidRPr="00445EEF">
              <w:rPr>
                <w:sz w:val="22"/>
                <w:szCs w:val="22"/>
              </w:rPr>
              <w:t>BHK (2,80 ha)</w:t>
            </w:r>
          </w:p>
        </w:tc>
        <w:tc>
          <w:tcPr>
            <w:tcW w:w="1261" w:type="dxa"/>
            <w:shd w:val="clear" w:color="auto" w:fill="auto"/>
            <w:vAlign w:val="center"/>
            <w:hideMark/>
          </w:tcPr>
          <w:p w14:paraId="4C61A3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Xã Khun Há</w:t>
            </w:r>
          </w:p>
        </w:tc>
        <w:tc>
          <w:tcPr>
            <w:tcW w:w="990" w:type="dxa"/>
            <w:shd w:val="clear" w:color="auto" w:fill="auto"/>
            <w:vAlign w:val="center"/>
            <w:hideMark/>
          </w:tcPr>
          <w:p w14:paraId="58BF11D4"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351BC93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D024BA4" w14:textId="77777777" w:rsidTr="00A71447">
        <w:trPr>
          <w:trHeight w:val="936"/>
        </w:trPr>
        <w:tc>
          <w:tcPr>
            <w:tcW w:w="630" w:type="dxa"/>
            <w:shd w:val="clear" w:color="auto" w:fill="auto"/>
            <w:vAlign w:val="center"/>
            <w:hideMark/>
          </w:tcPr>
          <w:p w14:paraId="59ECD0A6" w14:textId="77777777" w:rsidR="00A71447" w:rsidRPr="00445EEF" w:rsidRDefault="00A71447" w:rsidP="00A71447">
            <w:pPr>
              <w:spacing w:before="0" w:after="0" w:line="240" w:lineRule="auto"/>
              <w:ind w:firstLine="0"/>
              <w:jc w:val="center"/>
              <w:rPr>
                <w:sz w:val="22"/>
                <w:szCs w:val="22"/>
              </w:rPr>
            </w:pPr>
            <w:r w:rsidRPr="00445EEF">
              <w:rPr>
                <w:sz w:val="22"/>
                <w:szCs w:val="22"/>
              </w:rPr>
              <w:t>61</w:t>
            </w:r>
          </w:p>
        </w:tc>
        <w:tc>
          <w:tcPr>
            <w:tcW w:w="2792" w:type="dxa"/>
            <w:shd w:val="clear" w:color="auto" w:fill="auto"/>
            <w:vAlign w:val="center"/>
            <w:hideMark/>
          </w:tcPr>
          <w:p w14:paraId="6D0D57C7" w14:textId="77777777" w:rsidR="00A71447" w:rsidRPr="00445EEF" w:rsidRDefault="00A71447" w:rsidP="00A71447">
            <w:pPr>
              <w:spacing w:before="0" w:after="0" w:line="240" w:lineRule="auto"/>
              <w:ind w:firstLine="0"/>
              <w:rPr>
                <w:sz w:val="22"/>
                <w:szCs w:val="22"/>
              </w:rPr>
            </w:pPr>
            <w:r w:rsidRPr="00445EEF">
              <w:rPr>
                <w:sz w:val="22"/>
                <w:szCs w:val="22"/>
              </w:rPr>
              <w:t>Đất ở bám dọc đường trục xã</w:t>
            </w:r>
          </w:p>
        </w:tc>
        <w:tc>
          <w:tcPr>
            <w:tcW w:w="720" w:type="dxa"/>
            <w:shd w:val="clear" w:color="auto" w:fill="auto"/>
            <w:vAlign w:val="center"/>
            <w:hideMark/>
          </w:tcPr>
          <w:p w14:paraId="33ED6794"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5AB5D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3,20 </w:t>
            </w:r>
          </w:p>
        </w:tc>
        <w:tc>
          <w:tcPr>
            <w:tcW w:w="900" w:type="dxa"/>
            <w:shd w:val="clear" w:color="auto" w:fill="auto"/>
            <w:vAlign w:val="center"/>
            <w:hideMark/>
          </w:tcPr>
          <w:p w14:paraId="0A1C9B3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67BD7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3,20 </w:t>
            </w:r>
          </w:p>
        </w:tc>
        <w:tc>
          <w:tcPr>
            <w:tcW w:w="1080" w:type="dxa"/>
            <w:shd w:val="clear" w:color="auto" w:fill="auto"/>
            <w:vAlign w:val="center"/>
            <w:hideMark/>
          </w:tcPr>
          <w:p w14:paraId="57F656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3,20 </w:t>
            </w:r>
          </w:p>
        </w:tc>
        <w:tc>
          <w:tcPr>
            <w:tcW w:w="990" w:type="dxa"/>
            <w:shd w:val="clear" w:color="auto" w:fill="auto"/>
            <w:vAlign w:val="center"/>
            <w:hideMark/>
          </w:tcPr>
          <w:p w14:paraId="2056F1F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28D9D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DDDFCE6" w14:textId="77777777" w:rsidR="00A71447" w:rsidRPr="00445EEF" w:rsidRDefault="00A71447" w:rsidP="00A71447">
            <w:pPr>
              <w:spacing w:before="0" w:after="0" w:line="240" w:lineRule="auto"/>
              <w:ind w:firstLine="0"/>
              <w:jc w:val="center"/>
              <w:rPr>
                <w:sz w:val="22"/>
                <w:szCs w:val="22"/>
              </w:rPr>
            </w:pPr>
            <w:r w:rsidRPr="00445EEF">
              <w:rPr>
                <w:sz w:val="22"/>
                <w:szCs w:val="22"/>
              </w:rPr>
              <w:t>LUK (2,70 ha); BHK (0,20 ha); NHK (0,30 ha)</w:t>
            </w:r>
          </w:p>
        </w:tc>
        <w:tc>
          <w:tcPr>
            <w:tcW w:w="1261" w:type="dxa"/>
            <w:shd w:val="clear" w:color="auto" w:fill="auto"/>
            <w:vAlign w:val="center"/>
            <w:hideMark/>
          </w:tcPr>
          <w:p w14:paraId="583BDF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Xã Khun Há</w:t>
            </w:r>
          </w:p>
        </w:tc>
        <w:tc>
          <w:tcPr>
            <w:tcW w:w="990" w:type="dxa"/>
            <w:shd w:val="clear" w:color="auto" w:fill="auto"/>
            <w:vAlign w:val="center"/>
            <w:hideMark/>
          </w:tcPr>
          <w:p w14:paraId="0BF11A22"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3B84497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EA079F8" w14:textId="77777777" w:rsidTr="00A71447">
        <w:trPr>
          <w:trHeight w:val="624"/>
        </w:trPr>
        <w:tc>
          <w:tcPr>
            <w:tcW w:w="630" w:type="dxa"/>
            <w:shd w:val="clear" w:color="auto" w:fill="auto"/>
            <w:vAlign w:val="center"/>
            <w:hideMark/>
          </w:tcPr>
          <w:p w14:paraId="3C1CB961" w14:textId="77777777" w:rsidR="00A71447" w:rsidRPr="00445EEF" w:rsidRDefault="00A71447" w:rsidP="00A71447">
            <w:pPr>
              <w:spacing w:before="0" w:after="0" w:line="240" w:lineRule="auto"/>
              <w:ind w:firstLine="0"/>
              <w:jc w:val="center"/>
              <w:rPr>
                <w:sz w:val="22"/>
                <w:szCs w:val="22"/>
              </w:rPr>
            </w:pPr>
            <w:r w:rsidRPr="00445EEF">
              <w:rPr>
                <w:sz w:val="22"/>
                <w:szCs w:val="22"/>
              </w:rPr>
              <w:t>62</w:t>
            </w:r>
          </w:p>
        </w:tc>
        <w:tc>
          <w:tcPr>
            <w:tcW w:w="2792" w:type="dxa"/>
            <w:shd w:val="clear" w:color="auto" w:fill="auto"/>
            <w:vAlign w:val="center"/>
            <w:hideMark/>
          </w:tcPr>
          <w:p w14:paraId="3500A02C" w14:textId="77777777" w:rsidR="00A71447" w:rsidRPr="00445EEF" w:rsidRDefault="00A71447" w:rsidP="00A71447">
            <w:pPr>
              <w:spacing w:before="0" w:after="0" w:line="240" w:lineRule="auto"/>
              <w:ind w:firstLine="0"/>
              <w:rPr>
                <w:sz w:val="22"/>
                <w:szCs w:val="22"/>
              </w:rPr>
            </w:pPr>
            <w:r w:rsidRPr="00445EEF">
              <w:rPr>
                <w:sz w:val="22"/>
                <w:szCs w:val="22"/>
              </w:rPr>
              <w:t xml:space="preserve">Đất ở xen kẹp trong các khu dân cư </w:t>
            </w:r>
          </w:p>
        </w:tc>
        <w:tc>
          <w:tcPr>
            <w:tcW w:w="720" w:type="dxa"/>
            <w:shd w:val="clear" w:color="auto" w:fill="auto"/>
            <w:vAlign w:val="center"/>
            <w:hideMark/>
          </w:tcPr>
          <w:p w14:paraId="740D7AF8"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443364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02ADA9F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B5E3EB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99A13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36E39A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49B16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CB77A82"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05E3A832"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09B826E9"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8B97A9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D9CAFC0" w14:textId="77777777" w:rsidTr="00A71447">
        <w:trPr>
          <w:trHeight w:val="1248"/>
        </w:trPr>
        <w:tc>
          <w:tcPr>
            <w:tcW w:w="630" w:type="dxa"/>
            <w:shd w:val="clear" w:color="auto" w:fill="auto"/>
            <w:vAlign w:val="center"/>
            <w:hideMark/>
          </w:tcPr>
          <w:p w14:paraId="6D74292F" w14:textId="77777777" w:rsidR="00A71447" w:rsidRPr="00445EEF" w:rsidRDefault="00A71447" w:rsidP="00A71447">
            <w:pPr>
              <w:spacing w:before="0" w:after="0" w:line="240" w:lineRule="auto"/>
              <w:ind w:firstLine="0"/>
              <w:jc w:val="center"/>
              <w:rPr>
                <w:sz w:val="22"/>
                <w:szCs w:val="22"/>
              </w:rPr>
            </w:pPr>
            <w:r w:rsidRPr="00445EEF">
              <w:rPr>
                <w:sz w:val="22"/>
                <w:szCs w:val="22"/>
              </w:rPr>
              <w:t>63</w:t>
            </w:r>
          </w:p>
        </w:tc>
        <w:tc>
          <w:tcPr>
            <w:tcW w:w="2792" w:type="dxa"/>
            <w:shd w:val="clear" w:color="auto" w:fill="auto"/>
            <w:vAlign w:val="center"/>
            <w:hideMark/>
          </w:tcPr>
          <w:p w14:paraId="1C5CE74A"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khu vực dọc tuyến đường nội đồng Sáy san I - Lao Tỷ Phùng</w:t>
            </w:r>
          </w:p>
        </w:tc>
        <w:tc>
          <w:tcPr>
            <w:tcW w:w="720" w:type="dxa"/>
            <w:shd w:val="clear" w:color="auto" w:fill="auto"/>
            <w:vAlign w:val="center"/>
            <w:hideMark/>
          </w:tcPr>
          <w:p w14:paraId="3321B50F"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F2BDC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40BB368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92865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4DCE05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73AF5F8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9F17D9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06CBE56" w14:textId="77777777" w:rsidR="00A71447" w:rsidRPr="00445EEF" w:rsidRDefault="00A71447" w:rsidP="00A71447">
            <w:pPr>
              <w:spacing w:before="0" w:after="0" w:line="240" w:lineRule="auto"/>
              <w:ind w:firstLine="0"/>
              <w:jc w:val="center"/>
              <w:rPr>
                <w:sz w:val="22"/>
                <w:szCs w:val="22"/>
              </w:rPr>
            </w:pPr>
            <w:r w:rsidRPr="00445EEF">
              <w:rPr>
                <w:sz w:val="22"/>
                <w:szCs w:val="22"/>
              </w:rPr>
              <w:t>LUK ( 0,50 ha); NHK (0,50 ha)</w:t>
            </w:r>
          </w:p>
        </w:tc>
        <w:tc>
          <w:tcPr>
            <w:tcW w:w="1261" w:type="dxa"/>
            <w:shd w:val="clear" w:color="auto" w:fill="auto"/>
            <w:vAlign w:val="center"/>
            <w:hideMark/>
          </w:tcPr>
          <w:p w14:paraId="56CEBBF6"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540DBA96"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2DBBEDC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3275A76" w14:textId="77777777" w:rsidTr="00A71447">
        <w:trPr>
          <w:trHeight w:val="1560"/>
        </w:trPr>
        <w:tc>
          <w:tcPr>
            <w:tcW w:w="630" w:type="dxa"/>
            <w:shd w:val="clear" w:color="auto" w:fill="auto"/>
            <w:vAlign w:val="center"/>
            <w:hideMark/>
          </w:tcPr>
          <w:p w14:paraId="1F0F19CA" w14:textId="77777777" w:rsidR="00A71447" w:rsidRPr="00445EEF" w:rsidRDefault="00A71447" w:rsidP="00A71447">
            <w:pPr>
              <w:spacing w:before="0" w:after="0" w:line="240" w:lineRule="auto"/>
              <w:ind w:firstLine="0"/>
              <w:jc w:val="center"/>
              <w:rPr>
                <w:sz w:val="22"/>
                <w:szCs w:val="22"/>
              </w:rPr>
            </w:pPr>
            <w:r w:rsidRPr="00445EEF">
              <w:rPr>
                <w:sz w:val="22"/>
                <w:szCs w:val="22"/>
              </w:rPr>
              <w:t>64</w:t>
            </w:r>
          </w:p>
        </w:tc>
        <w:tc>
          <w:tcPr>
            <w:tcW w:w="2792" w:type="dxa"/>
            <w:shd w:val="clear" w:color="auto" w:fill="auto"/>
            <w:vAlign w:val="center"/>
            <w:hideMark/>
          </w:tcPr>
          <w:p w14:paraId="215D2756" w14:textId="77777777" w:rsidR="00A71447" w:rsidRPr="00445EEF" w:rsidRDefault="00A71447" w:rsidP="00A71447">
            <w:pPr>
              <w:spacing w:before="0" w:after="0" w:line="240" w:lineRule="auto"/>
              <w:ind w:firstLine="0"/>
              <w:rPr>
                <w:sz w:val="22"/>
                <w:szCs w:val="22"/>
              </w:rPr>
            </w:pPr>
            <w:r w:rsidRPr="00445EEF">
              <w:rPr>
                <w:sz w:val="22"/>
                <w:szCs w:val="22"/>
              </w:rPr>
              <w:t>Chuyển mục đích sang đất ở khu đất nương nhà ông Hảng A Kỷ (đầu bản Lao Tỷ Phùng dưới cạnh đường nhựa)</w:t>
            </w:r>
          </w:p>
        </w:tc>
        <w:tc>
          <w:tcPr>
            <w:tcW w:w="720" w:type="dxa"/>
            <w:shd w:val="clear" w:color="auto" w:fill="auto"/>
            <w:vAlign w:val="center"/>
            <w:hideMark/>
          </w:tcPr>
          <w:p w14:paraId="0DBAD6A0"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3C87D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4D80E5D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4FE2CC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060835D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0407574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8AADE4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E1F4F0C" w14:textId="77777777" w:rsidR="00A71447" w:rsidRPr="00445EEF" w:rsidRDefault="00A71447" w:rsidP="00A71447">
            <w:pPr>
              <w:spacing w:before="0" w:after="0" w:line="240" w:lineRule="auto"/>
              <w:ind w:firstLine="0"/>
              <w:jc w:val="center"/>
              <w:rPr>
                <w:sz w:val="22"/>
                <w:szCs w:val="22"/>
              </w:rPr>
            </w:pPr>
            <w:r w:rsidRPr="00445EEF">
              <w:rPr>
                <w:sz w:val="22"/>
                <w:szCs w:val="22"/>
              </w:rPr>
              <w:t>NHK (0,04 ha)</w:t>
            </w:r>
          </w:p>
        </w:tc>
        <w:tc>
          <w:tcPr>
            <w:tcW w:w="1261" w:type="dxa"/>
            <w:shd w:val="clear" w:color="auto" w:fill="auto"/>
            <w:vAlign w:val="center"/>
            <w:hideMark/>
          </w:tcPr>
          <w:p w14:paraId="52284ABD"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6EC80428"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0A54680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395446E" w14:textId="77777777" w:rsidTr="00A71447">
        <w:trPr>
          <w:trHeight w:val="1560"/>
        </w:trPr>
        <w:tc>
          <w:tcPr>
            <w:tcW w:w="630" w:type="dxa"/>
            <w:shd w:val="clear" w:color="auto" w:fill="auto"/>
            <w:vAlign w:val="center"/>
            <w:hideMark/>
          </w:tcPr>
          <w:p w14:paraId="77C6481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65</w:t>
            </w:r>
          </w:p>
        </w:tc>
        <w:tc>
          <w:tcPr>
            <w:tcW w:w="2792" w:type="dxa"/>
            <w:shd w:val="clear" w:color="auto" w:fill="auto"/>
            <w:vAlign w:val="center"/>
            <w:hideMark/>
          </w:tcPr>
          <w:p w14:paraId="0CC98C48" w14:textId="77777777" w:rsidR="00A71447" w:rsidRPr="00445EEF" w:rsidRDefault="00A71447" w:rsidP="00A71447">
            <w:pPr>
              <w:spacing w:before="0" w:after="0" w:line="240" w:lineRule="auto"/>
              <w:ind w:firstLine="0"/>
              <w:rPr>
                <w:sz w:val="22"/>
                <w:szCs w:val="22"/>
              </w:rPr>
            </w:pPr>
            <w:r w:rsidRPr="00445EEF">
              <w:rPr>
                <w:sz w:val="22"/>
                <w:szCs w:val="22"/>
              </w:rPr>
              <w:t xml:space="preserve">Đất ở xen kẹp trong khu dân cư dọc tuyến đường mới (dự kiến xây dựng mới từ cầu Nậm Giê - bản Cò Nọt Thái) </w:t>
            </w:r>
          </w:p>
        </w:tc>
        <w:tc>
          <w:tcPr>
            <w:tcW w:w="720" w:type="dxa"/>
            <w:shd w:val="clear" w:color="auto" w:fill="auto"/>
            <w:vAlign w:val="center"/>
            <w:hideMark/>
          </w:tcPr>
          <w:p w14:paraId="2B17507E"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877BD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2,75 </w:t>
            </w:r>
          </w:p>
        </w:tc>
        <w:tc>
          <w:tcPr>
            <w:tcW w:w="900" w:type="dxa"/>
            <w:shd w:val="clear" w:color="auto" w:fill="auto"/>
            <w:vAlign w:val="center"/>
            <w:hideMark/>
          </w:tcPr>
          <w:p w14:paraId="64A6106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1D053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2,75 </w:t>
            </w:r>
          </w:p>
        </w:tc>
        <w:tc>
          <w:tcPr>
            <w:tcW w:w="1080" w:type="dxa"/>
            <w:shd w:val="clear" w:color="auto" w:fill="auto"/>
            <w:vAlign w:val="center"/>
            <w:hideMark/>
          </w:tcPr>
          <w:p w14:paraId="400E06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2,75 </w:t>
            </w:r>
          </w:p>
        </w:tc>
        <w:tc>
          <w:tcPr>
            <w:tcW w:w="990" w:type="dxa"/>
            <w:shd w:val="clear" w:color="auto" w:fill="auto"/>
            <w:vAlign w:val="center"/>
            <w:hideMark/>
          </w:tcPr>
          <w:p w14:paraId="752D05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B34D6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50B1D27" w14:textId="77777777" w:rsidR="00A71447" w:rsidRPr="00445EEF" w:rsidRDefault="00A71447" w:rsidP="00A71447">
            <w:pPr>
              <w:spacing w:before="0" w:after="0" w:line="240" w:lineRule="auto"/>
              <w:ind w:firstLine="0"/>
              <w:jc w:val="center"/>
              <w:rPr>
                <w:sz w:val="22"/>
                <w:szCs w:val="22"/>
              </w:rPr>
            </w:pPr>
            <w:r w:rsidRPr="00445EEF">
              <w:rPr>
                <w:sz w:val="22"/>
                <w:szCs w:val="22"/>
              </w:rPr>
              <w:t>BHK (2,75 ha)</w:t>
            </w:r>
          </w:p>
        </w:tc>
        <w:tc>
          <w:tcPr>
            <w:tcW w:w="1261" w:type="dxa"/>
            <w:shd w:val="clear" w:color="auto" w:fill="auto"/>
            <w:vAlign w:val="center"/>
            <w:hideMark/>
          </w:tcPr>
          <w:p w14:paraId="666A2FD7"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12BA40AC"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0E4FB9B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C65D46E" w14:textId="77777777" w:rsidTr="00A71447">
        <w:trPr>
          <w:trHeight w:val="936"/>
        </w:trPr>
        <w:tc>
          <w:tcPr>
            <w:tcW w:w="630" w:type="dxa"/>
            <w:shd w:val="clear" w:color="auto" w:fill="auto"/>
            <w:vAlign w:val="center"/>
            <w:hideMark/>
          </w:tcPr>
          <w:p w14:paraId="306EEF5A" w14:textId="77777777" w:rsidR="00A71447" w:rsidRPr="00445EEF" w:rsidRDefault="00A71447" w:rsidP="00A71447">
            <w:pPr>
              <w:spacing w:before="0" w:after="0" w:line="240" w:lineRule="auto"/>
              <w:ind w:firstLine="0"/>
              <w:jc w:val="center"/>
              <w:rPr>
                <w:sz w:val="22"/>
                <w:szCs w:val="22"/>
              </w:rPr>
            </w:pPr>
            <w:r w:rsidRPr="00445EEF">
              <w:rPr>
                <w:sz w:val="22"/>
                <w:szCs w:val="22"/>
              </w:rPr>
              <w:t>66</w:t>
            </w:r>
          </w:p>
        </w:tc>
        <w:tc>
          <w:tcPr>
            <w:tcW w:w="2792" w:type="dxa"/>
            <w:shd w:val="clear" w:color="auto" w:fill="auto"/>
            <w:vAlign w:val="center"/>
            <w:hideMark/>
          </w:tcPr>
          <w:p w14:paraId="2AE11CCC" w14:textId="77777777" w:rsidR="00A71447" w:rsidRPr="00445EEF" w:rsidRDefault="00A71447" w:rsidP="00A71447">
            <w:pPr>
              <w:spacing w:before="0" w:after="0" w:line="240" w:lineRule="auto"/>
              <w:ind w:firstLine="0"/>
              <w:rPr>
                <w:sz w:val="22"/>
                <w:szCs w:val="22"/>
              </w:rPr>
            </w:pPr>
            <w:r w:rsidRPr="00445EEF">
              <w:rPr>
                <w:sz w:val="22"/>
                <w:szCs w:val="22"/>
              </w:rPr>
              <w:t>Đất ở xen kẹp trong khu  dân cư bám đường QL4D (đoạn qua bản Nậm Giê)</w:t>
            </w:r>
          </w:p>
        </w:tc>
        <w:tc>
          <w:tcPr>
            <w:tcW w:w="720" w:type="dxa"/>
            <w:shd w:val="clear" w:color="auto" w:fill="auto"/>
            <w:vAlign w:val="center"/>
            <w:hideMark/>
          </w:tcPr>
          <w:p w14:paraId="191A946E"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BBCFD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0C43D0C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0AE51D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5A8596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51F4CC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75107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AA1E1F4" w14:textId="77777777" w:rsidR="00A71447" w:rsidRPr="00445EEF" w:rsidRDefault="00A71447" w:rsidP="00A71447">
            <w:pPr>
              <w:spacing w:before="0" w:after="0" w:line="240" w:lineRule="auto"/>
              <w:ind w:firstLine="0"/>
              <w:jc w:val="center"/>
              <w:rPr>
                <w:sz w:val="22"/>
                <w:szCs w:val="22"/>
              </w:rPr>
            </w:pPr>
            <w:r w:rsidRPr="00445EEF">
              <w:rPr>
                <w:sz w:val="22"/>
                <w:szCs w:val="22"/>
              </w:rPr>
              <w:t>BHK (2,00 ha)</w:t>
            </w:r>
          </w:p>
        </w:tc>
        <w:tc>
          <w:tcPr>
            <w:tcW w:w="1261" w:type="dxa"/>
            <w:shd w:val="clear" w:color="auto" w:fill="auto"/>
            <w:vAlign w:val="center"/>
            <w:hideMark/>
          </w:tcPr>
          <w:p w14:paraId="6F662BBF"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DA943FC"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21A1EF4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54F215D" w14:textId="77777777" w:rsidTr="00A71447">
        <w:trPr>
          <w:trHeight w:val="624"/>
        </w:trPr>
        <w:tc>
          <w:tcPr>
            <w:tcW w:w="630" w:type="dxa"/>
            <w:shd w:val="clear" w:color="auto" w:fill="auto"/>
            <w:vAlign w:val="center"/>
            <w:hideMark/>
          </w:tcPr>
          <w:p w14:paraId="4993650A" w14:textId="77777777" w:rsidR="00A71447" w:rsidRPr="00445EEF" w:rsidRDefault="00A71447" w:rsidP="00A71447">
            <w:pPr>
              <w:spacing w:before="0" w:after="0" w:line="240" w:lineRule="auto"/>
              <w:ind w:firstLine="0"/>
              <w:jc w:val="center"/>
              <w:rPr>
                <w:sz w:val="22"/>
                <w:szCs w:val="22"/>
              </w:rPr>
            </w:pPr>
            <w:r w:rsidRPr="00445EEF">
              <w:rPr>
                <w:sz w:val="22"/>
                <w:szCs w:val="22"/>
              </w:rPr>
              <w:t>67</w:t>
            </w:r>
          </w:p>
        </w:tc>
        <w:tc>
          <w:tcPr>
            <w:tcW w:w="2792" w:type="dxa"/>
            <w:shd w:val="clear" w:color="auto" w:fill="auto"/>
            <w:vAlign w:val="center"/>
            <w:hideMark/>
          </w:tcPr>
          <w:p w14:paraId="36980BBF" w14:textId="77777777" w:rsidR="00A71447" w:rsidRPr="00445EEF" w:rsidRDefault="00A71447" w:rsidP="00A71447">
            <w:pPr>
              <w:spacing w:before="0" w:after="0" w:line="240" w:lineRule="auto"/>
              <w:ind w:firstLine="0"/>
              <w:rPr>
                <w:sz w:val="22"/>
                <w:szCs w:val="22"/>
              </w:rPr>
            </w:pPr>
            <w:r w:rsidRPr="00445EEF">
              <w:rPr>
                <w:sz w:val="22"/>
                <w:szCs w:val="22"/>
              </w:rPr>
              <w:t>Đất ở  bám đường QL 4D (đoạn bản Chu Va 12)</w:t>
            </w:r>
          </w:p>
        </w:tc>
        <w:tc>
          <w:tcPr>
            <w:tcW w:w="720" w:type="dxa"/>
            <w:shd w:val="clear" w:color="auto" w:fill="auto"/>
            <w:vAlign w:val="center"/>
            <w:hideMark/>
          </w:tcPr>
          <w:p w14:paraId="0207736F"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2E423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35204B6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2F9EE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39496CB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50DD1D1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DB30A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89DFB5D"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(0,20 ha)</w:t>
            </w:r>
          </w:p>
        </w:tc>
        <w:tc>
          <w:tcPr>
            <w:tcW w:w="1261" w:type="dxa"/>
            <w:shd w:val="clear" w:color="auto" w:fill="auto"/>
            <w:vAlign w:val="center"/>
            <w:hideMark/>
          </w:tcPr>
          <w:p w14:paraId="0FC11A1F"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7E13C9FC"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838C7A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E35F51D" w14:textId="77777777" w:rsidTr="00A71447">
        <w:trPr>
          <w:trHeight w:val="2184"/>
        </w:trPr>
        <w:tc>
          <w:tcPr>
            <w:tcW w:w="630" w:type="dxa"/>
            <w:shd w:val="clear" w:color="auto" w:fill="auto"/>
            <w:vAlign w:val="center"/>
            <w:hideMark/>
          </w:tcPr>
          <w:p w14:paraId="17BFB744" w14:textId="77777777" w:rsidR="00A71447" w:rsidRPr="00445EEF" w:rsidRDefault="00A71447" w:rsidP="00A71447">
            <w:pPr>
              <w:spacing w:before="0" w:after="0" w:line="240" w:lineRule="auto"/>
              <w:ind w:firstLine="0"/>
              <w:jc w:val="center"/>
              <w:rPr>
                <w:sz w:val="22"/>
                <w:szCs w:val="22"/>
              </w:rPr>
            </w:pPr>
            <w:r w:rsidRPr="00445EEF">
              <w:rPr>
                <w:sz w:val="22"/>
                <w:szCs w:val="22"/>
              </w:rPr>
              <w:t>68</w:t>
            </w:r>
          </w:p>
        </w:tc>
        <w:tc>
          <w:tcPr>
            <w:tcW w:w="2792" w:type="dxa"/>
            <w:shd w:val="clear" w:color="auto" w:fill="auto"/>
            <w:vAlign w:val="center"/>
            <w:hideMark/>
          </w:tcPr>
          <w:p w14:paraId="30E6744F" w14:textId="77777777" w:rsidR="00A71447" w:rsidRPr="00445EEF" w:rsidRDefault="00A71447" w:rsidP="00A71447">
            <w:pPr>
              <w:spacing w:before="0" w:after="0" w:line="240" w:lineRule="auto"/>
              <w:ind w:firstLine="0"/>
              <w:rPr>
                <w:sz w:val="22"/>
                <w:szCs w:val="22"/>
              </w:rPr>
            </w:pPr>
            <w:r w:rsidRPr="00445EEF">
              <w:rPr>
                <w:sz w:val="22"/>
                <w:szCs w:val="22"/>
              </w:rPr>
              <w:t>Chuyên mục đích sử dụng đất sang đất ở nông thôn (Nhà ông Thùng Văn Khiếm dọc theo đường đi xã Sùng Phài đến khu trang trại tập trung bản Na Đông)</w:t>
            </w:r>
          </w:p>
        </w:tc>
        <w:tc>
          <w:tcPr>
            <w:tcW w:w="720" w:type="dxa"/>
            <w:shd w:val="clear" w:color="auto" w:fill="auto"/>
            <w:vAlign w:val="center"/>
            <w:hideMark/>
          </w:tcPr>
          <w:p w14:paraId="1408D4EA"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1DCE3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020360A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6A0C3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70718E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4F6976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BEC22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D054F84" w14:textId="77777777" w:rsidR="00A71447" w:rsidRPr="00445EEF" w:rsidRDefault="00A71447" w:rsidP="00A71447">
            <w:pPr>
              <w:spacing w:before="0" w:after="0" w:line="240" w:lineRule="auto"/>
              <w:ind w:firstLine="0"/>
              <w:jc w:val="center"/>
              <w:rPr>
                <w:sz w:val="22"/>
                <w:szCs w:val="22"/>
              </w:rPr>
            </w:pPr>
            <w:r w:rsidRPr="00445EEF">
              <w:rPr>
                <w:sz w:val="22"/>
                <w:szCs w:val="22"/>
              </w:rPr>
              <w:t>LUK (0,20 ha); BHK (0,40 ha); NHK (0,40 ha)</w:t>
            </w:r>
          </w:p>
        </w:tc>
        <w:tc>
          <w:tcPr>
            <w:tcW w:w="1261" w:type="dxa"/>
            <w:shd w:val="clear" w:color="auto" w:fill="auto"/>
            <w:vAlign w:val="center"/>
            <w:hideMark/>
          </w:tcPr>
          <w:p w14:paraId="5FC85E3B"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24D3F120"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1D61D7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4D08CA8" w14:textId="77777777" w:rsidTr="00A71447">
        <w:trPr>
          <w:trHeight w:val="1872"/>
        </w:trPr>
        <w:tc>
          <w:tcPr>
            <w:tcW w:w="630" w:type="dxa"/>
            <w:shd w:val="clear" w:color="auto" w:fill="auto"/>
            <w:vAlign w:val="center"/>
            <w:hideMark/>
          </w:tcPr>
          <w:p w14:paraId="37093613" w14:textId="77777777" w:rsidR="00A71447" w:rsidRPr="00445EEF" w:rsidRDefault="00A71447" w:rsidP="00A71447">
            <w:pPr>
              <w:spacing w:before="0" w:after="0" w:line="240" w:lineRule="auto"/>
              <w:ind w:firstLine="0"/>
              <w:jc w:val="center"/>
              <w:rPr>
                <w:sz w:val="22"/>
                <w:szCs w:val="22"/>
              </w:rPr>
            </w:pPr>
            <w:r w:rsidRPr="00445EEF">
              <w:rPr>
                <w:sz w:val="22"/>
                <w:szCs w:val="22"/>
              </w:rPr>
              <w:t>69</w:t>
            </w:r>
          </w:p>
        </w:tc>
        <w:tc>
          <w:tcPr>
            <w:tcW w:w="2792" w:type="dxa"/>
            <w:shd w:val="clear" w:color="auto" w:fill="auto"/>
            <w:vAlign w:val="center"/>
            <w:hideMark/>
          </w:tcPr>
          <w:p w14:paraId="776C36E3" w14:textId="77777777" w:rsidR="00A71447" w:rsidRPr="00445EEF" w:rsidRDefault="00A71447" w:rsidP="00A71447">
            <w:pPr>
              <w:spacing w:before="0" w:after="0" w:line="240" w:lineRule="auto"/>
              <w:ind w:firstLine="0"/>
              <w:rPr>
                <w:sz w:val="22"/>
                <w:szCs w:val="22"/>
              </w:rPr>
            </w:pPr>
            <w:r w:rsidRPr="00445EEF">
              <w:rPr>
                <w:sz w:val="22"/>
                <w:szCs w:val="22"/>
              </w:rPr>
              <w:t xml:space="preserve">Chuyển mục đích sử dụng đất sang đất ở nông thôn (Từ nhà ông Lò Văn Dọi dọc theo đường trực bản Na Đông đến đầu cầu treo bản Na Đông) </w:t>
            </w:r>
          </w:p>
        </w:tc>
        <w:tc>
          <w:tcPr>
            <w:tcW w:w="720" w:type="dxa"/>
            <w:shd w:val="clear" w:color="auto" w:fill="auto"/>
            <w:vAlign w:val="center"/>
            <w:hideMark/>
          </w:tcPr>
          <w:p w14:paraId="0D82A751"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85983D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4D24093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A82D7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088E62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59612D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009672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3C7BF9B" w14:textId="77777777" w:rsidR="00A71447" w:rsidRPr="00445EEF" w:rsidRDefault="00A71447" w:rsidP="00A71447">
            <w:pPr>
              <w:spacing w:before="0" w:after="0" w:line="240" w:lineRule="auto"/>
              <w:ind w:firstLine="0"/>
              <w:jc w:val="center"/>
              <w:rPr>
                <w:sz w:val="22"/>
                <w:szCs w:val="22"/>
              </w:rPr>
            </w:pPr>
            <w:r w:rsidRPr="00445EEF">
              <w:rPr>
                <w:sz w:val="22"/>
                <w:szCs w:val="22"/>
              </w:rPr>
              <w:t>LUK (1,00 ha)</w:t>
            </w:r>
          </w:p>
        </w:tc>
        <w:tc>
          <w:tcPr>
            <w:tcW w:w="1261" w:type="dxa"/>
            <w:shd w:val="clear" w:color="auto" w:fill="auto"/>
            <w:vAlign w:val="center"/>
            <w:hideMark/>
          </w:tcPr>
          <w:p w14:paraId="210E4EC4"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3CF071D7"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6F4C150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CCF3A25" w14:textId="77777777" w:rsidTr="00A71447">
        <w:trPr>
          <w:trHeight w:val="1248"/>
        </w:trPr>
        <w:tc>
          <w:tcPr>
            <w:tcW w:w="630" w:type="dxa"/>
            <w:shd w:val="clear" w:color="auto" w:fill="auto"/>
            <w:vAlign w:val="center"/>
            <w:hideMark/>
          </w:tcPr>
          <w:p w14:paraId="5FB0E976" w14:textId="77777777" w:rsidR="00A71447" w:rsidRPr="00445EEF" w:rsidRDefault="00A71447" w:rsidP="00A71447">
            <w:pPr>
              <w:spacing w:before="0" w:after="0" w:line="240" w:lineRule="auto"/>
              <w:ind w:firstLine="0"/>
              <w:jc w:val="center"/>
              <w:rPr>
                <w:sz w:val="22"/>
                <w:szCs w:val="22"/>
              </w:rPr>
            </w:pPr>
            <w:r w:rsidRPr="00445EEF">
              <w:rPr>
                <w:sz w:val="22"/>
                <w:szCs w:val="22"/>
              </w:rPr>
              <w:t>70</w:t>
            </w:r>
          </w:p>
        </w:tc>
        <w:tc>
          <w:tcPr>
            <w:tcW w:w="2792" w:type="dxa"/>
            <w:shd w:val="clear" w:color="auto" w:fill="auto"/>
            <w:vAlign w:val="center"/>
            <w:hideMark/>
          </w:tcPr>
          <w:p w14:paraId="20F94B4E" w14:textId="77777777" w:rsidR="00A71447" w:rsidRPr="00445EEF" w:rsidRDefault="00A71447" w:rsidP="00A71447">
            <w:pPr>
              <w:spacing w:before="0" w:after="0" w:line="240" w:lineRule="auto"/>
              <w:ind w:firstLine="0"/>
              <w:rPr>
                <w:sz w:val="22"/>
                <w:szCs w:val="22"/>
              </w:rPr>
            </w:pPr>
            <w:r w:rsidRPr="00445EEF">
              <w:rPr>
                <w:sz w:val="22"/>
                <w:szCs w:val="22"/>
              </w:rPr>
              <w:t>Chuyển mục đích sử dụng đất sang đất ở nông thôn ( Trục đường nội đồng bản Đông Phong)</w:t>
            </w:r>
          </w:p>
        </w:tc>
        <w:tc>
          <w:tcPr>
            <w:tcW w:w="720" w:type="dxa"/>
            <w:shd w:val="clear" w:color="auto" w:fill="auto"/>
            <w:vAlign w:val="center"/>
            <w:hideMark/>
          </w:tcPr>
          <w:p w14:paraId="16CAB758"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9E873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00" w:type="dxa"/>
            <w:shd w:val="clear" w:color="auto" w:fill="auto"/>
            <w:vAlign w:val="center"/>
            <w:hideMark/>
          </w:tcPr>
          <w:p w14:paraId="65AF483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072C1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1080" w:type="dxa"/>
            <w:shd w:val="clear" w:color="auto" w:fill="auto"/>
            <w:vAlign w:val="center"/>
            <w:hideMark/>
          </w:tcPr>
          <w:p w14:paraId="1D6E4D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90" w:type="dxa"/>
            <w:shd w:val="clear" w:color="auto" w:fill="auto"/>
            <w:vAlign w:val="center"/>
            <w:hideMark/>
          </w:tcPr>
          <w:p w14:paraId="2B9F75D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F77E9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635A4C4" w14:textId="77777777" w:rsidR="00A71447" w:rsidRPr="00445EEF" w:rsidRDefault="00A71447" w:rsidP="00A71447">
            <w:pPr>
              <w:spacing w:before="0" w:after="0" w:line="240" w:lineRule="auto"/>
              <w:ind w:firstLine="0"/>
              <w:jc w:val="center"/>
              <w:rPr>
                <w:sz w:val="22"/>
                <w:szCs w:val="22"/>
              </w:rPr>
            </w:pPr>
            <w:r w:rsidRPr="00445EEF">
              <w:rPr>
                <w:sz w:val="22"/>
                <w:szCs w:val="22"/>
              </w:rPr>
              <w:t>LUK (0,80 ha)</w:t>
            </w:r>
          </w:p>
        </w:tc>
        <w:tc>
          <w:tcPr>
            <w:tcW w:w="1261" w:type="dxa"/>
            <w:shd w:val="clear" w:color="auto" w:fill="auto"/>
            <w:vAlign w:val="center"/>
            <w:hideMark/>
          </w:tcPr>
          <w:p w14:paraId="62FEE0BF"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6700EEA7"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29D072C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786C8BB" w14:textId="77777777" w:rsidTr="00A71447">
        <w:trPr>
          <w:trHeight w:val="1872"/>
        </w:trPr>
        <w:tc>
          <w:tcPr>
            <w:tcW w:w="630" w:type="dxa"/>
            <w:shd w:val="clear" w:color="auto" w:fill="auto"/>
            <w:vAlign w:val="center"/>
            <w:hideMark/>
          </w:tcPr>
          <w:p w14:paraId="74F663B9"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71</w:t>
            </w:r>
          </w:p>
        </w:tc>
        <w:tc>
          <w:tcPr>
            <w:tcW w:w="2792" w:type="dxa"/>
            <w:shd w:val="clear" w:color="auto" w:fill="auto"/>
            <w:vAlign w:val="center"/>
            <w:hideMark/>
          </w:tcPr>
          <w:p w14:paraId="2B5C9895" w14:textId="77777777" w:rsidR="00A71447" w:rsidRPr="00445EEF" w:rsidRDefault="00A71447" w:rsidP="00A71447">
            <w:pPr>
              <w:spacing w:before="0" w:after="0" w:line="240" w:lineRule="auto"/>
              <w:ind w:firstLine="0"/>
              <w:rPr>
                <w:sz w:val="22"/>
                <w:szCs w:val="22"/>
              </w:rPr>
            </w:pPr>
            <w:r w:rsidRPr="00445EEF">
              <w:rPr>
                <w:sz w:val="22"/>
                <w:szCs w:val="22"/>
              </w:rPr>
              <w:t>Chuyển mục đích sử dụng đất sang đất ở nông thôn ( Dọc đường tỉnh lộ KM 130 từ nhà ông Lù A Pạ bản Lở Thàng 2 đến ông Vàng Văn Chương)</w:t>
            </w:r>
          </w:p>
        </w:tc>
        <w:tc>
          <w:tcPr>
            <w:tcW w:w="720" w:type="dxa"/>
            <w:shd w:val="clear" w:color="auto" w:fill="auto"/>
            <w:vAlign w:val="center"/>
            <w:hideMark/>
          </w:tcPr>
          <w:p w14:paraId="1A566705"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FBAEA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00" w:type="dxa"/>
            <w:shd w:val="clear" w:color="auto" w:fill="auto"/>
            <w:vAlign w:val="center"/>
            <w:hideMark/>
          </w:tcPr>
          <w:p w14:paraId="40D47F1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31B5C5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080" w:type="dxa"/>
            <w:shd w:val="clear" w:color="auto" w:fill="auto"/>
            <w:vAlign w:val="center"/>
            <w:hideMark/>
          </w:tcPr>
          <w:p w14:paraId="3BB2FD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5CA88E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9634F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1FA5F0C" w14:textId="77777777" w:rsidR="00A71447" w:rsidRPr="00445EEF" w:rsidRDefault="00A71447" w:rsidP="00A71447">
            <w:pPr>
              <w:spacing w:before="0" w:after="0" w:line="240" w:lineRule="auto"/>
              <w:ind w:firstLine="0"/>
              <w:jc w:val="center"/>
              <w:rPr>
                <w:sz w:val="22"/>
                <w:szCs w:val="22"/>
              </w:rPr>
            </w:pPr>
            <w:r w:rsidRPr="00445EEF">
              <w:rPr>
                <w:sz w:val="22"/>
                <w:szCs w:val="22"/>
              </w:rPr>
              <w:t>BHK (0,15 ha)</w:t>
            </w:r>
          </w:p>
        </w:tc>
        <w:tc>
          <w:tcPr>
            <w:tcW w:w="1261" w:type="dxa"/>
            <w:shd w:val="clear" w:color="auto" w:fill="auto"/>
            <w:vAlign w:val="center"/>
            <w:hideMark/>
          </w:tcPr>
          <w:p w14:paraId="7D1CF977"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5B9B4D95"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6FFC2791"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9F97DC9" w14:textId="77777777" w:rsidTr="00A71447">
        <w:trPr>
          <w:trHeight w:val="1872"/>
        </w:trPr>
        <w:tc>
          <w:tcPr>
            <w:tcW w:w="630" w:type="dxa"/>
            <w:shd w:val="clear" w:color="auto" w:fill="auto"/>
            <w:vAlign w:val="center"/>
            <w:hideMark/>
          </w:tcPr>
          <w:p w14:paraId="48CF8CDE" w14:textId="77777777" w:rsidR="00A71447" w:rsidRPr="00445EEF" w:rsidRDefault="00A71447" w:rsidP="00A71447">
            <w:pPr>
              <w:spacing w:before="0" w:after="0" w:line="240" w:lineRule="auto"/>
              <w:ind w:firstLine="0"/>
              <w:jc w:val="center"/>
              <w:rPr>
                <w:sz w:val="22"/>
                <w:szCs w:val="22"/>
              </w:rPr>
            </w:pPr>
            <w:r w:rsidRPr="00445EEF">
              <w:rPr>
                <w:sz w:val="22"/>
                <w:szCs w:val="22"/>
              </w:rPr>
              <w:t>72</w:t>
            </w:r>
          </w:p>
        </w:tc>
        <w:tc>
          <w:tcPr>
            <w:tcW w:w="2792" w:type="dxa"/>
            <w:shd w:val="clear" w:color="auto" w:fill="auto"/>
            <w:vAlign w:val="center"/>
            <w:hideMark/>
          </w:tcPr>
          <w:p w14:paraId="5D5BFFCE" w14:textId="77777777" w:rsidR="00A71447" w:rsidRPr="00445EEF" w:rsidRDefault="00A71447" w:rsidP="00A71447">
            <w:pPr>
              <w:spacing w:before="0" w:after="0" w:line="240" w:lineRule="auto"/>
              <w:ind w:firstLine="0"/>
              <w:rPr>
                <w:sz w:val="22"/>
                <w:szCs w:val="22"/>
              </w:rPr>
            </w:pPr>
            <w:r w:rsidRPr="00445EEF">
              <w:rPr>
                <w:sz w:val="22"/>
                <w:szCs w:val="22"/>
              </w:rPr>
              <w:t>Chuyển mục đích sử dụng đất sang đất ở nông thôn ( Dọc đường tỉnh lộ KM 130 từ nhà ông Vàng Văn Xâm bản Thèn Sin 2 đến nhà ông Lò Văn Thả)</w:t>
            </w:r>
          </w:p>
        </w:tc>
        <w:tc>
          <w:tcPr>
            <w:tcW w:w="720" w:type="dxa"/>
            <w:shd w:val="clear" w:color="auto" w:fill="auto"/>
            <w:vAlign w:val="center"/>
            <w:hideMark/>
          </w:tcPr>
          <w:p w14:paraId="2D7175E7"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4C4E0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3FDC067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6EFD5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69CC14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554CC3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CF352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DA32BD6"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(0,20 ha)</w:t>
            </w:r>
          </w:p>
        </w:tc>
        <w:tc>
          <w:tcPr>
            <w:tcW w:w="1261" w:type="dxa"/>
            <w:shd w:val="clear" w:color="auto" w:fill="auto"/>
            <w:vAlign w:val="center"/>
            <w:hideMark/>
          </w:tcPr>
          <w:p w14:paraId="17D574DB"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72F0AD4D"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1635689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4D593D9" w14:textId="77777777" w:rsidTr="00A71447">
        <w:trPr>
          <w:trHeight w:val="1872"/>
        </w:trPr>
        <w:tc>
          <w:tcPr>
            <w:tcW w:w="630" w:type="dxa"/>
            <w:shd w:val="clear" w:color="auto" w:fill="auto"/>
            <w:vAlign w:val="center"/>
            <w:hideMark/>
          </w:tcPr>
          <w:p w14:paraId="135B4C35" w14:textId="77777777" w:rsidR="00A71447" w:rsidRPr="00445EEF" w:rsidRDefault="00A71447" w:rsidP="00A71447">
            <w:pPr>
              <w:spacing w:before="0" w:after="0" w:line="240" w:lineRule="auto"/>
              <w:ind w:firstLine="0"/>
              <w:jc w:val="center"/>
              <w:rPr>
                <w:sz w:val="22"/>
                <w:szCs w:val="22"/>
              </w:rPr>
            </w:pPr>
            <w:r w:rsidRPr="00445EEF">
              <w:rPr>
                <w:sz w:val="22"/>
                <w:szCs w:val="22"/>
              </w:rPr>
              <w:t>73</w:t>
            </w:r>
          </w:p>
        </w:tc>
        <w:tc>
          <w:tcPr>
            <w:tcW w:w="2792" w:type="dxa"/>
            <w:shd w:val="clear" w:color="auto" w:fill="auto"/>
            <w:vAlign w:val="center"/>
            <w:hideMark/>
          </w:tcPr>
          <w:p w14:paraId="30874BF8" w14:textId="77777777" w:rsidR="00A71447" w:rsidRPr="00445EEF" w:rsidRDefault="00A71447" w:rsidP="00A71447">
            <w:pPr>
              <w:spacing w:before="0" w:after="0" w:line="240" w:lineRule="auto"/>
              <w:ind w:firstLine="0"/>
              <w:rPr>
                <w:sz w:val="22"/>
                <w:szCs w:val="22"/>
              </w:rPr>
            </w:pPr>
            <w:r w:rsidRPr="00445EEF">
              <w:rPr>
                <w:sz w:val="22"/>
                <w:szCs w:val="22"/>
              </w:rPr>
              <w:t>Chuyển mục đích sử dụng đất sang đất ở nông thôn ( Dọc đường tỉnh lộ KM 130 từ nhà ông La Văn Trịnh bản Thèn Sin 1 đến nhà ông Lò Văn Thả)</w:t>
            </w:r>
          </w:p>
        </w:tc>
        <w:tc>
          <w:tcPr>
            <w:tcW w:w="720" w:type="dxa"/>
            <w:shd w:val="clear" w:color="auto" w:fill="auto"/>
            <w:vAlign w:val="center"/>
            <w:hideMark/>
          </w:tcPr>
          <w:p w14:paraId="517A4435"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A977A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00" w:type="dxa"/>
            <w:shd w:val="clear" w:color="auto" w:fill="auto"/>
            <w:vAlign w:val="center"/>
            <w:hideMark/>
          </w:tcPr>
          <w:p w14:paraId="003B95A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8E995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1080" w:type="dxa"/>
            <w:shd w:val="clear" w:color="auto" w:fill="auto"/>
            <w:vAlign w:val="center"/>
            <w:hideMark/>
          </w:tcPr>
          <w:p w14:paraId="04216A1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vAlign w:val="center"/>
            <w:hideMark/>
          </w:tcPr>
          <w:p w14:paraId="10EFF00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FD90F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530857D"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(0,15 ha)</w:t>
            </w:r>
          </w:p>
        </w:tc>
        <w:tc>
          <w:tcPr>
            <w:tcW w:w="1261" w:type="dxa"/>
            <w:shd w:val="clear" w:color="auto" w:fill="auto"/>
            <w:vAlign w:val="center"/>
            <w:hideMark/>
          </w:tcPr>
          <w:p w14:paraId="517DC02F"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6042B89E"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AB174A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5BEC5AA" w14:textId="77777777" w:rsidTr="00A71447">
        <w:trPr>
          <w:trHeight w:val="2184"/>
        </w:trPr>
        <w:tc>
          <w:tcPr>
            <w:tcW w:w="630" w:type="dxa"/>
            <w:shd w:val="clear" w:color="auto" w:fill="auto"/>
            <w:vAlign w:val="center"/>
            <w:hideMark/>
          </w:tcPr>
          <w:p w14:paraId="1095A980" w14:textId="77777777" w:rsidR="00A71447" w:rsidRPr="00445EEF" w:rsidRDefault="00A71447" w:rsidP="00A71447">
            <w:pPr>
              <w:spacing w:before="0" w:after="0" w:line="240" w:lineRule="auto"/>
              <w:ind w:firstLine="0"/>
              <w:jc w:val="center"/>
              <w:rPr>
                <w:sz w:val="22"/>
                <w:szCs w:val="22"/>
              </w:rPr>
            </w:pPr>
            <w:r w:rsidRPr="00445EEF">
              <w:rPr>
                <w:sz w:val="22"/>
                <w:szCs w:val="22"/>
              </w:rPr>
              <w:t>74</w:t>
            </w:r>
          </w:p>
        </w:tc>
        <w:tc>
          <w:tcPr>
            <w:tcW w:w="2792" w:type="dxa"/>
            <w:shd w:val="clear" w:color="auto" w:fill="auto"/>
            <w:vAlign w:val="center"/>
            <w:hideMark/>
          </w:tcPr>
          <w:p w14:paraId="589459C8" w14:textId="77777777" w:rsidR="00A71447" w:rsidRPr="00445EEF" w:rsidRDefault="00A71447" w:rsidP="00A71447">
            <w:pPr>
              <w:spacing w:before="0" w:after="0" w:line="240" w:lineRule="auto"/>
              <w:ind w:firstLine="0"/>
              <w:rPr>
                <w:sz w:val="22"/>
                <w:szCs w:val="22"/>
              </w:rPr>
            </w:pPr>
            <w:r w:rsidRPr="00445EEF">
              <w:rPr>
                <w:sz w:val="22"/>
                <w:szCs w:val="22"/>
              </w:rPr>
              <w:t>Chuyển mục đích sử dụng đất sang đất ở nông thôn ( Dọc đường tỉnh lộ KM 130 từ nhà ông La Văn Dâu bản Na Đông hướng về trụ sở UBND xã bên tay Phải dài 600m)</w:t>
            </w:r>
          </w:p>
        </w:tc>
        <w:tc>
          <w:tcPr>
            <w:tcW w:w="720" w:type="dxa"/>
            <w:shd w:val="clear" w:color="auto" w:fill="auto"/>
            <w:vAlign w:val="center"/>
            <w:hideMark/>
          </w:tcPr>
          <w:p w14:paraId="4E453608"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036AB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C66916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5E400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6F0DB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11337D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F5FB1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52DA6E9" w14:textId="77777777" w:rsidR="00A71447" w:rsidRPr="00445EEF" w:rsidRDefault="00A71447" w:rsidP="00A71447">
            <w:pPr>
              <w:spacing w:before="0" w:after="0" w:line="240" w:lineRule="auto"/>
              <w:ind w:firstLine="0"/>
              <w:jc w:val="center"/>
              <w:rPr>
                <w:sz w:val="22"/>
                <w:szCs w:val="22"/>
              </w:rPr>
            </w:pPr>
            <w:r w:rsidRPr="00445EEF">
              <w:rPr>
                <w:sz w:val="22"/>
                <w:szCs w:val="22"/>
              </w:rPr>
              <w:t>BHK (0,25 ha); NHK (0,25 ha)</w:t>
            </w:r>
          </w:p>
        </w:tc>
        <w:tc>
          <w:tcPr>
            <w:tcW w:w="1261" w:type="dxa"/>
            <w:shd w:val="clear" w:color="auto" w:fill="auto"/>
            <w:vAlign w:val="center"/>
            <w:hideMark/>
          </w:tcPr>
          <w:p w14:paraId="1368E83A"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3AA1B9A9"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95C51E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E8AAD04" w14:textId="77777777" w:rsidTr="00A71447">
        <w:trPr>
          <w:trHeight w:val="936"/>
        </w:trPr>
        <w:tc>
          <w:tcPr>
            <w:tcW w:w="630" w:type="dxa"/>
            <w:shd w:val="clear" w:color="auto" w:fill="auto"/>
            <w:vAlign w:val="center"/>
            <w:hideMark/>
          </w:tcPr>
          <w:p w14:paraId="52B1CDD1" w14:textId="77777777" w:rsidR="00A71447" w:rsidRPr="00445EEF" w:rsidRDefault="00A71447" w:rsidP="00A71447">
            <w:pPr>
              <w:spacing w:before="0" w:after="0" w:line="240" w:lineRule="auto"/>
              <w:ind w:firstLine="0"/>
              <w:jc w:val="center"/>
              <w:rPr>
                <w:sz w:val="22"/>
                <w:szCs w:val="22"/>
              </w:rPr>
            </w:pPr>
            <w:r w:rsidRPr="00445EEF">
              <w:rPr>
                <w:sz w:val="22"/>
                <w:szCs w:val="22"/>
              </w:rPr>
              <w:t>75</w:t>
            </w:r>
          </w:p>
        </w:tc>
        <w:tc>
          <w:tcPr>
            <w:tcW w:w="2792" w:type="dxa"/>
            <w:shd w:val="clear" w:color="auto" w:fill="auto"/>
            <w:vAlign w:val="center"/>
            <w:hideMark/>
          </w:tcPr>
          <w:p w14:paraId="0A31BA93"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tại các bản bám TL130</w:t>
            </w:r>
          </w:p>
        </w:tc>
        <w:tc>
          <w:tcPr>
            <w:tcW w:w="720" w:type="dxa"/>
            <w:shd w:val="clear" w:color="auto" w:fill="auto"/>
            <w:vAlign w:val="center"/>
            <w:hideMark/>
          </w:tcPr>
          <w:p w14:paraId="30CF3F3E"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9B9FC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0F29BE7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F7B7F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4FC77C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32F5CC5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AACBE1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005FADB" w14:textId="77777777" w:rsidR="00A71447" w:rsidRPr="00445EEF" w:rsidRDefault="00A71447" w:rsidP="00A71447">
            <w:pPr>
              <w:spacing w:before="0" w:after="0" w:line="240" w:lineRule="auto"/>
              <w:ind w:firstLine="0"/>
              <w:jc w:val="center"/>
              <w:rPr>
                <w:sz w:val="22"/>
                <w:szCs w:val="22"/>
              </w:rPr>
            </w:pPr>
            <w:r w:rsidRPr="00445EEF">
              <w:rPr>
                <w:sz w:val="22"/>
                <w:szCs w:val="22"/>
              </w:rPr>
              <w:t>BHK (2,00 ha)</w:t>
            </w:r>
          </w:p>
        </w:tc>
        <w:tc>
          <w:tcPr>
            <w:tcW w:w="1261" w:type="dxa"/>
            <w:shd w:val="clear" w:color="auto" w:fill="auto"/>
            <w:vAlign w:val="center"/>
            <w:hideMark/>
          </w:tcPr>
          <w:p w14:paraId="307596BA"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2A241817"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5BCFEE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343F263" w14:textId="77777777" w:rsidTr="00A71447">
        <w:trPr>
          <w:trHeight w:val="1248"/>
        </w:trPr>
        <w:tc>
          <w:tcPr>
            <w:tcW w:w="630" w:type="dxa"/>
            <w:shd w:val="clear" w:color="auto" w:fill="auto"/>
            <w:vAlign w:val="center"/>
            <w:hideMark/>
          </w:tcPr>
          <w:p w14:paraId="291C63E5"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76</w:t>
            </w:r>
          </w:p>
        </w:tc>
        <w:tc>
          <w:tcPr>
            <w:tcW w:w="2792" w:type="dxa"/>
            <w:shd w:val="clear" w:color="auto" w:fill="auto"/>
            <w:vAlign w:val="center"/>
            <w:hideMark/>
          </w:tcPr>
          <w:p w14:paraId="41312255"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đường vào Trung tâm xã Bản Giang (bám đường trục xã)</w:t>
            </w:r>
          </w:p>
        </w:tc>
        <w:tc>
          <w:tcPr>
            <w:tcW w:w="720" w:type="dxa"/>
            <w:shd w:val="clear" w:color="auto" w:fill="auto"/>
            <w:vAlign w:val="center"/>
            <w:hideMark/>
          </w:tcPr>
          <w:p w14:paraId="14FEDE10"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099D4B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7882669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DA5AC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17DF62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6FC3BB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2FD8DA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42FD2ED" w14:textId="77777777" w:rsidR="00A71447" w:rsidRPr="00445EEF" w:rsidRDefault="00A71447" w:rsidP="00A71447">
            <w:pPr>
              <w:spacing w:before="0" w:after="0" w:line="240" w:lineRule="auto"/>
              <w:ind w:firstLine="0"/>
              <w:jc w:val="center"/>
              <w:rPr>
                <w:sz w:val="22"/>
                <w:szCs w:val="22"/>
              </w:rPr>
            </w:pPr>
            <w:r w:rsidRPr="00445EEF">
              <w:rPr>
                <w:sz w:val="22"/>
                <w:szCs w:val="22"/>
              </w:rPr>
              <w:t>CLN (0,50 ha); RSX (0,20 ha)</w:t>
            </w:r>
          </w:p>
        </w:tc>
        <w:tc>
          <w:tcPr>
            <w:tcW w:w="1261" w:type="dxa"/>
            <w:shd w:val="clear" w:color="auto" w:fill="auto"/>
            <w:vAlign w:val="center"/>
            <w:hideMark/>
          </w:tcPr>
          <w:p w14:paraId="09BB9BB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D51E8F0"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A622C2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FD85C3E" w14:textId="77777777" w:rsidTr="00A71447">
        <w:trPr>
          <w:trHeight w:val="1248"/>
        </w:trPr>
        <w:tc>
          <w:tcPr>
            <w:tcW w:w="630" w:type="dxa"/>
            <w:shd w:val="clear" w:color="auto" w:fill="auto"/>
            <w:vAlign w:val="center"/>
            <w:hideMark/>
          </w:tcPr>
          <w:p w14:paraId="50B6983B" w14:textId="77777777" w:rsidR="00A71447" w:rsidRPr="00445EEF" w:rsidRDefault="00A71447" w:rsidP="00A71447">
            <w:pPr>
              <w:spacing w:before="0" w:after="0" w:line="240" w:lineRule="auto"/>
              <w:ind w:firstLine="0"/>
              <w:jc w:val="center"/>
              <w:rPr>
                <w:sz w:val="22"/>
                <w:szCs w:val="22"/>
              </w:rPr>
            </w:pPr>
            <w:r w:rsidRPr="00445EEF">
              <w:rPr>
                <w:sz w:val="22"/>
                <w:szCs w:val="22"/>
              </w:rPr>
              <w:t>77</w:t>
            </w:r>
          </w:p>
        </w:tc>
        <w:tc>
          <w:tcPr>
            <w:tcW w:w="2792" w:type="dxa"/>
            <w:shd w:val="clear" w:color="auto" w:fill="auto"/>
            <w:vAlign w:val="center"/>
            <w:hideMark/>
          </w:tcPr>
          <w:p w14:paraId="07FAE83A" w14:textId="77777777" w:rsidR="00A71447" w:rsidRPr="00445EEF" w:rsidRDefault="00A71447" w:rsidP="00A71447">
            <w:pPr>
              <w:spacing w:before="0" w:after="0" w:line="240" w:lineRule="auto"/>
              <w:ind w:firstLine="0"/>
              <w:rPr>
                <w:sz w:val="22"/>
                <w:szCs w:val="22"/>
              </w:rPr>
            </w:pPr>
            <w:r w:rsidRPr="00445EEF">
              <w:rPr>
                <w:sz w:val="22"/>
                <w:szCs w:val="22"/>
              </w:rPr>
              <w:t xml:space="preserve">Chuyển mục đích trong khu dân cư  khu Pay Toỏng đến cuối bản Giang </w:t>
            </w:r>
          </w:p>
        </w:tc>
        <w:tc>
          <w:tcPr>
            <w:tcW w:w="720" w:type="dxa"/>
            <w:shd w:val="clear" w:color="auto" w:fill="auto"/>
            <w:vAlign w:val="center"/>
            <w:hideMark/>
          </w:tcPr>
          <w:p w14:paraId="3FABB5EA"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96E98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2D8172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6FC23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1F1AA1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0F182D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DA675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5EBF847" w14:textId="77777777" w:rsidR="00A71447" w:rsidRPr="00445EEF" w:rsidRDefault="00A71447" w:rsidP="00A71447">
            <w:pPr>
              <w:spacing w:before="0" w:after="0" w:line="240" w:lineRule="auto"/>
              <w:ind w:firstLine="0"/>
              <w:jc w:val="center"/>
              <w:rPr>
                <w:sz w:val="22"/>
                <w:szCs w:val="22"/>
              </w:rPr>
            </w:pPr>
            <w:r w:rsidRPr="00445EEF">
              <w:rPr>
                <w:sz w:val="22"/>
                <w:szCs w:val="22"/>
              </w:rPr>
              <w:t>CLN (0,50 ha)</w:t>
            </w:r>
          </w:p>
        </w:tc>
        <w:tc>
          <w:tcPr>
            <w:tcW w:w="1261" w:type="dxa"/>
            <w:shd w:val="clear" w:color="auto" w:fill="auto"/>
            <w:vAlign w:val="center"/>
            <w:hideMark/>
          </w:tcPr>
          <w:p w14:paraId="28A09D34"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34BB8C76"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1A086A0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62EBAEB" w14:textId="77777777" w:rsidTr="00A71447">
        <w:trPr>
          <w:trHeight w:val="1248"/>
        </w:trPr>
        <w:tc>
          <w:tcPr>
            <w:tcW w:w="630" w:type="dxa"/>
            <w:shd w:val="clear" w:color="auto" w:fill="auto"/>
            <w:vAlign w:val="center"/>
            <w:hideMark/>
          </w:tcPr>
          <w:p w14:paraId="3A579E3A" w14:textId="77777777" w:rsidR="00A71447" w:rsidRPr="00445EEF" w:rsidRDefault="00A71447" w:rsidP="00A71447">
            <w:pPr>
              <w:spacing w:before="0" w:after="0" w:line="240" w:lineRule="auto"/>
              <w:ind w:firstLine="0"/>
              <w:jc w:val="center"/>
              <w:rPr>
                <w:sz w:val="22"/>
                <w:szCs w:val="22"/>
              </w:rPr>
            </w:pPr>
            <w:r w:rsidRPr="00445EEF">
              <w:rPr>
                <w:sz w:val="22"/>
                <w:szCs w:val="22"/>
              </w:rPr>
              <w:t>78</w:t>
            </w:r>
          </w:p>
        </w:tc>
        <w:tc>
          <w:tcPr>
            <w:tcW w:w="2792" w:type="dxa"/>
            <w:shd w:val="clear" w:color="auto" w:fill="auto"/>
            <w:vAlign w:val="center"/>
            <w:hideMark/>
          </w:tcPr>
          <w:p w14:paraId="4E5DD988"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ngã 3 Nà Cơ, Tẩn Phù Nhiêu - điểm trường Tẩn Phù Nhiêu</w:t>
            </w:r>
          </w:p>
        </w:tc>
        <w:tc>
          <w:tcPr>
            <w:tcW w:w="720" w:type="dxa"/>
            <w:shd w:val="clear" w:color="auto" w:fill="auto"/>
            <w:vAlign w:val="center"/>
            <w:hideMark/>
          </w:tcPr>
          <w:p w14:paraId="016F14AC"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D78AA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394238E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C8D4C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13B4CA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19B99C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0C7639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C441947"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5B8AA3F1"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70C0302F"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180580E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A7926C3" w14:textId="77777777" w:rsidTr="00A71447">
        <w:trPr>
          <w:trHeight w:val="1248"/>
        </w:trPr>
        <w:tc>
          <w:tcPr>
            <w:tcW w:w="630" w:type="dxa"/>
            <w:shd w:val="clear" w:color="auto" w:fill="auto"/>
            <w:vAlign w:val="center"/>
            <w:hideMark/>
          </w:tcPr>
          <w:p w14:paraId="69C58829" w14:textId="77777777" w:rsidR="00A71447" w:rsidRPr="00445EEF" w:rsidRDefault="00A71447" w:rsidP="00A71447">
            <w:pPr>
              <w:spacing w:before="0" w:after="0" w:line="240" w:lineRule="auto"/>
              <w:ind w:firstLine="0"/>
              <w:jc w:val="center"/>
              <w:rPr>
                <w:sz w:val="22"/>
                <w:szCs w:val="22"/>
              </w:rPr>
            </w:pPr>
            <w:r w:rsidRPr="00445EEF">
              <w:rPr>
                <w:sz w:val="22"/>
                <w:szCs w:val="22"/>
              </w:rPr>
              <w:t>79</w:t>
            </w:r>
          </w:p>
        </w:tc>
        <w:tc>
          <w:tcPr>
            <w:tcW w:w="2792" w:type="dxa"/>
            <w:shd w:val="clear" w:color="auto" w:fill="auto"/>
            <w:vAlign w:val="center"/>
            <w:hideMark/>
          </w:tcPr>
          <w:p w14:paraId="5A056EF9"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Cốc Pa (bám đường trục bản Cốc Pa)</w:t>
            </w:r>
          </w:p>
        </w:tc>
        <w:tc>
          <w:tcPr>
            <w:tcW w:w="720" w:type="dxa"/>
            <w:shd w:val="clear" w:color="auto" w:fill="auto"/>
            <w:vAlign w:val="center"/>
            <w:hideMark/>
          </w:tcPr>
          <w:p w14:paraId="1D7F3DBF"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57082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3849939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9AF5C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5786E0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6C6961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1D1EC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D65BE93" w14:textId="77777777" w:rsidR="00A71447" w:rsidRPr="00445EEF" w:rsidRDefault="00A71447" w:rsidP="00A71447">
            <w:pPr>
              <w:spacing w:before="0" w:after="0" w:line="240" w:lineRule="auto"/>
              <w:ind w:firstLine="0"/>
              <w:jc w:val="center"/>
              <w:rPr>
                <w:sz w:val="22"/>
                <w:szCs w:val="22"/>
              </w:rPr>
            </w:pPr>
            <w:r w:rsidRPr="00445EEF">
              <w:rPr>
                <w:sz w:val="22"/>
                <w:szCs w:val="22"/>
              </w:rPr>
              <w:t>LUK (0,50 ha); BHK (0,20 ha)</w:t>
            </w:r>
          </w:p>
        </w:tc>
        <w:tc>
          <w:tcPr>
            <w:tcW w:w="1261" w:type="dxa"/>
            <w:shd w:val="clear" w:color="auto" w:fill="auto"/>
            <w:vAlign w:val="center"/>
            <w:hideMark/>
          </w:tcPr>
          <w:p w14:paraId="134CBA83"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019BF468"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6FBF1D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41DFD1D" w14:textId="77777777" w:rsidTr="00A71447">
        <w:trPr>
          <w:trHeight w:val="1560"/>
        </w:trPr>
        <w:tc>
          <w:tcPr>
            <w:tcW w:w="630" w:type="dxa"/>
            <w:shd w:val="clear" w:color="auto" w:fill="auto"/>
            <w:vAlign w:val="center"/>
            <w:hideMark/>
          </w:tcPr>
          <w:p w14:paraId="34D0D67D" w14:textId="77777777" w:rsidR="00A71447" w:rsidRPr="00445EEF" w:rsidRDefault="00A71447" w:rsidP="00A71447">
            <w:pPr>
              <w:spacing w:before="0" w:after="0" w:line="240" w:lineRule="auto"/>
              <w:ind w:firstLine="0"/>
              <w:jc w:val="center"/>
              <w:rPr>
                <w:sz w:val="22"/>
                <w:szCs w:val="22"/>
              </w:rPr>
            </w:pPr>
            <w:r w:rsidRPr="00445EEF">
              <w:rPr>
                <w:sz w:val="22"/>
                <w:szCs w:val="22"/>
              </w:rPr>
              <w:t>80</w:t>
            </w:r>
          </w:p>
        </w:tc>
        <w:tc>
          <w:tcPr>
            <w:tcW w:w="2792" w:type="dxa"/>
            <w:shd w:val="clear" w:color="auto" w:fill="auto"/>
            <w:vAlign w:val="center"/>
            <w:hideMark/>
          </w:tcPr>
          <w:p w14:paraId="4AC15679"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bám đường Tam Đường-Bình Lư-Bản Hon địa phận xã Bản Giang ( bản Nà Bỏ)</w:t>
            </w:r>
          </w:p>
        </w:tc>
        <w:tc>
          <w:tcPr>
            <w:tcW w:w="720" w:type="dxa"/>
            <w:shd w:val="clear" w:color="auto" w:fill="auto"/>
            <w:vAlign w:val="center"/>
            <w:hideMark/>
          </w:tcPr>
          <w:p w14:paraId="761F2A5C"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4A8F3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008F549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5AC32D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0A2644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79147B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1D8098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7F1374F" w14:textId="77777777" w:rsidR="00A71447" w:rsidRPr="00445EEF" w:rsidRDefault="00A71447" w:rsidP="00A71447">
            <w:pPr>
              <w:spacing w:before="0" w:after="0" w:line="240" w:lineRule="auto"/>
              <w:ind w:firstLine="0"/>
              <w:jc w:val="center"/>
              <w:rPr>
                <w:sz w:val="22"/>
                <w:szCs w:val="22"/>
              </w:rPr>
            </w:pPr>
            <w:r w:rsidRPr="00445EEF">
              <w:rPr>
                <w:sz w:val="22"/>
                <w:szCs w:val="22"/>
              </w:rPr>
              <w:t>BHK (0,50 ha); NHK (0,50 ha)</w:t>
            </w:r>
          </w:p>
        </w:tc>
        <w:tc>
          <w:tcPr>
            <w:tcW w:w="1261" w:type="dxa"/>
            <w:shd w:val="clear" w:color="auto" w:fill="auto"/>
            <w:vAlign w:val="center"/>
            <w:hideMark/>
          </w:tcPr>
          <w:p w14:paraId="7BE3BA4C"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6A6EE553"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3B609AC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A0396D6" w14:textId="77777777" w:rsidTr="00A71447">
        <w:trPr>
          <w:trHeight w:val="1248"/>
        </w:trPr>
        <w:tc>
          <w:tcPr>
            <w:tcW w:w="630" w:type="dxa"/>
            <w:shd w:val="clear" w:color="auto" w:fill="auto"/>
            <w:vAlign w:val="center"/>
            <w:hideMark/>
          </w:tcPr>
          <w:p w14:paraId="0D8405F3" w14:textId="77777777" w:rsidR="00A71447" w:rsidRPr="00445EEF" w:rsidRDefault="00A71447" w:rsidP="00A71447">
            <w:pPr>
              <w:spacing w:before="0" w:after="0" w:line="240" w:lineRule="auto"/>
              <w:ind w:firstLine="0"/>
              <w:jc w:val="center"/>
              <w:rPr>
                <w:sz w:val="22"/>
                <w:szCs w:val="22"/>
              </w:rPr>
            </w:pPr>
            <w:r w:rsidRPr="00445EEF">
              <w:rPr>
                <w:sz w:val="22"/>
                <w:szCs w:val="22"/>
              </w:rPr>
              <w:t>81</w:t>
            </w:r>
          </w:p>
        </w:tc>
        <w:tc>
          <w:tcPr>
            <w:tcW w:w="2792" w:type="dxa"/>
            <w:shd w:val="clear" w:color="auto" w:fill="auto"/>
            <w:vAlign w:val="center"/>
            <w:hideMark/>
          </w:tcPr>
          <w:p w14:paraId="1CE4E889"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Nà Cà (khu sân bay cũ)</w:t>
            </w:r>
          </w:p>
        </w:tc>
        <w:tc>
          <w:tcPr>
            <w:tcW w:w="720" w:type="dxa"/>
            <w:shd w:val="clear" w:color="auto" w:fill="auto"/>
            <w:vAlign w:val="center"/>
            <w:hideMark/>
          </w:tcPr>
          <w:p w14:paraId="14B99E86"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0032A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0481AC8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DC50DA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0BA9087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6EB5DC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1D321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BB8ACA0" w14:textId="77777777" w:rsidR="00A71447" w:rsidRPr="00445EEF" w:rsidRDefault="00A71447" w:rsidP="00A71447">
            <w:pPr>
              <w:spacing w:before="0" w:after="0" w:line="240" w:lineRule="auto"/>
              <w:ind w:firstLine="0"/>
              <w:jc w:val="center"/>
              <w:rPr>
                <w:sz w:val="22"/>
                <w:szCs w:val="22"/>
              </w:rPr>
            </w:pPr>
            <w:r w:rsidRPr="00445EEF">
              <w:rPr>
                <w:sz w:val="22"/>
                <w:szCs w:val="22"/>
              </w:rPr>
              <w:t>CLN (0,20 ha)</w:t>
            </w:r>
          </w:p>
        </w:tc>
        <w:tc>
          <w:tcPr>
            <w:tcW w:w="1261" w:type="dxa"/>
            <w:shd w:val="clear" w:color="auto" w:fill="auto"/>
            <w:vAlign w:val="center"/>
            <w:hideMark/>
          </w:tcPr>
          <w:p w14:paraId="66C34566"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C4A3AA3"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76B85E3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99A3065" w14:textId="77777777" w:rsidTr="00A71447">
        <w:trPr>
          <w:trHeight w:val="1248"/>
        </w:trPr>
        <w:tc>
          <w:tcPr>
            <w:tcW w:w="630" w:type="dxa"/>
            <w:shd w:val="clear" w:color="auto" w:fill="auto"/>
            <w:vAlign w:val="center"/>
            <w:hideMark/>
          </w:tcPr>
          <w:p w14:paraId="16BE5966" w14:textId="77777777" w:rsidR="00A71447" w:rsidRPr="00445EEF" w:rsidRDefault="00A71447" w:rsidP="00A71447">
            <w:pPr>
              <w:spacing w:before="0" w:after="0" w:line="240" w:lineRule="auto"/>
              <w:ind w:firstLine="0"/>
              <w:jc w:val="center"/>
              <w:rPr>
                <w:sz w:val="22"/>
                <w:szCs w:val="22"/>
              </w:rPr>
            </w:pPr>
            <w:r w:rsidRPr="00445EEF">
              <w:rPr>
                <w:sz w:val="22"/>
                <w:szCs w:val="22"/>
              </w:rPr>
              <w:t>82</w:t>
            </w:r>
          </w:p>
        </w:tc>
        <w:tc>
          <w:tcPr>
            <w:tcW w:w="2792" w:type="dxa"/>
            <w:shd w:val="clear" w:color="auto" w:fill="auto"/>
            <w:vAlign w:val="center"/>
            <w:hideMark/>
          </w:tcPr>
          <w:p w14:paraId="1F7866BD"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dọc tuyến đường trục vào bản Sử Thàng</w:t>
            </w:r>
          </w:p>
        </w:tc>
        <w:tc>
          <w:tcPr>
            <w:tcW w:w="720" w:type="dxa"/>
            <w:shd w:val="clear" w:color="auto" w:fill="auto"/>
            <w:vAlign w:val="center"/>
            <w:hideMark/>
          </w:tcPr>
          <w:p w14:paraId="690A1B7A"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43CD07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2BADBCA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32AAC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571B46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4C69EA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64BFE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C7AD3BD" w14:textId="77777777" w:rsidR="00A71447" w:rsidRPr="00445EEF" w:rsidRDefault="00A71447" w:rsidP="00A71447">
            <w:pPr>
              <w:spacing w:before="0" w:after="0" w:line="240" w:lineRule="auto"/>
              <w:ind w:firstLine="0"/>
              <w:jc w:val="center"/>
              <w:rPr>
                <w:sz w:val="22"/>
                <w:szCs w:val="22"/>
              </w:rPr>
            </w:pPr>
            <w:r w:rsidRPr="00445EEF">
              <w:rPr>
                <w:sz w:val="22"/>
                <w:szCs w:val="22"/>
              </w:rPr>
              <w:t>NHK (0,50 ha)</w:t>
            </w:r>
          </w:p>
        </w:tc>
        <w:tc>
          <w:tcPr>
            <w:tcW w:w="1261" w:type="dxa"/>
            <w:shd w:val="clear" w:color="auto" w:fill="auto"/>
            <w:vAlign w:val="center"/>
            <w:hideMark/>
          </w:tcPr>
          <w:p w14:paraId="0F19EEA0"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70E4386E"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E55B8A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DE4F46F" w14:textId="77777777" w:rsidTr="00A71447">
        <w:trPr>
          <w:trHeight w:val="1248"/>
        </w:trPr>
        <w:tc>
          <w:tcPr>
            <w:tcW w:w="630" w:type="dxa"/>
            <w:shd w:val="clear" w:color="auto" w:fill="auto"/>
            <w:vAlign w:val="center"/>
            <w:hideMark/>
          </w:tcPr>
          <w:p w14:paraId="6B3F560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83</w:t>
            </w:r>
          </w:p>
        </w:tc>
        <w:tc>
          <w:tcPr>
            <w:tcW w:w="2792" w:type="dxa"/>
            <w:shd w:val="clear" w:color="auto" w:fill="auto"/>
            <w:vAlign w:val="center"/>
            <w:hideMark/>
          </w:tcPr>
          <w:p w14:paraId="77D515DF"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dọc đường bản Mào Phô</w:t>
            </w:r>
          </w:p>
        </w:tc>
        <w:tc>
          <w:tcPr>
            <w:tcW w:w="720" w:type="dxa"/>
            <w:shd w:val="clear" w:color="auto" w:fill="auto"/>
            <w:vAlign w:val="center"/>
            <w:hideMark/>
          </w:tcPr>
          <w:p w14:paraId="44B5149B"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1E45D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0D9F2A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43FF1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41DB1D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423D98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013DE3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5413D33" w14:textId="77777777" w:rsidR="00A71447" w:rsidRPr="00445EEF" w:rsidRDefault="00A71447" w:rsidP="00A71447">
            <w:pPr>
              <w:spacing w:before="0" w:after="0" w:line="240" w:lineRule="auto"/>
              <w:ind w:firstLine="0"/>
              <w:jc w:val="center"/>
              <w:rPr>
                <w:sz w:val="22"/>
                <w:szCs w:val="22"/>
              </w:rPr>
            </w:pPr>
            <w:r w:rsidRPr="00445EEF">
              <w:rPr>
                <w:sz w:val="22"/>
                <w:szCs w:val="22"/>
              </w:rPr>
              <w:t>NHK (0,50 ha)</w:t>
            </w:r>
          </w:p>
        </w:tc>
        <w:tc>
          <w:tcPr>
            <w:tcW w:w="1261" w:type="dxa"/>
            <w:shd w:val="clear" w:color="auto" w:fill="auto"/>
            <w:vAlign w:val="center"/>
            <w:hideMark/>
          </w:tcPr>
          <w:p w14:paraId="52D5971B"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6712CEE2"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5797996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BD167C9" w14:textId="77777777" w:rsidTr="00A71447">
        <w:trPr>
          <w:trHeight w:val="1248"/>
        </w:trPr>
        <w:tc>
          <w:tcPr>
            <w:tcW w:w="630" w:type="dxa"/>
            <w:shd w:val="clear" w:color="auto" w:fill="auto"/>
            <w:vAlign w:val="center"/>
            <w:hideMark/>
          </w:tcPr>
          <w:p w14:paraId="0382355F" w14:textId="77777777" w:rsidR="00A71447" w:rsidRPr="00445EEF" w:rsidRDefault="00A71447" w:rsidP="00A71447">
            <w:pPr>
              <w:spacing w:before="0" w:after="0" w:line="240" w:lineRule="auto"/>
              <w:ind w:firstLine="0"/>
              <w:jc w:val="center"/>
              <w:rPr>
                <w:sz w:val="22"/>
                <w:szCs w:val="22"/>
              </w:rPr>
            </w:pPr>
            <w:r w:rsidRPr="00445EEF">
              <w:rPr>
                <w:sz w:val="22"/>
                <w:szCs w:val="22"/>
              </w:rPr>
              <w:t>84</w:t>
            </w:r>
          </w:p>
        </w:tc>
        <w:tc>
          <w:tcPr>
            <w:tcW w:w="2792" w:type="dxa"/>
            <w:shd w:val="clear" w:color="auto" w:fill="auto"/>
            <w:vAlign w:val="center"/>
            <w:hideMark/>
          </w:tcPr>
          <w:p w14:paraId="3546387B"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Giang Ma (Dọc trục đường vào bản )</w:t>
            </w:r>
          </w:p>
        </w:tc>
        <w:tc>
          <w:tcPr>
            <w:tcW w:w="720" w:type="dxa"/>
            <w:shd w:val="clear" w:color="auto" w:fill="auto"/>
            <w:vAlign w:val="center"/>
            <w:hideMark/>
          </w:tcPr>
          <w:p w14:paraId="61F19EA6"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D6029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3D282CD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94C392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0C393D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0B07706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76FD17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7C3CF52" w14:textId="77777777" w:rsidR="00A71447" w:rsidRPr="00445EEF" w:rsidRDefault="00A71447" w:rsidP="00A71447">
            <w:pPr>
              <w:spacing w:before="0" w:after="0" w:line="240" w:lineRule="auto"/>
              <w:ind w:firstLine="0"/>
              <w:jc w:val="center"/>
              <w:rPr>
                <w:sz w:val="22"/>
                <w:szCs w:val="22"/>
              </w:rPr>
            </w:pPr>
            <w:r w:rsidRPr="00445EEF">
              <w:rPr>
                <w:sz w:val="22"/>
                <w:szCs w:val="22"/>
              </w:rPr>
              <w:t>NHK (0,30 ha); CLN (0,20 ha)</w:t>
            </w:r>
          </w:p>
        </w:tc>
        <w:tc>
          <w:tcPr>
            <w:tcW w:w="1261" w:type="dxa"/>
            <w:shd w:val="clear" w:color="auto" w:fill="auto"/>
            <w:vAlign w:val="center"/>
            <w:hideMark/>
          </w:tcPr>
          <w:p w14:paraId="0DF557C1"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18344E39"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29A9A2A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800A672" w14:textId="77777777" w:rsidTr="00A71447">
        <w:trPr>
          <w:trHeight w:val="1248"/>
        </w:trPr>
        <w:tc>
          <w:tcPr>
            <w:tcW w:w="630" w:type="dxa"/>
            <w:shd w:val="clear" w:color="auto" w:fill="auto"/>
            <w:vAlign w:val="center"/>
            <w:hideMark/>
          </w:tcPr>
          <w:p w14:paraId="5B876DAC" w14:textId="77777777" w:rsidR="00A71447" w:rsidRPr="00445EEF" w:rsidRDefault="00A71447" w:rsidP="00A71447">
            <w:pPr>
              <w:spacing w:before="0" w:after="0" w:line="240" w:lineRule="auto"/>
              <w:ind w:firstLine="0"/>
              <w:jc w:val="center"/>
              <w:rPr>
                <w:sz w:val="22"/>
                <w:szCs w:val="22"/>
              </w:rPr>
            </w:pPr>
            <w:r w:rsidRPr="00445EEF">
              <w:rPr>
                <w:sz w:val="22"/>
                <w:szCs w:val="22"/>
              </w:rPr>
              <w:t>85</w:t>
            </w:r>
          </w:p>
        </w:tc>
        <w:tc>
          <w:tcPr>
            <w:tcW w:w="2792" w:type="dxa"/>
            <w:shd w:val="clear" w:color="auto" w:fill="auto"/>
            <w:vAlign w:val="center"/>
            <w:hideMark/>
          </w:tcPr>
          <w:p w14:paraId="75874FCD"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Phìn Chải (bám trục đường liên bản đi Ngài Trù, Tả Cu tỷ)</w:t>
            </w:r>
          </w:p>
        </w:tc>
        <w:tc>
          <w:tcPr>
            <w:tcW w:w="720" w:type="dxa"/>
            <w:shd w:val="clear" w:color="auto" w:fill="auto"/>
            <w:vAlign w:val="center"/>
            <w:hideMark/>
          </w:tcPr>
          <w:p w14:paraId="630D5006"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0C3ED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4776EEC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8B3B6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17E03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3A4CEE6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463A8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E55A547" w14:textId="77777777" w:rsidR="00A71447" w:rsidRPr="00445EEF" w:rsidRDefault="00A71447" w:rsidP="00A71447">
            <w:pPr>
              <w:spacing w:before="0" w:after="0" w:line="240" w:lineRule="auto"/>
              <w:ind w:firstLine="0"/>
              <w:jc w:val="center"/>
              <w:rPr>
                <w:sz w:val="22"/>
                <w:szCs w:val="22"/>
              </w:rPr>
            </w:pPr>
            <w:r w:rsidRPr="00445EEF">
              <w:rPr>
                <w:sz w:val="22"/>
                <w:szCs w:val="22"/>
              </w:rPr>
              <w:t>RSX (0,50 ha)</w:t>
            </w:r>
          </w:p>
        </w:tc>
        <w:tc>
          <w:tcPr>
            <w:tcW w:w="1261" w:type="dxa"/>
            <w:shd w:val="clear" w:color="auto" w:fill="auto"/>
            <w:vAlign w:val="center"/>
            <w:hideMark/>
          </w:tcPr>
          <w:p w14:paraId="66B292AC"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6BB1B051"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1AC5F97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F44BDFA" w14:textId="77777777" w:rsidTr="00A71447">
        <w:trPr>
          <w:trHeight w:val="1248"/>
        </w:trPr>
        <w:tc>
          <w:tcPr>
            <w:tcW w:w="630" w:type="dxa"/>
            <w:shd w:val="clear" w:color="auto" w:fill="auto"/>
            <w:vAlign w:val="center"/>
            <w:hideMark/>
          </w:tcPr>
          <w:p w14:paraId="0BFE3730" w14:textId="77777777" w:rsidR="00A71447" w:rsidRPr="00445EEF" w:rsidRDefault="00A71447" w:rsidP="00A71447">
            <w:pPr>
              <w:spacing w:before="0" w:after="0" w:line="240" w:lineRule="auto"/>
              <w:ind w:firstLine="0"/>
              <w:jc w:val="center"/>
              <w:rPr>
                <w:sz w:val="22"/>
                <w:szCs w:val="22"/>
              </w:rPr>
            </w:pPr>
            <w:r w:rsidRPr="00445EEF">
              <w:rPr>
                <w:sz w:val="22"/>
                <w:szCs w:val="22"/>
              </w:rPr>
              <w:t>86</w:t>
            </w:r>
          </w:p>
        </w:tc>
        <w:tc>
          <w:tcPr>
            <w:tcW w:w="2792" w:type="dxa"/>
            <w:shd w:val="clear" w:color="auto" w:fill="auto"/>
            <w:vAlign w:val="center"/>
            <w:hideMark/>
          </w:tcPr>
          <w:p w14:paraId="3297E2C3"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dọc trục QL4D</w:t>
            </w:r>
          </w:p>
        </w:tc>
        <w:tc>
          <w:tcPr>
            <w:tcW w:w="720" w:type="dxa"/>
            <w:shd w:val="clear" w:color="auto" w:fill="auto"/>
            <w:vAlign w:val="center"/>
            <w:hideMark/>
          </w:tcPr>
          <w:p w14:paraId="07E320C5"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F6CD5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00" w:type="dxa"/>
            <w:shd w:val="clear" w:color="auto" w:fill="auto"/>
            <w:vAlign w:val="center"/>
            <w:hideMark/>
          </w:tcPr>
          <w:p w14:paraId="7D4552D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7893AC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1080" w:type="dxa"/>
            <w:shd w:val="clear" w:color="auto" w:fill="auto"/>
            <w:vAlign w:val="center"/>
            <w:hideMark/>
          </w:tcPr>
          <w:p w14:paraId="16A007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0,70 </w:t>
            </w:r>
          </w:p>
        </w:tc>
        <w:tc>
          <w:tcPr>
            <w:tcW w:w="990" w:type="dxa"/>
            <w:shd w:val="clear" w:color="auto" w:fill="auto"/>
            <w:vAlign w:val="center"/>
            <w:hideMark/>
          </w:tcPr>
          <w:p w14:paraId="143F6B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018D69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3EC731C" w14:textId="77777777" w:rsidR="00A71447" w:rsidRPr="00445EEF" w:rsidRDefault="00A71447" w:rsidP="00A71447">
            <w:pPr>
              <w:spacing w:before="0" w:after="0" w:line="240" w:lineRule="auto"/>
              <w:ind w:firstLine="0"/>
              <w:jc w:val="center"/>
              <w:rPr>
                <w:sz w:val="22"/>
                <w:szCs w:val="22"/>
              </w:rPr>
            </w:pPr>
            <w:r w:rsidRPr="00445EEF">
              <w:rPr>
                <w:sz w:val="22"/>
                <w:szCs w:val="22"/>
              </w:rPr>
              <w:t>BHK (0,30 ha); NHK (0,40 ha)</w:t>
            </w:r>
          </w:p>
        </w:tc>
        <w:tc>
          <w:tcPr>
            <w:tcW w:w="1261" w:type="dxa"/>
            <w:shd w:val="clear" w:color="auto" w:fill="auto"/>
            <w:vAlign w:val="center"/>
            <w:hideMark/>
          </w:tcPr>
          <w:p w14:paraId="1108CB5F"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196EB8F5" w14:textId="77777777" w:rsidR="00A71447" w:rsidRPr="00445EEF" w:rsidRDefault="00A71447" w:rsidP="00A71447">
            <w:pPr>
              <w:spacing w:before="0" w:after="0" w:line="240" w:lineRule="auto"/>
              <w:ind w:firstLine="0"/>
              <w:jc w:val="center"/>
              <w:rPr>
                <w:sz w:val="22"/>
                <w:szCs w:val="22"/>
              </w:rPr>
            </w:pPr>
            <w:r w:rsidRPr="00445EEF">
              <w:rPr>
                <w:sz w:val="22"/>
                <w:szCs w:val="22"/>
              </w:rPr>
              <w:t>2021-2030</w:t>
            </w:r>
          </w:p>
        </w:tc>
        <w:tc>
          <w:tcPr>
            <w:tcW w:w="1350" w:type="dxa"/>
            <w:shd w:val="clear" w:color="auto" w:fill="auto"/>
            <w:vAlign w:val="center"/>
            <w:hideMark/>
          </w:tcPr>
          <w:p w14:paraId="47BA406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36030CF" w14:textId="77777777" w:rsidTr="00A71447">
        <w:trPr>
          <w:trHeight w:val="624"/>
        </w:trPr>
        <w:tc>
          <w:tcPr>
            <w:tcW w:w="630" w:type="dxa"/>
            <w:shd w:val="clear" w:color="auto" w:fill="auto"/>
            <w:vAlign w:val="center"/>
            <w:hideMark/>
          </w:tcPr>
          <w:p w14:paraId="1B38F983" w14:textId="77777777" w:rsidR="00A71447" w:rsidRPr="00445EEF" w:rsidRDefault="00A71447" w:rsidP="00A71447">
            <w:pPr>
              <w:spacing w:before="0" w:after="0" w:line="240" w:lineRule="auto"/>
              <w:ind w:firstLine="0"/>
              <w:jc w:val="center"/>
              <w:rPr>
                <w:sz w:val="22"/>
                <w:szCs w:val="22"/>
              </w:rPr>
            </w:pPr>
            <w:r w:rsidRPr="00445EEF">
              <w:rPr>
                <w:sz w:val="22"/>
                <w:szCs w:val="22"/>
              </w:rPr>
              <w:t>87</w:t>
            </w:r>
          </w:p>
        </w:tc>
        <w:tc>
          <w:tcPr>
            <w:tcW w:w="2792" w:type="dxa"/>
            <w:shd w:val="clear" w:color="auto" w:fill="auto"/>
            <w:vAlign w:val="center"/>
            <w:hideMark/>
          </w:tcPr>
          <w:p w14:paraId="73C8DA52"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tại các bản</w:t>
            </w:r>
          </w:p>
        </w:tc>
        <w:tc>
          <w:tcPr>
            <w:tcW w:w="720" w:type="dxa"/>
            <w:shd w:val="clear" w:color="auto" w:fill="auto"/>
            <w:vAlign w:val="center"/>
            <w:hideMark/>
          </w:tcPr>
          <w:p w14:paraId="7B6C83C8"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D08839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1AAC51E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FCDF6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7B72F3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03F59D0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094AE6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2F2FE4E" w14:textId="77777777" w:rsidR="00A71447" w:rsidRPr="00445EEF" w:rsidRDefault="00A71447" w:rsidP="00A71447">
            <w:pPr>
              <w:spacing w:before="0" w:after="0" w:line="240" w:lineRule="auto"/>
              <w:ind w:firstLine="0"/>
              <w:jc w:val="center"/>
              <w:rPr>
                <w:sz w:val="22"/>
                <w:szCs w:val="22"/>
              </w:rPr>
            </w:pPr>
            <w:r w:rsidRPr="00445EEF">
              <w:rPr>
                <w:sz w:val="22"/>
                <w:szCs w:val="22"/>
              </w:rPr>
              <w:t>BHK (0,05 ha); NHK (1,95 ha)</w:t>
            </w:r>
          </w:p>
        </w:tc>
        <w:tc>
          <w:tcPr>
            <w:tcW w:w="1261" w:type="dxa"/>
            <w:shd w:val="clear" w:color="auto" w:fill="auto"/>
            <w:vAlign w:val="center"/>
            <w:hideMark/>
          </w:tcPr>
          <w:p w14:paraId="1F12D739"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30D75F54" w14:textId="77777777" w:rsidR="00A71447" w:rsidRPr="00445EEF" w:rsidRDefault="00A71447" w:rsidP="00A71447">
            <w:pPr>
              <w:spacing w:before="0" w:after="0" w:line="240" w:lineRule="auto"/>
              <w:ind w:firstLine="0"/>
              <w:jc w:val="center"/>
              <w:rPr>
                <w:sz w:val="22"/>
                <w:szCs w:val="22"/>
              </w:rPr>
            </w:pPr>
            <w:r w:rsidRPr="00445EEF">
              <w:rPr>
                <w:sz w:val="22"/>
                <w:szCs w:val="22"/>
              </w:rPr>
              <w:t>2022-2025</w:t>
            </w:r>
          </w:p>
        </w:tc>
        <w:tc>
          <w:tcPr>
            <w:tcW w:w="1350" w:type="dxa"/>
            <w:shd w:val="clear" w:color="auto" w:fill="auto"/>
            <w:vAlign w:val="center"/>
            <w:hideMark/>
          </w:tcPr>
          <w:p w14:paraId="5170E72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B24556A" w14:textId="77777777" w:rsidTr="00A71447">
        <w:trPr>
          <w:trHeight w:val="1248"/>
        </w:trPr>
        <w:tc>
          <w:tcPr>
            <w:tcW w:w="630" w:type="dxa"/>
            <w:shd w:val="clear" w:color="auto" w:fill="auto"/>
            <w:vAlign w:val="center"/>
            <w:hideMark/>
          </w:tcPr>
          <w:p w14:paraId="4C3D6225" w14:textId="77777777" w:rsidR="00A71447" w:rsidRPr="00445EEF" w:rsidRDefault="00A71447" w:rsidP="00A71447">
            <w:pPr>
              <w:spacing w:before="0" w:after="0" w:line="240" w:lineRule="auto"/>
              <w:ind w:firstLine="0"/>
              <w:jc w:val="center"/>
              <w:rPr>
                <w:sz w:val="22"/>
                <w:szCs w:val="22"/>
              </w:rPr>
            </w:pPr>
            <w:r w:rsidRPr="00445EEF">
              <w:rPr>
                <w:sz w:val="22"/>
                <w:szCs w:val="22"/>
              </w:rPr>
              <w:t>88</w:t>
            </w:r>
          </w:p>
        </w:tc>
        <w:tc>
          <w:tcPr>
            <w:tcW w:w="2792" w:type="dxa"/>
            <w:shd w:val="clear" w:color="auto" w:fill="auto"/>
            <w:vAlign w:val="center"/>
            <w:hideMark/>
          </w:tcPr>
          <w:p w14:paraId="69EB0379"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Rừng ổi</w:t>
            </w:r>
          </w:p>
        </w:tc>
        <w:tc>
          <w:tcPr>
            <w:tcW w:w="720" w:type="dxa"/>
            <w:shd w:val="clear" w:color="auto" w:fill="auto"/>
            <w:vAlign w:val="center"/>
            <w:hideMark/>
          </w:tcPr>
          <w:p w14:paraId="77F13795"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BEE4E4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003E037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16AD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0EFB173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51B547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28138C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26ADAAB"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CLN (0,50 ha)</w:t>
            </w:r>
          </w:p>
        </w:tc>
        <w:tc>
          <w:tcPr>
            <w:tcW w:w="1261" w:type="dxa"/>
            <w:shd w:val="clear" w:color="auto" w:fill="auto"/>
            <w:vAlign w:val="center"/>
            <w:hideMark/>
          </w:tcPr>
          <w:p w14:paraId="78539F72"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3B18C3A3"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40161B5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8CB6F0A" w14:textId="77777777" w:rsidTr="00A71447">
        <w:trPr>
          <w:trHeight w:val="1248"/>
        </w:trPr>
        <w:tc>
          <w:tcPr>
            <w:tcW w:w="630" w:type="dxa"/>
            <w:shd w:val="clear" w:color="auto" w:fill="auto"/>
            <w:vAlign w:val="center"/>
            <w:hideMark/>
          </w:tcPr>
          <w:p w14:paraId="2BED97CE" w14:textId="77777777" w:rsidR="00A71447" w:rsidRPr="00445EEF" w:rsidRDefault="00A71447" w:rsidP="00A71447">
            <w:pPr>
              <w:spacing w:before="0" w:after="0" w:line="240" w:lineRule="auto"/>
              <w:ind w:firstLine="0"/>
              <w:jc w:val="center"/>
              <w:rPr>
                <w:sz w:val="22"/>
                <w:szCs w:val="22"/>
              </w:rPr>
            </w:pPr>
            <w:r w:rsidRPr="00445EEF">
              <w:rPr>
                <w:sz w:val="22"/>
                <w:szCs w:val="22"/>
              </w:rPr>
              <w:t>89</w:t>
            </w:r>
          </w:p>
        </w:tc>
        <w:tc>
          <w:tcPr>
            <w:tcW w:w="2792" w:type="dxa"/>
            <w:shd w:val="clear" w:color="auto" w:fill="auto"/>
            <w:vAlign w:val="center"/>
            <w:hideMark/>
          </w:tcPr>
          <w:p w14:paraId="54E57A93"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Chù Lìn</w:t>
            </w:r>
          </w:p>
        </w:tc>
        <w:tc>
          <w:tcPr>
            <w:tcW w:w="720" w:type="dxa"/>
            <w:shd w:val="clear" w:color="auto" w:fill="auto"/>
            <w:vAlign w:val="center"/>
            <w:hideMark/>
          </w:tcPr>
          <w:p w14:paraId="029C30D9"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D0AA7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5CC2520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5D2BC5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208FA2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41658CD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FD892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27D2C3B" w14:textId="77777777" w:rsidR="00A71447" w:rsidRPr="00445EEF" w:rsidRDefault="00A71447" w:rsidP="00A71447">
            <w:pPr>
              <w:spacing w:before="0" w:after="0" w:line="240" w:lineRule="auto"/>
              <w:ind w:firstLine="0"/>
              <w:jc w:val="center"/>
              <w:rPr>
                <w:sz w:val="22"/>
                <w:szCs w:val="22"/>
              </w:rPr>
            </w:pPr>
            <w:r w:rsidRPr="00445EEF">
              <w:rPr>
                <w:sz w:val="22"/>
                <w:szCs w:val="22"/>
              </w:rPr>
              <w:t>CLN (0,20 ha); RSX (0,40 ha)</w:t>
            </w:r>
          </w:p>
        </w:tc>
        <w:tc>
          <w:tcPr>
            <w:tcW w:w="1261" w:type="dxa"/>
            <w:shd w:val="clear" w:color="auto" w:fill="auto"/>
            <w:vAlign w:val="center"/>
            <w:hideMark/>
          </w:tcPr>
          <w:p w14:paraId="7716D13C"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4165EA06"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7DCFD28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ADD21F7" w14:textId="77777777" w:rsidTr="00A71447">
        <w:trPr>
          <w:trHeight w:val="1248"/>
        </w:trPr>
        <w:tc>
          <w:tcPr>
            <w:tcW w:w="630" w:type="dxa"/>
            <w:shd w:val="clear" w:color="auto" w:fill="auto"/>
            <w:vAlign w:val="center"/>
            <w:hideMark/>
          </w:tcPr>
          <w:p w14:paraId="1F6F93E6" w14:textId="77777777" w:rsidR="00A71447" w:rsidRPr="00445EEF" w:rsidRDefault="00A71447" w:rsidP="00A71447">
            <w:pPr>
              <w:spacing w:before="0" w:after="0" w:line="240" w:lineRule="auto"/>
              <w:ind w:firstLine="0"/>
              <w:jc w:val="center"/>
              <w:rPr>
                <w:sz w:val="22"/>
                <w:szCs w:val="22"/>
              </w:rPr>
            </w:pPr>
            <w:r w:rsidRPr="00445EEF">
              <w:rPr>
                <w:sz w:val="22"/>
                <w:szCs w:val="22"/>
              </w:rPr>
              <w:t>90</w:t>
            </w:r>
          </w:p>
        </w:tc>
        <w:tc>
          <w:tcPr>
            <w:tcW w:w="2792" w:type="dxa"/>
            <w:shd w:val="clear" w:color="auto" w:fill="auto"/>
            <w:vAlign w:val="center"/>
            <w:hideMark/>
          </w:tcPr>
          <w:p w14:paraId="16899A0D"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Gia Khâu</w:t>
            </w:r>
          </w:p>
        </w:tc>
        <w:tc>
          <w:tcPr>
            <w:tcW w:w="720" w:type="dxa"/>
            <w:shd w:val="clear" w:color="auto" w:fill="auto"/>
            <w:vAlign w:val="center"/>
            <w:hideMark/>
          </w:tcPr>
          <w:p w14:paraId="37E7A0BE"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4C0E5F7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E70DB7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A9FC3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E23FD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55BD1B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2D6E6D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96267D3"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6F35D973"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7FE3FBC5"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683EC37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F1525C9" w14:textId="77777777" w:rsidTr="00A71447">
        <w:trPr>
          <w:trHeight w:val="1248"/>
        </w:trPr>
        <w:tc>
          <w:tcPr>
            <w:tcW w:w="630" w:type="dxa"/>
            <w:shd w:val="clear" w:color="auto" w:fill="auto"/>
            <w:vAlign w:val="center"/>
            <w:hideMark/>
          </w:tcPr>
          <w:p w14:paraId="206CDEF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91</w:t>
            </w:r>
          </w:p>
        </w:tc>
        <w:tc>
          <w:tcPr>
            <w:tcW w:w="2792" w:type="dxa"/>
            <w:shd w:val="clear" w:color="auto" w:fill="auto"/>
            <w:vAlign w:val="center"/>
            <w:hideMark/>
          </w:tcPr>
          <w:p w14:paraId="0BB37D16"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Nhiều Sang</w:t>
            </w:r>
          </w:p>
        </w:tc>
        <w:tc>
          <w:tcPr>
            <w:tcW w:w="720" w:type="dxa"/>
            <w:shd w:val="clear" w:color="auto" w:fill="auto"/>
            <w:vAlign w:val="center"/>
            <w:hideMark/>
          </w:tcPr>
          <w:p w14:paraId="7FD25B0D"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43FC0C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377520B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375D1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9F3B3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153A54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9B737A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4E020ED" w14:textId="77777777" w:rsidR="00A71447" w:rsidRPr="00445EEF" w:rsidRDefault="00A71447" w:rsidP="00A71447">
            <w:pPr>
              <w:spacing w:before="0" w:after="0" w:line="240" w:lineRule="auto"/>
              <w:ind w:firstLine="0"/>
              <w:jc w:val="center"/>
              <w:rPr>
                <w:sz w:val="22"/>
                <w:szCs w:val="22"/>
              </w:rPr>
            </w:pPr>
            <w:r w:rsidRPr="00445EEF">
              <w:rPr>
                <w:sz w:val="22"/>
                <w:szCs w:val="22"/>
              </w:rPr>
              <w:t>RSX (0,50 ha)</w:t>
            </w:r>
          </w:p>
        </w:tc>
        <w:tc>
          <w:tcPr>
            <w:tcW w:w="1261" w:type="dxa"/>
            <w:shd w:val="clear" w:color="auto" w:fill="auto"/>
            <w:vAlign w:val="center"/>
            <w:hideMark/>
          </w:tcPr>
          <w:p w14:paraId="255BCA63"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4D700AD6"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E5C898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2F0B098C" w14:textId="77777777" w:rsidTr="00A71447">
        <w:trPr>
          <w:trHeight w:val="1248"/>
        </w:trPr>
        <w:tc>
          <w:tcPr>
            <w:tcW w:w="630" w:type="dxa"/>
            <w:shd w:val="clear" w:color="auto" w:fill="auto"/>
            <w:vAlign w:val="center"/>
            <w:hideMark/>
          </w:tcPr>
          <w:p w14:paraId="095761C5" w14:textId="77777777" w:rsidR="00A71447" w:rsidRPr="00445EEF" w:rsidRDefault="00A71447" w:rsidP="00A71447">
            <w:pPr>
              <w:spacing w:before="0" w:after="0" w:line="240" w:lineRule="auto"/>
              <w:ind w:firstLine="0"/>
              <w:jc w:val="center"/>
              <w:rPr>
                <w:sz w:val="22"/>
                <w:szCs w:val="22"/>
              </w:rPr>
            </w:pPr>
            <w:r w:rsidRPr="00445EEF">
              <w:rPr>
                <w:sz w:val="22"/>
                <w:szCs w:val="22"/>
              </w:rPr>
              <w:t>92</w:t>
            </w:r>
          </w:p>
        </w:tc>
        <w:tc>
          <w:tcPr>
            <w:tcW w:w="2792" w:type="dxa"/>
            <w:shd w:val="clear" w:color="auto" w:fill="auto"/>
            <w:vAlign w:val="center"/>
            <w:hideMark/>
          </w:tcPr>
          <w:p w14:paraId="784E7C8F" w14:textId="77777777" w:rsidR="00A71447" w:rsidRPr="00445EEF" w:rsidRDefault="00A71447" w:rsidP="00A71447">
            <w:pPr>
              <w:spacing w:before="0" w:after="0" w:line="240" w:lineRule="auto"/>
              <w:ind w:firstLine="0"/>
              <w:rPr>
                <w:sz w:val="22"/>
                <w:szCs w:val="22"/>
              </w:rPr>
            </w:pPr>
            <w:r w:rsidRPr="00445EEF">
              <w:rPr>
                <w:sz w:val="22"/>
                <w:szCs w:val="22"/>
              </w:rPr>
              <w:t xml:space="preserve">Chuyển mục đích trong khu dân cư bản Sì Thâu Chải </w:t>
            </w:r>
          </w:p>
        </w:tc>
        <w:tc>
          <w:tcPr>
            <w:tcW w:w="720" w:type="dxa"/>
            <w:shd w:val="clear" w:color="auto" w:fill="auto"/>
            <w:vAlign w:val="center"/>
            <w:hideMark/>
          </w:tcPr>
          <w:p w14:paraId="760D6A6A"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BB857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9F1436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7B395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F7FA8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0F5D5E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BF4702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B801C0E"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3CC11748"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56A708F6"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10F9D1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CF9225D" w14:textId="77777777" w:rsidTr="00A71447">
        <w:trPr>
          <w:trHeight w:val="1248"/>
        </w:trPr>
        <w:tc>
          <w:tcPr>
            <w:tcW w:w="630" w:type="dxa"/>
            <w:shd w:val="clear" w:color="auto" w:fill="auto"/>
            <w:vAlign w:val="center"/>
            <w:hideMark/>
          </w:tcPr>
          <w:p w14:paraId="557A198C" w14:textId="77777777" w:rsidR="00A71447" w:rsidRPr="00445EEF" w:rsidRDefault="00A71447" w:rsidP="00A71447">
            <w:pPr>
              <w:spacing w:before="0" w:after="0" w:line="240" w:lineRule="auto"/>
              <w:ind w:firstLine="0"/>
              <w:jc w:val="center"/>
              <w:rPr>
                <w:sz w:val="22"/>
                <w:szCs w:val="22"/>
              </w:rPr>
            </w:pPr>
            <w:r w:rsidRPr="00445EEF">
              <w:rPr>
                <w:sz w:val="22"/>
                <w:szCs w:val="22"/>
              </w:rPr>
              <w:t>93</w:t>
            </w:r>
          </w:p>
        </w:tc>
        <w:tc>
          <w:tcPr>
            <w:tcW w:w="2792" w:type="dxa"/>
            <w:shd w:val="clear" w:color="auto" w:fill="auto"/>
            <w:vAlign w:val="center"/>
            <w:hideMark/>
          </w:tcPr>
          <w:p w14:paraId="4832F9F5"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Tả Chải</w:t>
            </w:r>
          </w:p>
        </w:tc>
        <w:tc>
          <w:tcPr>
            <w:tcW w:w="720" w:type="dxa"/>
            <w:shd w:val="clear" w:color="auto" w:fill="auto"/>
            <w:vAlign w:val="center"/>
            <w:hideMark/>
          </w:tcPr>
          <w:p w14:paraId="66AC0DA2"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7193F3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53F8A01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422AD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1795A4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789962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4517A9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4D9677F"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03644F27"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3A3D40BE"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5AE98DF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1909E9F" w14:textId="77777777" w:rsidTr="00A71447">
        <w:trPr>
          <w:trHeight w:val="1248"/>
        </w:trPr>
        <w:tc>
          <w:tcPr>
            <w:tcW w:w="630" w:type="dxa"/>
            <w:shd w:val="clear" w:color="auto" w:fill="auto"/>
            <w:vAlign w:val="center"/>
            <w:hideMark/>
          </w:tcPr>
          <w:p w14:paraId="0CA82281" w14:textId="77777777" w:rsidR="00A71447" w:rsidRPr="00445EEF" w:rsidRDefault="00A71447" w:rsidP="00A71447">
            <w:pPr>
              <w:spacing w:before="0" w:after="0" w:line="240" w:lineRule="auto"/>
              <w:ind w:firstLine="0"/>
              <w:jc w:val="center"/>
              <w:rPr>
                <w:sz w:val="22"/>
                <w:szCs w:val="22"/>
              </w:rPr>
            </w:pPr>
            <w:r w:rsidRPr="00445EEF">
              <w:rPr>
                <w:sz w:val="22"/>
                <w:szCs w:val="22"/>
              </w:rPr>
              <w:t>94</w:t>
            </w:r>
          </w:p>
        </w:tc>
        <w:tc>
          <w:tcPr>
            <w:tcW w:w="2792" w:type="dxa"/>
            <w:shd w:val="clear" w:color="auto" w:fill="auto"/>
            <w:vAlign w:val="center"/>
            <w:hideMark/>
          </w:tcPr>
          <w:p w14:paraId="294064BD"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đội 4 giáp thị trấn</w:t>
            </w:r>
          </w:p>
        </w:tc>
        <w:tc>
          <w:tcPr>
            <w:tcW w:w="720" w:type="dxa"/>
            <w:shd w:val="clear" w:color="auto" w:fill="auto"/>
            <w:vAlign w:val="center"/>
            <w:hideMark/>
          </w:tcPr>
          <w:p w14:paraId="26657124"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CB23A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7C8225C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7F0848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511940A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50D137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54D1EF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AAA0EDF" w14:textId="77777777" w:rsidR="00A71447" w:rsidRPr="00445EEF" w:rsidRDefault="00A71447" w:rsidP="00A71447">
            <w:pPr>
              <w:spacing w:before="0" w:after="0" w:line="240" w:lineRule="auto"/>
              <w:ind w:firstLine="0"/>
              <w:jc w:val="center"/>
              <w:rPr>
                <w:sz w:val="22"/>
                <w:szCs w:val="22"/>
              </w:rPr>
            </w:pPr>
            <w:r w:rsidRPr="00445EEF">
              <w:rPr>
                <w:sz w:val="22"/>
                <w:szCs w:val="22"/>
              </w:rPr>
              <w:t>BHK (0,60 ha)</w:t>
            </w:r>
          </w:p>
        </w:tc>
        <w:tc>
          <w:tcPr>
            <w:tcW w:w="1261" w:type="dxa"/>
            <w:shd w:val="clear" w:color="auto" w:fill="auto"/>
            <w:vAlign w:val="center"/>
            <w:hideMark/>
          </w:tcPr>
          <w:p w14:paraId="690967BC"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28DD98B3"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5837D91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9BE28F5" w14:textId="77777777" w:rsidTr="00A71447">
        <w:trPr>
          <w:trHeight w:val="1248"/>
        </w:trPr>
        <w:tc>
          <w:tcPr>
            <w:tcW w:w="630" w:type="dxa"/>
            <w:shd w:val="clear" w:color="auto" w:fill="auto"/>
            <w:vAlign w:val="center"/>
            <w:hideMark/>
          </w:tcPr>
          <w:p w14:paraId="54223458" w14:textId="77777777" w:rsidR="00A71447" w:rsidRPr="00445EEF" w:rsidRDefault="00A71447" w:rsidP="00A71447">
            <w:pPr>
              <w:spacing w:before="0" w:after="0" w:line="240" w:lineRule="auto"/>
              <w:ind w:firstLine="0"/>
              <w:jc w:val="center"/>
              <w:rPr>
                <w:sz w:val="22"/>
                <w:szCs w:val="22"/>
              </w:rPr>
            </w:pPr>
            <w:r w:rsidRPr="00445EEF">
              <w:rPr>
                <w:sz w:val="22"/>
                <w:szCs w:val="22"/>
              </w:rPr>
              <w:t>95</w:t>
            </w:r>
          </w:p>
        </w:tc>
        <w:tc>
          <w:tcPr>
            <w:tcW w:w="2792" w:type="dxa"/>
            <w:shd w:val="clear" w:color="auto" w:fill="auto"/>
            <w:vAlign w:val="center"/>
            <w:hideMark/>
          </w:tcPr>
          <w:p w14:paraId="3F3EF41A"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Khèo Thầu</w:t>
            </w:r>
          </w:p>
        </w:tc>
        <w:tc>
          <w:tcPr>
            <w:tcW w:w="720" w:type="dxa"/>
            <w:shd w:val="clear" w:color="auto" w:fill="auto"/>
            <w:vAlign w:val="center"/>
            <w:hideMark/>
          </w:tcPr>
          <w:p w14:paraId="6D276501"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B5AD63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06D8E9C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A8C48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02C87F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0D6CE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BC225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21DBC89"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59D6AB22"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1B702F9D"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39DF61F8"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1ADA39B" w14:textId="77777777" w:rsidTr="00A71447">
        <w:trPr>
          <w:trHeight w:val="1248"/>
        </w:trPr>
        <w:tc>
          <w:tcPr>
            <w:tcW w:w="630" w:type="dxa"/>
            <w:shd w:val="clear" w:color="auto" w:fill="auto"/>
            <w:vAlign w:val="center"/>
            <w:hideMark/>
          </w:tcPr>
          <w:p w14:paraId="1F360BE2" w14:textId="77777777" w:rsidR="00A71447" w:rsidRPr="00445EEF" w:rsidRDefault="00A71447" w:rsidP="00A71447">
            <w:pPr>
              <w:spacing w:before="0" w:after="0" w:line="240" w:lineRule="auto"/>
              <w:ind w:firstLine="0"/>
              <w:jc w:val="center"/>
              <w:rPr>
                <w:sz w:val="22"/>
                <w:szCs w:val="22"/>
              </w:rPr>
            </w:pPr>
            <w:r w:rsidRPr="00445EEF">
              <w:rPr>
                <w:sz w:val="22"/>
                <w:szCs w:val="22"/>
              </w:rPr>
              <w:t>96</w:t>
            </w:r>
          </w:p>
        </w:tc>
        <w:tc>
          <w:tcPr>
            <w:tcW w:w="2792" w:type="dxa"/>
            <w:shd w:val="clear" w:color="auto" w:fill="auto"/>
            <w:vAlign w:val="center"/>
            <w:hideMark/>
          </w:tcPr>
          <w:p w14:paraId="77729E83"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Hồ Thầu</w:t>
            </w:r>
          </w:p>
        </w:tc>
        <w:tc>
          <w:tcPr>
            <w:tcW w:w="720" w:type="dxa"/>
            <w:shd w:val="clear" w:color="auto" w:fill="auto"/>
            <w:vAlign w:val="center"/>
            <w:hideMark/>
          </w:tcPr>
          <w:p w14:paraId="0337F763"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151A44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2BCBF43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A6475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0AEF92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23E3FF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CDB877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CE9CE2F"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009799A6"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52EE2E19"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166B692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41CB931" w14:textId="77777777" w:rsidTr="00A71447">
        <w:trPr>
          <w:trHeight w:val="1248"/>
        </w:trPr>
        <w:tc>
          <w:tcPr>
            <w:tcW w:w="630" w:type="dxa"/>
            <w:shd w:val="clear" w:color="auto" w:fill="auto"/>
            <w:vAlign w:val="center"/>
            <w:hideMark/>
          </w:tcPr>
          <w:p w14:paraId="6D6A521D" w14:textId="77777777" w:rsidR="00A71447" w:rsidRPr="00445EEF" w:rsidRDefault="00A71447" w:rsidP="00A71447">
            <w:pPr>
              <w:spacing w:before="0" w:after="0" w:line="240" w:lineRule="auto"/>
              <w:ind w:firstLine="0"/>
              <w:jc w:val="center"/>
              <w:rPr>
                <w:sz w:val="22"/>
                <w:szCs w:val="22"/>
              </w:rPr>
            </w:pPr>
            <w:r w:rsidRPr="00445EEF">
              <w:rPr>
                <w:sz w:val="22"/>
                <w:szCs w:val="22"/>
              </w:rPr>
              <w:t>97</w:t>
            </w:r>
          </w:p>
        </w:tc>
        <w:tc>
          <w:tcPr>
            <w:tcW w:w="2792" w:type="dxa"/>
            <w:shd w:val="clear" w:color="auto" w:fill="auto"/>
            <w:vAlign w:val="center"/>
            <w:hideMark/>
          </w:tcPr>
          <w:p w14:paraId="22DD1674"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bản Phô</w:t>
            </w:r>
          </w:p>
        </w:tc>
        <w:tc>
          <w:tcPr>
            <w:tcW w:w="720" w:type="dxa"/>
            <w:shd w:val="clear" w:color="auto" w:fill="auto"/>
            <w:vAlign w:val="center"/>
            <w:hideMark/>
          </w:tcPr>
          <w:p w14:paraId="16B3139F"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F0466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6CC99E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23A0D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82EC4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453790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FA2A2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D4F62BD"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098BADC7"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4E9658D9"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78DB677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1320D1E" w14:textId="77777777" w:rsidTr="00A71447">
        <w:trPr>
          <w:trHeight w:val="1248"/>
        </w:trPr>
        <w:tc>
          <w:tcPr>
            <w:tcW w:w="630" w:type="dxa"/>
            <w:shd w:val="clear" w:color="auto" w:fill="auto"/>
            <w:vAlign w:val="center"/>
            <w:hideMark/>
          </w:tcPr>
          <w:p w14:paraId="2CF93D95"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98</w:t>
            </w:r>
          </w:p>
        </w:tc>
        <w:tc>
          <w:tcPr>
            <w:tcW w:w="2792" w:type="dxa"/>
            <w:shd w:val="clear" w:color="auto" w:fill="auto"/>
            <w:vAlign w:val="center"/>
            <w:hideMark/>
          </w:tcPr>
          <w:p w14:paraId="70BC3A1E"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khu Phiêng Phai - bản Nà Tăm, Nà Vàn</w:t>
            </w:r>
          </w:p>
        </w:tc>
        <w:tc>
          <w:tcPr>
            <w:tcW w:w="720" w:type="dxa"/>
            <w:shd w:val="clear" w:color="auto" w:fill="auto"/>
            <w:vAlign w:val="center"/>
            <w:hideMark/>
          </w:tcPr>
          <w:p w14:paraId="000E8B8F"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490CAD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00" w:type="dxa"/>
            <w:shd w:val="clear" w:color="auto" w:fill="auto"/>
            <w:vAlign w:val="center"/>
            <w:hideMark/>
          </w:tcPr>
          <w:p w14:paraId="0672F04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77A9A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1080" w:type="dxa"/>
            <w:shd w:val="clear" w:color="auto" w:fill="auto"/>
            <w:vAlign w:val="center"/>
            <w:hideMark/>
          </w:tcPr>
          <w:p w14:paraId="43B3724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0,90 </w:t>
            </w:r>
          </w:p>
        </w:tc>
        <w:tc>
          <w:tcPr>
            <w:tcW w:w="990" w:type="dxa"/>
            <w:shd w:val="clear" w:color="auto" w:fill="auto"/>
            <w:vAlign w:val="center"/>
            <w:hideMark/>
          </w:tcPr>
          <w:p w14:paraId="56342A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A4E272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34173D7" w14:textId="77777777" w:rsidR="00A71447" w:rsidRPr="00445EEF" w:rsidRDefault="00A71447" w:rsidP="00A71447">
            <w:pPr>
              <w:spacing w:before="0" w:after="0" w:line="240" w:lineRule="auto"/>
              <w:ind w:firstLine="0"/>
              <w:jc w:val="center"/>
              <w:rPr>
                <w:sz w:val="22"/>
                <w:szCs w:val="22"/>
              </w:rPr>
            </w:pPr>
            <w:r w:rsidRPr="00445EEF">
              <w:rPr>
                <w:sz w:val="22"/>
                <w:szCs w:val="22"/>
              </w:rPr>
              <w:t>BHK (0,40 ha); CLN (0,50 ha)</w:t>
            </w:r>
          </w:p>
        </w:tc>
        <w:tc>
          <w:tcPr>
            <w:tcW w:w="1261" w:type="dxa"/>
            <w:shd w:val="clear" w:color="auto" w:fill="auto"/>
            <w:vAlign w:val="center"/>
            <w:hideMark/>
          </w:tcPr>
          <w:p w14:paraId="5105C311"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65193359"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12D3C4D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AA61EA5" w14:textId="77777777" w:rsidTr="00A71447">
        <w:trPr>
          <w:trHeight w:val="1248"/>
        </w:trPr>
        <w:tc>
          <w:tcPr>
            <w:tcW w:w="630" w:type="dxa"/>
            <w:shd w:val="clear" w:color="auto" w:fill="auto"/>
            <w:vAlign w:val="center"/>
            <w:hideMark/>
          </w:tcPr>
          <w:p w14:paraId="582E2285" w14:textId="77777777" w:rsidR="00A71447" w:rsidRPr="00445EEF" w:rsidRDefault="00A71447" w:rsidP="00A71447">
            <w:pPr>
              <w:spacing w:before="0" w:after="0" w:line="240" w:lineRule="auto"/>
              <w:ind w:firstLine="0"/>
              <w:jc w:val="center"/>
              <w:rPr>
                <w:sz w:val="22"/>
                <w:szCs w:val="22"/>
              </w:rPr>
            </w:pPr>
            <w:r w:rsidRPr="00445EEF">
              <w:rPr>
                <w:sz w:val="22"/>
                <w:szCs w:val="22"/>
              </w:rPr>
              <w:t>99</w:t>
            </w:r>
          </w:p>
        </w:tc>
        <w:tc>
          <w:tcPr>
            <w:tcW w:w="2792" w:type="dxa"/>
            <w:shd w:val="clear" w:color="auto" w:fill="auto"/>
            <w:vAlign w:val="center"/>
            <w:hideMark/>
          </w:tcPr>
          <w:p w14:paraId="7CEF345C" w14:textId="77777777" w:rsidR="00A71447" w:rsidRPr="00445EEF" w:rsidRDefault="00A71447" w:rsidP="00A71447">
            <w:pPr>
              <w:spacing w:before="0" w:after="0" w:line="240" w:lineRule="auto"/>
              <w:ind w:firstLine="0"/>
              <w:rPr>
                <w:sz w:val="22"/>
                <w:szCs w:val="22"/>
              </w:rPr>
            </w:pPr>
            <w:r w:rsidRPr="00445EEF">
              <w:rPr>
                <w:sz w:val="22"/>
                <w:szCs w:val="22"/>
              </w:rPr>
              <w:t>Đất ở xen kẹp trong khu  dân cư  ven đường xã Bình Lư - Nà Tăm - Bản Bo</w:t>
            </w:r>
          </w:p>
        </w:tc>
        <w:tc>
          <w:tcPr>
            <w:tcW w:w="720" w:type="dxa"/>
            <w:shd w:val="clear" w:color="auto" w:fill="auto"/>
            <w:vAlign w:val="center"/>
            <w:hideMark/>
          </w:tcPr>
          <w:p w14:paraId="7FB8AAC6"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A7C69C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00" w:type="dxa"/>
            <w:shd w:val="clear" w:color="auto" w:fill="auto"/>
            <w:vAlign w:val="center"/>
            <w:hideMark/>
          </w:tcPr>
          <w:p w14:paraId="41F3279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84301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1080" w:type="dxa"/>
            <w:shd w:val="clear" w:color="auto" w:fill="auto"/>
            <w:vAlign w:val="center"/>
            <w:hideMark/>
          </w:tcPr>
          <w:p w14:paraId="2DA830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90" w:type="dxa"/>
            <w:shd w:val="clear" w:color="auto" w:fill="auto"/>
            <w:vAlign w:val="center"/>
            <w:hideMark/>
          </w:tcPr>
          <w:p w14:paraId="28556B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00091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0D22383" w14:textId="77777777" w:rsidR="00A71447" w:rsidRPr="00445EEF" w:rsidRDefault="00A71447" w:rsidP="00A71447">
            <w:pPr>
              <w:spacing w:before="0" w:after="0" w:line="240" w:lineRule="auto"/>
              <w:ind w:firstLine="0"/>
              <w:jc w:val="center"/>
              <w:rPr>
                <w:sz w:val="22"/>
                <w:szCs w:val="22"/>
              </w:rPr>
            </w:pPr>
            <w:r w:rsidRPr="00445EEF">
              <w:rPr>
                <w:sz w:val="22"/>
                <w:szCs w:val="22"/>
              </w:rPr>
              <w:t>BHK (0,40 ha); NHK (0,40 ha)</w:t>
            </w:r>
          </w:p>
        </w:tc>
        <w:tc>
          <w:tcPr>
            <w:tcW w:w="1261" w:type="dxa"/>
            <w:shd w:val="clear" w:color="auto" w:fill="auto"/>
            <w:vAlign w:val="center"/>
            <w:hideMark/>
          </w:tcPr>
          <w:p w14:paraId="78A946CE"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110E5476"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6DCADDA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C71049D" w14:textId="77777777" w:rsidTr="00A71447">
        <w:trPr>
          <w:trHeight w:val="1872"/>
        </w:trPr>
        <w:tc>
          <w:tcPr>
            <w:tcW w:w="630" w:type="dxa"/>
            <w:shd w:val="clear" w:color="auto" w:fill="auto"/>
            <w:vAlign w:val="center"/>
            <w:hideMark/>
          </w:tcPr>
          <w:p w14:paraId="71F264CC" w14:textId="77777777" w:rsidR="00A71447" w:rsidRPr="00445EEF" w:rsidRDefault="00A71447" w:rsidP="00A71447">
            <w:pPr>
              <w:spacing w:before="0" w:after="0" w:line="240" w:lineRule="auto"/>
              <w:ind w:firstLine="0"/>
              <w:jc w:val="center"/>
              <w:rPr>
                <w:sz w:val="22"/>
                <w:szCs w:val="22"/>
              </w:rPr>
            </w:pPr>
            <w:r w:rsidRPr="00445EEF">
              <w:rPr>
                <w:sz w:val="22"/>
                <w:szCs w:val="22"/>
              </w:rPr>
              <w:t>100</w:t>
            </w:r>
          </w:p>
        </w:tc>
        <w:tc>
          <w:tcPr>
            <w:tcW w:w="2792" w:type="dxa"/>
            <w:shd w:val="clear" w:color="auto" w:fill="auto"/>
            <w:vAlign w:val="center"/>
            <w:hideMark/>
          </w:tcPr>
          <w:p w14:paraId="7B11E389"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các bản Nà Út (0,4 ha), Cốc Phát (0,4 ha), Nà Sẳng (0,3 ha), Nà Khuy (0,4 ha), Nà Can (0,3ha)</w:t>
            </w:r>
          </w:p>
        </w:tc>
        <w:tc>
          <w:tcPr>
            <w:tcW w:w="720" w:type="dxa"/>
            <w:shd w:val="clear" w:color="auto" w:fill="auto"/>
            <w:vAlign w:val="center"/>
            <w:hideMark/>
          </w:tcPr>
          <w:p w14:paraId="785301AB"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373E3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900" w:type="dxa"/>
            <w:shd w:val="clear" w:color="auto" w:fill="auto"/>
            <w:vAlign w:val="center"/>
            <w:hideMark/>
          </w:tcPr>
          <w:p w14:paraId="2FED576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F3E4F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1080" w:type="dxa"/>
            <w:shd w:val="clear" w:color="auto" w:fill="auto"/>
            <w:vAlign w:val="center"/>
            <w:hideMark/>
          </w:tcPr>
          <w:p w14:paraId="547DAA5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1,80 </w:t>
            </w:r>
          </w:p>
        </w:tc>
        <w:tc>
          <w:tcPr>
            <w:tcW w:w="990" w:type="dxa"/>
            <w:shd w:val="clear" w:color="auto" w:fill="auto"/>
            <w:vAlign w:val="center"/>
            <w:hideMark/>
          </w:tcPr>
          <w:p w14:paraId="73FD6D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C675E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49D4334" w14:textId="77777777" w:rsidR="00A71447" w:rsidRPr="00445EEF" w:rsidRDefault="00A71447" w:rsidP="00A71447">
            <w:pPr>
              <w:spacing w:before="0" w:after="0" w:line="240" w:lineRule="auto"/>
              <w:ind w:firstLine="0"/>
              <w:jc w:val="center"/>
              <w:rPr>
                <w:sz w:val="22"/>
                <w:szCs w:val="22"/>
              </w:rPr>
            </w:pPr>
            <w:r w:rsidRPr="00445EEF">
              <w:rPr>
                <w:sz w:val="22"/>
                <w:szCs w:val="22"/>
              </w:rPr>
              <w:t>BHK (1,80 ha)</w:t>
            </w:r>
          </w:p>
        </w:tc>
        <w:tc>
          <w:tcPr>
            <w:tcW w:w="1261" w:type="dxa"/>
            <w:shd w:val="clear" w:color="auto" w:fill="auto"/>
            <w:vAlign w:val="center"/>
            <w:hideMark/>
          </w:tcPr>
          <w:p w14:paraId="2027D4B2"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331769FC"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2449C0A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E0B2F4B" w14:textId="77777777" w:rsidTr="00A71447">
        <w:trPr>
          <w:trHeight w:val="1248"/>
        </w:trPr>
        <w:tc>
          <w:tcPr>
            <w:tcW w:w="630" w:type="dxa"/>
            <w:shd w:val="clear" w:color="auto" w:fill="auto"/>
            <w:vAlign w:val="center"/>
            <w:hideMark/>
          </w:tcPr>
          <w:p w14:paraId="56CAC01E" w14:textId="77777777" w:rsidR="00A71447" w:rsidRPr="00445EEF" w:rsidRDefault="00A71447" w:rsidP="00A71447">
            <w:pPr>
              <w:spacing w:before="0" w:after="0" w:line="240" w:lineRule="auto"/>
              <w:ind w:firstLine="0"/>
              <w:jc w:val="center"/>
              <w:rPr>
                <w:sz w:val="22"/>
                <w:szCs w:val="22"/>
              </w:rPr>
            </w:pPr>
            <w:r w:rsidRPr="00445EEF">
              <w:rPr>
                <w:sz w:val="22"/>
                <w:szCs w:val="22"/>
              </w:rPr>
              <w:t>101</w:t>
            </w:r>
          </w:p>
        </w:tc>
        <w:tc>
          <w:tcPr>
            <w:tcW w:w="2792" w:type="dxa"/>
            <w:shd w:val="clear" w:color="auto" w:fill="auto"/>
            <w:vAlign w:val="center"/>
            <w:hideMark/>
          </w:tcPr>
          <w:p w14:paraId="3B392ADF"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đoạn từ  UBND xã đến cuối cơ sở xát dong HTX Tiên Sơn</w:t>
            </w:r>
          </w:p>
        </w:tc>
        <w:tc>
          <w:tcPr>
            <w:tcW w:w="720" w:type="dxa"/>
            <w:shd w:val="clear" w:color="auto" w:fill="auto"/>
            <w:vAlign w:val="center"/>
            <w:hideMark/>
          </w:tcPr>
          <w:p w14:paraId="1B2E7D0A"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17F9B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7789305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51123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5D83E7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285187F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AD969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1A55690" w14:textId="77777777" w:rsidR="00A71447" w:rsidRPr="00445EEF" w:rsidRDefault="00A71447" w:rsidP="00A71447">
            <w:pPr>
              <w:spacing w:before="0" w:after="0" w:line="240" w:lineRule="auto"/>
              <w:ind w:firstLine="0"/>
              <w:jc w:val="center"/>
              <w:rPr>
                <w:sz w:val="22"/>
                <w:szCs w:val="22"/>
              </w:rPr>
            </w:pPr>
            <w:r w:rsidRPr="00445EEF">
              <w:rPr>
                <w:sz w:val="22"/>
                <w:szCs w:val="22"/>
              </w:rPr>
              <w:t>BHK (0,30 ha)</w:t>
            </w:r>
          </w:p>
        </w:tc>
        <w:tc>
          <w:tcPr>
            <w:tcW w:w="1261" w:type="dxa"/>
            <w:shd w:val="clear" w:color="auto" w:fill="auto"/>
            <w:vAlign w:val="center"/>
            <w:hideMark/>
          </w:tcPr>
          <w:p w14:paraId="1EF6C362"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7BB23DBF"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7FF7BC9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0C81078" w14:textId="77777777" w:rsidTr="00A71447">
        <w:trPr>
          <w:trHeight w:val="1248"/>
        </w:trPr>
        <w:tc>
          <w:tcPr>
            <w:tcW w:w="630" w:type="dxa"/>
            <w:shd w:val="clear" w:color="auto" w:fill="auto"/>
            <w:vAlign w:val="center"/>
            <w:hideMark/>
          </w:tcPr>
          <w:p w14:paraId="6E2237DF" w14:textId="77777777" w:rsidR="00A71447" w:rsidRPr="00445EEF" w:rsidRDefault="00A71447" w:rsidP="00A71447">
            <w:pPr>
              <w:spacing w:before="0" w:after="0" w:line="240" w:lineRule="auto"/>
              <w:ind w:firstLine="0"/>
              <w:jc w:val="center"/>
              <w:rPr>
                <w:sz w:val="22"/>
                <w:szCs w:val="22"/>
              </w:rPr>
            </w:pPr>
            <w:r w:rsidRPr="00445EEF">
              <w:rPr>
                <w:sz w:val="22"/>
                <w:szCs w:val="22"/>
              </w:rPr>
              <w:t>102</w:t>
            </w:r>
          </w:p>
        </w:tc>
        <w:tc>
          <w:tcPr>
            <w:tcW w:w="2792" w:type="dxa"/>
            <w:shd w:val="clear" w:color="auto" w:fill="auto"/>
            <w:vAlign w:val="center"/>
            <w:hideMark/>
          </w:tcPr>
          <w:p w14:paraId="31C647DF"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đoạn từ động Tiên Sơn đến nhà ông Bùi Văn Cầu</w:t>
            </w:r>
          </w:p>
        </w:tc>
        <w:tc>
          <w:tcPr>
            <w:tcW w:w="720" w:type="dxa"/>
            <w:shd w:val="clear" w:color="auto" w:fill="auto"/>
            <w:vAlign w:val="center"/>
            <w:hideMark/>
          </w:tcPr>
          <w:p w14:paraId="1EBFF22E"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44BAA3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00" w:type="dxa"/>
            <w:shd w:val="clear" w:color="auto" w:fill="auto"/>
            <w:vAlign w:val="center"/>
            <w:hideMark/>
          </w:tcPr>
          <w:p w14:paraId="470F245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AF1CA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1080" w:type="dxa"/>
            <w:shd w:val="clear" w:color="auto" w:fill="auto"/>
            <w:vAlign w:val="center"/>
            <w:hideMark/>
          </w:tcPr>
          <w:p w14:paraId="18F4CF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0,30 </w:t>
            </w:r>
          </w:p>
        </w:tc>
        <w:tc>
          <w:tcPr>
            <w:tcW w:w="990" w:type="dxa"/>
            <w:shd w:val="clear" w:color="auto" w:fill="auto"/>
            <w:vAlign w:val="center"/>
            <w:hideMark/>
          </w:tcPr>
          <w:p w14:paraId="02CB3AE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99E775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F5642BE" w14:textId="77777777" w:rsidR="00A71447" w:rsidRPr="00445EEF" w:rsidRDefault="00A71447" w:rsidP="00A71447">
            <w:pPr>
              <w:spacing w:before="0" w:after="0" w:line="240" w:lineRule="auto"/>
              <w:ind w:firstLine="0"/>
              <w:jc w:val="center"/>
              <w:rPr>
                <w:sz w:val="22"/>
                <w:szCs w:val="22"/>
              </w:rPr>
            </w:pPr>
            <w:r w:rsidRPr="00445EEF">
              <w:rPr>
                <w:sz w:val="22"/>
                <w:szCs w:val="22"/>
              </w:rPr>
              <w:t>BHK (0,20 ha); NHK (0,10 ha)</w:t>
            </w:r>
          </w:p>
        </w:tc>
        <w:tc>
          <w:tcPr>
            <w:tcW w:w="1261" w:type="dxa"/>
            <w:shd w:val="clear" w:color="auto" w:fill="auto"/>
            <w:vAlign w:val="center"/>
            <w:hideMark/>
          </w:tcPr>
          <w:p w14:paraId="0B4B4B98"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29FAE27"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22E9074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946FA14" w14:textId="77777777" w:rsidTr="00A71447">
        <w:trPr>
          <w:trHeight w:val="1248"/>
        </w:trPr>
        <w:tc>
          <w:tcPr>
            <w:tcW w:w="630" w:type="dxa"/>
            <w:shd w:val="clear" w:color="auto" w:fill="auto"/>
            <w:vAlign w:val="center"/>
            <w:hideMark/>
          </w:tcPr>
          <w:p w14:paraId="762CACD9" w14:textId="77777777" w:rsidR="00A71447" w:rsidRPr="00445EEF" w:rsidRDefault="00A71447" w:rsidP="00A71447">
            <w:pPr>
              <w:spacing w:before="0" w:after="0" w:line="240" w:lineRule="auto"/>
              <w:ind w:firstLine="0"/>
              <w:jc w:val="center"/>
              <w:rPr>
                <w:sz w:val="22"/>
                <w:szCs w:val="22"/>
              </w:rPr>
            </w:pPr>
            <w:r w:rsidRPr="00445EEF">
              <w:rPr>
                <w:sz w:val="22"/>
                <w:szCs w:val="22"/>
              </w:rPr>
              <w:t>103</w:t>
            </w:r>
          </w:p>
        </w:tc>
        <w:tc>
          <w:tcPr>
            <w:tcW w:w="2792" w:type="dxa"/>
            <w:shd w:val="clear" w:color="auto" w:fill="auto"/>
            <w:vAlign w:val="center"/>
            <w:hideMark/>
          </w:tcPr>
          <w:p w14:paraId="2AEFF832" w14:textId="77777777" w:rsidR="00A71447" w:rsidRPr="00445EEF" w:rsidRDefault="00A71447" w:rsidP="00A71447">
            <w:pPr>
              <w:spacing w:before="0" w:after="0" w:line="240" w:lineRule="auto"/>
              <w:ind w:firstLine="0"/>
              <w:rPr>
                <w:sz w:val="22"/>
                <w:szCs w:val="22"/>
              </w:rPr>
            </w:pPr>
            <w:r w:rsidRPr="00445EEF">
              <w:rPr>
                <w:sz w:val="22"/>
                <w:szCs w:val="22"/>
              </w:rPr>
              <w:t>Chuyển mục đích trong khu dân cư đoạn từ QL4D đến nhà ông Nguyễn Ngọc Thảo</w:t>
            </w:r>
          </w:p>
        </w:tc>
        <w:tc>
          <w:tcPr>
            <w:tcW w:w="720" w:type="dxa"/>
            <w:shd w:val="clear" w:color="auto" w:fill="auto"/>
            <w:vAlign w:val="center"/>
            <w:hideMark/>
          </w:tcPr>
          <w:p w14:paraId="53115747"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B4E12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5D30BAB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78D0B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02EB86C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209D22C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74D156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339DADD" w14:textId="77777777" w:rsidR="00A71447" w:rsidRPr="00445EEF" w:rsidRDefault="00A71447" w:rsidP="00A71447">
            <w:pPr>
              <w:spacing w:before="0" w:after="0" w:line="240" w:lineRule="auto"/>
              <w:ind w:firstLine="0"/>
              <w:jc w:val="center"/>
              <w:rPr>
                <w:sz w:val="22"/>
                <w:szCs w:val="22"/>
              </w:rPr>
            </w:pPr>
            <w:r w:rsidRPr="00445EEF">
              <w:rPr>
                <w:sz w:val="22"/>
                <w:szCs w:val="22"/>
              </w:rPr>
              <w:t>BHK (0,10 ha); NHK (0,10 ha)</w:t>
            </w:r>
          </w:p>
        </w:tc>
        <w:tc>
          <w:tcPr>
            <w:tcW w:w="1261" w:type="dxa"/>
            <w:shd w:val="clear" w:color="auto" w:fill="auto"/>
            <w:vAlign w:val="center"/>
            <w:hideMark/>
          </w:tcPr>
          <w:p w14:paraId="0D8E4C12"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270904B7"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006A07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C7A24CD" w14:textId="77777777" w:rsidTr="00A71447">
        <w:trPr>
          <w:trHeight w:val="1248"/>
        </w:trPr>
        <w:tc>
          <w:tcPr>
            <w:tcW w:w="630" w:type="dxa"/>
            <w:shd w:val="clear" w:color="auto" w:fill="auto"/>
            <w:vAlign w:val="center"/>
            <w:hideMark/>
          </w:tcPr>
          <w:p w14:paraId="72F4ACFA" w14:textId="77777777" w:rsidR="00A71447" w:rsidRPr="00445EEF" w:rsidRDefault="00A71447" w:rsidP="00A71447">
            <w:pPr>
              <w:spacing w:before="0" w:after="0" w:line="240" w:lineRule="auto"/>
              <w:ind w:firstLine="0"/>
              <w:jc w:val="center"/>
              <w:rPr>
                <w:sz w:val="22"/>
                <w:szCs w:val="22"/>
              </w:rPr>
            </w:pPr>
            <w:r w:rsidRPr="00445EEF">
              <w:rPr>
                <w:sz w:val="22"/>
                <w:szCs w:val="22"/>
              </w:rPr>
              <w:t>104</w:t>
            </w:r>
          </w:p>
        </w:tc>
        <w:tc>
          <w:tcPr>
            <w:tcW w:w="2792" w:type="dxa"/>
            <w:shd w:val="clear" w:color="auto" w:fill="auto"/>
            <w:vAlign w:val="center"/>
            <w:hideMark/>
          </w:tcPr>
          <w:p w14:paraId="2F9CD940" w14:textId="77777777" w:rsidR="00A71447" w:rsidRPr="00445EEF" w:rsidRDefault="00A71447" w:rsidP="00A71447">
            <w:pPr>
              <w:spacing w:before="0" w:after="0" w:line="240" w:lineRule="auto"/>
              <w:ind w:firstLine="0"/>
              <w:rPr>
                <w:sz w:val="22"/>
                <w:szCs w:val="22"/>
              </w:rPr>
            </w:pPr>
            <w:r w:rsidRPr="00445EEF">
              <w:rPr>
                <w:sz w:val="22"/>
                <w:szCs w:val="22"/>
              </w:rPr>
              <w:t>Khu đô thị Đông Nam thành phố Lai Châu ( Giai đoạn 1)</w:t>
            </w:r>
          </w:p>
        </w:tc>
        <w:tc>
          <w:tcPr>
            <w:tcW w:w="720" w:type="dxa"/>
            <w:shd w:val="clear" w:color="auto" w:fill="auto"/>
            <w:vAlign w:val="center"/>
            <w:hideMark/>
          </w:tcPr>
          <w:p w14:paraId="2F472B6A"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859601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4,37 </w:t>
            </w:r>
          </w:p>
        </w:tc>
        <w:tc>
          <w:tcPr>
            <w:tcW w:w="900" w:type="dxa"/>
            <w:shd w:val="clear" w:color="auto" w:fill="auto"/>
            <w:vAlign w:val="center"/>
            <w:hideMark/>
          </w:tcPr>
          <w:p w14:paraId="77C74ED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42909D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4,37 </w:t>
            </w:r>
          </w:p>
        </w:tc>
        <w:tc>
          <w:tcPr>
            <w:tcW w:w="1080" w:type="dxa"/>
            <w:shd w:val="clear" w:color="auto" w:fill="auto"/>
            <w:vAlign w:val="center"/>
            <w:hideMark/>
          </w:tcPr>
          <w:p w14:paraId="256C49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3,02 </w:t>
            </w:r>
          </w:p>
        </w:tc>
        <w:tc>
          <w:tcPr>
            <w:tcW w:w="990" w:type="dxa"/>
            <w:shd w:val="clear" w:color="auto" w:fill="auto"/>
            <w:vAlign w:val="center"/>
            <w:hideMark/>
          </w:tcPr>
          <w:p w14:paraId="463DB1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90" w:type="dxa"/>
            <w:shd w:val="clear" w:color="auto" w:fill="auto"/>
            <w:vAlign w:val="center"/>
            <w:hideMark/>
          </w:tcPr>
          <w:p w14:paraId="47D359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1,23 </w:t>
            </w:r>
          </w:p>
        </w:tc>
        <w:tc>
          <w:tcPr>
            <w:tcW w:w="1800" w:type="dxa"/>
            <w:shd w:val="clear" w:color="auto" w:fill="auto"/>
            <w:vAlign w:val="center"/>
            <w:hideMark/>
          </w:tcPr>
          <w:p w14:paraId="121D8DAC" w14:textId="77777777" w:rsidR="00A71447" w:rsidRPr="00445EEF" w:rsidRDefault="00A71447" w:rsidP="00A71447">
            <w:pPr>
              <w:spacing w:before="0" w:after="0" w:line="240" w:lineRule="auto"/>
              <w:ind w:firstLine="0"/>
              <w:jc w:val="center"/>
              <w:rPr>
                <w:sz w:val="22"/>
                <w:szCs w:val="22"/>
              </w:rPr>
            </w:pPr>
            <w:r w:rsidRPr="00445EEF">
              <w:rPr>
                <w:sz w:val="22"/>
                <w:szCs w:val="22"/>
              </w:rPr>
              <w:t>LUK (2,17 ha); NHK (0,85 ha); DGT (0,12 ha); CSD (1,23 ha)</w:t>
            </w:r>
          </w:p>
        </w:tc>
        <w:tc>
          <w:tcPr>
            <w:tcW w:w="1261" w:type="dxa"/>
            <w:shd w:val="clear" w:color="auto" w:fill="auto"/>
            <w:vAlign w:val="center"/>
            <w:hideMark/>
          </w:tcPr>
          <w:p w14:paraId="12D0B0DD"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6B1DDCA8"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3A7191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6103ECB" w14:textId="77777777" w:rsidTr="00A71447">
        <w:trPr>
          <w:trHeight w:val="1248"/>
        </w:trPr>
        <w:tc>
          <w:tcPr>
            <w:tcW w:w="630" w:type="dxa"/>
            <w:shd w:val="clear" w:color="auto" w:fill="auto"/>
            <w:vAlign w:val="center"/>
            <w:hideMark/>
          </w:tcPr>
          <w:p w14:paraId="24E2B526"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105</w:t>
            </w:r>
          </w:p>
        </w:tc>
        <w:tc>
          <w:tcPr>
            <w:tcW w:w="2792" w:type="dxa"/>
            <w:shd w:val="clear" w:color="auto" w:fill="auto"/>
            <w:vAlign w:val="center"/>
            <w:hideMark/>
          </w:tcPr>
          <w:p w14:paraId="284C4334" w14:textId="77777777" w:rsidR="00A71447" w:rsidRPr="00445EEF" w:rsidRDefault="00A71447" w:rsidP="00A71447">
            <w:pPr>
              <w:spacing w:before="0" w:after="0" w:line="240" w:lineRule="auto"/>
              <w:ind w:firstLine="0"/>
              <w:rPr>
                <w:sz w:val="22"/>
                <w:szCs w:val="22"/>
              </w:rPr>
            </w:pPr>
            <w:r w:rsidRPr="00445EEF">
              <w:rPr>
                <w:sz w:val="22"/>
                <w:szCs w:val="22"/>
              </w:rPr>
              <w:t>Chuyển mục đích xen kẹp trong khu dân cư tại các bản trên địa bàn xã Bản Hon</w:t>
            </w:r>
          </w:p>
        </w:tc>
        <w:tc>
          <w:tcPr>
            <w:tcW w:w="720" w:type="dxa"/>
            <w:shd w:val="clear" w:color="auto" w:fill="auto"/>
            <w:vAlign w:val="center"/>
            <w:hideMark/>
          </w:tcPr>
          <w:p w14:paraId="10BAF7E9"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6FC56D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8,00 </w:t>
            </w:r>
          </w:p>
        </w:tc>
        <w:tc>
          <w:tcPr>
            <w:tcW w:w="900" w:type="dxa"/>
            <w:shd w:val="clear" w:color="auto" w:fill="auto"/>
            <w:vAlign w:val="center"/>
            <w:hideMark/>
          </w:tcPr>
          <w:p w14:paraId="03FB294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56B44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8,00 </w:t>
            </w:r>
          </w:p>
        </w:tc>
        <w:tc>
          <w:tcPr>
            <w:tcW w:w="1080" w:type="dxa"/>
            <w:shd w:val="clear" w:color="auto" w:fill="auto"/>
            <w:vAlign w:val="center"/>
            <w:hideMark/>
          </w:tcPr>
          <w:p w14:paraId="0F1EE7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8,00 </w:t>
            </w:r>
          </w:p>
        </w:tc>
        <w:tc>
          <w:tcPr>
            <w:tcW w:w="990" w:type="dxa"/>
            <w:shd w:val="clear" w:color="auto" w:fill="auto"/>
            <w:vAlign w:val="center"/>
            <w:hideMark/>
          </w:tcPr>
          <w:p w14:paraId="2F9BD4A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83AE60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697C468" w14:textId="77777777" w:rsidR="00A71447" w:rsidRPr="00445EEF" w:rsidRDefault="00A71447" w:rsidP="00A71447">
            <w:pPr>
              <w:spacing w:before="0" w:after="0" w:line="240" w:lineRule="auto"/>
              <w:ind w:firstLine="0"/>
              <w:jc w:val="center"/>
              <w:rPr>
                <w:sz w:val="22"/>
                <w:szCs w:val="22"/>
              </w:rPr>
            </w:pPr>
            <w:r w:rsidRPr="00445EEF">
              <w:rPr>
                <w:sz w:val="22"/>
                <w:szCs w:val="22"/>
              </w:rPr>
              <w:t>BHK (4,00 ha); NHK (2,50 ha); NTS (0,50 ha); CLN (1,00 ha)</w:t>
            </w:r>
          </w:p>
        </w:tc>
        <w:tc>
          <w:tcPr>
            <w:tcW w:w="1261" w:type="dxa"/>
            <w:shd w:val="clear" w:color="auto" w:fill="auto"/>
            <w:vAlign w:val="center"/>
            <w:hideMark/>
          </w:tcPr>
          <w:p w14:paraId="17569B28"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708B0B0B"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2133AA1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5A16336" w14:textId="77777777" w:rsidTr="00A71447">
        <w:trPr>
          <w:trHeight w:val="1560"/>
        </w:trPr>
        <w:tc>
          <w:tcPr>
            <w:tcW w:w="630" w:type="dxa"/>
            <w:shd w:val="clear" w:color="auto" w:fill="auto"/>
            <w:vAlign w:val="center"/>
            <w:hideMark/>
          </w:tcPr>
          <w:p w14:paraId="4845CBCF" w14:textId="77777777" w:rsidR="00A71447" w:rsidRPr="00445EEF" w:rsidRDefault="00A71447" w:rsidP="00A71447">
            <w:pPr>
              <w:spacing w:before="0" w:after="0" w:line="240" w:lineRule="auto"/>
              <w:ind w:firstLine="0"/>
              <w:jc w:val="center"/>
              <w:rPr>
                <w:sz w:val="22"/>
                <w:szCs w:val="22"/>
              </w:rPr>
            </w:pPr>
            <w:r w:rsidRPr="00445EEF">
              <w:rPr>
                <w:sz w:val="22"/>
                <w:szCs w:val="22"/>
              </w:rPr>
              <w:t>106</w:t>
            </w:r>
          </w:p>
        </w:tc>
        <w:tc>
          <w:tcPr>
            <w:tcW w:w="2792" w:type="dxa"/>
            <w:shd w:val="clear" w:color="auto" w:fill="auto"/>
            <w:vAlign w:val="center"/>
            <w:hideMark/>
          </w:tcPr>
          <w:p w14:paraId="38A8AAC7" w14:textId="77777777" w:rsidR="00A71447" w:rsidRPr="00445EEF" w:rsidRDefault="00A71447" w:rsidP="00A71447">
            <w:pPr>
              <w:spacing w:before="0" w:after="0" w:line="240" w:lineRule="auto"/>
              <w:ind w:firstLine="0"/>
              <w:rPr>
                <w:sz w:val="22"/>
                <w:szCs w:val="22"/>
              </w:rPr>
            </w:pPr>
            <w:r w:rsidRPr="00445EEF">
              <w:rPr>
                <w:sz w:val="22"/>
                <w:szCs w:val="22"/>
              </w:rPr>
              <w:t>Di chuyển dân cư bản Phô Hồ Thầu, xã Hồ Thầu, huyện Tam Đường ra khỏi vùng có nguy cơ xảy ra thiên tai</w:t>
            </w:r>
          </w:p>
        </w:tc>
        <w:tc>
          <w:tcPr>
            <w:tcW w:w="720" w:type="dxa"/>
            <w:shd w:val="clear" w:color="auto" w:fill="auto"/>
            <w:vAlign w:val="center"/>
            <w:hideMark/>
          </w:tcPr>
          <w:p w14:paraId="39AC6152"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51E56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3,50 </w:t>
            </w:r>
          </w:p>
        </w:tc>
        <w:tc>
          <w:tcPr>
            <w:tcW w:w="900" w:type="dxa"/>
            <w:shd w:val="clear" w:color="auto" w:fill="auto"/>
            <w:vAlign w:val="center"/>
            <w:hideMark/>
          </w:tcPr>
          <w:p w14:paraId="17DB64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56A25F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3,45 </w:t>
            </w:r>
          </w:p>
        </w:tc>
        <w:tc>
          <w:tcPr>
            <w:tcW w:w="1080" w:type="dxa"/>
            <w:shd w:val="clear" w:color="auto" w:fill="auto"/>
            <w:vAlign w:val="center"/>
            <w:hideMark/>
          </w:tcPr>
          <w:p w14:paraId="2E3A0A5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3,45 </w:t>
            </w:r>
          </w:p>
        </w:tc>
        <w:tc>
          <w:tcPr>
            <w:tcW w:w="990" w:type="dxa"/>
            <w:shd w:val="clear" w:color="auto" w:fill="auto"/>
            <w:vAlign w:val="center"/>
            <w:hideMark/>
          </w:tcPr>
          <w:p w14:paraId="03AC317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FF30F2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A993259" w14:textId="77777777" w:rsidR="00A71447" w:rsidRPr="00445EEF" w:rsidRDefault="00A71447" w:rsidP="00A71447">
            <w:pPr>
              <w:spacing w:before="0" w:after="0" w:line="240" w:lineRule="auto"/>
              <w:ind w:firstLine="0"/>
              <w:jc w:val="center"/>
              <w:rPr>
                <w:sz w:val="22"/>
                <w:szCs w:val="22"/>
              </w:rPr>
            </w:pPr>
            <w:r w:rsidRPr="00445EEF">
              <w:rPr>
                <w:sz w:val="22"/>
                <w:szCs w:val="22"/>
              </w:rPr>
              <w:t>LUK (1,8 ha); NHK (1,50ha); BHK (0,10 ha); NTS (0,05 ha); ONT (0,05 ha)</w:t>
            </w:r>
          </w:p>
        </w:tc>
        <w:tc>
          <w:tcPr>
            <w:tcW w:w="1261" w:type="dxa"/>
            <w:shd w:val="clear" w:color="auto" w:fill="auto"/>
            <w:vAlign w:val="center"/>
            <w:hideMark/>
          </w:tcPr>
          <w:p w14:paraId="522D3874"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2BDB95DB"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2210B2A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C641E65" w14:textId="77777777" w:rsidTr="00A71447">
        <w:trPr>
          <w:trHeight w:val="624"/>
        </w:trPr>
        <w:tc>
          <w:tcPr>
            <w:tcW w:w="630" w:type="dxa"/>
            <w:shd w:val="clear" w:color="auto" w:fill="auto"/>
            <w:vAlign w:val="center"/>
            <w:hideMark/>
          </w:tcPr>
          <w:p w14:paraId="4B680C92" w14:textId="77777777" w:rsidR="00A71447" w:rsidRPr="00445EEF" w:rsidRDefault="00A71447" w:rsidP="00A71447">
            <w:pPr>
              <w:spacing w:before="0" w:after="0" w:line="240" w:lineRule="auto"/>
              <w:ind w:firstLine="0"/>
              <w:jc w:val="center"/>
              <w:rPr>
                <w:sz w:val="22"/>
                <w:szCs w:val="22"/>
              </w:rPr>
            </w:pPr>
            <w:r w:rsidRPr="00445EEF">
              <w:rPr>
                <w:sz w:val="22"/>
                <w:szCs w:val="22"/>
              </w:rPr>
              <w:t>107</w:t>
            </w:r>
          </w:p>
        </w:tc>
        <w:tc>
          <w:tcPr>
            <w:tcW w:w="2792" w:type="dxa"/>
            <w:shd w:val="clear" w:color="auto" w:fill="auto"/>
            <w:vAlign w:val="center"/>
            <w:hideMark/>
          </w:tcPr>
          <w:p w14:paraId="71B723EA" w14:textId="77777777" w:rsidR="00A71447" w:rsidRPr="00445EEF" w:rsidRDefault="00A71447" w:rsidP="00A71447">
            <w:pPr>
              <w:spacing w:before="0" w:after="0" w:line="240" w:lineRule="auto"/>
              <w:ind w:firstLine="0"/>
              <w:rPr>
                <w:sz w:val="22"/>
                <w:szCs w:val="22"/>
              </w:rPr>
            </w:pPr>
            <w:r w:rsidRPr="00445EEF">
              <w:rPr>
                <w:sz w:val="22"/>
                <w:szCs w:val="22"/>
              </w:rPr>
              <w:t>Khu giãn dân Bãi Trâu, bản San Tra mán</w:t>
            </w:r>
          </w:p>
        </w:tc>
        <w:tc>
          <w:tcPr>
            <w:tcW w:w="720" w:type="dxa"/>
            <w:shd w:val="clear" w:color="auto" w:fill="auto"/>
            <w:vAlign w:val="center"/>
            <w:hideMark/>
          </w:tcPr>
          <w:p w14:paraId="19E9B0E9"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353499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3DF1F94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6F4E5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7C18D9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04AAF1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C2C058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FDE109F" w14:textId="77777777" w:rsidR="00A71447" w:rsidRPr="00445EEF" w:rsidRDefault="00A71447" w:rsidP="00A71447">
            <w:pPr>
              <w:spacing w:before="0" w:after="0" w:line="240" w:lineRule="auto"/>
              <w:ind w:firstLine="0"/>
              <w:jc w:val="center"/>
              <w:rPr>
                <w:sz w:val="22"/>
                <w:szCs w:val="22"/>
              </w:rPr>
            </w:pPr>
            <w:r w:rsidRPr="00445EEF">
              <w:rPr>
                <w:sz w:val="22"/>
                <w:szCs w:val="22"/>
              </w:rPr>
              <w:t>NHK (0,50 ha)</w:t>
            </w:r>
          </w:p>
        </w:tc>
        <w:tc>
          <w:tcPr>
            <w:tcW w:w="1261" w:type="dxa"/>
            <w:shd w:val="clear" w:color="auto" w:fill="auto"/>
            <w:vAlign w:val="center"/>
            <w:hideMark/>
          </w:tcPr>
          <w:p w14:paraId="75307D26"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603E0F64"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7E1617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075531C" w14:textId="77777777" w:rsidTr="00A71447">
        <w:trPr>
          <w:trHeight w:val="624"/>
        </w:trPr>
        <w:tc>
          <w:tcPr>
            <w:tcW w:w="630" w:type="dxa"/>
            <w:shd w:val="clear" w:color="auto" w:fill="auto"/>
            <w:vAlign w:val="center"/>
            <w:hideMark/>
          </w:tcPr>
          <w:p w14:paraId="17EEC337" w14:textId="77777777" w:rsidR="00A71447" w:rsidRPr="00445EEF" w:rsidRDefault="00A71447" w:rsidP="00A71447">
            <w:pPr>
              <w:spacing w:before="0" w:after="0" w:line="240" w:lineRule="auto"/>
              <w:ind w:firstLine="0"/>
              <w:jc w:val="center"/>
              <w:rPr>
                <w:sz w:val="22"/>
                <w:szCs w:val="22"/>
              </w:rPr>
            </w:pPr>
            <w:r w:rsidRPr="00445EEF">
              <w:rPr>
                <w:sz w:val="22"/>
                <w:szCs w:val="22"/>
              </w:rPr>
              <w:t>108</w:t>
            </w:r>
          </w:p>
        </w:tc>
        <w:tc>
          <w:tcPr>
            <w:tcW w:w="2792" w:type="dxa"/>
            <w:shd w:val="clear" w:color="auto" w:fill="auto"/>
            <w:vAlign w:val="center"/>
            <w:hideMark/>
          </w:tcPr>
          <w:p w14:paraId="3DC3C323" w14:textId="77777777" w:rsidR="00A71447" w:rsidRPr="00445EEF" w:rsidRDefault="00A71447" w:rsidP="00A71447">
            <w:pPr>
              <w:spacing w:before="0" w:after="0" w:line="240" w:lineRule="auto"/>
              <w:ind w:firstLine="0"/>
              <w:rPr>
                <w:sz w:val="22"/>
                <w:szCs w:val="22"/>
              </w:rPr>
            </w:pPr>
            <w:r w:rsidRPr="00445EEF">
              <w:rPr>
                <w:sz w:val="22"/>
                <w:szCs w:val="22"/>
              </w:rPr>
              <w:t>Khu giãn dân bản Thèn Pả</w:t>
            </w:r>
          </w:p>
        </w:tc>
        <w:tc>
          <w:tcPr>
            <w:tcW w:w="720" w:type="dxa"/>
            <w:shd w:val="clear" w:color="auto" w:fill="auto"/>
            <w:vAlign w:val="center"/>
            <w:hideMark/>
          </w:tcPr>
          <w:p w14:paraId="1A21EB5C"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224EF3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00" w:type="dxa"/>
            <w:shd w:val="clear" w:color="auto" w:fill="auto"/>
            <w:vAlign w:val="center"/>
            <w:hideMark/>
          </w:tcPr>
          <w:p w14:paraId="49E04F7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D564E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1080" w:type="dxa"/>
            <w:shd w:val="clear" w:color="auto" w:fill="auto"/>
            <w:vAlign w:val="center"/>
            <w:hideMark/>
          </w:tcPr>
          <w:p w14:paraId="32FBE6F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90" w:type="dxa"/>
            <w:shd w:val="clear" w:color="auto" w:fill="auto"/>
            <w:vAlign w:val="center"/>
            <w:hideMark/>
          </w:tcPr>
          <w:p w14:paraId="04D860B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C02C47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137D25D" w14:textId="77777777" w:rsidR="00A71447" w:rsidRPr="00445EEF" w:rsidRDefault="00A71447" w:rsidP="00A71447">
            <w:pPr>
              <w:spacing w:before="0" w:after="0" w:line="240" w:lineRule="auto"/>
              <w:ind w:firstLine="0"/>
              <w:jc w:val="center"/>
              <w:rPr>
                <w:sz w:val="22"/>
                <w:szCs w:val="22"/>
              </w:rPr>
            </w:pPr>
            <w:r w:rsidRPr="00445EEF">
              <w:rPr>
                <w:sz w:val="22"/>
                <w:szCs w:val="22"/>
              </w:rPr>
              <w:t>LUK (0,50 ha); RSX (0,30 ha)</w:t>
            </w:r>
          </w:p>
        </w:tc>
        <w:tc>
          <w:tcPr>
            <w:tcW w:w="1261" w:type="dxa"/>
            <w:shd w:val="clear" w:color="auto" w:fill="auto"/>
            <w:vAlign w:val="center"/>
            <w:hideMark/>
          </w:tcPr>
          <w:p w14:paraId="258DF80D"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5271E263"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606DDB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71E1D65" w14:textId="77777777" w:rsidTr="00A71447">
        <w:trPr>
          <w:trHeight w:val="936"/>
        </w:trPr>
        <w:tc>
          <w:tcPr>
            <w:tcW w:w="630" w:type="dxa"/>
            <w:shd w:val="clear" w:color="auto" w:fill="auto"/>
            <w:vAlign w:val="center"/>
            <w:hideMark/>
          </w:tcPr>
          <w:p w14:paraId="30021C89" w14:textId="77777777" w:rsidR="00A71447" w:rsidRPr="00445EEF" w:rsidRDefault="00A71447" w:rsidP="00A71447">
            <w:pPr>
              <w:spacing w:before="0" w:after="0" w:line="240" w:lineRule="auto"/>
              <w:ind w:firstLine="0"/>
              <w:jc w:val="center"/>
              <w:rPr>
                <w:sz w:val="22"/>
                <w:szCs w:val="22"/>
              </w:rPr>
            </w:pPr>
            <w:r w:rsidRPr="00445EEF">
              <w:rPr>
                <w:sz w:val="22"/>
                <w:szCs w:val="22"/>
              </w:rPr>
              <w:t>109</w:t>
            </w:r>
          </w:p>
        </w:tc>
        <w:tc>
          <w:tcPr>
            <w:tcW w:w="2792" w:type="dxa"/>
            <w:shd w:val="clear" w:color="auto" w:fill="auto"/>
            <w:vAlign w:val="center"/>
            <w:hideMark/>
          </w:tcPr>
          <w:p w14:paraId="5C0D728F" w14:textId="77777777" w:rsidR="00A71447" w:rsidRPr="00445EEF" w:rsidRDefault="00A71447" w:rsidP="00A71447">
            <w:pPr>
              <w:spacing w:before="0" w:after="0" w:line="240" w:lineRule="auto"/>
              <w:ind w:firstLine="0"/>
              <w:rPr>
                <w:sz w:val="22"/>
                <w:szCs w:val="22"/>
              </w:rPr>
            </w:pPr>
            <w:r w:rsidRPr="00445EEF">
              <w:rPr>
                <w:sz w:val="22"/>
                <w:szCs w:val="22"/>
              </w:rPr>
              <w:t>Khu dân cư bản Pho Lao Chải bám đường Pu Ta Leng - Tả Liên Sơn</w:t>
            </w:r>
          </w:p>
        </w:tc>
        <w:tc>
          <w:tcPr>
            <w:tcW w:w="720" w:type="dxa"/>
            <w:shd w:val="clear" w:color="auto" w:fill="auto"/>
            <w:vAlign w:val="center"/>
            <w:hideMark/>
          </w:tcPr>
          <w:p w14:paraId="0AF0C589"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1D6D2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3943B49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57446E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08D1907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6A9F2E9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7CC4EF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3FF602E" w14:textId="77777777" w:rsidR="00A71447" w:rsidRPr="00445EEF" w:rsidRDefault="00A71447" w:rsidP="00A71447">
            <w:pPr>
              <w:spacing w:before="0" w:after="0" w:line="240" w:lineRule="auto"/>
              <w:ind w:firstLine="0"/>
              <w:jc w:val="center"/>
              <w:rPr>
                <w:sz w:val="22"/>
                <w:szCs w:val="22"/>
              </w:rPr>
            </w:pPr>
            <w:r w:rsidRPr="00445EEF">
              <w:rPr>
                <w:sz w:val="22"/>
                <w:szCs w:val="22"/>
              </w:rPr>
              <w:t>LUK (0,20 ha)</w:t>
            </w:r>
          </w:p>
        </w:tc>
        <w:tc>
          <w:tcPr>
            <w:tcW w:w="1261" w:type="dxa"/>
            <w:shd w:val="clear" w:color="auto" w:fill="auto"/>
            <w:vAlign w:val="center"/>
            <w:hideMark/>
          </w:tcPr>
          <w:p w14:paraId="2719B2EF"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1FF235CC"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A0684B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E2C6A43" w14:textId="77777777" w:rsidTr="00A71447">
        <w:trPr>
          <w:trHeight w:val="624"/>
        </w:trPr>
        <w:tc>
          <w:tcPr>
            <w:tcW w:w="630" w:type="dxa"/>
            <w:shd w:val="clear" w:color="auto" w:fill="auto"/>
            <w:vAlign w:val="center"/>
            <w:hideMark/>
          </w:tcPr>
          <w:p w14:paraId="395A9F62" w14:textId="77777777" w:rsidR="00A71447" w:rsidRPr="00445EEF" w:rsidRDefault="00A71447" w:rsidP="00A71447">
            <w:pPr>
              <w:spacing w:before="0" w:after="0" w:line="240" w:lineRule="auto"/>
              <w:ind w:firstLine="0"/>
              <w:jc w:val="center"/>
              <w:rPr>
                <w:sz w:val="22"/>
                <w:szCs w:val="22"/>
              </w:rPr>
            </w:pPr>
            <w:r w:rsidRPr="00445EEF">
              <w:rPr>
                <w:sz w:val="22"/>
                <w:szCs w:val="22"/>
              </w:rPr>
              <w:t>110</w:t>
            </w:r>
          </w:p>
        </w:tc>
        <w:tc>
          <w:tcPr>
            <w:tcW w:w="2792" w:type="dxa"/>
            <w:shd w:val="clear" w:color="auto" w:fill="auto"/>
            <w:vAlign w:val="center"/>
            <w:hideMark/>
          </w:tcPr>
          <w:p w14:paraId="64A13775" w14:textId="77777777" w:rsidR="00A71447" w:rsidRPr="00445EEF" w:rsidRDefault="00A71447" w:rsidP="00A71447">
            <w:pPr>
              <w:spacing w:before="0" w:after="0" w:line="240" w:lineRule="auto"/>
              <w:ind w:firstLine="0"/>
              <w:rPr>
                <w:sz w:val="22"/>
                <w:szCs w:val="22"/>
              </w:rPr>
            </w:pPr>
            <w:r w:rsidRPr="00445EEF">
              <w:rPr>
                <w:sz w:val="22"/>
                <w:szCs w:val="22"/>
              </w:rPr>
              <w:t>Khu dân cư Bản Hon</w:t>
            </w:r>
          </w:p>
        </w:tc>
        <w:tc>
          <w:tcPr>
            <w:tcW w:w="720" w:type="dxa"/>
            <w:shd w:val="clear" w:color="auto" w:fill="auto"/>
            <w:vAlign w:val="center"/>
            <w:hideMark/>
          </w:tcPr>
          <w:p w14:paraId="17D980F0"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E342D3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02B7490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C799EA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70C787D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31B23B0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D8FA78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B19D489" w14:textId="77777777" w:rsidR="00A71447" w:rsidRPr="00445EEF" w:rsidRDefault="00A71447" w:rsidP="00A71447">
            <w:pPr>
              <w:spacing w:before="0" w:after="0" w:line="240" w:lineRule="auto"/>
              <w:ind w:firstLine="0"/>
              <w:jc w:val="center"/>
              <w:rPr>
                <w:sz w:val="22"/>
                <w:szCs w:val="22"/>
              </w:rPr>
            </w:pPr>
            <w:r w:rsidRPr="00445EEF">
              <w:rPr>
                <w:sz w:val="22"/>
                <w:szCs w:val="22"/>
              </w:rPr>
              <w:t>LUK (1,00 ha); RSX (1,00 ha)</w:t>
            </w:r>
          </w:p>
        </w:tc>
        <w:tc>
          <w:tcPr>
            <w:tcW w:w="1261" w:type="dxa"/>
            <w:shd w:val="clear" w:color="auto" w:fill="auto"/>
            <w:vAlign w:val="center"/>
            <w:hideMark/>
          </w:tcPr>
          <w:p w14:paraId="18FB48F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7B2BD4BE"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shd w:val="clear" w:color="auto" w:fill="auto"/>
            <w:vAlign w:val="center"/>
            <w:hideMark/>
          </w:tcPr>
          <w:p w14:paraId="5B8D7E2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FB039A9" w14:textId="77777777" w:rsidTr="00A71447">
        <w:trPr>
          <w:trHeight w:val="936"/>
        </w:trPr>
        <w:tc>
          <w:tcPr>
            <w:tcW w:w="630" w:type="dxa"/>
            <w:shd w:val="clear" w:color="auto" w:fill="auto"/>
            <w:vAlign w:val="center"/>
            <w:hideMark/>
          </w:tcPr>
          <w:p w14:paraId="68F587F8" w14:textId="77777777" w:rsidR="00A71447" w:rsidRPr="00445EEF" w:rsidRDefault="00A71447" w:rsidP="00A71447">
            <w:pPr>
              <w:spacing w:before="0" w:after="0" w:line="240" w:lineRule="auto"/>
              <w:ind w:firstLine="0"/>
              <w:jc w:val="center"/>
              <w:rPr>
                <w:sz w:val="22"/>
                <w:szCs w:val="22"/>
              </w:rPr>
            </w:pPr>
            <w:r w:rsidRPr="00445EEF">
              <w:rPr>
                <w:sz w:val="22"/>
                <w:szCs w:val="22"/>
              </w:rPr>
              <w:t>111</w:t>
            </w:r>
          </w:p>
        </w:tc>
        <w:tc>
          <w:tcPr>
            <w:tcW w:w="2792" w:type="dxa"/>
            <w:shd w:val="clear" w:color="auto" w:fill="auto"/>
            <w:vAlign w:val="center"/>
            <w:hideMark/>
          </w:tcPr>
          <w:p w14:paraId="2E6E2A0F" w14:textId="77777777" w:rsidR="00A71447" w:rsidRPr="00445EEF" w:rsidRDefault="00A71447" w:rsidP="00A71447">
            <w:pPr>
              <w:spacing w:before="0" w:after="0" w:line="240" w:lineRule="auto"/>
              <w:ind w:firstLine="0"/>
              <w:rPr>
                <w:sz w:val="22"/>
                <w:szCs w:val="22"/>
              </w:rPr>
            </w:pPr>
            <w:r w:rsidRPr="00445EEF">
              <w:rPr>
                <w:sz w:val="22"/>
                <w:szCs w:val="22"/>
              </w:rPr>
              <w:t>Khu dân cư bản Chu Va 12 (Giáp đập thủy điện Chu Va)</w:t>
            </w:r>
          </w:p>
        </w:tc>
        <w:tc>
          <w:tcPr>
            <w:tcW w:w="720" w:type="dxa"/>
            <w:shd w:val="clear" w:color="auto" w:fill="auto"/>
            <w:vAlign w:val="center"/>
            <w:hideMark/>
          </w:tcPr>
          <w:p w14:paraId="535049AE"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4A2775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6E4A7A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D0134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243E86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237657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23DAE2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34FC38D" w14:textId="77777777" w:rsidR="00A71447" w:rsidRPr="00445EEF" w:rsidRDefault="00A71447" w:rsidP="00A71447">
            <w:pPr>
              <w:spacing w:before="0" w:after="0" w:line="240" w:lineRule="auto"/>
              <w:ind w:firstLine="0"/>
              <w:jc w:val="center"/>
              <w:rPr>
                <w:sz w:val="22"/>
                <w:szCs w:val="22"/>
              </w:rPr>
            </w:pPr>
            <w:r w:rsidRPr="00445EEF">
              <w:rPr>
                <w:sz w:val="22"/>
                <w:szCs w:val="22"/>
              </w:rPr>
              <w:t>LUK (0,10 ha); NHK (0,40 ha)</w:t>
            </w:r>
          </w:p>
        </w:tc>
        <w:tc>
          <w:tcPr>
            <w:tcW w:w="1261" w:type="dxa"/>
            <w:shd w:val="clear" w:color="auto" w:fill="auto"/>
            <w:vAlign w:val="center"/>
            <w:hideMark/>
          </w:tcPr>
          <w:p w14:paraId="760DAB79"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05783B18"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07FBE3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42BA201" w14:textId="77777777" w:rsidTr="00A71447">
        <w:trPr>
          <w:trHeight w:val="624"/>
        </w:trPr>
        <w:tc>
          <w:tcPr>
            <w:tcW w:w="630" w:type="dxa"/>
            <w:shd w:val="clear" w:color="auto" w:fill="auto"/>
            <w:vAlign w:val="center"/>
            <w:hideMark/>
          </w:tcPr>
          <w:p w14:paraId="56A0FCE8" w14:textId="77777777" w:rsidR="00A71447" w:rsidRPr="00445EEF" w:rsidRDefault="00A71447" w:rsidP="00A71447">
            <w:pPr>
              <w:spacing w:before="0" w:after="0" w:line="240" w:lineRule="auto"/>
              <w:ind w:firstLine="0"/>
              <w:jc w:val="center"/>
              <w:rPr>
                <w:sz w:val="22"/>
                <w:szCs w:val="22"/>
              </w:rPr>
            </w:pPr>
            <w:r w:rsidRPr="00445EEF">
              <w:rPr>
                <w:sz w:val="22"/>
                <w:szCs w:val="22"/>
              </w:rPr>
              <w:t>112</w:t>
            </w:r>
          </w:p>
        </w:tc>
        <w:tc>
          <w:tcPr>
            <w:tcW w:w="2792" w:type="dxa"/>
            <w:shd w:val="clear" w:color="auto" w:fill="auto"/>
            <w:vAlign w:val="center"/>
            <w:hideMark/>
          </w:tcPr>
          <w:p w14:paraId="79133B80" w14:textId="77777777" w:rsidR="00A71447" w:rsidRPr="00445EEF" w:rsidRDefault="00A71447" w:rsidP="00A71447">
            <w:pPr>
              <w:spacing w:before="0" w:after="0" w:line="240" w:lineRule="auto"/>
              <w:ind w:firstLine="0"/>
              <w:rPr>
                <w:sz w:val="22"/>
                <w:szCs w:val="22"/>
              </w:rPr>
            </w:pPr>
            <w:r w:rsidRPr="00445EEF">
              <w:rPr>
                <w:sz w:val="22"/>
                <w:szCs w:val="22"/>
              </w:rPr>
              <w:t>Khu dân cư bản Đông Phong</w:t>
            </w:r>
          </w:p>
        </w:tc>
        <w:tc>
          <w:tcPr>
            <w:tcW w:w="720" w:type="dxa"/>
            <w:shd w:val="clear" w:color="auto" w:fill="auto"/>
            <w:vAlign w:val="center"/>
            <w:hideMark/>
          </w:tcPr>
          <w:p w14:paraId="71DE9AED"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3EA79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5530B51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89F0C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18A664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4262780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6A4464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7296E3B" w14:textId="77777777" w:rsidR="00A71447" w:rsidRPr="00445EEF" w:rsidRDefault="00A71447" w:rsidP="00A71447">
            <w:pPr>
              <w:spacing w:before="0" w:after="0" w:line="240" w:lineRule="auto"/>
              <w:ind w:firstLine="0"/>
              <w:jc w:val="center"/>
              <w:rPr>
                <w:sz w:val="22"/>
                <w:szCs w:val="22"/>
              </w:rPr>
            </w:pPr>
            <w:r w:rsidRPr="00445EEF">
              <w:rPr>
                <w:sz w:val="22"/>
                <w:szCs w:val="22"/>
              </w:rPr>
              <w:t>LUK (0,20 ha)</w:t>
            </w:r>
          </w:p>
        </w:tc>
        <w:tc>
          <w:tcPr>
            <w:tcW w:w="1261" w:type="dxa"/>
            <w:shd w:val="clear" w:color="auto" w:fill="auto"/>
            <w:vAlign w:val="center"/>
            <w:hideMark/>
          </w:tcPr>
          <w:p w14:paraId="0B76B61D"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6435209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52F570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1EB8631" w14:textId="77777777" w:rsidTr="00A71447">
        <w:trPr>
          <w:trHeight w:val="624"/>
        </w:trPr>
        <w:tc>
          <w:tcPr>
            <w:tcW w:w="630" w:type="dxa"/>
            <w:shd w:val="clear" w:color="auto" w:fill="auto"/>
            <w:vAlign w:val="center"/>
            <w:hideMark/>
          </w:tcPr>
          <w:p w14:paraId="78F2EC1B" w14:textId="77777777" w:rsidR="00A71447" w:rsidRPr="00445EEF" w:rsidRDefault="00A71447" w:rsidP="00A71447">
            <w:pPr>
              <w:spacing w:before="0" w:after="0" w:line="240" w:lineRule="auto"/>
              <w:ind w:firstLine="0"/>
              <w:jc w:val="center"/>
              <w:rPr>
                <w:sz w:val="22"/>
                <w:szCs w:val="22"/>
              </w:rPr>
            </w:pPr>
            <w:r w:rsidRPr="00445EEF">
              <w:rPr>
                <w:sz w:val="22"/>
                <w:szCs w:val="22"/>
              </w:rPr>
              <w:t>113</w:t>
            </w:r>
          </w:p>
        </w:tc>
        <w:tc>
          <w:tcPr>
            <w:tcW w:w="2792" w:type="dxa"/>
            <w:shd w:val="clear" w:color="auto" w:fill="auto"/>
            <w:vAlign w:val="center"/>
            <w:hideMark/>
          </w:tcPr>
          <w:p w14:paraId="1A58CFA8" w14:textId="77777777" w:rsidR="00A71447" w:rsidRPr="00445EEF" w:rsidRDefault="00A71447" w:rsidP="00A71447">
            <w:pPr>
              <w:spacing w:before="0" w:after="0" w:line="240" w:lineRule="auto"/>
              <w:ind w:firstLine="0"/>
              <w:rPr>
                <w:sz w:val="22"/>
                <w:szCs w:val="22"/>
              </w:rPr>
            </w:pPr>
            <w:r w:rsidRPr="00445EEF">
              <w:rPr>
                <w:sz w:val="22"/>
                <w:szCs w:val="22"/>
              </w:rPr>
              <w:t>Khu dân cư bản Ngài Thầu Cao</w:t>
            </w:r>
          </w:p>
        </w:tc>
        <w:tc>
          <w:tcPr>
            <w:tcW w:w="720" w:type="dxa"/>
            <w:shd w:val="clear" w:color="auto" w:fill="auto"/>
            <w:vAlign w:val="center"/>
            <w:hideMark/>
          </w:tcPr>
          <w:p w14:paraId="5C231FA5"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4A81DE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7352DA3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C8AED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08D8D3C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014092F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551FCB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5559F305" w14:textId="77777777" w:rsidR="00A71447" w:rsidRPr="00445EEF" w:rsidRDefault="00A71447" w:rsidP="00A71447">
            <w:pPr>
              <w:spacing w:before="0" w:after="0" w:line="240" w:lineRule="auto"/>
              <w:ind w:firstLine="0"/>
              <w:jc w:val="center"/>
              <w:rPr>
                <w:sz w:val="22"/>
                <w:szCs w:val="22"/>
              </w:rPr>
            </w:pPr>
            <w:r w:rsidRPr="00445EEF">
              <w:rPr>
                <w:sz w:val="22"/>
                <w:szCs w:val="22"/>
              </w:rPr>
              <w:t>RSX (0,20 ha)</w:t>
            </w:r>
          </w:p>
        </w:tc>
        <w:tc>
          <w:tcPr>
            <w:tcW w:w="1261" w:type="dxa"/>
            <w:shd w:val="clear" w:color="auto" w:fill="auto"/>
            <w:vAlign w:val="center"/>
            <w:hideMark/>
          </w:tcPr>
          <w:p w14:paraId="76CCDEAB"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2C87322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99C72C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2098995" w14:textId="77777777" w:rsidTr="00A71447">
        <w:trPr>
          <w:trHeight w:val="624"/>
        </w:trPr>
        <w:tc>
          <w:tcPr>
            <w:tcW w:w="630" w:type="dxa"/>
            <w:shd w:val="clear" w:color="auto" w:fill="auto"/>
            <w:vAlign w:val="center"/>
            <w:hideMark/>
          </w:tcPr>
          <w:p w14:paraId="23880076" w14:textId="77777777" w:rsidR="00A71447" w:rsidRPr="00445EEF" w:rsidRDefault="00A71447" w:rsidP="00A71447">
            <w:pPr>
              <w:spacing w:before="0" w:after="0" w:line="240" w:lineRule="auto"/>
              <w:ind w:firstLine="0"/>
              <w:jc w:val="center"/>
              <w:rPr>
                <w:sz w:val="22"/>
                <w:szCs w:val="22"/>
              </w:rPr>
            </w:pPr>
            <w:r w:rsidRPr="00445EEF">
              <w:rPr>
                <w:sz w:val="22"/>
                <w:szCs w:val="22"/>
              </w:rPr>
              <w:t>114</w:t>
            </w:r>
          </w:p>
        </w:tc>
        <w:tc>
          <w:tcPr>
            <w:tcW w:w="2792" w:type="dxa"/>
            <w:shd w:val="clear" w:color="auto" w:fill="auto"/>
            <w:vAlign w:val="center"/>
            <w:hideMark/>
          </w:tcPr>
          <w:p w14:paraId="33866F9B" w14:textId="77777777" w:rsidR="00A71447" w:rsidRPr="00445EEF" w:rsidRDefault="00A71447" w:rsidP="00A71447">
            <w:pPr>
              <w:spacing w:before="0" w:after="0" w:line="240" w:lineRule="auto"/>
              <w:ind w:firstLine="0"/>
              <w:rPr>
                <w:sz w:val="22"/>
                <w:szCs w:val="22"/>
              </w:rPr>
            </w:pPr>
            <w:r w:rsidRPr="00445EEF">
              <w:rPr>
                <w:sz w:val="22"/>
                <w:szCs w:val="22"/>
              </w:rPr>
              <w:t>Khu dân cư bản Sàn Phàng Thấp</w:t>
            </w:r>
          </w:p>
        </w:tc>
        <w:tc>
          <w:tcPr>
            <w:tcW w:w="720" w:type="dxa"/>
            <w:shd w:val="clear" w:color="auto" w:fill="auto"/>
            <w:vAlign w:val="center"/>
            <w:hideMark/>
          </w:tcPr>
          <w:p w14:paraId="477464C0"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749F2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4AED5B3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ED0E8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7F81E2E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4EAFE2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625F6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800" w:type="dxa"/>
            <w:shd w:val="clear" w:color="auto" w:fill="auto"/>
            <w:vAlign w:val="center"/>
            <w:hideMark/>
          </w:tcPr>
          <w:p w14:paraId="69617FB9" w14:textId="77777777" w:rsidR="00A71447" w:rsidRPr="00445EEF" w:rsidRDefault="00A71447" w:rsidP="00A71447">
            <w:pPr>
              <w:spacing w:before="0" w:after="0" w:line="240" w:lineRule="auto"/>
              <w:ind w:firstLine="0"/>
              <w:jc w:val="center"/>
              <w:rPr>
                <w:sz w:val="22"/>
                <w:szCs w:val="22"/>
              </w:rPr>
            </w:pPr>
            <w:r w:rsidRPr="00445EEF">
              <w:rPr>
                <w:sz w:val="22"/>
                <w:szCs w:val="22"/>
              </w:rPr>
              <w:t>DCS (0,20 ha)</w:t>
            </w:r>
          </w:p>
        </w:tc>
        <w:tc>
          <w:tcPr>
            <w:tcW w:w="1261" w:type="dxa"/>
            <w:shd w:val="clear" w:color="auto" w:fill="auto"/>
            <w:vAlign w:val="center"/>
            <w:hideMark/>
          </w:tcPr>
          <w:p w14:paraId="5C6DCD92"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7B74536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8B139F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3A0D328" w14:textId="77777777" w:rsidTr="00A71447">
        <w:trPr>
          <w:trHeight w:val="624"/>
        </w:trPr>
        <w:tc>
          <w:tcPr>
            <w:tcW w:w="630" w:type="dxa"/>
            <w:shd w:val="clear" w:color="auto" w:fill="auto"/>
            <w:vAlign w:val="center"/>
            <w:hideMark/>
          </w:tcPr>
          <w:p w14:paraId="42EFCC3B" w14:textId="77777777" w:rsidR="00A71447" w:rsidRPr="00445EEF" w:rsidRDefault="00A71447" w:rsidP="00A71447">
            <w:pPr>
              <w:spacing w:before="0" w:after="0" w:line="240" w:lineRule="auto"/>
              <w:ind w:firstLine="0"/>
              <w:jc w:val="center"/>
              <w:rPr>
                <w:sz w:val="22"/>
                <w:szCs w:val="22"/>
              </w:rPr>
            </w:pPr>
            <w:r w:rsidRPr="00445EEF">
              <w:rPr>
                <w:sz w:val="22"/>
                <w:szCs w:val="22"/>
              </w:rPr>
              <w:t>115</w:t>
            </w:r>
          </w:p>
        </w:tc>
        <w:tc>
          <w:tcPr>
            <w:tcW w:w="2792" w:type="dxa"/>
            <w:shd w:val="clear" w:color="auto" w:fill="auto"/>
            <w:vAlign w:val="center"/>
            <w:hideMark/>
          </w:tcPr>
          <w:p w14:paraId="047AC8A2" w14:textId="77777777" w:rsidR="00A71447" w:rsidRPr="00445EEF" w:rsidRDefault="00A71447" w:rsidP="00A71447">
            <w:pPr>
              <w:spacing w:before="0" w:after="0" w:line="240" w:lineRule="auto"/>
              <w:ind w:firstLine="0"/>
              <w:rPr>
                <w:sz w:val="22"/>
                <w:szCs w:val="22"/>
              </w:rPr>
            </w:pPr>
            <w:r w:rsidRPr="00445EEF">
              <w:rPr>
                <w:sz w:val="22"/>
                <w:szCs w:val="22"/>
              </w:rPr>
              <w:t>Khu dân cư bản Sàn Phàng Cao</w:t>
            </w:r>
          </w:p>
        </w:tc>
        <w:tc>
          <w:tcPr>
            <w:tcW w:w="720" w:type="dxa"/>
            <w:shd w:val="clear" w:color="auto" w:fill="auto"/>
            <w:vAlign w:val="center"/>
            <w:hideMark/>
          </w:tcPr>
          <w:p w14:paraId="756FA71F"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576B39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47997DF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682D3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440A4CA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A2C473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FB3DB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800" w:type="dxa"/>
            <w:shd w:val="clear" w:color="auto" w:fill="auto"/>
            <w:vAlign w:val="center"/>
            <w:hideMark/>
          </w:tcPr>
          <w:p w14:paraId="61E82B30" w14:textId="77777777" w:rsidR="00A71447" w:rsidRPr="00445EEF" w:rsidRDefault="00A71447" w:rsidP="00A71447">
            <w:pPr>
              <w:spacing w:before="0" w:after="0" w:line="240" w:lineRule="auto"/>
              <w:ind w:firstLine="0"/>
              <w:jc w:val="center"/>
              <w:rPr>
                <w:sz w:val="22"/>
                <w:szCs w:val="22"/>
              </w:rPr>
            </w:pPr>
            <w:r w:rsidRPr="00445EEF">
              <w:rPr>
                <w:sz w:val="22"/>
                <w:szCs w:val="22"/>
              </w:rPr>
              <w:t>DCS (0,20 ha)</w:t>
            </w:r>
          </w:p>
        </w:tc>
        <w:tc>
          <w:tcPr>
            <w:tcW w:w="1261" w:type="dxa"/>
            <w:shd w:val="clear" w:color="auto" w:fill="auto"/>
            <w:vAlign w:val="center"/>
            <w:hideMark/>
          </w:tcPr>
          <w:p w14:paraId="22CDAEC6"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47B6AFB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67F7B0F"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C5F0732" w14:textId="77777777" w:rsidTr="00A71447">
        <w:trPr>
          <w:trHeight w:val="936"/>
        </w:trPr>
        <w:tc>
          <w:tcPr>
            <w:tcW w:w="630" w:type="dxa"/>
            <w:shd w:val="clear" w:color="auto" w:fill="auto"/>
            <w:vAlign w:val="center"/>
            <w:hideMark/>
          </w:tcPr>
          <w:p w14:paraId="6BD15DC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116</w:t>
            </w:r>
          </w:p>
        </w:tc>
        <w:tc>
          <w:tcPr>
            <w:tcW w:w="2792" w:type="dxa"/>
            <w:shd w:val="clear" w:color="auto" w:fill="auto"/>
            <w:vAlign w:val="center"/>
            <w:hideMark/>
          </w:tcPr>
          <w:p w14:paraId="5A086B1F" w14:textId="77777777" w:rsidR="00A71447" w:rsidRPr="00445EEF" w:rsidRDefault="00A71447" w:rsidP="00A71447">
            <w:pPr>
              <w:spacing w:before="0" w:after="0" w:line="240" w:lineRule="auto"/>
              <w:ind w:firstLine="0"/>
              <w:rPr>
                <w:sz w:val="22"/>
                <w:szCs w:val="22"/>
              </w:rPr>
            </w:pPr>
            <w:r w:rsidRPr="00445EEF">
              <w:rPr>
                <w:sz w:val="22"/>
                <w:szCs w:val="22"/>
              </w:rPr>
              <w:t>Khu dân cư bản Thèn Thầu</w:t>
            </w:r>
          </w:p>
        </w:tc>
        <w:tc>
          <w:tcPr>
            <w:tcW w:w="720" w:type="dxa"/>
            <w:shd w:val="clear" w:color="auto" w:fill="auto"/>
            <w:vAlign w:val="center"/>
            <w:hideMark/>
          </w:tcPr>
          <w:p w14:paraId="1002629A"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468D555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371072B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D0E2E4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7412121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990" w:type="dxa"/>
            <w:shd w:val="clear" w:color="auto" w:fill="auto"/>
            <w:vAlign w:val="center"/>
            <w:hideMark/>
          </w:tcPr>
          <w:p w14:paraId="744BD97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CE262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0,10 </w:t>
            </w:r>
          </w:p>
        </w:tc>
        <w:tc>
          <w:tcPr>
            <w:tcW w:w="1800" w:type="dxa"/>
            <w:shd w:val="clear" w:color="auto" w:fill="auto"/>
            <w:vAlign w:val="center"/>
            <w:hideMark/>
          </w:tcPr>
          <w:p w14:paraId="33DE32BE" w14:textId="77777777" w:rsidR="00A71447" w:rsidRPr="00445EEF" w:rsidRDefault="00A71447" w:rsidP="00A71447">
            <w:pPr>
              <w:spacing w:before="0" w:after="0" w:line="240" w:lineRule="auto"/>
              <w:ind w:firstLine="0"/>
              <w:jc w:val="center"/>
              <w:rPr>
                <w:sz w:val="22"/>
                <w:szCs w:val="22"/>
              </w:rPr>
            </w:pPr>
            <w:r w:rsidRPr="00445EEF">
              <w:rPr>
                <w:sz w:val="22"/>
                <w:szCs w:val="22"/>
              </w:rPr>
              <w:t>LUK (0,05 ha); NHK (0,05 ha); DCS (0,10 ha)</w:t>
            </w:r>
          </w:p>
        </w:tc>
        <w:tc>
          <w:tcPr>
            <w:tcW w:w="1261" w:type="dxa"/>
            <w:shd w:val="clear" w:color="auto" w:fill="auto"/>
            <w:vAlign w:val="center"/>
            <w:hideMark/>
          </w:tcPr>
          <w:p w14:paraId="6E4D724C"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2C26AE3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2F56CE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E6AAEB5" w14:textId="77777777" w:rsidTr="00A71447">
        <w:trPr>
          <w:trHeight w:val="1560"/>
        </w:trPr>
        <w:tc>
          <w:tcPr>
            <w:tcW w:w="630" w:type="dxa"/>
            <w:shd w:val="clear" w:color="auto" w:fill="auto"/>
            <w:vAlign w:val="center"/>
            <w:hideMark/>
          </w:tcPr>
          <w:p w14:paraId="64A3F4FC" w14:textId="77777777" w:rsidR="00A71447" w:rsidRPr="00445EEF" w:rsidRDefault="00A71447" w:rsidP="00A71447">
            <w:pPr>
              <w:spacing w:before="0" w:after="0" w:line="240" w:lineRule="auto"/>
              <w:ind w:firstLine="0"/>
              <w:jc w:val="center"/>
              <w:rPr>
                <w:sz w:val="22"/>
                <w:szCs w:val="22"/>
              </w:rPr>
            </w:pPr>
            <w:r w:rsidRPr="00445EEF">
              <w:rPr>
                <w:sz w:val="22"/>
                <w:szCs w:val="22"/>
              </w:rPr>
              <w:t>117</w:t>
            </w:r>
          </w:p>
        </w:tc>
        <w:tc>
          <w:tcPr>
            <w:tcW w:w="2792" w:type="dxa"/>
            <w:shd w:val="clear" w:color="auto" w:fill="auto"/>
            <w:vAlign w:val="center"/>
            <w:hideMark/>
          </w:tcPr>
          <w:p w14:paraId="00FA5013" w14:textId="77777777" w:rsidR="00A71447" w:rsidRPr="00445EEF" w:rsidRDefault="00A71447" w:rsidP="00A71447">
            <w:pPr>
              <w:spacing w:before="0" w:after="0" w:line="240" w:lineRule="auto"/>
              <w:ind w:firstLine="0"/>
              <w:rPr>
                <w:sz w:val="22"/>
                <w:szCs w:val="22"/>
              </w:rPr>
            </w:pPr>
            <w:r w:rsidRPr="00445EEF">
              <w:rPr>
                <w:sz w:val="22"/>
                <w:szCs w:val="22"/>
              </w:rPr>
              <w:t>Khu dân cư bản Xì Miền Khan bám đường Nùng Nàng - Bản Giang (Giáp điểm trường tiểu học Xì Miền Khan)</w:t>
            </w:r>
          </w:p>
        </w:tc>
        <w:tc>
          <w:tcPr>
            <w:tcW w:w="720" w:type="dxa"/>
            <w:shd w:val="clear" w:color="auto" w:fill="auto"/>
            <w:vAlign w:val="center"/>
            <w:hideMark/>
          </w:tcPr>
          <w:p w14:paraId="1DDEAB4B" w14:textId="77777777" w:rsidR="00A71447" w:rsidRPr="00445EEF" w:rsidRDefault="00A71447" w:rsidP="00A71447">
            <w:pPr>
              <w:spacing w:before="0" w:after="0" w:line="240" w:lineRule="auto"/>
              <w:ind w:firstLine="0"/>
              <w:jc w:val="center"/>
              <w:rPr>
                <w:sz w:val="22"/>
                <w:szCs w:val="22"/>
              </w:rPr>
            </w:pPr>
            <w:r w:rsidRPr="00445EEF">
              <w:rPr>
                <w:sz w:val="22"/>
                <w:szCs w:val="22"/>
              </w:rPr>
              <w:t>ONT</w:t>
            </w:r>
          </w:p>
        </w:tc>
        <w:tc>
          <w:tcPr>
            <w:tcW w:w="1080" w:type="dxa"/>
            <w:shd w:val="clear" w:color="auto" w:fill="auto"/>
            <w:vAlign w:val="center"/>
            <w:hideMark/>
          </w:tcPr>
          <w:p w14:paraId="025E0D2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6D2C4DC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7B0A5F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2EDD00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6F6BF88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C2AD0F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19FD0A0"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5B1360BE"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117331F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0B509B8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3A524D3" w14:textId="77777777" w:rsidTr="00A71447">
        <w:trPr>
          <w:trHeight w:val="648"/>
        </w:trPr>
        <w:tc>
          <w:tcPr>
            <w:tcW w:w="630" w:type="dxa"/>
            <w:shd w:val="clear" w:color="auto" w:fill="auto"/>
            <w:vAlign w:val="center"/>
            <w:hideMark/>
          </w:tcPr>
          <w:p w14:paraId="4DBD1F7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6B6DA7B1"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ở tại đô thị</w:t>
            </w:r>
          </w:p>
        </w:tc>
        <w:tc>
          <w:tcPr>
            <w:tcW w:w="720" w:type="dxa"/>
            <w:shd w:val="clear" w:color="auto" w:fill="auto"/>
            <w:vAlign w:val="center"/>
            <w:hideMark/>
          </w:tcPr>
          <w:p w14:paraId="68C734B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3D3E8E2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11,58 </w:t>
            </w:r>
          </w:p>
        </w:tc>
        <w:tc>
          <w:tcPr>
            <w:tcW w:w="900" w:type="dxa"/>
            <w:shd w:val="clear" w:color="auto" w:fill="auto"/>
            <w:vAlign w:val="center"/>
            <w:hideMark/>
          </w:tcPr>
          <w:p w14:paraId="23DF313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0,11 </w:t>
            </w:r>
          </w:p>
        </w:tc>
        <w:tc>
          <w:tcPr>
            <w:tcW w:w="1080" w:type="dxa"/>
            <w:shd w:val="clear" w:color="auto" w:fill="auto"/>
            <w:vAlign w:val="center"/>
            <w:hideMark/>
          </w:tcPr>
          <w:p w14:paraId="446F479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11,47 </w:t>
            </w:r>
          </w:p>
        </w:tc>
        <w:tc>
          <w:tcPr>
            <w:tcW w:w="1080" w:type="dxa"/>
            <w:shd w:val="clear" w:color="auto" w:fill="auto"/>
            <w:vAlign w:val="center"/>
            <w:hideMark/>
          </w:tcPr>
          <w:p w14:paraId="7C1B6D4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11,33 </w:t>
            </w:r>
          </w:p>
        </w:tc>
        <w:tc>
          <w:tcPr>
            <w:tcW w:w="990" w:type="dxa"/>
            <w:shd w:val="clear" w:color="auto" w:fill="auto"/>
            <w:vAlign w:val="center"/>
            <w:hideMark/>
          </w:tcPr>
          <w:p w14:paraId="433C712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0,08 </w:t>
            </w:r>
          </w:p>
        </w:tc>
        <w:tc>
          <w:tcPr>
            <w:tcW w:w="990" w:type="dxa"/>
            <w:shd w:val="clear" w:color="auto" w:fill="auto"/>
            <w:vAlign w:val="center"/>
            <w:hideMark/>
          </w:tcPr>
          <w:p w14:paraId="00CD7A6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0,06 </w:t>
            </w:r>
          </w:p>
        </w:tc>
        <w:tc>
          <w:tcPr>
            <w:tcW w:w="1800" w:type="dxa"/>
            <w:shd w:val="clear" w:color="auto" w:fill="auto"/>
            <w:vAlign w:val="center"/>
            <w:hideMark/>
          </w:tcPr>
          <w:p w14:paraId="65DC77D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261" w:type="dxa"/>
            <w:shd w:val="clear" w:color="auto" w:fill="auto"/>
            <w:vAlign w:val="center"/>
            <w:hideMark/>
          </w:tcPr>
          <w:p w14:paraId="55EF1B9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102985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6B9C3B8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1527CB8B" w14:textId="77777777" w:rsidTr="00A71447">
        <w:trPr>
          <w:trHeight w:val="1248"/>
        </w:trPr>
        <w:tc>
          <w:tcPr>
            <w:tcW w:w="630" w:type="dxa"/>
            <w:shd w:val="clear" w:color="auto" w:fill="auto"/>
            <w:vAlign w:val="center"/>
            <w:hideMark/>
          </w:tcPr>
          <w:p w14:paraId="5182B10E"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1DCF5056" w14:textId="77777777" w:rsidR="00A71447" w:rsidRPr="00445EEF" w:rsidRDefault="00A71447" w:rsidP="00A71447">
            <w:pPr>
              <w:spacing w:before="0" w:after="0" w:line="240" w:lineRule="auto"/>
              <w:ind w:firstLine="0"/>
              <w:rPr>
                <w:sz w:val="22"/>
                <w:szCs w:val="22"/>
              </w:rPr>
            </w:pPr>
            <w:r w:rsidRPr="00445EEF">
              <w:rPr>
                <w:sz w:val="22"/>
                <w:szCs w:val="22"/>
              </w:rPr>
              <w:t>Hạ tầng kỹ thuật khu dân cư đường Thác Tình và đường Nguyễn Chương, Thị trấn Tam Đường</w:t>
            </w:r>
          </w:p>
        </w:tc>
        <w:tc>
          <w:tcPr>
            <w:tcW w:w="720" w:type="dxa"/>
            <w:shd w:val="clear" w:color="auto" w:fill="auto"/>
            <w:vAlign w:val="center"/>
            <w:hideMark/>
          </w:tcPr>
          <w:p w14:paraId="3549BC73"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68CF4D0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73CA3FA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0F817F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38BD6C1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55E7F7F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F2050C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5C8269B" w14:textId="77777777" w:rsidR="00A71447" w:rsidRPr="00445EEF" w:rsidRDefault="00A71447" w:rsidP="00A71447">
            <w:pPr>
              <w:spacing w:before="0" w:after="0" w:line="240" w:lineRule="auto"/>
              <w:ind w:firstLine="0"/>
              <w:jc w:val="center"/>
              <w:rPr>
                <w:sz w:val="22"/>
                <w:szCs w:val="22"/>
              </w:rPr>
            </w:pPr>
            <w:r w:rsidRPr="00445EEF">
              <w:rPr>
                <w:sz w:val="22"/>
                <w:szCs w:val="22"/>
              </w:rPr>
              <w:t>BHK (2,00 ha)</w:t>
            </w:r>
          </w:p>
        </w:tc>
        <w:tc>
          <w:tcPr>
            <w:tcW w:w="1261" w:type="dxa"/>
            <w:shd w:val="clear" w:color="auto" w:fill="auto"/>
            <w:vAlign w:val="center"/>
            <w:hideMark/>
          </w:tcPr>
          <w:p w14:paraId="7A7DDE40"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49C42434"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4ADA88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ED72114" w14:textId="77777777" w:rsidTr="00A71447">
        <w:trPr>
          <w:trHeight w:val="1248"/>
        </w:trPr>
        <w:tc>
          <w:tcPr>
            <w:tcW w:w="630" w:type="dxa"/>
            <w:shd w:val="clear" w:color="auto" w:fill="auto"/>
            <w:vAlign w:val="center"/>
            <w:hideMark/>
          </w:tcPr>
          <w:p w14:paraId="32B84E51"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63A14374" w14:textId="77777777" w:rsidR="00A71447" w:rsidRPr="00445EEF" w:rsidRDefault="00A71447" w:rsidP="00A71447">
            <w:pPr>
              <w:spacing w:before="0" w:after="0" w:line="240" w:lineRule="auto"/>
              <w:ind w:firstLine="0"/>
              <w:rPr>
                <w:sz w:val="22"/>
                <w:szCs w:val="22"/>
              </w:rPr>
            </w:pPr>
            <w:r w:rsidRPr="00445EEF">
              <w:rPr>
                <w:sz w:val="22"/>
                <w:szCs w:val="22"/>
              </w:rPr>
              <w:t>Hạ tầng kỹ thuật khu dân cư đường Lê Hữu Thọ, Lê Quý Đôn, Nguyễn Văn Linh và phố Tố Hữu</w:t>
            </w:r>
          </w:p>
        </w:tc>
        <w:tc>
          <w:tcPr>
            <w:tcW w:w="720" w:type="dxa"/>
            <w:shd w:val="clear" w:color="auto" w:fill="auto"/>
            <w:vAlign w:val="center"/>
            <w:hideMark/>
          </w:tcPr>
          <w:p w14:paraId="3CA5A4AA"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39AADA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6A86E12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37822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42CAD5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7A7509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6F277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ED41AEC" w14:textId="77777777" w:rsidR="00A71447" w:rsidRPr="00445EEF" w:rsidRDefault="00A71447" w:rsidP="00A71447">
            <w:pPr>
              <w:spacing w:before="0" w:after="0" w:line="240" w:lineRule="auto"/>
              <w:ind w:firstLine="0"/>
              <w:jc w:val="center"/>
              <w:rPr>
                <w:sz w:val="22"/>
                <w:szCs w:val="22"/>
              </w:rPr>
            </w:pPr>
            <w:r w:rsidRPr="00445EEF">
              <w:rPr>
                <w:sz w:val="22"/>
                <w:szCs w:val="22"/>
              </w:rPr>
              <w:t>BHK (1,00 ha)</w:t>
            </w:r>
          </w:p>
        </w:tc>
        <w:tc>
          <w:tcPr>
            <w:tcW w:w="1261" w:type="dxa"/>
            <w:shd w:val="clear" w:color="auto" w:fill="auto"/>
            <w:vAlign w:val="center"/>
            <w:hideMark/>
          </w:tcPr>
          <w:p w14:paraId="3A19B483"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72EEB32"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2E019C5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49A0FE1" w14:textId="77777777" w:rsidTr="00A71447">
        <w:trPr>
          <w:trHeight w:val="1248"/>
        </w:trPr>
        <w:tc>
          <w:tcPr>
            <w:tcW w:w="630" w:type="dxa"/>
            <w:shd w:val="clear" w:color="auto" w:fill="auto"/>
            <w:vAlign w:val="center"/>
            <w:hideMark/>
          </w:tcPr>
          <w:p w14:paraId="6E1CB895"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5EE20E6F" w14:textId="77777777" w:rsidR="00A71447" w:rsidRPr="00445EEF" w:rsidRDefault="00A71447" w:rsidP="00A71447">
            <w:pPr>
              <w:spacing w:before="0" w:after="0" w:line="240" w:lineRule="auto"/>
              <w:ind w:firstLine="0"/>
              <w:rPr>
                <w:sz w:val="22"/>
                <w:szCs w:val="22"/>
              </w:rPr>
            </w:pPr>
            <w:r w:rsidRPr="00445EEF">
              <w:rPr>
                <w:sz w:val="22"/>
                <w:szCs w:val="22"/>
              </w:rPr>
              <w:t>Sắp xếp dân cư bản Tác Tình, Thị trấn Tam Đường, huyện Tam Đường</w:t>
            </w:r>
          </w:p>
        </w:tc>
        <w:tc>
          <w:tcPr>
            <w:tcW w:w="720" w:type="dxa"/>
            <w:shd w:val="clear" w:color="auto" w:fill="auto"/>
            <w:vAlign w:val="center"/>
            <w:hideMark/>
          </w:tcPr>
          <w:p w14:paraId="21509E27"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2CD012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4,80 </w:t>
            </w:r>
          </w:p>
        </w:tc>
        <w:tc>
          <w:tcPr>
            <w:tcW w:w="900" w:type="dxa"/>
            <w:shd w:val="clear" w:color="auto" w:fill="auto"/>
            <w:vAlign w:val="center"/>
            <w:hideMark/>
          </w:tcPr>
          <w:p w14:paraId="4558805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0,05 </w:t>
            </w:r>
          </w:p>
        </w:tc>
        <w:tc>
          <w:tcPr>
            <w:tcW w:w="1080" w:type="dxa"/>
            <w:shd w:val="clear" w:color="auto" w:fill="auto"/>
            <w:vAlign w:val="center"/>
            <w:hideMark/>
          </w:tcPr>
          <w:p w14:paraId="6F4106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4,75 </w:t>
            </w:r>
          </w:p>
        </w:tc>
        <w:tc>
          <w:tcPr>
            <w:tcW w:w="1080" w:type="dxa"/>
            <w:shd w:val="clear" w:color="auto" w:fill="auto"/>
            <w:vAlign w:val="center"/>
            <w:hideMark/>
          </w:tcPr>
          <w:p w14:paraId="2CB124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4,75 </w:t>
            </w:r>
          </w:p>
        </w:tc>
        <w:tc>
          <w:tcPr>
            <w:tcW w:w="990" w:type="dxa"/>
            <w:shd w:val="clear" w:color="auto" w:fill="auto"/>
            <w:vAlign w:val="center"/>
            <w:hideMark/>
          </w:tcPr>
          <w:p w14:paraId="22BFEEF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84066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9B99E71" w14:textId="77777777" w:rsidR="00A71447" w:rsidRPr="00445EEF" w:rsidRDefault="00A71447" w:rsidP="00A71447">
            <w:pPr>
              <w:spacing w:before="0" w:after="0" w:line="240" w:lineRule="auto"/>
              <w:ind w:firstLine="0"/>
              <w:jc w:val="center"/>
              <w:rPr>
                <w:sz w:val="22"/>
                <w:szCs w:val="22"/>
              </w:rPr>
            </w:pPr>
            <w:r w:rsidRPr="00445EEF">
              <w:rPr>
                <w:sz w:val="22"/>
                <w:szCs w:val="22"/>
              </w:rPr>
              <w:t>LUK (2,00 ha); NHK (1,00 ha); BHK (1,50 ha); NTS (0,25 ha); ODT (0,05 ha)</w:t>
            </w:r>
          </w:p>
        </w:tc>
        <w:tc>
          <w:tcPr>
            <w:tcW w:w="1261" w:type="dxa"/>
            <w:shd w:val="clear" w:color="auto" w:fill="auto"/>
            <w:vAlign w:val="center"/>
            <w:hideMark/>
          </w:tcPr>
          <w:p w14:paraId="010010B3"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A8D469D"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8DAFFF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702B96D" w14:textId="77777777" w:rsidTr="00A71447">
        <w:trPr>
          <w:trHeight w:val="1248"/>
        </w:trPr>
        <w:tc>
          <w:tcPr>
            <w:tcW w:w="630" w:type="dxa"/>
            <w:shd w:val="clear" w:color="auto" w:fill="auto"/>
            <w:vAlign w:val="center"/>
            <w:hideMark/>
          </w:tcPr>
          <w:p w14:paraId="455FF538"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0D4F2DF4" w14:textId="77777777" w:rsidR="00A71447" w:rsidRPr="00445EEF" w:rsidRDefault="00A71447" w:rsidP="00A71447">
            <w:pPr>
              <w:spacing w:before="0" w:after="0" w:line="240" w:lineRule="auto"/>
              <w:ind w:firstLine="0"/>
              <w:rPr>
                <w:sz w:val="22"/>
                <w:szCs w:val="22"/>
              </w:rPr>
            </w:pPr>
            <w:r w:rsidRPr="00445EEF">
              <w:rPr>
                <w:sz w:val="22"/>
                <w:szCs w:val="22"/>
              </w:rPr>
              <w:t>Giao đất có thu tiền sử dụng đất thông qua hình thức đấu giá QSD đất khu trạm BVTV (cũ)</w:t>
            </w:r>
          </w:p>
        </w:tc>
        <w:tc>
          <w:tcPr>
            <w:tcW w:w="720" w:type="dxa"/>
            <w:shd w:val="clear" w:color="auto" w:fill="auto"/>
            <w:vAlign w:val="center"/>
            <w:hideMark/>
          </w:tcPr>
          <w:p w14:paraId="31A29D7E"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4680B8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00" w:type="dxa"/>
            <w:shd w:val="clear" w:color="auto" w:fill="auto"/>
            <w:vAlign w:val="center"/>
            <w:hideMark/>
          </w:tcPr>
          <w:p w14:paraId="534320E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1514E3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080" w:type="dxa"/>
            <w:shd w:val="clear" w:color="auto" w:fill="auto"/>
            <w:vAlign w:val="center"/>
            <w:hideMark/>
          </w:tcPr>
          <w:p w14:paraId="3731DB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EACC05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45A80F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800" w:type="dxa"/>
            <w:shd w:val="clear" w:color="auto" w:fill="auto"/>
            <w:vAlign w:val="center"/>
            <w:hideMark/>
          </w:tcPr>
          <w:p w14:paraId="6F11B37B" w14:textId="77777777" w:rsidR="00A71447" w:rsidRPr="00445EEF" w:rsidRDefault="00A71447" w:rsidP="00A71447">
            <w:pPr>
              <w:spacing w:before="0" w:after="0" w:line="240" w:lineRule="auto"/>
              <w:ind w:firstLine="0"/>
              <w:jc w:val="center"/>
              <w:rPr>
                <w:sz w:val="22"/>
                <w:szCs w:val="22"/>
              </w:rPr>
            </w:pPr>
            <w:r w:rsidRPr="00445EEF">
              <w:rPr>
                <w:sz w:val="22"/>
                <w:szCs w:val="22"/>
              </w:rPr>
              <w:t>CSD (0,06 ha)</w:t>
            </w:r>
          </w:p>
        </w:tc>
        <w:tc>
          <w:tcPr>
            <w:tcW w:w="1261" w:type="dxa"/>
            <w:shd w:val="clear" w:color="auto" w:fill="auto"/>
            <w:vAlign w:val="center"/>
            <w:hideMark/>
          </w:tcPr>
          <w:p w14:paraId="151F6149"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6FE3DAB3"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349F32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1782DD0" w14:textId="77777777" w:rsidTr="00A71447">
        <w:trPr>
          <w:trHeight w:val="1872"/>
        </w:trPr>
        <w:tc>
          <w:tcPr>
            <w:tcW w:w="630" w:type="dxa"/>
            <w:shd w:val="clear" w:color="auto" w:fill="auto"/>
            <w:vAlign w:val="center"/>
            <w:hideMark/>
          </w:tcPr>
          <w:p w14:paraId="5E90474A"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5</w:t>
            </w:r>
          </w:p>
        </w:tc>
        <w:tc>
          <w:tcPr>
            <w:tcW w:w="2792" w:type="dxa"/>
            <w:shd w:val="clear" w:color="auto" w:fill="auto"/>
            <w:vAlign w:val="center"/>
            <w:hideMark/>
          </w:tcPr>
          <w:p w14:paraId="600BC0AA" w14:textId="77777777" w:rsidR="00A71447" w:rsidRPr="00445EEF" w:rsidRDefault="00A71447" w:rsidP="00A71447">
            <w:pPr>
              <w:spacing w:before="0" w:after="0" w:line="240" w:lineRule="auto"/>
              <w:ind w:firstLine="0"/>
              <w:rPr>
                <w:sz w:val="22"/>
                <w:szCs w:val="22"/>
              </w:rPr>
            </w:pPr>
            <w:r w:rsidRPr="00445EEF">
              <w:rPr>
                <w:sz w:val="22"/>
                <w:szCs w:val="22"/>
              </w:rPr>
              <w:t>Giao đất có thu tiền sử dụng đất thông qua hình thức đấu giá QSD đất quỹ đất dôi dư tái định cư đường 36m (giáp nhà ông Thao)</w:t>
            </w:r>
          </w:p>
        </w:tc>
        <w:tc>
          <w:tcPr>
            <w:tcW w:w="720" w:type="dxa"/>
            <w:shd w:val="clear" w:color="auto" w:fill="auto"/>
            <w:vAlign w:val="center"/>
            <w:hideMark/>
          </w:tcPr>
          <w:p w14:paraId="3DEB3158"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02D0D2E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20381B9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2387861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080" w:type="dxa"/>
            <w:shd w:val="clear" w:color="auto" w:fill="auto"/>
            <w:vAlign w:val="center"/>
            <w:hideMark/>
          </w:tcPr>
          <w:p w14:paraId="212FF21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767AF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FD03BF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29858AE" w14:textId="77777777" w:rsidR="00A71447" w:rsidRPr="00445EEF" w:rsidRDefault="00A71447" w:rsidP="00A71447">
            <w:pPr>
              <w:spacing w:before="0" w:after="0" w:line="240" w:lineRule="auto"/>
              <w:ind w:firstLine="0"/>
              <w:jc w:val="center"/>
              <w:rPr>
                <w:sz w:val="22"/>
                <w:szCs w:val="22"/>
              </w:rPr>
            </w:pPr>
            <w:r w:rsidRPr="00445EEF">
              <w:rPr>
                <w:sz w:val="22"/>
                <w:szCs w:val="22"/>
              </w:rPr>
              <w:t>ODT (0,04 ha)</w:t>
            </w:r>
          </w:p>
        </w:tc>
        <w:tc>
          <w:tcPr>
            <w:tcW w:w="1261" w:type="dxa"/>
            <w:shd w:val="clear" w:color="auto" w:fill="auto"/>
            <w:vAlign w:val="center"/>
            <w:hideMark/>
          </w:tcPr>
          <w:p w14:paraId="498ED3AB"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75B136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C04067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589C350" w14:textId="77777777" w:rsidTr="00A71447">
        <w:trPr>
          <w:trHeight w:val="1872"/>
        </w:trPr>
        <w:tc>
          <w:tcPr>
            <w:tcW w:w="630" w:type="dxa"/>
            <w:shd w:val="clear" w:color="auto" w:fill="auto"/>
            <w:vAlign w:val="center"/>
            <w:hideMark/>
          </w:tcPr>
          <w:p w14:paraId="0A825BB5"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4604EBBF" w14:textId="77777777" w:rsidR="00A71447" w:rsidRPr="00445EEF" w:rsidRDefault="00A71447" w:rsidP="00A71447">
            <w:pPr>
              <w:spacing w:before="0" w:after="0" w:line="240" w:lineRule="auto"/>
              <w:ind w:firstLine="0"/>
              <w:rPr>
                <w:sz w:val="22"/>
                <w:szCs w:val="22"/>
              </w:rPr>
            </w:pPr>
            <w:r w:rsidRPr="00445EEF">
              <w:rPr>
                <w:sz w:val="22"/>
                <w:szCs w:val="22"/>
              </w:rPr>
              <w:t>Đấu giá quyền sử dụng đất ở tại đô thị khu: Đường 36 m (Đoạn tiếp giáp ngã ba Quốc lộ 4D cũ đến hết địa phận thị trấn - khu đất trạm bảo vệ thực vật cũ)</w:t>
            </w:r>
          </w:p>
        </w:tc>
        <w:tc>
          <w:tcPr>
            <w:tcW w:w="720" w:type="dxa"/>
            <w:shd w:val="clear" w:color="auto" w:fill="auto"/>
            <w:vAlign w:val="center"/>
            <w:hideMark/>
          </w:tcPr>
          <w:p w14:paraId="45D4D2AE"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10A3445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900" w:type="dxa"/>
            <w:shd w:val="clear" w:color="auto" w:fill="auto"/>
            <w:vAlign w:val="center"/>
            <w:hideMark/>
          </w:tcPr>
          <w:p w14:paraId="6280888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80195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0,12 </w:t>
            </w:r>
          </w:p>
        </w:tc>
        <w:tc>
          <w:tcPr>
            <w:tcW w:w="1080" w:type="dxa"/>
            <w:shd w:val="clear" w:color="auto" w:fill="auto"/>
            <w:vAlign w:val="center"/>
            <w:hideMark/>
          </w:tcPr>
          <w:p w14:paraId="6FD9EA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0,08 </w:t>
            </w:r>
          </w:p>
        </w:tc>
        <w:tc>
          <w:tcPr>
            <w:tcW w:w="990" w:type="dxa"/>
            <w:shd w:val="clear" w:color="auto" w:fill="auto"/>
            <w:vAlign w:val="center"/>
            <w:hideMark/>
          </w:tcPr>
          <w:p w14:paraId="160F63B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67709A6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5E11D9D" w14:textId="77777777" w:rsidR="00A71447" w:rsidRPr="00445EEF" w:rsidRDefault="00A71447" w:rsidP="00A71447">
            <w:pPr>
              <w:spacing w:before="0" w:after="0" w:line="240" w:lineRule="auto"/>
              <w:ind w:firstLine="0"/>
              <w:jc w:val="center"/>
              <w:rPr>
                <w:sz w:val="22"/>
                <w:szCs w:val="22"/>
              </w:rPr>
            </w:pPr>
            <w:r w:rsidRPr="00445EEF">
              <w:rPr>
                <w:sz w:val="22"/>
                <w:szCs w:val="22"/>
              </w:rPr>
              <w:t>BHK (0,08 ha); DGT (0,04 ha)</w:t>
            </w:r>
          </w:p>
        </w:tc>
        <w:tc>
          <w:tcPr>
            <w:tcW w:w="1261" w:type="dxa"/>
            <w:shd w:val="clear" w:color="auto" w:fill="auto"/>
            <w:vAlign w:val="center"/>
            <w:hideMark/>
          </w:tcPr>
          <w:p w14:paraId="0839FDF5"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33D06563"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CCE6872"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9EA414B" w14:textId="77777777" w:rsidTr="00A71447">
        <w:trPr>
          <w:trHeight w:val="2184"/>
        </w:trPr>
        <w:tc>
          <w:tcPr>
            <w:tcW w:w="630" w:type="dxa"/>
            <w:shd w:val="clear" w:color="auto" w:fill="auto"/>
            <w:vAlign w:val="center"/>
            <w:hideMark/>
          </w:tcPr>
          <w:p w14:paraId="4116D577"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24080462" w14:textId="77777777" w:rsidR="00A71447" w:rsidRPr="00445EEF" w:rsidRDefault="00A71447" w:rsidP="00A71447">
            <w:pPr>
              <w:spacing w:before="0" w:after="0" w:line="240" w:lineRule="auto"/>
              <w:ind w:firstLine="0"/>
              <w:rPr>
                <w:sz w:val="22"/>
                <w:szCs w:val="22"/>
              </w:rPr>
            </w:pPr>
            <w:r w:rsidRPr="00445EEF">
              <w:rPr>
                <w:sz w:val="22"/>
                <w:szCs w:val="22"/>
              </w:rPr>
              <w:t>Đấu giá quyền sử dụng đất ở tại đô thị khu: Đường nội thị (Đoạn từ ngã ba Công an thị trấn  đến ngã ba đường đi Bản Hon, Khun Há - Khu trụ sở Kiểm lâm cũ)</w:t>
            </w:r>
          </w:p>
        </w:tc>
        <w:tc>
          <w:tcPr>
            <w:tcW w:w="720" w:type="dxa"/>
            <w:shd w:val="clear" w:color="auto" w:fill="auto"/>
            <w:vAlign w:val="center"/>
            <w:hideMark/>
          </w:tcPr>
          <w:p w14:paraId="629CE862"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388BEE1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00" w:type="dxa"/>
            <w:shd w:val="clear" w:color="auto" w:fill="auto"/>
            <w:vAlign w:val="center"/>
            <w:hideMark/>
          </w:tcPr>
          <w:p w14:paraId="6B38BC5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A9D6D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1080" w:type="dxa"/>
            <w:shd w:val="clear" w:color="auto" w:fill="auto"/>
            <w:vAlign w:val="center"/>
            <w:hideMark/>
          </w:tcPr>
          <w:p w14:paraId="048B485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E6301D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0,04 </w:t>
            </w:r>
          </w:p>
        </w:tc>
        <w:tc>
          <w:tcPr>
            <w:tcW w:w="990" w:type="dxa"/>
            <w:shd w:val="clear" w:color="auto" w:fill="auto"/>
            <w:vAlign w:val="center"/>
            <w:hideMark/>
          </w:tcPr>
          <w:p w14:paraId="674AF6A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41E4C187" w14:textId="77777777" w:rsidR="00A71447" w:rsidRPr="00445EEF" w:rsidRDefault="00A71447" w:rsidP="00A71447">
            <w:pPr>
              <w:spacing w:before="0" w:after="0" w:line="240" w:lineRule="auto"/>
              <w:ind w:firstLine="0"/>
              <w:jc w:val="center"/>
              <w:rPr>
                <w:sz w:val="22"/>
                <w:szCs w:val="22"/>
              </w:rPr>
            </w:pPr>
            <w:r w:rsidRPr="00445EEF">
              <w:rPr>
                <w:sz w:val="22"/>
                <w:szCs w:val="22"/>
              </w:rPr>
              <w:t>TSC (0,04 ha)</w:t>
            </w:r>
          </w:p>
        </w:tc>
        <w:tc>
          <w:tcPr>
            <w:tcW w:w="1261" w:type="dxa"/>
            <w:shd w:val="clear" w:color="auto" w:fill="auto"/>
            <w:vAlign w:val="center"/>
            <w:hideMark/>
          </w:tcPr>
          <w:p w14:paraId="7FE12A9C"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C2CA95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868720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118CF4A5" w14:textId="77777777" w:rsidTr="00A71447">
        <w:trPr>
          <w:trHeight w:val="1872"/>
        </w:trPr>
        <w:tc>
          <w:tcPr>
            <w:tcW w:w="630" w:type="dxa"/>
            <w:shd w:val="clear" w:color="auto" w:fill="auto"/>
            <w:vAlign w:val="center"/>
            <w:hideMark/>
          </w:tcPr>
          <w:p w14:paraId="6AD7A52C"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6DE87B66" w14:textId="77777777" w:rsidR="00A71447" w:rsidRPr="00445EEF" w:rsidRDefault="00A71447" w:rsidP="00A71447">
            <w:pPr>
              <w:spacing w:before="0" w:after="0" w:line="240" w:lineRule="auto"/>
              <w:ind w:firstLine="0"/>
              <w:rPr>
                <w:sz w:val="22"/>
                <w:szCs w:val="22"/>
              </w:rPr>
            </w:pPr>
            <w:r w:rsidRPr="00445EEF">
              <w:rPr>
                <w:sz w:val="22"/>
                <w:szCs w:val="22"/>
              </w:rPr>
              <w:t>Đấu giá quyền sử dụng đất ở tại đô thị khu: Đường 36m (Đoạn từ cầu Tiên Bình đến tiếp giáp đường số 6 – Khu đất giáp nhà ông Thao)</w:t>
            </w:r>
          </w:p>
        </w:tc>
        <w:tc>
          <w:tcPr>
            <w:tcW w:w="720" w:type="dxa"/>
            <w:shd w:val="clear" w:color="auto" w:fill="auto"/>
            <w:vAlign w:val="center"/>
            <w:hideMark/>
          </w:tcPr>
          <w:p w14:paraId="0AD2DFFC"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56E777A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08E50D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56568D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080" w:type="dxa"/>
            <w:shd w:val="clear" w:color="auto" w:fill="auto"/>
            <w:vAlign w:val="center"/>
            <w:hideMark/>
          </w:tcPr>
          <w:p w14:paraId="516F473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50C6BC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88FF78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618CDE5" w14:textId="77777777" w:rsidR="00A71447" w:rsidRPr="00445EEF" w:rsidRDefault="00A71447" w:rsidP="00A71447">
            <w:pPr>
              <w:spacing w:before="0" w:after="0" w:line="240" w:lineRule="auto"/>
              <w:ind w:firstLine="0"/>
              <w:jc w:val="center"/>
              <w:rPr>
                <w:sz w:val="22"/>
                <w:szCs w:val="22"/>
              </w:rPr>
            </w:pPr>
            <w:r w:rsidRPr="00445EEF">
              <w:rPr>
                <w:sz w:val="22"/>
                <w:szCs w:val="22"/>
              </w:rPr>
              <w:t>ODT (0,01 ha)</w:t>
            </w:r>
          </w:p>
        </w:tc>
        <w:tc>
          <w:tcPr>
            <w:tcW w:w="1261" w:type="dxa"/>
            <w:shd w:val="clear" w:color="auto" w:fill="auto"/>
            <w:vAlign w:val="center"/>
            <w:hideMark/>
          </w:tcPr>
          <w:p w14:paraId="009F6C5D"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F0CD8AA"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2AE0EA6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41D4152" w14:textId="77777777" w:rsidTr="00A71447">
        <w:trPr>
          <w:trHeight w:val="1248"/>
        </w:trPr>
        <w:tc>
          <w:tcPr>
            <w:tcW w:w="630" w:type="dxa"/>
            <w:shd w:val="clear" w:color="auto" w:fill="auto"/>
            <w:vAlign w:val="center"/>
            <w:hideMark/>
          </w:tcPr>
          <w:p w14:paraId="67920A26"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689C3416" w14:textId="77777777" w:rsidR="00A71447" w:rsidRPr="00445EEF" w:rsidRDefault="00A71447" w:rsidP="00A71447">
            <w:pPr>
              <w:spacing w:before="0" w:after="0" w:line="240" w:lineRule="auto"/>
              <w:ind w:firstLine="0"/>
              <w:rPr>
                <w:sz w:val="22"/>
                <w:szCs w:val="22"/>
              </w:rPr>
            </w:pPr>
            <w:r w:rsidRPr="00445EEF">
              <w:rPr>
                <w:sz w:val="22"/>
                <w:szCs w:val="22"/>
              </w:rPr>
              <w:t>Đấu giá quyền sử dụng đất ở tại đô thị khu G4 khu trung tâm hành chính chính trị huyện Tam Đường</w:t>
            </w:r>
          </w:p>
        </w:tc>
        <w:tc>
          <w:tcPr>
            <w:tcW w:w="720" w:type="dxa"/>
            <w:shd w:val="clear" w:color="auto" w:fill="auto"/>
            <w:vAlign w:val="center"/>
            <w:hideMark/>
          </w:tcPr>
          <w:p w14:paraId="4B87197E"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18E9C7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00" w:type="dxa"/>
            <w:shd w:val="clear" w:color="auto" w:fill="auto"/>
            <w:vAlign w:val="center"/>
            <w:hideMark/>
          </w:tcPr>
          <w:p w14:paraId="5B84F94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080" w:type="dxa"/>
            <w:shd w:val="clear" w:color="auto" w:fill="auto"/>
            <w:vAlign w:val="center"/>
            <w:hideMark/>
          </w:tcPr>
          <w:p w14:paraId="175B4F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080" w:type="dxa"/>
            <w:shd w:val="clear" w:color="auto" w:fill="auto"/>
            <w:vAlign w:val="center"/>
            <w:hideMark/>
          </w:tcPr>
          <w:p w14:paraId="24F7DCB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3DB1AA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799EE5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758E3D0" w14:textId="77777777" w:rsidR="00A71447" w:rsidRPr="00445EEF" w:rsidRDefault="00A71447" w:rsidP="00A71447">
            <w:pPr>
              <w:spacing w:before="0" w:after="0" w:line="240" w:lineRule="auto"/>
              <w:ind w:firstLine="0"/>
              <w:jc w:val="center"/>
              <w:rPr>
                <w:sz w:val="22"/>
                <w:szCs w:val="22"/>
              </w:rPr>
            </w:pPr>
            <w:r w:rsidRPr="00445EEF">
              <w:rPr>
                <w:sz w:val="22"/>
                <w:szCs w:val="22"/>
              </w:rPr>
              <w:t>ODT (0,01 ha)</w:t>
            </w:r>
          </w:p>
        </w:tc>
        <w:tc>
          <w:tcPr>
            <w:tcW w:w="1261" w:type="dxa"/>
            <w:shd w:val="clear" w:color="auto" w:fill="auto"/>
            <w:vAlign w:val="center"/>
            <w:hideMark/>
          </w:tcPr>
          <w:p w14:paraId="78284720"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3C3D890B"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FBF2C9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3F3EFD1" w14:textId="77777777" w:rsidTr="00A71447">
        <w:trPr>
          <w:trHeight w:val="936"/>
        </w:trPr>
        <w:tc>
          <w:tcPr>
            <w:tcW w:w="630" w:type="dxa"/>
            <w:shd w:val="clear" w:color="auto" w:fill="auto"/>
            <w:vAlign w:val="center"/>
            <w:hideMark/>
          </w:tcPr>
          <w:p w14:paraId="715F9252"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10</w:t>
            </w:r>
          </w:p>
        </w:tc>
        <w:tc>
          <w:tcPr>
            <w:tcW w:w="2792" w:type="dxa"/>
            <w:shd w:val="clear" w:color="auto" w:fill="auto"/>
            <w:vAlign w:val="center"/>
            <w:hideMark/>
          </w:tcPr>
          <w:p w14:paraId="7A7D4215"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Máy Đường - Cò Lá</w:t>
            </w:r>
          </w:p>
        </w:tc>
        <w:tc>
          <w:tcPr>
            <w:tcW w:w="720" w:type="dxa"/>
            <w:shd w:val="clear" w:color="auto" w:fill="auto"/>
            <w:vAlign w:val="center"/>
            <w:hideMark/>
          </w:tcPr>
          <w:p w14:paraId="325D07DB"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360329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325C4EF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A4E6BC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4D8918B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1F860E8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4E7458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7631DA3" w14:textId="77777777" w:rsidR="00A71447" w:rsidRPr="00445EEF" w:rsidRDefault="00A71447" w:rsidP="00A71447">
            <w:pPr>
              <w:spacing w:before="0" w:after="0" w:line="240" w:lineRule="auto"/>
              <w:ind w:firstLine="0"/>
              <w:jc w:val="center"/>
              <w:rPr>
                <w:sz w:val="22"/>
                <w:szCs w:val="22"/>
              </w:rPr>
            </w:pPr>
            <w:r w:rsidRPr="00445EEF">
              <w:rPr>
                <w:sz w:val="22"/>
                <w:szCs w:val="22"/>
              </w:rPr>
              <w:t>LUC (1,00 ha); BHK (0,50 ha); NHK (0,30 ha); CLN (0,20 ha)</w:t>
            </w:r>
          </w:p>
        </w:tc>
        <w:tc>
          <w:tcPr>
            <w:tcW w:w="1261" w:type="dxa"/>
            <w:shd w:val="clear" w:color="auto" w:fill="auto"/>
            <w:vAlign w:val="center"/>
            <w:hideMark/>
          </w:tcPr>
          <w:p w14:paraId="6074EF13"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1048539"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shd w:val="clear" w:color="auto" w:fill="auto"/>
            <w:vAlign w:val="center"/>
            <w:hideMark/>
          </w:tcPr>
          <w:p w14:paraId="25777C9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9E0919A" w14:textId="77777777" w:rsidTr="00A71447">
        <w:trPr>
          <w:trHeight w:val="624"/>
        </w:trPr>
        <w:tc>
          <w:tcPr>
            <w:tcW w:w="630" w:type="dxa"/>
            <w:shd w:val="clear" w:color="auto" w:fill="auto"/>
            <w:vAlign w:val="center"/>
            <w:hideMark/>
          </w:tcPr>
          <w:p w14:paraId="70442264"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00E8497F"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Mường Cấu</w:t>
            </w:r>
          </w:p>
        </w:tc>
        <w:tc>
          <w:tcPr>
            <w:tcW w:w="720" w:type="dxa"/>
            <w:shd w:val="clear" w:color="auto" w:fill="auto"/>
            <w:vAlign w:val="center"/>
            <w:hideMark/>
          </w:tcPr>
          <w:p w14:paraId="6A5847A7"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57C1CC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40D11E5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18565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65A497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7661929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8412D8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177D68BF" w14:textId="77777777" w:rsidR="00A71447" w:rsidRPr="00445EEF" w:rsidRDefault="00A71447" w:rsidP="00A71447">
            <w:pPr>
              <w:spacing w:before="0" w:after="0" w:line="240" w:lineRule="auto"/>
              <w:ind w:firstLine="0"/>
              <w:jc w:val="center"/>
              <w:rPr>
                <w:sz w:val="22"/>
                <w:szCs w:val="22"/>
              </w:rPr>
            </w:pPr>
            <w:r w:rsidRPr="00445EEF">
              <w:rPr>
                <w:sz w:val="22"/>
                <w:szCs w:val="22"/>
              </w:rPr>
              <w:t>LUC (0,20 ha); BHK (0,30 ha)</w:t>
            </w:r>
          </w:p>
        </w:tc>
        <w:tc>
          <w:tcPr>
            <w:tcW w:w="1261" w:type="dxa"/>
            <w:shd w:val="clear" w:color="auto" w:fill="auto"/>
            <w:vAlign w:val="center"/>
            <w:hideMark/>
          </w:tcPr>
          <w:p w14:paraId="412817CA"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3A258743"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shd w:val="clear" w:color="auto" w:fill="auto"/>
            <w:vAlign w:val="center"/>
            <w:hideMark/>
          </w:tcPr>
          <w:p w14:paraId="4CC2D7E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173A5DD" w14:textId="77777777" w:rsidTr="00A71447">
        <w:trPr>
          <w:trHeight w:val="624"/>
        </w:trPr>
        <w:tc>
          <w:tcPr>
            <w:tcW w:w="630" w:type="dxa"/>
            <w:shd w:val="clear" w:color="auto" w:fill="auto"/>
            <w:vAlign w:val="center"/>
            <w:hideMark/>
          </w:tcPr>
          <w:p w14:paraId="673EA9FE"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6A0C6870" w14:textId="77777777" w:rsidR="00A71447" w:rsidRPr="00445EEF" w:rsidRDefault="00A71447" w:rsidP="00A71447">
            <w:pPr>
              <w:spacing w:before="0" w:after="0" w:line="240" w:lineRule="auto"/>
              <w:ind w:firstLine="0"/>
              <w:rPr>
                <w:sz w:val="22"/>
                <w:szCs w:val="22"/>
              </w:rPr>
            </w:pPr>
            <w:r w:rsidRPr="00445EEF">
              <w:rPr>
                <w:sz w:val="22"/>
                <w:szCs w:val="22"/>
              </w:rPr>
              <w:t>Khu dân cư phố Kim Đồng</w:t>
            </w:r>
          </w:p>
        </w:tc>
        <w:tc>
          <w:tcPr>
            <w:tcW w:w="720" w:type="dxa"/>
            <w:shd w:val="clear" w:color="auto" w:fill="auto"/>
            <w:vAlign w:val="center"/>
            <w:hideMark/>
          </w:tcPr>
          <w:p w14:paraId="790F717E"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6081E2B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71E253C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2B4CAF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3CDB3F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4217163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ABC98F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04448A5" w14:textId="77777777" w:rsidR="00A71447" w:rsidRPr="00445EEF" w:rsidRDefault="00A71447" w:rsidP="00A71447">
            <w:pPr>
              <w:spacing w:before="0" w:after="0" w:line="240" w:lineRule="auto"/>
              <w:ind w:firstLine="0"/>
              <w:jc w:val="center"/>
              <w:rPr>
                <w:sz w:val="22"/>
                <w:szCs w:val="22"/>
              </w:rPr>
            </w:pPr>
            <w:r w:rsidRPr="00445EEF">
              <w:rPr>
                <w:sz w:val="22"/>
                <w:szCs w:val="22"/>
              </w:rPr>
              <w:t>BHK (0,50 ha)</w:t>
            </w:r>
          </w:p>
        </w:tc>
        <w:tc>
          <w:tcPr>
            <w:tcW w:w="1261" w:type="dxa"/>
            <w:shd w:val="clear" w:color="auto" w:fill="auto"/>
            <w:vAlign w:val="center"/>
            <w:hideMark/>
          </w:tcPr>
          <w:p w14:paraId="56A3956B"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5CA7FB8B"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shd w:val="clear" w:color="auto" w:fill="auto"/>
            <w:vAlign w:val="center"/>
            <w:hideMark/>
          </w:tcPr>
          <w:p w14:paraId="3369EB4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F3885D2" w14:textId="77777777" w:rsidTr="00A71447">
        <w:trPr>
          <w:trHeight w:val="624"/>
        </w:trPr>
        <w:tc>
          <w:tcPr>
            <w:tcW w:w="630" w:type="dxa"/>
            <w:shd w:val="clear" w:color="auto" w:fill="auto"/>
            <w:vAlign w:val="center"/>
            <w:hideMark/>
          </w:tcPr>
          <w:p w14:paraId="4CAEC30F" w14:textId="77777777" w:rsidR="00A71447" w:rsidRPr="00445EEF" w:rsidRDefault="00A71447" w:rsidP="00A71447">
            <w:pPr>
              <w:spacing w:before="0" w:after="0" w:line="240" w:lineRule="auto"/>
              <w:ind w:firstLine="0"/>
              <w:jc w:val="center"/>
              <w:rPr>
                <w:sz w:val="22"/>
                <w:szCs w:val="22"/>
              </w:rPr>
            </w:pPr>
            <w:r w:rsidRPr="00445EEF">
              <w:rPr>
                <w:sz w:val="22"/>
                <w:szCs w:val="22"/>
              </w:rPr>
              <w:t>13</w:t>
            </w:r>
          </w:p>
        </w:tc>
        <w:tc>
          <w:tcPr>
            <w:tcW w:w="2792" w:type="dxa"/>
            <w:shd w:val="clear" w:color="auto" w:fill="auto"/>
            <w:vAlign w:val="center"/>
            <w:hideMark/>
          </w:tcPr>
          <w:p w14:paraId="677E03FE" w14:textId="77777777" w:rsidR="00A71447" w:rsidRPr="00445EEF" w:rsidRDefault="00A71447" w:rsidP="00A71447">
            <w:pPr>
              <w:spacing w:before="0" w:after="0" w:line="240" w:lineRule="auto"/>
              <w:ind w:firstLine="0"/>
              <w:rPr>
                <w:sz w:val="22"/>
                <w:szCs w:val="22"/>
              </w:rPr>
            </w:pPr>
            <w:r w:rsidRPr="00445EEF">
              <w:rPr>
                <w:sz w:val="22"/>
                <w:szCs w:val="22"/>
              </w:rPr>
              <w:t>Quy hoạch đất ở bản Mường Mớ</w:t>
            </w:r>
          </w:p>
        </w:tc>
        <w:tc>
          <w:tcPr>
            <w:tcW w:w="720" w:type="dxa"/>
            <w:shd w:val="clear" w:color="auto" w:fill="auto"/>
            <w:vAlign w:val="center"/>
            <w:hideMark/>
          </w:tcPr>
          <w:p w14:paraId="686C2201" w14:textId="77777777" w:rsidR="00A71447" w:rsidRPr="00445EEF" w:rsidRDefault="00A71447" w:rsidP="00A71447">
            <w:pPr>
              <w:spacing w:before="0" w:after="0" w:line="240" w:lineRule="auto"/>
              <w:ind w:firstLine="0"/>
              <w:jc w:val="center"/>
              <w:rPr>
                <w:sz w:val="22"/>
                <w:szCs w:val="22"/>
              </w:rPr>
            </w:pPr>
            <w:r w:rsidRPr="00445EEF">
              <w:rPr>
                <w:sz w:val="22"/>
                <w:szCs w:val="22"/>
              </w:rPr>
              <w:t>ODT</w:t>
            </w:r>
          </w:p>
        </w:tc>
        <w:tc>
          <w:tcPr>
            <w:tcW w:w="1080" w:type="dxa"/>
            <w:shd w:val="clear" w:color="auto" w:fill="auto"/>
            <w:vAlign w:val="center"/>
            <w:hideMark/>
          </w:tcPr>
          <w:p w14:paraId="17616E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0FD66BA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FEC72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1CE535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203D04C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FED37E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2A85C107" w14:textId="77777777" w:rsidR="00A71447" w:rsidRPr="00445EEF" w:rsidRDefault="00A71447" w:rsidP="00A71447">
            <w:pPr>
              <w:spacing w:before="0" w:after="0" w:line="240" w:lineRule="auto"/>
              <w:ind w:firstLine="0"/>
              <w:jc w:val="center"/>
              <w:rPr>
                <w:sz w:val="22"/>
                <w:szCs w:val="22"/>
              </w:rPr>
            </w:pPr>
            <w:r w:rsidRPr="00445EEF">
              <w:rPr>
                <w:sz w:val="22"/>
                <w:szCs w:val="22"/>
              </w:rPr>
              <w:t>LUC (0,20 ha); BHK (0,30 ha)</w:t>
            </w:r>
          </w:p>
        </w:tc>
        <w:tc>
          <w:tcPr>
            <w:tcW w:w="1261" w:type="dxa"/>
            <w:shd w:val="clear" w:color="auto" w:fill="auto"/>
            <w:vAlign w:val="center"/>
            <w:hideMark/>
          </w:tcPr>
          <w:p w14:paraId="684B00E8"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06EBC8B" w14:textId="77777777" w:rsidR="00A71447" w:rsidRPr="00445EEF" w:rsidRDefault="00A71447" w:rsidP="00A71447">
            <w:pPr>
              <w:spacing w:before="0" w:after="0" w:line="240" w:lineRule="auto"/>
              <w:ind w:firstLine="0"/>
              <w:jc w:val="center"/>
              <w:rPr>
                <w:sz w:val="22"/>
                <w:szCs w:val="22"/>
              </w:rPr>
            </w:pPr>
            <w:r w:rsidRPr="00445EEF">
              <w:rPr>
                <w:sz w:val="22"/>
                <w:szCs w:val="22"/>
              </w:rPr>
              <w:t>2022-2030</w:t>
            </w:r>
          </w:p>
        </w:tc>
        <w:tc>
          <w:tcPr>
            <w:tcW w:w="1350" w:type="dxa"/>
            <w:shd w:val="clear" w:color="auto" w:fill="auto"/>
            <w:vAlign w:val="center"/>
            <w:hideMark/>
          </w:tcPr>
          <w:p w14:paraId="5343E86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4594756" w14:textId="77777777" w:rsidTr="00A71447">
        <w:trPr>
          <w:trHeight w:val="648"/>
        </w:trPr>
        <w:tc>
          <w:tcPr>
            <w:tcW w:w="630" w:type="dxa"/>
            <w:shd w:val="clear" w:color="auto" w:fill="auto"/>
            <w:vAlign w:val="center"/>
            <w:hideMark/>
          </w:tcPr>
          <w:p w14:paraId="6672BC8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5AB76EF8"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 xml:space="preserve">Quy hoạch đất xây dựng trụ sở cơ quan </w:t>
            </w:r>
          </w:p>
        </w:tc>
        <w:tc>
          <w:tcPr>
            <w:tcW w:w="720" w:type="dxa"/>
            <w:shd w:val="clear" w:color="auto" w:fill="auto"/>
            <w:vAlign w:val="center"/>
            <w:hideMark/>
          </w:tcPr>
          <w:p w14:paraId="4A28F77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20AA3BC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1,51 </w:t>
            </w:r>
          </w:p>
        </w:tc>
        <w:tc>
          <w:tcPr>
            <w:tcW w:w="900" w:type="dxa"/>
            <w:shd w:val="clear" w:color="auto" w:fill="auto"/>
            <w:vAlign w:val="center"/>
            <w:hideMark/>
          </w:tcPr>
          <w:p w14:paraId="3DC3962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13637E9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1,51 </w:t>
            </w:r>
          </w:p>
        </w:tc>
        <w:tc>
          <w:tcPr>
            <w:tcW w:w="1080" w:type="dxa"/>
            <w:shd w:val="clear" w:color="auto" w:fill="auto"/>
            <w:vAlign w:val="center"/>
            <w:hideMark/>
          </w:tcPr>
          <w:p w14:paraId="6AFBC0A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1,31 </w:t>
            </w:r>
          </w:p>
        </w:tc>
        <w:tc>
          <w:tcPr>
            <w:tcW w:w="990" w:type="dxa"/>
            <w:shd w:val="clear" w:color="auto" w:fill="auto"/>
            <w:vAlign w:val="center"/>
            <w:hideMark/>
          </w:tcPr>
          <w:p w14:paraId="571A3B5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0,20 </w:t>
            </w:r>
          </w:p>
        </w:tc>
        <w:tc>
          <w:tcPr>
            <w:tcW w:w="990" w:type="dxa"/>
            <w:shd w:val="clear" w:color="auto" w:fill="auto"/>
            <w:vAlign w:val="center"/>
            <w:hideMark/>
          </w:tcPr>
          <w:p w14:paraId="2463DB9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25EB046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4415664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4023AE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649A090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516761D5" w14:textId="77777777" w:rsidTr="00A71447">
        <w:trPr>
          <w:trHeight w:val="624"/>
        </w:trPr>
        <w:tc>
          <w:tcPr>
            <w:tcW w:w="630" w:type="dxa"/>
            <w:shd w:val="clear" w:color="auto" w:fill="auto"/>
            <w:vAlign w:val="center"/>
            <w:hideMark/>
          </w:tcPr>
          <w:p w14:paraId="70125008"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0995400A" w14:textId="77777777" w:rsidR="00A71447" w:rsidRPr="00445EEF" w:rsidRDefault="00A71447" w:rsidP="00A71447">
            <w:pPr>
              <w:spacing w:before="0" w:after="0" w:line="240" w:lineRule="auto"/>
              <w:ind w:firstLine="0"/>
              <w:rPr>
                <w:sz w:val="22"/>
                <w:szCs w:val="22"/>
              </w:rPr>
            </w:pPr>
            <w:r w:rsidRPr="00445EEF">
              <w:rPr>
                <w:sz w:val="22"/>
                <w:szCs w:val="22"/>
              </w:rPr>
              <w:t>Xây dựng trụ sở UBND Thị trấn Tam Đường</w:t>
            </w:r>
          </w:p>
        </w:tc>
        <w:tc>
          <w:tcPr>
            <w:tcW w:w="720" w:type="dxa"/>
            <w:shd w:val="clear" w:color="auto" w:fill="auto"/>
            <w:vAlign w:val="center"/>
            <w:hideMark/>
          </w:tcPr>
          <w:p w14:paraId="3DC6804C" w14:textId="77777777" w:rsidR="00A71447" w:rsidRPr="00445EEF" w:rsidRDefault="00A71447" w:rsidP="00A71447">
            <w:pPr>
              <w:spacing w:before="0" w:after="0" w:line="240" w:lineRule="auto"/>
              <w:ind w:firstLine="0"/>
              <w:jc w:val="center"/>
              <w:rPr>
                <w:sz w:val="22"/>
                <w:szCs w:val="22"/>
              </w:rPr>
            </w:pPr>
            <w:r w:rsidRPr="00445EEF">
              <w:rPr>
                <w:sz w:val="22"/>
                <w:szCs w:val="22"/>
              </w:rPr>
              <w:t>TSC</w:t>
            </w:r>
          </w:p>
        </w:tc>
        <w:tc>
          <w:tcPr>
            <w:tcW w:w="1080" w:type="dxa"/>
            <w:shd w:val="clear" w:color="auto" w:fill="auto"/>
            <w:vAlign w:val="center"/>
            <w:hideMark/>
          </w:tcPr>
          <w:p w14:paraId="0334B41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1,51 </w:t>
            </w:r>
          </w:p>
        </w:tc>
        <w:tc>
          <w:tcPr>
            <w:tcW w:w="900" w:type="dxa"/>
            <w:shd w:val="clear" w:color="auto" w:fill="auto"/>
            <w:vAlign w:val="center"/>
            <w:hideMark/>
          </w:tcPr>
          <w:p w14:paraId="17ED669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9867ED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1,51 </w:t>
            </w:r>
          </w:p>
        </w:tc>
        <w:tc>
          <w:tcPr>
            <w:tcW w:w="1080" w:type="dxa"/>
            <w:shd w:val="clear" w:color="auto" w:fill="auto"/>
            <w:vAlign w:val="center"/>
            <w:hideMark/>
          </w:tcPr>
          <w:p w14:paraId="07BCB48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1,31 </w:t>
            </w:r>
          </w:p>
        </w:tc>
        <w:tc>
          <w:tcPr>
            <w:tcW w:w="990" w:type="dxa"/>
            <w:shd w:val="clear" w:color="auto" w:fill="auto"/>
            <w:vAlign w:val="center"/>
            <w:hideMark/>
          </w:tcPr>
          <w:p w14:paraId="6D658D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6BFC1D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208536B" w14:textId="77777777" w:rsidR="00A71447" w:rsidRPr="00445EEF" w:rsidRDefault="00A71447" w:rsidP="00A71447">
            <w:pPr>
              <w:spacing w:before="0" w:after="0" w:line="240" w:lineRule="auto"/>
              <w:ind w:firstLine="0"/>
              <w:jc w:val="center"/>
              <w:rPr>
                <w:sz w:val="22"/>
                <w:szCs w:val="22"/>
              </w:rPr>
            </w:pPr>
            <w:r w:rsidRPr="00445EEF">
              <w:rPr>
                <w:sz w:val="22"/>
                <w:szCs w:val="22"/>
              </w:rPr>
              <w:t>LUC (1,31 ha); DTS (0,20 ha)</w:t>
            </w:r>
          </w:p>
        </w:tc>
        <w:tc>
          <w:tcPr>
            <w:tcW w:w="1261" w:type="dxa"/>
            <w:shd w:val="clear" w:color="auto" w:fill="auto"/>
            <w:vAlign w:val="center"/>
            <w:hideMark/>
          </w:tcPr>
          <w:p w14:paraId="54750BCF"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2952D92B"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6A621FB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E7F3675" w14:textId="77777777" w:rsidTr="00A71447">
        <w:trPr>
          <w:trHeight w:val="972"/>
        </w:trPr>
        <w:tc>
          <w:tcPr>
            <w:tcW w:w="630" w:type="dxa"/>
            <w:shd w:val="clear" w:color="auto" w:fill="auto"/>
            <w:vAlign w:val="center"/>
            <w:hideMark/>
          </w:tcPr>
          <w:p w14:paraId="0621049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3BBAEBE1"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xây dựng trụ sở của tổ chức sự nghiệp</w:t>
            </w:r>
          </w:p>
        </w:tc>
        <w:tc>
          <w:tcPr>
            <w:tcW w:w="720" w:type="dxa"/>
            <w:shd w:val="clear" w:color="auto" w:fill="auto"/>
            <w:vAlign w:val="center"/>
            <w:hideMark/>
          </w:tcPr>
          <w:p w14:paraId="0CF7DF5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1C400D2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0,27 </w:t>
            </w:r>
          </w:p>
        </w:tc>
        <w:tc>
          <w:tcPr>
            <w:tcW w:w="900" w:type="dxa"/>
            <w:shd w:val="clear" w:color="auto" w:fill="auto"/>
            <w:vAlign w:val="center"/>
            <w:hideMark/>
          </w:tcPr>
          <w:p w14:paraId="6046923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0E647FD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0,27 </w:t>
            </w:r>
          </w:p>
        </w:tc>
        <w:tc>
          <w:tcPr>
            <w:tcW w:w="1080" w:type="dxa"/>
            <w:shd w:val="clear" w:color="auto" w:fill="auto"/>
            <w:vAlign w:val="center"/>
            <w:hideMark/>
          </w:tcPr>
          <w:p w14:paraId="4089C4A8"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0,27 </w:t>
            </w:r>
          </w:p>
        </w:tc>
        <w:tc>
          <w:tcPr>
            <w:tcW w:w="990" w:type="dxa"/>
            <w:shd w:val="clear" w:color="auto" w:fill="auto"/>
            <w:vAlign w:val="center"/>
            <w:hideMark/>
          </w:tcPr>
          <w:p w14:paraId="004A418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3BC1232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800" w:type="dxa"/>
            <w:shd w:val="clear" w:color="auto" w:fill="auto"/>
            <w:vAlign w:val="center"/>
            <w:hideMark/>
          </w:tcPr>
          <w:p w14:paraId="7B6F393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74F38A6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E10DED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2841C71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19306EFA" w14:textId="77777777" w:rsidTr="00A71447">
        <w:trPr>
          <w:trHeight w:val="1248"/>
        </w:trPr>
        <w:tc>
          <w:tcPr>
            <w:tcW w:w="630" w:type="dxa"/>
            <w:shd w:val="clear" w:color="auto" w:fill="auto"/>
            <w:noWrap/>
            <w:vAlign w:val="center"/>
            <w:hideMark/>
          </w:tcPr>
          <w:p w14:paraId="715931CB"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05D82C5D" w14:textId="77777777" w:rsidR="00A71447" w:rsidRPr="00445EEF" w:rsidRDefault="00A71447" w:rsidP="00A71447">
            <w:pPr>
              <w:spacing w:before="0" w:after="0" w:line="240" w:lineRule="auto"/>
              <w:ind w:firstLine="0"/>
              <w:rPr>
                <w:sz w:val="22"/>
                <w:szCs w:val="22"/>
              </w:rPr>
            </w:pPr>
            <w:r w:rsidRPr="00445EEF">
              <w:rPr>
                <w:sz w:val="22"/>
                <w:szCs w:val="22"/>
              </w:rPr>
              <w:t>Đội quản lý thị trường số 3</w:t>
            </w:r>
          </w:p>
        </w:tc>
        <w:tc>
          <w:tcPr>
            <w:tcW w:w="720" w:type="dxa"/>
            <w:shd w:val="clear" w:color="auto" w:fill="auto"/>
            <w:vAlign w:val="center"/>
            <w:hideMark/>
          </w:tcPr>
          <w:p w14:paraId="512AA9C0" w14:textId="77777777" w:rsidR="00A71447" w:rsidRPr="00445EEF" w:rsidRDefault="00A71447" w:rsidP="00A71447">
            <w:pPr>
              <w:spacing w:before="0" w:after="0" w:line="240" w:lineRule="auto"/>
              <w:ind w:firstLine="0"/>
              <w:jc w:val="center"/>
              <w:rPr>
                <w:sz w:val="22"/>
                <w:szCs w:val="22"/>
              </w:rPr>
            </w:pPr>
            <w:r w:rsidRPr="00445EEF">
              <w:rPr>
                <w:sz w:val="22"/>
                <w:szCs w:val="22"/>
              </w:rPr>
              <w:t>DTS</w:t>
            </w:r>
          </w:p>
        </w:tc>
        <w:tc>
          <w:tcPr>
            <w:tcW w:w="1080" w:type="dxa"/>
            <w:shd w:val="clear" w:color="auto" w:fill="auto"/>
            <w:vAlign w:val="center"/>
            <w:hideMark/>
          </w:tcPr>
          <w:p w14:paraId="6CBF0CE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00" w:type="dxa"/>
            <w:shd w:val="clear" w:color="auto" w:fill="auto"/>
            <w:vAlign w:val="center"/>
            <w:hideMark/>
          </w:tcPr>
          <w:p w14:paraId="785EF82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E638C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1080" w:type="dxa"/>
            <w:shd w:val="clear" w:color="auto" w:fill="auto"/>
            <w:vAlign w:val="center"/>
            <w:hideMark/>
          </w:tcPr>
          <w:p w14:paraId="7C0CF1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0,07 </w:t>
            </w:r>
          </w:p>
        </w:tc>
        <w:tc>
          <w:tcPr>
            <w:tcW w:w="990" w:type="dxa"/>
            <w:shd w:val="clear" w:color="auto" w:fill="auto"/>
            <w:vAlign w:val="center"/>
            <w:hideMark/>
          </w:tcPr>
          <w:p w14:paraId="17867AC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D20B5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ADDED79" w14:textId="77777777" w:rsidR="00A71447" w:rsidRPr="00445EEF" w:rsidRDefault="00A71447" w:rsidP="00A71447">
            <w:pPr>
              <w:spacing w:before="0" w:after="0" w:line="240" w:lineRule="auto"/>
              <w:ind w:firstLine="0"/>
              <w:jc w:val="center"/>
              <w:rPr>
                <w:sz w:val="22"/>
                <w:szCs w:val="22"/>
              </w:rPr>
            </w:pPr>
            <w:r w:rsidRPr="00445EEF">
              <w:rPr>
                <w:sz w:val="22"/>
                <w:szCs w:val="22"/>
              </w:rPr>
              <w:t>BHK (0,07 ha)</w:t>
            </w:r>
          </w:p>
        </w:tc>
        <w:tc>
          <w:tcPr>
            <w:tcW w:w="1261" w:type="dxa"/>
            <w:shd w:val="clear" w:color="auto" w:fill="auto"/>
            <w:vAlign w:val="center"/>
            <w:hideMark/>
          </w:tcPr>
          <w:p w14:paraId="7EEBF59F"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3D3ADD95"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16536AA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9EEB64A" w14:textId="77777777" w:rsidTr="00A71447">
        <w:trPr>
          <w:trHeight w:val="1248"/>
        </w:trPr>
        <w:tc>
          <w:tcPr>
            <w:tcW w:w="630" w:type="dxa"/>
            <w:shd w:val="clear" w:color="auto" w:fill="auto"/>
            <w:noWrap/>
            <w:vAlign w:val="center"/>
            <w:hideMark/>
          </w:tcPr>
          <w:p w14:paraId="721E3785"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0C44ED32" w14:textId="77777777" w:rsidR="00A71447" w:rsidRPr="00445EEF" w:rsidRDefault="00A71447" w:rsidP="00A71447">
            <w:pPr>
              <w:spacing w:before="0" w:after="0" w:line="240" w:lineRule="auto"/>
              <w:ind w:firstLine="0"/>
              <w:rPr>
                <w:sz w:val="22"/>
                <w:szCs w:val="22"/>
              </w:rPr>
            </w:pPr>
            <w:r w:rsidRPr="00445EEF">
              <w:rPr>
                <w:sz w:val="22"/>
                <w:szCs w:val="22"/>
              </w:rPr>
              <w:t>Chốt kiểm dịch động vật Sơn Bình</w:t>
            </w:r>
          </w:p>
        </w:tc>
        <w:tc>
          <w:tcPr>
            <w:tcW w:w="720" w:type="dxa"/>
            <w:shd w:val="clear" w:color="auto" w:fill="auto"/>
            <w:vAlign w:val="center"/>
            <w:hideMark/>
          </w:tcPr>
          <w:p w14:paraId="4B4C3EA7" w14:textId="77777777" w:rsidR="00A71447" w:rsidRPr="00445EEF" w:rsidRDefault="00A71447" w:rsidP="00A71447">
            <w:pPr>
              <w:spacing w:before="0" w:after="0" w:line="240" w:lineRule="auto"/>
              <w:ind w:firstLine="0"/>
              <w:jc w:val="center"/>
              <w:rPr>
                <w:sz w:val="22"/>
                <w:szCs w:val="22"/>
              </w:rPr>
            </w:pPr>
            <w:r w:rsidRPr="00445EEF">
              <w:rPr>
                <w:sz w:val="22"/>
                <w:szCs w:val="22"/>
              </w:rPr>
              <w:t>DTS</w:t>
            </w:r>
          </w:p>
        </w:tc>
        <w:tc>
          <w:tcPr>
            <w:tcW w:w="1080" w:type="dxa"/>
            <w:shd w:val="clear" w:color="auto" w:fill="auto"/>
            <w:vAlign w:val="center"/>
            <w:hideMark/>
          </w:tcPr>
          <w:p w14:paraId="470C5B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vAlign w:val="center"/>
            <w:hideMark/>
          </w:tcPr>
          <w:p w14:paraId="40300D2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E74B0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vAlign w:val="center"/>
            <w:hideMark/>
          </w:tcPr>
          <w:p w14:paraId="2D9E9F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vAlign w:val="center"/>
            <w:hideMark/>
          </w:tcPr>
          <w:p w14:paraId="395BAD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D2779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E6ED52A" w14:textId="77777777" w:rsidR="00A71447" w:rsidRPr="00445EEF" w:rsidRDefault="00A71447" w:rsidP="00A71447">
            <w:pPr>
              <w:spacing w:before="0" w:after="0" w:line="240" w:lineRule="auto"/>
              <w:ind w:firstLine="0"/>
              <w:jc w:val="center"/>
              <w:rPr>
                <w:sz w:val="22"/>
                <w:szCs w:val="22"/>
              </w:rPr>
            </w:pPr>
            <w:r w:rsidRPr="00445EEF">
              <w:rPr>
                <w:sz w:val="22"/>
                <w:szCs w:val="22"/>
              </w:rPr>
              <w:t>NHK (0,20 ha)</w:t>
            </w:r>
          </w:p>
        </w:tc>
        <w:tc>
          <w:tcPr>
            <w:tcW w:w="1261" w:type="dxa"/>
            <w:shd w:val="clear" w:color="auto" w:fill="auto"/>
            <w:vAlign w:val="center"/>
            <w:hideMark/>
          </w:tcPr>
          <w:p w14:paraId="3CF475EA"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095C5AB1"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70FF31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2595AEB" w14:textId="77777777" w:rsidTr="00A71447">
        <w:trPr>
          <w:trHeight w:val="648"/>
        </w:trPr>
        <w:tc>
          <w:tcPr>
            <w:tcW w:w="630" w:type="dxa"/>
            <w:shd w:val="clear" w:color="auto" w:fill="auto"/>
            <w:vAlign w:val="center"/>
            <w:hideMark/>
          </w:tcPr>
          <w:p w14:paraId="55D4206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45EC026F"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cơ sở tôn giáo</w:t>
            </w:r>
          </w:p>
        </w:tc>
        <w:tc>
          <w:tcPr>
            <w:tcW w:w="720" w:type="dxa"/>
            <w:shd w:val="clear" w:color="auto" w:fill="auto"/>
            <w:vAlign w:val="center"/>
            <w:hideMark/>
          </w:tcPr>
          <w:p w14:paraId="0A262F3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75ED66F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5,00 </w:t>
            </w:r>
          </w:p>
        </w:tc>
        <w:tc>
          <w:tcPr>
            <w:tcW w:w="900" w:type="dxa"/>
            <w:shd w:val="clear" w:color="auto" w:fill="auto"/>
            <w:vAlign w:val="center"/>
            <w:hideMark/>
          </w:tcPr>
          <w:p w14:paraId="2F939E0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4D21F79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5,00 </w:t>
            </w:r>
          </w:p>
        </w:tc>
        <w:tc>
          <w:tcPr>
            <w:tcW w:w="1080" w:type="dxa"/>
            <w:shd w:val="clear" w:color="auto" w:fill="auto"/>
            <w:vAlign w:val="center"/>
            <w:hideMark/>
          </w:tcPr>
          <w:p w14:paraId="2B232FA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16,50 </w:t>
            </w:r>
          </w:p>
        </w:tc>
        <w:tc>
          <w:tcPr>
            <w:tcW w:w="990" w:type="dxa"/>
            <w:shd w:val="clear" w:color="auto" w:fill="auto"/>
            <w:vAlign w:val="center"/>
            <w:hideMark/>
          </w:tcPr>
          <w:p w14:paraId="7FE8A39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1AD8A3F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9,50 </w:t>
            </w:r>
          </w:p>
        </w:tc>
        <w:tc>
          <w:tcPr>
            <w:tcW w:w="1800" w:type="dxa"/>
            <w:shd w:val="clear" w:color="auto" w:fill="auto"/>
            <w:vAlign w:val="center"/>
            <w:hideMark/>
          </w:tcPr>
          <w:p w14:paraId="0417C30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1EA0C9A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9646EF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3D020A7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44CA1BB6" w14:textId="77777777" w:rsidTr="00A71447">
        <w:trPr>
          <w:trHeight w:val="936"/>
        </w:trPr>
        <w:tc>
          <w:tcPr>
            <w:tcW w:w="630" w:type="dxa"/>
            <w:shd w:val="clear" w:color="auto" w:fill="auto"/>
            <w:noWrap/>
            <w:vAlign w:val="center"/>
            <w:hideMark/>
          </w:tcPr>
          <w:p w14:paraId="0901A65E"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w:t>
            </w:r>
          </w:p>
        </w:tc>
        <w:tc>
          <w:tcPr>
            <w:tcW w:w="2792" w:type="dxa"/>
            <w:shd w:val="clear" w:color="auto" w:fill="auto"/>
            <w:vAlign w:val="center"/>
            <w:hideMark/>
          </w:tcPr>
          <w:p w14:paraId="1F581215" w14:textId="77777777" w:rsidR="00A71447" w:rsidRPr="00445EEF" w:rsidRDefault="00A71447" w:rsidP="00A71447">
            <w:pPr>
              <w:spacing w:before="0" w:after="0" w:line="240" w:lineRule="auto"/>
              <w:ind w:firstLine="0"/>
              <w:rPr>
                <w:sz w:val="22"/>
                <w:szCs w:val="22"/>
              </w:rPr>
            </w:pPr>
            <w:r w:rsidRPr="00445EEF">
              <w:rPr>
                <w:sz w:val="22"/>
                <w:szCs w:val="22"/>
              </w:rPr>
              <w:t>Xây dựng tượng phật và chùa Linh Ứng trên núi Nùng Nàng</w:t>
            </w:r>
          </w:p>
        </w:tc>
        <w:tc>
          <w:tcPr>
            <w:tcW w:w="720" w:type="dxa"/>
            <w:shd w:val="clear" w:color="auto" w:fill="auto"/>
            <w:vAlign w:val="center"/>
            <w:hideMark/>
          </w:tcPr>
          <w:p w14:paraId="10BA705F" w14:textId="77777777" w:rsidR="00A71447" w:rsidRPr="00445EEF" w:rsidRDefault="00A71447" w:rsidP="00A71447">
            <w:pPr>
              <w:spacing w:before="0" w:after="0" w:line="240" w:lineRule="auto"/>
              <w:ind w:firstLine="0"/>
              <w:jc w:val="center"/>
              <w:rPr>
                <w:sz w:val="22"/>
                <w:szCs w:val="22"/>
              </w:rPr>
            </w:pPr>
            <w:r w:rsidRPr="00445EEF">
              <w:rPr>
                <w:sz w:val="22"/>
                <w:szCs w:val="22"/>
              </w:rPr>
              <w:t>TON</w:t>
            </w:r>
          </w:p>
        </w:tc>
        <w:tc>
          <w:tcPr>
            <w:tcW w:w="1080" w:type="dxa"/>
            <w:shd w:val="clear" w:color="auto" w:fill="auto"/>
            <w:vAlign w:val="center"/>
            <w:hideMark/>
          </w:tcPr>
          <w:p w14:paraId="5B759D9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00" w:type="dxa"/>
            <w:shd w:val="clear" w:color="auto" w:fill="auto"/>
            <w:vAlign w:val="center"/>
            <w:hideMark/>
          </w:tcPr>
          <w:p w14:paraId="4A2B82B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242B70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080" w:type="dxa"/>
            <w:shd w:val="clear" w:color="auto" w:fill="auto"/>
            <w:vAlign w:val="center"/>
            <w:hideMark/>
          </w:tcPr>
          <w:p w14:paraId="5473FD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vAlign w:val="center"/>
            <w:hideMark/>
          </w:tcPr>
          <w:p w14:paraId="00BFCB7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8EC983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4,50 </w:t>
            </w:r>
          </w:p>
        </w:tc>
        <w:tc>
          <w:tcPr>
            <w:tcW w:w="1800" w:type="dxa"/>
            <w:shd w:val="clear" w:color="auto" w:fill="auto"/>
            <w:vAlign w:val="center"/>
            <w:hideMark/>
          </w:tcPr>
          <w:p w14:paraId="0798AB50" w14:textId="77777777" w:rsidR="00A71447" w:rsidRPr="00445EEF" w:rsidRDefault="00A71447" w:rsidP="00A71447">
            <w:pPr>
              <w:spacing w:before="0" w:after="0" w:line="240" w:lineRule="auto"/>
              <w:ind w:firstLine="0"/>
              <w:jc w:val="center"/>
              <w:rPr>
                <w:sz w:val="22"/>
                <w:szCs w:val="22"/>
              </w:rPr>
            </w:pPr>
            <w:r w:rsidRPr="00445EEF">
              <w:rPr>
                <w:sz w:val="22"/>
                <w:szCs w:val="22"/>
              </w:rPr>
              <w:t>RSX (0,5 ha); DCS (4,5 ha)</w:t>
            </w:r>
          </w:p>
        </w:tc>
        <w:tc>
          <w:tcPr>
            <w:tcW w:w="1261" w:type="dxa"/>
            <w:shd w:val="clear" w:color="auto" w:fill="auto"/>
            <w:vAlign w:val="center"/>
            <w:hideMark/>
          </w:tcPr>
          <w:p w14:paraId="06F0CA86"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5E961B78"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FA8AB8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1E96330" w14:textId="77777777" w:rsidTr="00A71447">
        <w:trPr>
          <w:trHeight w:val="972"/>
        </w:trPr>
        <w:tc>
          <w:tcPr>
            <w:tcW w:w="630" w:type="dxa"/>
            <w:shd w:val="clear" w:color="auto" w:fill="auto"/>
            <w:vAlign w:val="center"/>
            <w:hideMark/>
          </w:tcPr>
          <w:p w14:paraId="1895E6A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49BDED08"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làm nghĩa trang, nghĩa địa, nhà tang lễ, NHT</w:t>
            </w:r>
          </w:p>
        </w:tc>
        <w:tc>
          <w:tcPr>
            <w:tcW w:w="720" w:type="dxa"/>
            <w:shd w:val="clear" w:color="auto" w:fill="auto"/>
            <w:vAlign w:val="center"/>
            <w:hideMark/>
          </w:tcPr>
          <w:p w14:paraId="163B226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75A287E0"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21,00 </w:t>
            </w:r>
          </w:p>
        </w:tc>
        <w:tc>
          <w:tcPr>
            <w:tcW w:w="900" w:type="dxa"/>
            <w:shd w:val="clear" w:color="auto" w:fill="auto"/>
            <w:vAlign w:val="center"/>
            <w:hideMark/>
          </w:tcPr>
          <w:p w14:paraId="774395C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76D5173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21,00 </w:t>
            </w:r>
          </w:p>
        </w:tc>
        <w:tc>
          <w:tcPr>
            <w:tcW w:w="1080" w:type="dxa"/>
            <w:shd w:val="clear" w:color="auto" w:fill="auto"/>
            <w:vAlign w:val="center"/>
            <w:hideMark/>
          </w:tcPr>
          <w:p w14:paraId="67E81D1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16,00 </w:t>
            </w:r>
          </w:p>
        </w:tc>
        <w:tc>
          <w:tcPr>
            <w:tcW w:w="990" w:type="dxa"/>
            <w:shd w:val="clear" w:color="auto" w:fill="auto"/>
            <w:vAlign w:val="center"/>
            <w:hideMark/>
          </w:tcPr>
          <w:p w14:paraId="4EB147F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990" w:type="dxa"/>
            <w:shd w:val="clear" w:color="auto" w:fill="auto"/>
            <w:vAlign w:val="center"/>
            <w:hideMark/>
          </w:tcPr>
          <w:p w14:paraId="02236AB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5,00 </w:t>
            </w:r>
          </w:p>
        </w:tc>
        <w:tc>
          <w:tcPr>
            <w:tcW w:w="1800" w:type="dxa"/>
            <w:shd w:val="clear" w:color="auto" w:fill="auto"/>
            <w:vAlign w:val="center"/>
            <w:hideMark/>
          </w:tcPr>
          <w:p w14:paraId="23C18BA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53166C3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E426AD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7508E94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457DFD30" w14:textId="77777777" w:rsidTr="00A71447">
        <w:trPr>
          <w:trHeight w:val="1560"/>
        </w:trPr>
        <w:tc>
          <w:tcPr>
            <w:tcW w:w="630" w:type="dxa"/>
            <w:shd w:val="clear" w:color="auto" w:fill="auto"/>
            <w:vAlign w:val="center"/>
            <w:hideMark/>
          </w:tcPr>
          <w:p w14:paraId="218F1CF4"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0A568181" w14:textId="77777777" w:rsidR="00A71447" w:rsidRPr="00445EEF" w:rsidRDefault="00A71447" w:rsidP="00A71447">
            <w:pPr>
              <w:spacing w:before="0" w:after="0" w:line="240" w:lineRule="auto"/>
              <w:ind w:firstLine="0"/>
              <w:rPr>
                <w:sz w:val="22"/>
                <w:szCs w:val="22"/>
              </w:rPr>
            </w:pPr>
            <w:r w:rsidRPr="00445EEF">
              <w:rPr>
                <w:sz w:val="22"/>
                <w:szCs w:val="22"/>
              </w:rPr>
              <w:t>Xây dựng nghĩa trang tập trung tại 5 bản: Xì Miền Khan; Sáy San I; Lao Tỷ Phùng; Phan Chu Hoa, xã Nùng Nàng</w:t>
            </w:r>
          </w:p>
        </w:tc>
        <w:tc>
          <w:tcPr>
            <w:tcW w:w="720" w:type="dxa"/>
            <w:shd w:val="clear" w:color="auto" w:fill="auto"/>
            <w:vAlign w:val="center"/>
            <w:hideMark/>
          </w:tcPr>
          <w:p w14:paraId="33B2E291"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70AAB10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5F578B3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C8516C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58C86B1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1BC07F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2D5580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800" w:type="dxa"/>
            <w:shd w:val="clear" w:color="auto" w:fill="auto"/>
            <w:vAlign w:val="center"/>
            <w:hideMark/>
          </w:tcPr>
          <w:p w14:paraId="0D9ED864" w14:textId="77777777" w:rsidR="00A71447" w:rsidRPr="00445EEF" w:rsidRDefault="00A71447" w:rsidP="00A71447">
            <w:pPr>
              <w:spacing w:before="0" w:after="0" w:line="240" w:lineRule="auto"/>
              <w:ind w:firstLine="0"/>
              <w:jc w:val="center"/>
              <w:rPr>
                <w:sz w:val="22"/>
                <w:szCs w:val="22"/>
              </w:rPr>
            </w:pPr>
            <w:r w:rsidRPr="00445EEF">
              <w:rPr>
                <w:sz w:val="22"/>
                <w:szCs w:val="22"/>
              </w:rPr>
              <w:t>NHK (1,00 ha); CSD (1,00 ha)</w:t>
            </w:r>
          </w:p>
        </w:tc>
        <w:tc>
          <w:tcPr>
            <w:tcW w:w="1261" w:type="dxa"/>
            <w:shd w:val="clear" w:color="auto" w:fill="auto"/>
            <w:vAlign w:val="center"/>
            <w:hideMark/>
          </w:tcPr>
          <w:p w14:paraId="21E0319F"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30DC6A91"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12F1134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B4482AA" w14:textId="77777777" w:rsidTr="00A71447">
        <w:trPr>
          <w:trHeight w:val="624"/>
        </w:trPr>
        <w:tc>
          <w:tcPr>
            <w:tcW w:w="630" w:type="dxa"/>
            <w:shd w:val="clear" w:color="auto" w:fill="auto"/>
            <w:vAlign w:val="center"/>
            <w:hideMark/>
          </w:tcPr>
          <w:p w14:paraId="0D66E538"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3F745376" w14:textId="77777777" w:rsidR="00A71447" w:rsidRPr="00445EEF" w:rsidRDefault="00A71447" w:rsidP="00A71447">
            <w:pPr>
              <w:spacing w:before="0" w:after="0" w:line="240" w:lineRule="auto"/>
              <w:ind w:firstLine="0"/>
              <w:rPr>
                <w:sz w:val="22"/>
                <w:szCs w:val="22"/>
              </w:rPr>
            </w:pPr>
            <w:r w:rsidRPr="00445EEF">
              <w:rPr>
                <w:sz w:val="22"/>
                <w:szCs w:val="22"/>
              </w:rPr>
              <w:t>Nghĩa trang tập trung xã Giang Ma</w:t>
            </w:r>
          </w:p>
        </w:tc>
        <w:tc>
          <w:tcPr>
            <w:tcW w:w="720" w:type="dxa"/>
            <w:shd w:val="clear" w:color="auto" w:fill="auto"/>
            <w:vAlign w:val="center"/>
            <w:hideMark/>
          </w:tcPr>
          <w:p w14:paraId="6CB29F98"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1BA1803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1DC1349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80A96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69391E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4F41AAE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545B71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E8D7AB0" w14:textId="77777777" w:rsidR="00A71447" w:rsidRPr="00445EEF" w:rsidRDefault="00A71447" w:rsidP="00A71447">
            <w:pPr>
              <w:spacing w:before="0" w:after="0" w:line="240" w:lineRule="auto"/>
              <w:ind w:firstLine="0"/>
              <w:jc w:val="center"/>
              <w:rPr>
                <w:sz w:val="22"/>
                <w:szCs w:val="22"/>
              </w:rPr>
            </w:pPr>
            <w:r w:rsidRPr="00445EEF">
              <w:rPr>
                <w:sz w:val="22"/>
                <w:szCs w:val="22"/>
              </w:rPr>
              <w:t>NHK (2,00 ha)</w:t>
            </w:r>
          </w:p>
        </w:tc>
        <w:tc>
          <w:tcPr>
            <w:tcW w:w="1261" w:type="dxa"/>
            <w:shd w:val="clear" w:color="auto" w:fill="auto"/>
            <w:vAlign w:val="center"/>
            <w:hideMark/>
          </w:tcPr>
          <w:p w14:paraId="14A8BEE1"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28AF8AD7"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716E306C"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D3FEAA2" w14:textId="77777777" w:rsidTr="00A71447">
        <w:trPr>
          <w:trHeight w:val="1248"/>
        </w:trPr>
        <w:tc>
          <w:tcPr>
            <w:tcW w:w="630" w:type="dxa"/>
            <w:shd w:val="clear" w:color="auto" w:fill="auto"/>
            <w:vAlign w:val="center"/>
            <w:hideMark/>
          </w:tcPr>
          <w:p w14:paraId="7E558F18"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335F75AB" w14:textId="77777777" w:rsidR="00A71447" w:rsidRPr="00445EEF" w:rsidRDefault="00A71447" w:rsidP="00A71447">
            <w:pPr>
              <w:spacing w:before="0" w:after="0" w:line="240" w:lineRule="auto"/>
              <w:ind w:firstLine="0"/>
              <w:rPr>
                <w:sz w:val="22"/>
                <w:szCs w:val="22"/>
              </w:rPr>
            </w:pPr>
            <w:r w:rsidRPr="00445EEF">
              <w:rPr>
                <w:sz w:val="22"/>
                <w:szCs w:val="22"/>
              </w:rPr>
              <w:t>Nghĩa địa các bản xã Bản Giang</w:t>
            </w:r>
          </w:p>
        </w:tc>
        <w:tc>
          <w:tcPr>
            <w:tcW w:w="720" w:type="dxa"/>
            <w:shd w:val="clear" w:color="auto" w:fill="auto"/>
            <w:vAlign w:val="center"/>
            <w:hideMark/>
          </w:tcPr>
          <w:p w14:paraId="7031F4F7"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478F8B6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68E31EE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C2601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0924B1C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5FC5AA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D32EC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5A89370" w14:textId="77777777" w:rsidR="00A71447" w:rsidRPr="00445EEF" w:rsidRDefault="00A71447" w:rsidP="00A71447">
            <w:pPr>
              <w:spacing w:before="0" w:after="0" w:line="240" w:lineRule="auto"/>
              <w:ind w:firstLine="0"/>
              <w:jc w:val="center"/>
              <w:rPr>
                <w:sz w:val="22"/>
                <w:szCs w:val="22"/>
              </w:rPr>
            </w:pPr>
            <w:r w:rsidRPr="00445EEF">
              <w:rPr>
                <w:sz w:val="22"/>
                <w:szCs w:val="22"/>
              </w:rPr>
              <w:t>NHK (2,00 ha)</w:t>
            </w:r>
          </w:p>
        </w:tc>
        <w:tc>
          <w:tcPr>
            <w:tcW w:w="1261" w:type="dxa"/>
            <w:shd w:val="clear" w:color="auto" w:fill="auto"/>
            <w:vAlign w:val="center"/>
            <w:hideMark/>
          </w:tcPr>
          <w:p w14:paraId="0F2D29D3"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52AA39F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77EF9B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FA81DDC" w14:textId="77777777" w:rsidTr="00A71447">
        <w:trPr>
          <w:trHeight w:val="1248"/>
        </w:trPr>
        <w:tc>
          <w:tcPr>
            <w:tcW w:w="630" w:type="dxa"/>
            <w:shd w:val="clear" w:color="auto" w:fill="auto"/>
            <w:vAlign w:val="center"/>
            <w:hideMark/>
          </w:tcPr>
          <w:p w14:paraId="6818FEF3"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21F98FAA" w14:textId="77777777" w:rsidR="00A71447" w:rsidRPr="00445EEF" w:rsidRDefault="00A71447" w:rsidP="00A71447">
            <w:pPr>
              <w:spacing w:before="0" w:after="0" w:line="240" w:lineRule="auto"/>
              <w:ind w:firstLine="0"/>
              <w:rPr>
                <w:sz w:val="22"/>
                <w:szCs w:val="22"/>
              </w:rPr>
            </w:pPr>
            <w:r w:rsidRPr="00445EEF">
              <w:rPr>
                <w:sz w:val="22"/>
                <w:szCs w:val="22"/>
              </w:rPr>
              <w:t>Nghĩa địa các bản xã Bản Hon</w:t>
            </w:r>
          </w:p>
        </w:tc>
        <w:tc>
          <w:tcPr>
            <w:tcW w:w="720" w:type="dxa"/>
            <w:shd w:val="clear" w:color="auto" w:fill="auto"/>
            <w:vAlign w:val="center"/>
            <w:hideMark/>
          </w:tcPr>
          <w:p w14:paraId="7E0928FF"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4076C05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26BD8D4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0E144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6D089B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7E4BC0C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B30978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5232A150" w14:textId="77777777" w:rsidR="00A71447" w:rsidRPr="00445EEF" w:rsidRDefault="00A71447" w:rsidP="00A71447">
            <w:pPr>
              <w:spacing w:before="0" w:after="0" w:line="240" w:lineRule="auto"/>
              <w:ind w:firstLine="0"/>
              <w:jc w:val="center"/>
              <w:rPr>
                <w:sz w:val="22"/>
                <w:szCs w:val="22"/>
              </w:rPr>
            </w:pPr>
            <w:r w:rsidRPr="00445EEF">
              <w:rPr>
                <w:sz w:val="22"/>
                <w:szCs w:val="22"/>
              </w:rPr>
              <w:t>NHK (2,00 ha)</w:t>
            </w:r>
          </w:p>
        </w:tc>
        <w:tc>
          <w:tcPr>
            <w:tcW w:w="1261" w:type="dxa"/>
            <w:shd w:val="clear" w:color="auto" w:fill="auto"/>
            <w:vAlign w:val="center"/>
            <w:hideMark/>
          </w:tcPr>
          <w:p w14:paraId="7B63508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2C153C6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5BB5B3D"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55BBC68" w14:textId="77777777" w:rsidTr="00A71447">
        <w:trPr>
          <w:trHeight w:val="1248"/>
        </w:trPr>
        <w:tc>
          <w:tcPr>
            <w:tcW w:w="630" w:type="dxa"/>
            <w:shd w:val="clear" w:color="auto" w:fill="auto"/>
            <w:vAlign w:val="center"/>
            <w:hideMark/>
          </w:tcPr>
          <w:p w14:paraId="2F8E4D93"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0142D347" w14:textId="77777777" w:rsidR="00A71447" w:rsidRPr="00445EEF" w:rsidRDefault="00A71447" w:rsidP="00A71447">
            <w:pPr>
              <w:spacing w:before="0" w:after="0" w:line="240" w:lineRule="auto"/>
              <w:ind w:firstLine="0"/>
              <w:rPr>
                <w:sz w:val="22"/>
                <w:szCs w:val="22"/>
              </w:rPr>
            </w:pPr>
            <w:r w:rsidRPr="00445EEF">
              <w:rPr>
                <w:sz w:val="22"/>
                <w:szCs w:val="22"/>
              </w:rPr>
              <w:t>Nghĩa địa các bản xã Giang Ma</w:t>
            </w:r>
          </w:p>
        </w:tc>
        <w:tc>
          <w:tcPr>
            <w:tcW w:w="720" w:type="dxa"/>
            <w:shd w:val="clear" w:color="auto" w:fill="auto"/>
            <w:vAlign w:val="center"/>
            <w:hideMark/>
          </w:tcPr>
          <w:p w14:paraId="7BAFFA38"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291F35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2D5CD77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DC3DC1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3DDEED4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2C4129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AD4F37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368D19D0" w14:textId="77777777" w:rsidR="00A71447" w:rsidRPr="00445EEF" w:rsidRDefault="00A71447" w:rsidP="00A71447">
            <w:pPr>
              <w:spacing w:before="0" w:after="0" w:line="240" w:lineRule="auto"/>
              <w:ind w:firstLine="0"/>
              <w:jc w:val="center"/>
              <w:rPr>
                <w:sz w:val="22"/>
                <w:szCs w:val="22"/>
              </w:rPr>
            </w:pPr>
            <w:r w:rsidRPr="00445EEF">
              <w:rPr>
                <w:sz w:val="22"/>
                <w:szCs w:val="22"/>
              </w:rPr>
              <w:t>NHK (2,00 ha)</w:t>
            </w:r>
          </w:p>
        </w:tc>
        <w:tc>
          <w:tcPr>
            <w:tcW w:w="1261" w:type="dxa"/>
            <w:shd w:val="clear" w:color="auto" w:fill="auto"/>
            <w:vAlign w:val="center"/>
            <w:hideMark/>
          </w:tcPr>
          <w:p w14:paraId="5E240485"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26CE58DB"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55338AA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7A58563" w14:textId="77777777" w:rsidTr="00A71447">
        <w:trPr>
          <w:trHeight w:val="1248"/>
        </w:trPr>
        <w:tc>
          <w:tcPr>
            <w:tcW w:w="630" w:type="dxa"/>
            <w:shd w:val="clear" w:color="auto" w:fill="auto"/>
            <w:vAlign w:val="center"/>
            <w:hideMark/>
          </w:tcPr>
          <w:p w14:paraId="1B57A60B"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0C89B9AF" w14:textId="77777777" w:rsidR="00A71447" w:rsidRPr="00445EEF" w:rsidRDefault="00A71447" w:rsidP="00A71447">
            <w:pPr>
              <w:spacing w:before="0" w:after="0" w:line="240" w:lineRule="auto"/>
              <w:ind w:firstLine="0"/>
              <w:rPr>
                <w:sz w:val="22"/>
                <w:szCs w:val="22"/>
              </w:rPr>
            </w:pPr>
            <w:r w:rsidRPr="00445EEF">
              <w:rPr>
                <w:sz w:val="22"/>
                <w:szCs w:val="22"/>
              </w:rPr>
              <w:t>Khu nghĩa địa các bản Hồ Thầu</w:t>
            </w:r>
          </w:p>
        </w:tc>
        <w:tc>
          <w:tcPr>
            <w:tcW w:w="720" w:type="dxa"/>
            <w:shd w:val="clear" w:color="auto" w:fill="auto"/>
            <w:vAlign w:val="center"/>
            <w:hideMark/>
          </w:tcPr>
          <w:p w14:paraId="1AA51F35"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4BAAE34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75DF2A3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D64262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56185E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7FEBD85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5D7396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CC2F0DF" w14:textId="77777777" w:rsidR="00A71447" w:rsidRPr="00445EEF" w:rsidRDefault="00A71447" w:rsidP="00A71447">
            <w:pPr>
              <w:spacing w:before="0" w:after="0" w:line="240" w:lineRule="auto"/>
              <w:ind w:firstLine="0"/>
              <w:jc w:val="center"/>
              <w:rPr>
                <w:sz w:val="22"/>
                <w:szCs w:val="22"/>
              </w:rPr>
            </w:pPr>
            <w:r w:rsidRPr="00445EEF">
              <w:rPr>
                <w:sz w:val="22"/>
                <w:szCs w:val="22"/>
              </w:rPr>
              <w:t>RSX (2,00 ha)</w:t>
            </w:r>
          </w:p>
        </w:tc>
        <w:tc>
          <w:tcPr>
            <w:tcW w:w="1261" w:type="dxa"/>
            <w:shd w:val="clear" w:color="auto" w:fill="auto"/>
            <w:vAlign w:val="center"/>
            <w:hideMark/>
          </w:tcPr>
          <w:p w14:paraId="5D9F98E4"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4EB942A9"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43F3373"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51EB92C" w14:textId="77777777" w:rsidTr="00A71447">
        <w:trPr>
          <w:trHeight w:val="1248"/>
        </w:trPr>
        <w:tc>
          <w:tcPr>
            <w:tcW w:w="630" w:type="dxa"/>
            <w:shd w:val="clear" w:color="auto" w:fill="auto"/>
            <w:vAlign w:val="center"/>
            <w:hideMark/>
          </w:tcPr>
          <w:p w14:paraId="23FB132A"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7</w:t>
            </w:r>
          </w:p>
        </w:tc>
        <w:tc>
          <w:tcPr>
            <w:tcW w:w="2792" w:type="dxa"/>
            <w:shd w:val="clear" w:color="auto" w:fill="auto"/>
            <w:vAlign w:val="center"/>
            <w:hideMark/>
          </w:tcPr>
          <w:p w14:paraId="721AF0D2" w14:textId="77777777" w:rsidR="00A71447" w:rsidRPr="00445EEF" w:rsidRDefault="00A71447" w:rsidP="00A71447">
            <w:pPr>
              <w:spacing w:before="0" w:after="0" w:line="240" w:lineRule="auto"/>
              <w:ind w:firstLine="0"/>
              <w:rPr>
                <w:sz w:val="22"/>
                <w:szCs w:val="22"/>
              </w:rPr>
            </w:pPr>
            <w:r w:rsidRPr="00445EEF">
              <w:rPr>
                <w:sz w:val="22"/>
                <w:szCs w:val="22"/>
              </w:rPr>
              <w:t>Nghĩa địa các bản xã Khun Há</w:t>
            </w:r>
          </w:p>
        </w:tc>
        <w:tc>
          <w:tcPr>
            <w:tcW w:w="720" w:type="dxa"/>
            <w:shd w:val="clear" w:color="auto" w:fill="auto"/>
            <w:vAlign w:val="center"/>
            <w:hideMark/>
          </w:tcPr>
          <w:p w14:paraId="0E959BD5"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1C87F17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2646B60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1C1D7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047802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B08FD3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2E69F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800" w:type="dxa"/>
            <w:shd w:val="clear" w:color="auto" w:fill="auto"/>
            <w:vAlign w:val="center"/>
            <w:hideMark/>
          </w:tcPr>
          <w:p w14:paraId="1478565D" w14:textId="77777777" w:rsidR="00A71447" w:rsidRPr="00445EEF" w:rsidRDefault="00A71447" w:rsidP="00A71447">
            <w:pPr>
              <w:spacing w:before="0" w:after="0" w:line="240" w:lineRule="auto"/>
              <w:ind w:firstLine="0"/>
              <w:jc w:val="center"/>
              <w:rPr>
                <w:sz w:val="22"/>
                <w:szCs w:val="22"/>
              </w:rPr>
            </w:pPr>
            <w:r w:rsidRPr="00445EEF">
              <w:rPr>
                <w:sz w:val="22"/>
                <w:szCs w:val="22"/>
              </w:rPr>
              <w:t>CSD (2,00 ha)</w:t>
            </w:r>
          </w:p>
        </w:tc>
        <w:tc>
          <w:tcPr>
            <w:tcW w:w="1261" w:type="dxa"/>
            <w:shd w:val="clear" w:color="auto" w:fill="auto"/>
            <w:vAlign w:val="center"/>
            <w:hideMark/>
          </w:tcPr>
          <w:p w14:paraId="6795E0F6"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7BE4198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8B439E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1B9BFB1" w14:textId="77777777" w:rsidTr="00A71447">
        <w:trPr>
          <w:trHeight w:val="1248"/>
        </w:trPr>
        <w:tc>
          <w:tcPr>
            <w:tcW w:w="630" w:type="dxa"/>
            <w:shd w:val="clear" w:color="auto" w:fill="auto"/>
            <w:vAlign w:val="center"/>
            <w:hideMark/>
          </w:tcPr>
          <w:p w14:paraId="76B2ADDD"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3FC4F22B" w14:textId="77777777" w:rsidR="00A71447" w:rsidRPr="00445EEF" w:rsidRDefault="00A71447" w:rsidP="00A71447">
            <w:pPr>
              <w:spacing w:before="0" w:after="0" w:line="240" w:lineRule="auto"/>
              <w:ind w:firstLine="0"/>
              <w:rPr>
                <w:sz w:val="22"/>
                <w:szCs w:val="22"/>
              </w:rPr>
            </w:pPr>
            <w:r w:rsidRPr="00445EEF">
              <w:rPr>
                <w:sz w:val="22"/>
                <w:szCs w:val="22"/>
              </w:rPr>
              <w:t>Nghĩa địa các bản xã Nà Tăm</w:t>
            </w:r>
          </w:p>
        </w:tc>
        <w:tc>
          <w:tcPr>
            <w:tcW w:w="720" w:type="dxa"/>
            <w:shd w:val="clear" w:color="auto" w:fill="auto"/>
            <w:vAlign w:val="center"/>
            <w:hideMark/>
          </w:tcPr>
          <w:p w14:paraId="018B3145"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53EDC8C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643C7AA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F39F70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6DC61D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6469C1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483B073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B90BDB9" w14:textId="77777777" w:rsidR="00A71447" w:rsidRPr="00445EEF" w:rsidRDefault="00A71447" w:rsidP="00A71447">
            <w:pPr>
              <w:spacing w:before="0" w:after="0" w:line="240" w:lineRule="auto"/>
              <w:ind w:firstLine="0"/>
              <w:jc w:val="center"/>
              <w:rPr>
                <w:sz w:val="22"/>
                <w:szCs w:val="22"/>
              </w:rPr>
            </w:pPr>
            <w:r w:rsidRPr="00445EEF">
              <w:rPr>
                <w:sz w:val="22"/>
                <w:szCs w:val="22"/>
              </w:rPr>
              <w:t>NHK (2,00 ha)</w:t>
            </w:r>
          </w:p>
        </w:tc>
        <w:tc>
          <w:tcPr>
            <w:tcW w:w="1261" w:type="dxa"/>
            <w:shd w:val="clear" w:color="auto" w:fill="auto"/>
            <w:vAlign w:val="center"/>
            <w:hideMark/>
          </w:tcPr>
          <w:p w14:paraId="1ACB1589"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7C05EC80"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0A4EF280"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192D3DB" w14:textId="77777777" w:rsidTr="00A71447">
        <w:trPr>
          <w:trHeight w:val="1248"/>
        </w:trPr>
        <w:tc>
          <w:tcPr>
            <w:tcW w:w="630" w:type="dxa"/>
            <w:shd w:val="clear" w:color="auto" w:fill="auto"/>
            <w:vAlign w:val="center"/>
            <w:hideMark/>
          </w:tcPr>
          <w:p w14:paraId="1DFB9CB4"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58B77018" w14:textId="77777777" w:rsidR="00A71447" w:rsidRPr="00445EEF" w:rsidRDefault="00A71447" w:rsidP="00A71447">
            <w:pPr>
              <w:spacing w:before="0" w:after="0" w:line="240" w:lineRule="auto"/>
              <w:ind w:firstLine="0"/>
              <w:rPr>
                <w:sz w:val="22"/>
                <w:szCs w:val="22"/>
              </w:rPr>
            </w:pPr>
            <w:r w:rsidRPr="00445EEF">
              <w:rPr>
                <w:sz w:val="22"/>
                <w:szCs w:val="22"/>
              </w:rPr>
              <w:t>Nghĩa địa các bản Xã Sơn Bình</w:t>
            </w:r>
          </w:p>
        </w:tc>
        <w:tc>
          <w:tcPr>
            <w:tcW w:w="720" w:type="dxa"/>
            <w:shd w:val="clear" w:color="auto" w:fill="auto"/>
            <w:vAlign w:val="center"/>
            <w:hideMark/>
          </w:tcPr>
          <w:p w14:paraId="1054263C"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074B734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749286C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449FA5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1515479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C68A5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05A8C9A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800" w:type="dxa"/>
            <w:shd w:val="clear" w:color="auto" w:fill="auto"/>
            <w:vAlign w:val="center"/>
            <w:hideMark/>
          </w:tcPr>
          <w:p w14:paraId="374D8DA6" w14:textId="77777777" w:rsidR="00A71447" w:rsidRPr="00445EEF" w:rsidRDefault="00A71447" w:rsidP="00A71447">
            <w:pPr>
              <w:spacing w:before="0" w:after="0" w:line="240" w:lineRule="auto"/>
              <w:ind w:firstLine="0"/>
              <w:jc w:val="center"/>
              <w:rPr>
                <w:sz w:val="22"/>
                <w:szCs w:val="22"/>
              </w:rPr>
            </w:pPr>
            <w:r w:rsidRPr="00445EEF">
              <w:rPr>
                <w:sz w:val="22"/>
                <w:szCs w:val="22"/>
              </w:rPr>
              <w:t>CSD (2,00 ha)</w:t>
            </w:r>
          </w:p>
        </w:tc>
        <w:tc>
          <w:tcPr>
            <w:tcW w:w="1261" w:type="dxa"/>
            <w:shd w:val="clear" w:color="auto" w:fill="auto"/>
            <w:vAlign w:val="center"/>
            <w:hideMark/>
          </w:tcPr>
          <w:p w14:paraId="353FDBB1"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6DDBEC9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29104E2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0A07262" w14:textId="77777777" w:rsidTr="00A71447">
        <w:trPr>
          <w:trHeight w:val="1248"/>
        </w:trPr>
        <w:tc>
          <w:tcPr>
            <w:tcW w:w="630" w:type="dxa"/>
            <w:shd w:val="clear" w:color="auto" w:fill="auto"/>
            <w:vAlign w:val="center"/>
            <w:hideMark/>
          </w:tcPr>
          <w:p w14:paraId="28D66069"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433D6CB1" w14:textId="77777777" w:rsidR="00A71447" w:rsidRPr="00445EEF" w:rsidRDefault="00A71447" w:rsidP="00A71447">
            <w:pPr>
              <w:spacing w:before="0" w:after="0" w:line="240" w:lineRule="auto"/>
              <w:ind w:firstLine="0"/>
              <w:rPr>
                <w:sz w:val="22"/>
                <w:szCs w:val="22"/>
              </w:rPr>
            </w:pPr>
            <w:r w:rsidRPr="00445EEF">
              <w:rPr>
                <w:sz w:val="22"/>
                <w:szCs w:val="22"/>
              </w:rPr>
              <w:t>Nghĩa địa các bản xã Tả Lèng</w:t>
            </w:r>
          </w:p>
        </w:tc>
        <w:tc>
          <w:tcPr>
            <w:tcW w:w="720" w:type="dxa"/>
            <w:shd w:val="clear" w:color="auto" w:fill="auto"/>
            <w:vAlign w:val="center"/>
            <w:hideMark/>
          </w:tcPr>
          <w:p w14:paraId="267FA642"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0A19F14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204A906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791B3A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5BA6D6E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2A8F3AB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53CBDC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4EDB48FA" w14:textId="77777777" w:rsidR="00A71447" w:rsidRPr="00445EEF" w:rsidRDefault="00A71447" w:rsidP="00A71447">
            <w:pPr>
              <w:spacing w:before="0" w:after="0" w:line="240" w:lineRule="auto"/>
              <w:ind w:firstLine="0"/>
              <w:jc w:val="center"/>
              <w:rPr>
                <w:sz w:val="22"/>
                <w:szCs w:val="22"/>
              </w:rPr>
            </w:pPr>
            <w:r w:rsidRPr="00445EEF">
              <w:rPr>
                <w:sz w:val="22"/>
                <w:szCs w:val="22"/>
              </w:rPr>
              <w:t>NHK (1,00 ha)</w:t>
            </w:r>
          </w:p>
        </w:tc>
        <w:tc>
          <w:tcPr>
            <w:tcW w:w="1261" w:type="dxa"/>
            <w:shd w:val="clear" w:color="auto" w:fill="auto"/>
            <w:vAlign w:val="center"/>
            <w:hideMark/>
          </w:tcPr>
          <w:p w14:paraId="4D8B85C5" w14:textId="77777777" w:rsidR="00A71447" w:rsidRPr="00445EEF" w:rsidRDefault="00A71447" w:rsidP="00A71447">
            <w:pPr>
              <w:spacing w:before="0" w:after="0" w:line="240" w:lineRule="auto"/>
              <w:ind w:firstLine="0"/>
              <w:jc w:val="center"/>
              <w:rPr>
                <w:sz w:val="22"/>
                <w:szCs w:val="22"/>
              </w:rPr>
            </w:pPr>
            <w:r w:rsidRPr="00445EEF">
              <w:rPr>
                <w:sz w:val="22"/>
                <w:szCs w:val="22"/>
              </w:rPr>
              <w:t>Xã Tả Lèng</w:t>
            </w:r>
          </w:p>
        </w:tc>
        <w:tc>
          <w:tcPr>
            <w:tcW w:w="990" w:type="dxa"/>
            <w:shd w:val="clear" w:color="auto" w:fill="auto"/>
            <w:vAlign w:val="center"/>
            <w:hideMark/>
          </w:tcPr>
          <w:p w14:paraId="7C97C66E"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65A4716E"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4A5FF833" w14:textId="77777777" w:rsidTr="00A71447">
        <w:trPr>
          <w:trHeight w:val="1248"/>
        </w:trPr>
        <w:tc>
          <w:tcPr>
            <w:tcW w:w="630" w:type="dxa"/>
            <w:shd w:val="clear" w:color="auto" w:fill="auto"/>
            <w:vAlign w:val="center"/>
            <w:hideMark/>
          </w:tcPr>
          <w:p w14:paraId="5651093E"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7DDC823C" w14:textId="77777777" w:rsidR="00A71447" w:rsidRPr="00445EEF" w:rsidRDefault="00A71447" w:rsidP="00A71447">
            <w:pPr>
              <w:spacing w:before="0" w:after="0" w:line="240" w:lineRule="auto"/>
              <w:ind w:firstLine="0"/>
              <w:rPr>
                <w:sz w:val="22"/>
                <w:szCs w:val="22"/>
              </w:rPr>
            </w:pPr>
            <w:r w:rsidRPr="00445EEF">
              <w:rPr>
                <w:sz w:val="22"/>
                <w:szCs w:val="22"/>
              </w:rPr>
              <w:t>Mở rộng nghĩa địa các bản xã Thèn Sin</w:t>
            </w:r>
          </w:p>
        </w:tc>
        <w:tc>
          <w:tcPr>
            <w:tcW w:w="720" w:type="dxa"/>
            <w:shd w:val="clear" w:color="auto" w:fill="auto"/>
            <w:vAlign w:val="center"/>
            <w:hideMark/>
          </w:tcPr>
          <w:p w14:paraId="0F7D3B86" w14:textId="77777777" w:rsidR="00A71447" w:rsidRPr="00445EEF" w:rsidRDefault="00A71447" w:rsidP="00A71447">
            <w:pPr>
              <w:spacing w:before="0" w:after="0" w:line="240" w:lineRule="auto"/>
              <w:ind w:firstLine="0"/>
              <w:jc w:val="center"/>
              <w:rPr>
                <w:sz w:val="22"/>
                <w:szCs w:val="22"/>
              </w:rPr>
            </w:pPr>
            <w:r w:rsidRPr="00445EEF">
              <w:rPr>
                <w:sz w:val="22"/>
                <w:szCs w:val="22"/>
              </w:rPr>
              <w:t>NTD</w:t>
            </w:r>
          </w:p>
        </w:tc>
        <w:tc>
          <w:tcPr>
            <w:tcW w:w="1080" w:type="dxa"/>
            <w:shd w:val="clear" w:color="auto" w:fill="auto"/>
            <w:vAlign w:val="center"/>
            <w:hideMark/>
          </w:tcPr>
          <w:p w14:paraId="526143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00" w:type="dxa"/>
            <w:shd w:val="clear" w:color="auto" w:fill="auto"/>
            <w:vAlign w:val="center"/>
            <w:hideMark/>
          </w:tcPr>
          <w:p w14:paraId="7870B57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6EEE0E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1080" w:type="dxa"/>
            <w:shd w:val="clear" w:color="auto" w:fill="auto"/>
            <w:vAlign w:val="center"/>
            <w:hideMark/>
          </w:tcPr>
          <w:p w14:paraId="653731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1173A43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1C6FB73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04D4554F" w14:textId="77777777" w:rsidR="00A71447" w:rsidRPr="00445EEF" w:rsidRDefault="00A71447" w:rsidP="00A71447">
            <w:pPr>
              <w:spacing w:before="0" w:after="0" w:line="240" w:lineRule="auto"/>
              <w:ind w:firstLine="0"/>
              <w:jc w:val="center"/>
              <w:rPr>
                <w:sz w:val="22"/>
                <w:szCs w:val="22"/>
              </w:rPr>
            </w:pPr>
            <w:r w:rsidRPr="00445EEF">
              <w:rPr>
                <w:sz w:val="22"/>
                <w:szCs w:val="22"/>
              </w:rPr>
              <w:t>NHK (2,00 ha)</w:t>
            </w:r>
          </w:p>
        </w:tc>
        <w:tc>
          <w:tcPr>
            <w:tcW w:w="1261" w:type="dxa"/>
            <w:shd w:val="clear" w:color="auto" w:fill="auto"/>
            <w:vAlign w:val="center"/>
            <w:hideMark/>
          </w:tcPr>
          <w:p w14:paraId="60D95E23" w14:textId="77777777" w:rsidR="00A71447" w:rsidRPr="00445EEF" w:rsidRDefault="00A71447" w:rsidP="00A71447">
            <w:pPr>
              <w:spacing w:before="0" w:after="0" w:line="240" w:lineRule="auto"/>
              <w:ind w:firstLine="0"/>
              <w:jc w:val="center"/>
              <w:rPr>
                <w:sz w:val="22"/>
                <w:szCs w:val="22"/>
              </w:rPr>
            </w:pPr>
            <w:r w:rsidRPr="00445EEF">
              <w:rPr>
                <w:sz w:val="22"/>
                <w:szCs w:val="22"/>
              </w:rPr>
              <w:t>Xã Thèn Sin</w:t>
            </w:r>
          </w:p>
        </w:tc>
        <w:tc>
          <w:tcPr>
            <w:tcW w:w="990" w:type="dxa"/>
            <w:shd w:val="clear" w:color="auto" w:fill="auto"/>
            <w:vAlign w:val="center"/>
            <w:hideMark/>
          </w:tcPr>
          <w:p w14:paraId="0DFD4587"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860F33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3EF3DF7C" w14:textId="77777777" w:rsidTr="00A71447">
        <w:trPr>
          <w:trHeight w:val="648"/>
        </w:trPr>
        <w:tc>
          <w:tcPr>
            <w:tcW w:w="630" w:type="dxa"/>
            <w:shd w:val="clear" w:color="auto" w:fill="auto"/>
            <w:vAlign w:val="center"/>
            <w:hideMark/>
          </w:tcPr>
          <w:p w14:paraId="5EC1873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416DBFF2"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cơ sở sản xuất phi nông nghiệp</w:t>
            </w:r>
          </w:p>
        </w:tc>
        <w:tc>
          <w:tcPr>
            <w:tcW w:w="720" w:type="dxa"/>
            <w:shd w:val="clear" w:color="auto" w:fill="auto"/>
            <w:vAlign w:val="center"/>
            <w:hideMark/>
          </w:tcPr>
          <w:p w14:paraId="2A6974C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2AB1527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29,13 </w:t>
            </w:r>
          </w:p>
        </w:tc>
        <w:tc>
          <w:tcPr>
            <w:tcW w:w="900" w:type="dxa"/>
            <w:shd w:val="clear" w:color="auto" w:fill="auto"/>
            <w:vAlign w:val="center"/>
            <w:hideMark/>
          </w:tcPr>
          <w:p w14:paraId="6FB5F2E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7,27 </w:t>
            </w:r>
          </w:p>
        </w:tc>
        <w:tc>
          <w:tcPr>
            <w:tcW w:w="1080" w:type="dxa"/>
            <w:shd w:val="clear" w:color="auto" w:fill="auto"/>
            <w:vAlign w:val="center"/>
            <w:hideMark/>
          </w:tcPr>
          <w:p w14:paraId="323466E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21,86 </w:t>
            </w:r>
          </w:p>
        </w:tc>
        <w:tc>
          <w:tcPr>
            <w:tcW w:w="1080" w:type="dxa"/>
            <w:shd w:val="clear" w:color="auto" w:fill="auto"/>
            <w:vAlign w:val="center"/>
            <w:hideMark/>
          </w:tcPr>
          <w:p w14:paraId="1F5D783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11,80 </w:t>
            </w:r>
          </w:p>
        </w:tc>
        <w:tc>
          <w:tcPr>
            <w:tcW w:w="990" w:type="dxa"/>
            <w:shd w:val="clear" w:color="auto" w:fill="auto"/>
            <w:vAlign w:val="center"/>
            <w:hideMark/>
          </w:tcPr>
          <w:p w14:paraId="5FDA12A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3,86 </w:t>
            </w:r>
          </w:p>
        </w:tc>
        <w:tc>
          <w:tcPr>
            <w:tcW w:w="990" w:type="dxa"/>
            <w:shd w:val="clear" w:color="auto" w:fill="auto"/>
            <w:vAlign w:val="center"/>
            <w:hideMark/>
          </w:tcPr>
          <w:p w14:paraId="4C0A526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6,20 </w:t>
            </w:r>
          </w:p>
        </w:tc>
        <w:tc>
          <w:tcPr>
            <w:tcW w:w="1800" w:type="dxa"/>
            <w:shd w:val="clear" w:color="auto" w:fill="auto"/>
            <w:vAlign w:val="center"/>
            <w:hideMark/>
          </w:tcPr>
          <w:p w14:paraId="4307388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0710F62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0BFFED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50A0AC0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3924F662" w14:textId="77777777" w:rsidTr="00A71447">
        <w:trPr>
          <w:trHeight w:val="1560"/>
        </w:trPr>
        <w:tc>
          <w:tcPr>
            <w:tcW w:w="630" w:type="dxa"/>
            <w:shd w:val="clear" w:color="auto" w:fill="auto"/>
            <w:noWrap/>
            <w:vAlign w:val="center"/>
            <w:hideMark/>
          </w:tcPr>
          <w:p w14:paraId="2CD15D35"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76F186D4" w14:textId="77777777" w:rsidR="00A71447" w:rsidRPr="00445EEF" w:rsidRDefault="00A71447" w:rsidP="00A71447">
            <w:pPr>
              <w:spacing w:before="0" w:after="0" w:line="240" w:lineRule="auto"/>
              <w:ind w:firstLine="0"/>
              <w:rPr>
                <w:sz w:val="22"/>
                <w:szCs w:val="22"/>
              </w:rPr>
            </w:pPr>
            <w:r w:rsidRPr="00445EEF">
              <w:rPr>
                <w:sz w:val="22"/>
                <w:szCs w:val="22"/>
              </w:rPr>
              <w:t>Đất cở sản xuất kinh doanh phi nông nghiệp  (khu đất bám đường QL32, chủ sử dụng đất Nguyễn Xuân Hoàn)</w:t>
            </w:r>
          </w:p>
        </w:tc>
        <w:tc>
          <w:tcPr>
            <w:tcW w:w="720" w:type="dxa"/>
            <w:shd w:val="clear" w:color="auto" w:fill="auto"/>
            <w:vAlign w:val="center"/>
            <w:hideMark/>
          </w:tcPr>
          <w:p w14:paraId="2ACE6548" w14:textId="77777777" w:rsidR="00A71447" w:rsidRPr="00445EEF" w:rsidRDefault="00A71447" w:rsidP="00A71447">
            <w:pPr>
              <w:spacing w:before="0" w:after="0" w:line="240" w:lineRule="auto"/>
              <w:ind w:firstLine="0"/>
              <w:jc w:val="center"/>
              <w:rPr>
                <w:sz w:val="22"/>
                <w:szCs w:val="22"/>
              </w:rPr>
            </w:pPr>
            <w:r w:rsidRPr="00445EEF">
              <w:rPr>
                <w:sz w:val="22"/>
                <w:szCs w:val="22"/>
              </w:rPr>
              <w:t>SKC</w:t>
            </w:r>
          </w:p>
        </w:tc>
        <w:tc>
          <w:tcPr>
            <w:tcW w:w="1080" w:type="dxa"/>
            <w:shd w:val="clear" w:color="auto" w:fill="auto"/>
            <w:vAlign w:val="center"/>
            <w:hideMark/>
          </w:tcPr>
          <w:p w14:paraId="4B10552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00" w:type="dxa"/>
            <w:shd w:val="clear" w:color="auto" w:fill="auto"/>
            <w:noWrap/>
            <w:vAlign w:val="center"/>
            <w:hideMark/>
          </w:tcPr>
          <w:p w14:paraId="4C9F4C0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noWrap/>
            <w:vAlign w:val="center"/>
            <w:hideMark/>
          </w:tcPr>
          <w:p w14:paraId="16355FD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1080" w:type="dxa"/>
            <w:shd w:val="clear" w:color="auto" w:fill="auto"/>
            <w:noWrap/>
            <w:vAlign w:val="center"/>
            <w:hideMark/>
          </w:tcPr>
          <w:p w14:paraId="18ABBC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0,80 </w:t>
            </w:r>
          </w:p>
        </w:tc>
        <w:tc>
          <w:tcPr>
            <w:tcW w:w="990" w:type="dxa"/>
            <w:shd w:val="clear" w:color="auto" w:fill="auto"/>
            <w:noWrap/>
            <w:vAlign w:val="center"/>
            <w:hideMark/>
          </w:tcPr>
          <w:p w14:paraId="0F7DFA9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noWrap/>
            <w:vAlign w:val="center"/>
            <w:hideMark/>
          </w:tcPr>
          <w:p w14:paraId="6F046E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81F0576" w14:textId="77777777" w:rsidR="00A71447" w:rsidRPr="00445EEF" w:rsidRDefault="00A71447" w:rsidP="00A71447">
            <w:pPr>
              <w:spacing w:before="0" w:after="0" w:line="240" w:lineRule="auto"/>
              <w:ind w:firstLine="0"/>
              <w:jc w:val="center"/>
              <w:rPr>
                <w:sz w:val="22"/>
                <w:szCs w:val="22"/>
              </w:rPr>
            </w:pPr>
            <w:r w:rsidRPr="00445EEF">
              <w:rPr>
                <w:sz w:val="22"/>
                <w:szCs w:val="22"/>
              </w:rPr>
              <w:t>CLN (0,80 ha)</w:t>
            </w:r>
          </w:p>
        </w:tc>
        <w:tc>
          <w:tcPr>
            <w:tcW w:w="1261" w:type="dxa"/>
            <w:shd w:val="clear" w:color="auto" w:fill="auto"/>
            <w:vAlign w:val="center"/>
            <w:hideMark/>
          </w:tcPr>
          <w:p w14:paraId="7921313E"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096B0C44"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6AC2402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8CC3D8E" w14:textId="77777777" w:rsidTr="00A71447">
        <w:trPr>
          <w:trHeight w:val="1248"/>
        </w:trPr>
        <w:tc>
          <w:tcPr>
            <w:tcW w:w="630" w:type="dxa"/>
            <w:shd w:val="clear" w:color="auto" w:fill="auto"/>
            <w:noWrap/>
            <w:vAlign w:val="center"/>
            <w:hideMark/>
          </w:tcPr>
          <w:p w14:paraId="5A0CE6F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w:t>
            </w:r>
          </w:p>
        </w:tc>
        <w:tc>
          <w:tcPr>
            <w:tcW w:w="2792" w:type="dxa"/>
            <w:shd w:val="clear" w:color="auto" w:fill="auto"/>
            <w:vAlign w:val="center"/>
            <w:hideMark/>
          </w:tcPr>
          <w:p w14:paraId="3C066C80" w14:textId="77777777" w:rsidR="00A71447" w:rsidRPr="00445EEF" w:rsidRDefault="00A71447" w:rsidP="00A71447">
            <w:pPr>
              <w:spacing w:before="0" w:after="0" w:line="240" w:lineRule="auto"/>
              <w:ind w:firstLine="0"/>
              <w:rPr>
                <w:sz w:val="22"/>
                <w:szCs w:val="22"/>
              </w:rPr>
            </w:pPr>
            <w:r w:rsidRPr="00445EEF">
              <w:rPr>
                <w:sz w:val="22"/>
                <w:szCs w:val="22"/>
              </w:rPr>
              <w:t>Đất cở sản xuất kinh doanh phi nông nghiệp (Chủ sử dụng đất ông Nguyễn Văn Định)</w:t>
            </w:r>
          </w:p>
        </w:tc>
        <w:tc>
          <w:tcPr>
            <w:tcW w:w="720" w:type="dxa"/>
            <w:shd w:val="clear" w:color="auto" w:fill="auto"/>
            <w:vAlign w:val="center"/>
            <w:hideMark/>
          </w:tcPr>
          <w:p w14:paraId="5D7D3640" w14:textId="77777777" w:rsidR="00A71447" w:rsidRPr="00445EEF" w:rsidRDefault="00A71447" w:rsidP="00A71447">
            <w:pPr>
              <w:spacing w:before="0" w:after="0" w:line="240" w:lineRule="auto"/>
              <w:ind w:firstLine="0"/>
              <w:jc w:val="center"/>
              <w:rPr>
                <w:sz w:val="22"/>
                <w:szCs w:val="22"/>
              </w:rPr>
            </w:pPr>
            <w:r w:rsidRPr="00445EEF">
              <w:rPr>
                <w:sz w:val="22"/>
                <w:szCs w:val="22"/>
              </w:rPr>
              <w:t>SKC</w:t>
            </w:r>
          </w:p>
        </w:tc>
        <w:tc>
          <w:tcPr>
            <w:tcW w:w="1080" w:type="dxa"/>
            <w:shd w:val="clear" w:color="auto" w:fill="auto"/>
            <w:vAlign w:val="center"/>
            <w:hideMark/>
          </w:tcPr>
          <w:p w14:paraId="279727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00" w:type="dxa"/>
            <w:shd w:val="clear" w:color="auto" w:fill="auto"/>
            <w:noWrap/>
            <w:vAlign w:val="center"/>
            <w:hideMark/>
          </w:tcPr>
          <w:p w14:paraId="6CD6ACB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noWrap/>
            <w:vAlign w:val="center"/>
            <w:hideMark/>
          </w:tcPr>
          <w:p w14:paraId="02ADA3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1080" w:type="dxa"/>
            <w:shd w:val="clear" w:color="auto" w:fill="auto"/>
            <w:noWrap/>
            <w:vAlign w:val="center"/>
            <w:hideMark/>
          </w:tcPr>
          <w:p w14:paraId="5A59F15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0,25 </w:t>
            </w:r>
          </w:p>
        </w:tc>
        <w:tc>
          <w:tcPr>
            <w:tcW w:w="990" w:type="dxa"/>
            <w:shd w:val="clear" w:color="auto" w:fill="auto"/>
            <w:noWrap/>
            <w:vAlign w:val="center"/>
            <w:hideMark/>
          </w:tcPr>
          <w:p w14:paraId="478CFB2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noWrap/>
            <w:vAlign w:val="center"/>
            <w:hideMark/>
          </w:tcPr>
          <w:p w14:paraId="068B5EB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BBD1C4C" w14:textId="77777777" w:rsidR="00A71447" w:rsidRPr="00445EEF" w:rsidRDefault="00A71447" w:rsidP="00A71447">
            <w:pPr>
              <w:spacing w:before="0" w:after="0" w:line="240" w:lineRule="auto"/>
              <w:ind w:firstLine="0"/>
              <w:jc w:val="center"/>
              <w:rPr>
                <w:sz w:val="22"/>
                <w:szCs w:val="22"/>
              </w:rPr>
            </w:pPr>
            <w:r w:rsidRPr="00445EEF">
              <w:rPr>
                <w:sz w:val="22"/>
                <w:szCs w:val="22"/>
              </w:rPr>
              <w:t>LUK (0,25 ha)</w:t>
            </w:r>
          </w:p>
        </w:tc>
        <w:tc>
          <w:tcPr>
            <w:tcW w:w="1261" w:type="dxa"/>
            <w:shd w:val="clear" w:color="auto" w:fill="auto"/>
            <w:vAlign w:val="center"/>
            <w:hideMark/>
          </w:tcPr>
          <w:p w14:paraId="10F36196"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63F36007"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AB7D0A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67E88BC" w14:textId="77777777" w:rsidTr="00A71447">
        <w:trPr>
          <w:trHeight w:val="1248"/>
        </w:trPr>
        <w:tc>
          <w:tcPr>
            <w:tcW w:w="630" w:type="dxa"/>
            <w:shd w:val="clear" w:color="auto" w:fill="auto"/>
            <w:noWrap/>
            <w:vAlign w:val="center"/>
            <w:hideMark/>
          </w:tcPr>
          <w:p w14:paraId="5E6254D7"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7D5D974A" w14:textId="77777777" w:rsidR="00A71447" w:rsidRPr="00445EEF" w:rsidRDefault="00A71447" w:rsidP="00A71447">
            <w:pPr>
              <w:spacing w:before="0" w:after="0" w:line="240" w:lineRule="auto"/>
              <w:ind w:firstLine="0"/>
              <w:rPr>
                <w:sz w:val="22"/>
                <w:szCs w:val="22"/>
              </w:rPr>
            </w:pPr>
            <w:r w:rsidRPr="00445EEF">
              <w:rPr>
                <w:sz w:val="22"/>
                <w:szCs w:val="22"/>
              </w:rPr>
              <w:t>Đất cở sản xuất kinh doanh phi nông nghiệp (Chủ sử dụng đất bà Nguyễn Thị Huyền</w:t>
            </w:r>
          </w:p>
        </w:tc>
        <w:tc>
          <w:tcPr>
            <w:tcW w:w="720" w:type="dxa"/>
            <w:shd w:val="clear" w:color="auto" w:fill="auto"/>
            <w:vAlign w:val="center"/>
            <w:hideMark/>
          </w:tcPr>
          <w:p w14:paraId="0A81F443" w14:textId="77777777" w:rsidR="00A71447" w:rsidRPr="00445EEF" w:rsidRDefault="00A71447" w:rsidP="00A71447">
            <w:pPr>
              <w:spacing w:before="0" w:after="0" w:line="240" w:lineRule="auto"/>
              <w:ind w:firstLine="0"/>
              <w:jc w:val="center"/>
              <w:rPr>
                <w:sz w:val="22"/>
                <w:szCs w:val="22"/>
              </w:rPr>
            </w:pPr>
            <w:r w:rsidRPr="00445EEF">
              <w:rPr>
                <w:sz w:val="22"/>
                <w:szCs w:val="22"/>
              </w:rPr>
              <w:t>SKC</w:t>
            </w:r>
          </w:p>
        </w:tc>
        <w:tc>
          <w:tcPr>
            <w:tcW w:w="1080" w:type="dxa"/>
            <w:shd w:val="clear" w:color="auto" w:fill="auto"/>
            <w:vAlign w:val="center"/>
            <w:hideMark/>
          </w:tcPr>
          <w:p w14:paraId="368463E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0,33 </w:t>
            </w:r>
          </w:p>
        </w:tc>
        <w:tc>
          <w:tcPr>
            <w:tcW w:w="900" w:type="dxa"/>
            <w:shd w:val="clear" w:color="auto" w:fill="auto"/>
            <w:noWrap/>
            <w:vAlign w:val="center"/>
            <w:hideMark/>
          </w:tcPr>
          <w:p w14:paraId="0FF9DCF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noWrap/>
            <w:vAlign w:val="center"/>
            <w:hideMark/>
          </w:tcPr>
          <w:p w14:paraId="7F9F3BE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0,33 </w:t>
            </w:r>
          </w:p>
        </w:tc>
        <w:tc>
          <w:tcPr>
            <w:tcW w:w="1080" w:type="dxa"/>
            <w:shd w:val="clear" w:color="auto" w:fill="auto"/>
            <w:noWrap/>
            <w:vAlign w:val="center"/>
            <w:hideMark/>
          </w:tcPr>
          <w:p w14:paraId="1ACA325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0,33 </w:t>
            </w:r>
          </w:p>
        </w:tc>
        <w:tc>
          <w:tcPr>
            <w:tcW w:w="990" w:type="dxa"/>
            <w:shd w:val="clear" w:color="auto" w:fill="auto"/>
            <w:noWrap/>
            <w:vAlign w:val="center"/>
            <w:hideMark/>
          </w:tcPr>
          <w:p w14:paraId="59FACFA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noWrap/>
            <w:vAlign w:val="center"/>
            <w:hideMark/>
          </w:tcPr>
          <w:p w14:paraId="05FD50E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621469FB" w14:textId="77777777" w:rsidR="00A71447" w:rsidRPr="00445EEF" w:rsidRDefault="00A71447" w:rsidP="00A71447">
            <w:pPr>
              <w:spacing w:before="0" w:after="0" w:line="240" w:lineRule="auto"/>
              <w:ind w:firstLine="0"/>
              <w:jc w:val="center"/>
              <w:rPr>
                <w:sz w:val="22"/>
                <w:szCs w:val="22"/>
              </w:rPr>
            </w:pPr>
            <w:r w:rsidRPr="00445EEF">
              <w:rPr>
                <w:sz w:val="22"/>
                <w:szCs w:val="22"/>
              </w:rPr>
              <w:t>BHK (0,33 ha)</w:t>
            </w:r>
          </w:p>
        </w:tc>
        <w:tc>
          <w:tcPr>
            <w:tcW w:w="1261" w:type="dxa"/>
            <w:shd w:val="clear" w:color="auto" w:fill="auto"/>
            <w:vAlign w:val="center"/>
            <w:hideMark/>
          </w:tcPr>
          <w:p w14:paraId="44329C66"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64A6C334"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C9B8D0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903186A" w14:textId="77777777" w:rsidTr="00A71447">
        <w:trPr>
          <w:trHeight w:val="1248"/>
        </w:trPr>
        <w:tc>
          <w:tcPr>
            <w:tcW w:w="630" w:type="dxa"/>
            <w:shd w:val="clear" w:color="auto" w:fill="auto"/>
            <w:noWrap/>
            <w:vAlign w:val="center"/>
            <w:hideMark/>
          </w:tcPr>
          <w:p w14:paraId="5F504E84"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26E0FCF7" w14:textId="77777777" w:rsidR="00A71447" w:rsidRPr="00445EEF" w:rsidRDefault="00A71447" w:rsidP="00A71447">
            <w:pPr>
              <w:spacing w:before="0" w:after="0" w:line="240" w:lineRule="auto"/>
              <w:ind w:firstLine="0"/>
              <w:rPr>
                <w:sz w:val="22"/>
                <w:szCs w:val="22"/>
              </w:rPr>
            </w:pPr>
            <w:r w:rsidRPr="00445EEF">
              <w:rPr>
                <w:sz w:val="22"/>
                <w:szCs w:val="22"/>
              </w:rPr>
              <w:t>Đất cở sản xuất kinh doanh phi nông nghiệp  (chủ sử dụng đất ông Trần Thanh Bình)</w:t>
            </w:r>
          </w:p>
        </w:tc>
        <w:tc>
          <w:tcPr>
            <w:tcW w:w="720" w:type="dxa"/>
            <w:shd w:val="clear" w:color="auto" w:fill="auto"/>
            <w:vAlign w:val="center"/>
            <w:hideMark/>
          </w:tcPr>
          <w:p w14:paraId="20554F7F" w14:textId="77777777" w:rsidR="00A71447" w:rsidRPr="00445EEF" w:rsidRDefault="00A71447" w:rsidP="00A71447">
            <w:pPr>
              <w:spacing w:before="0" w:after="0" w:line="240" w:lineRule="auto"/>
              <w:ind w:firstLine="0"/>
              <w:jc w:val="center"/>
              <w:rPr>
                <w:sz w:val="22"/>
                <w:szCs w:val="22"/>
              </w:rPr>
            </w:pPr>
            <w:r w:rsidRPr="00445EEF">
              <w:rPr>
                <w:sz w:val="22"/>
                <w:szCs w:val="22"/>
              </w:rPr>
              <w:t>SKC</w:t>
            </w:r>
          </w:p>
        </w:tc>
        <w:tc>
          <w:tcPr>
            <w:tcW w:w="1080" w:type="dxa"/>
            <w:shd w:val="clear" w:color="auto" w:fill="auto"/>
            <w:vAlign w:val="center"/>
            <w:hideMark/>
          </w:tcPr>
          <w:p w14:paraId="03D784B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noWrap/>
            <w:vAlign w:val="center"/>
            <w:hideMark/>
          </w:tcPr>
          <w:p w14:paraId="7E0B488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noWrap/>
            <w:vAlign w:val="center"/>
            <w:hideMark/>
          </w:tcPr>
          <w:p w14:paraId="11EB54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noWrap/>
            <w:vAlign w:val="center"/>
            <w:hideMark/>
          </w:tcPr>
          <w:p w14:paraId="0C24787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90" w:type="dxa"/>
            <w:shd w:val="clear" w:color="auto" w:fill="auto"/>
            <w:noWrap/>
            <w:vAlign w:val="center"/>
            <w:hideMark/>
          </w:tcPr>
          <w:p w14:paraId="6E2EF5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noWrap/>
            <w:vAlign w:val="center"/>
            <w:hideMark/>
          </w:tcPr>
          <w:p w14:paraId="1A95C1C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E36D337" w14:textId="77777777" w:rsidR="00A71447" w:rsidRPr="00445EEF" w:rsidRDefault="00A71447" w:rsidP="00A71447">
            <w:pPr>
              <w:spacing w:before="0" w:after="0" w:line="240" w:lineRule="auto"/>
              <w:ind w:firstLine="0"/>
              <w:jc w:val="center"/>
              <w:rPr>
                <w:sz w:val="22"/>
                <w:szCs w:val="22"/>
              </w:rPr>
            </w:pPr>
            <w:r w:rsidRPr="00445EEF">
              <w:rPr>
                <w:sz w:val="22"/>
                <w:szCs w:val="22"/>
              </w:rPr>
              <w:t>CLN (0,50 ha)</w:t>
            </w:r>
          </w:p>
        </w:tc>
        <w:tc>
          <w:tcPr>
            <w:tcW w:w="1261" w:type="dxa"/>
            <w:shd w:val="clear" w:color="auto" w:fill="auto"/>
            <w:vAlign w:val="center"/>
            <w:hideMark/>
          </w:tcPr>
          <w:p w14:paraId="1851D779"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16C4056A"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9107FC8"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B50A998" w14:textId="77777777" w:rsidTr="00A71447">
        <w:trPr>
          <w:trHeight w:val="1248"/>
        </w:trPr>
        <w:tc>
          <w:tcPr>
            <w:tcW w:w="630" w:type="dxa"/>
            <w:shd w:val="clear" w:color="auto" w:fill="auto"/>
            <w:noWrap/>
            <w:vAlign w:val="center"/>
            <w:hideMark/>
          </w:tcPr>
          <w:p w14:paraId="56CC5E9E"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7956B181" w14:textId="77777777" w:rsidR="00A71447" w:rsidRPr="00445EEF" w:rsidRDefault="00A71447" w:rsidP="00A71447">
            <w:pPr>
              <w:spacing w:before="0" w:after="0" w:line="240" w:lineRule="auto"/>
              <w:ind w:firstLine="0"/>
              <w:rPr>
                <w:sz w:val="22"/>
                <w:szCs w:val="22"/>
              </w:rPr>
            </w:pPr>
            <w:r w:rsidRPr="00445EEF">
              <w:rPr>
                <w:sz w:val="22"/>
                <w:szCs w:val="22"/>
              </w:rPr>
              <w:t>Đất cở sản xuất kinh doanh phi nông nghiệp  (chủ sử dụng đất ông Phạm Đình Uyên)</w:t>
            </w:r>
          </w:p>
        </w:tc>
        <w:tc>
          <w:tcPr>
            <w:tcW w:w="720" w:type="dxa"/>
            <w:shd w:val="clear" w:color="auto" w:fill="auto"/>
            <w:vAlign w:val="center"/>
            <w:hideMark/>
          </w:tcPr>
          <w:p w14:paraId="0DE4A777" w14:textId="77777777" w:rsidR="00A71447" w:rsidRPr="00445EEF" w:rsidRDefault="00A71447" w:rsidP="00A71447">
            <w:pPr>
              <w:spacing w:before="0" w:after="0" w:line="240" w:lineRule="auto"/>
              <w:ind w:firstLine="0"/>
              <w:jc w:val="center"/>
              <w:rPr>
                <w:sz w:val="22"/>
                <w:szCs w:val="22"/>
              </w:rPr>
            </w:pPr>
            <w:r w:rsidRPr="00445EEF">
              <w:rPr>
                <w:sz w:val="22"/>
                <w:szCs w:val="22"/>
              </w:rPr>
              <w:t>SKC</w:t>
            </w:r>
          </w:p>
        </w:tc>
        <w:tc>
          <w:tcPr>
            <w:tcW w:w="1080" w:type="dxa"/>
            <w:shd w:val="clear" w:color="auto" w:fill="auto"/>
            <w:vAlign w:val="center"/>
            <w:hideMark/>
          </w:tcPr>
          <w:p w14:paraId="17F92E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00" w:type="dxa"/>
            <w:shd w:val="clear" w:color="auto" w:fill="auto"/>
            <w:noWrap/>
            <w:vAlign w:val="center"/>
            <w:hideMark/>
          </w:tcPr>
          <w:p w14:paraId="4D7E013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noWrap/>
            <w:vAlign w:val="center"/>
            <w:hideMark/>
          </w:tcPr>
          <w:p w14:paraId="7601A6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1080" w:type="dxa"/>
            <w:shd w:val="clear" w:color="auto" w:fill="auto"/>
            <w:noWrap/>
            <w:vAlign w:val="center"/>
            <w:hideMark/>
          </w:tcPr>
          <w:p w14:paraId="385A58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0,20 </w:t>
            </w:r>
          </w:p>
        </w:tc>
        <w:tc>
          <w:tcPr>
            <w:tcW w:w="990" w:type="dxa"/>
            <w:shd w:val="clear" w:color="auto" w:fill="auto"/>
            <w:noWrap/>
            <w:vAlign w:val="center"/>
            <w:hideMark/>
          </w:tcPr>
          <w:p w14:paraId="7CFC235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noWrap/>
            <w:vAlign w:val="center"/>
            <w:hideMark/>
          </w:tcPr>
          <w:p w14:paraId="6FE5F9E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4B21A91" w14:textId="77777777" w:rsidR="00A71447" w:rsidRPr="00445EEF" w:rsidRDefault="00A71447" w:rsidP="00A71447">
            <w:pPr>
              <w:spacing w:before="0" w:after="0" w:line="240" w:lineRule="auto"/>
              <w:ind w:firstLine="0"/>
              <w:jc w:val="center"/>
              <w:rPr>
                <w:sz w:val="22"/>
                <w:szCs w:val="22"/>
              </w:rPr>
            </w:pPr>
            <w:r w:rsidRPr="00445EEF">
              <w:rPr>
                <w:sz w:val="22"/>
                <w:szCs w:val="22"/>
              </w:rPr>
              <w:t>CLN (0,20 ha)</w:t>
            </w:r>
          </w:p>
        </w:tc>
        <w:tc>
          <w:tcPr>
            <w:tcW w:w="1261" w:type="dxa"/>
            <w:shd w:val="clear" w:color="auto" w:fill="auto"/>
            <w:vAlign w:val="center"/>
            <w:hideMark/>
          </w:tcPr>
          <w:p w14:paraId="1FB2174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0E34AAA9"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1583C60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0B50D33" w14:textId="77777777" w:rsidTr="00A71447">
        <w:trPr>
          <w:trHeight w:val="936"/>
        </w:trPr>
        <w:tc>
          <w:tcPr>
            <w:tcW w:w="630" w:type="dxa"/>
            <w:shd w:val="clear" w:color="auto" w:fill="auto"/>
            <w:noWrap/>
            <w:vAlign w:val="center"/>
            <w:hideMark/>
          </w:tcPr>
          <w:p w14:paraId="60872F1E"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3D277853" w14:textId="77777777" w:rsidR="00A71447" w:rsidRPr="00445EEF" w:rsidRDefault="00A71447" w:rsidP="00A71447">
            <w:pPr>
              <w:spacing w:before="0" w:after="0" w:line="240" w:lineRule="auto"/>
              <w:ind w:firstLine="0"/>
              <w:rPr>
                <w:sz w:val="22"/>
                <w:szCs w:val="22"/>
              </w:rPr>
            </w:pPr>
            <w:r w:rsidRPr="00445EEF">
              <w:rPr>
                <w:sz w:val="22"/>
                <w:szCs w:val="22"/>
              </w:rPr>
              <w:t>Quy hoạch đất sản xuất kinh doanh tại bản Hưng Phong</w:t>
            </w:r>
          </w:p>
        </w:tc>
        <w:tc>
          <w:tcPr>
            <w:tcW w:w="720" w:type="dxa"/>
            <w:shd w:val="clear" w:color="auto" w:fill="auto"/>
            <w:vAlign w:val="center"/>
            <w:hideMark/>
          </w:tcPr>
          <w:p w14:paraId="2E3FED9B" w14:textId="77777777" w:rsidR="00A71447" w:rsidRPr="00445EEF" w:rsidRDefault="00A71447" w:rsidP="00A71447">
            <w:pPr>
              <w:spacing w:before="0" w:after="0" w:line="240" w:lineRule="auto"/>
              <w:ind w:firstLine="0"/>
              <w:jc w:val="center"/>
              <w:rPr>
                <w:sz w:val="22"/>
                <w:szCs w:val="22"/>
              </w:rPr>
            </w:pPr>
            <w:r w:rsidRPr="00445EEF">
              <w:rPr>
                <w:sz w:val="22"/>
                <w:szCs w:val="22"/>
              </w:rPr>
              <w:t>SKC</w:t>
            </w:r>
          </w:p>
        </w:tc>
        <w:tc>
          <w:tcPr>
            <w:tcW w:w="1080" w:type="dxa"/>
            <w:shd w:val="clear" w:color="auto" w:fill="auto"/>
            <w:vAlign w:val="center"/>
            <w:hideMark/>
          </w:tcPr>
          <w:p w14:paraId="658B2AE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noWrap/>
            <w:vAlign w:val="center"/>
            <w:hideMark/>
          </w:tcPr>
          <w:p w14:paraId="26F9A05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noWrap/>
            <w:vAlign w:val="center"/>
            <w:hideMark/>
          </w:tcPr>
          <w:p w14:paraId="5189A4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noWrap/>
            <w:vAlign w:val="center"/>
            <w:hideMark/>
          </w:tcPr>
          <w:p w14:paraId="288B674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noWrap/>
            <w:vAlign w:val="center"/>
            <w:hideMark/>
          </w:tcPr>
          <w:p w14:paraId="070537A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noWrap/>
            <w:vAlign w:val="center"/>
            <w:hideMark/>
          </w:tcPr>
          <w:p w14:paraId="6E34D1F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7B68CC52" w14:textId="77777777" w:rsidR="00A71447" w:rsidRPr="00445EEF" w:rsidRDefault="00A71447" w:rsidP="00A71447">
            <w:pPr>
              <w:spacing w:before="0" w:after="0" w:line="240" w:lineRule="auto"/>
              <w:ind w:firstLine="0"/>
              <w:jc w:val="center"/>
              <w:rPr>
                <w:sz w:val="22"/>
                <w:szCs w:val="22"/>
              </w:rPr>
            </w:pPr>
            <w:r w:rsidRPr="00445EEF">
              <w:rPr>
                <w:sz w:val="22"/>
                <w:szCs w:val="22"/>
              </w:rPr>
              <w:t>CLN (1,00 ha)</w:t>
            </w:r>
          </w:p>
        </w:tc>
        <w:tc>
          <w:tcPr>
            <w:tcW w:w="1261" w:type="dxa"/>
            <w:shd w:val="clear" w:color="auto" w:fill="auto"/>
            <w:vAlign w:val="center"/>
            <w:hideMark/>
          </w:tcPr>
          <w:p w14:paraId="7E7357E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2A002B56"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638B43CD"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587CD04" w14:textId="77777777" w:rsidTr="00A71447">
        <w:trPr>
          <w:trHeight w:val="1248"/>
        </w:trPr>
        <w:tc>
          <w:tcPr>
            <w:tcW w:w="630" w:type="dxa"/>
            <w:shd w:val="clear" w:color="auto" w:fill="auto"/>
            <w:noWrap/>
            <w:vAlign w:val="center"/>
            <w:hideMark/>
          </w:tcPr>
          <w:p w14:paraId="6CC855C9"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5C8FEE63" w14:textId="77777777" w:rsidR="00A71447" w:rsidRPr="00445EEF" w:rsidRDefault="00A71447" w:rsidP="00A71447">
            <w:pPr>
              <w:spacing w:before="0" w:after="0" w:line="240" w:lineRule="auto"/>
              <w:ind w:firstLine="0"/>
              <w:rPr>
                <w:sz w:val="22"/>
                <w:szCs w:val="22"/>
              </w:rPr>
            </w:pPr>
            <w:r w:rsidRPr="00445EEF">
              <w:rPr>
                <w:sz w:val="22"/>
                <w:szCs w:val="22"/>
              </w:rPr>
              <w:t>Trạm nghiền xi măng</w:t>
            </w:r>
          </w:p>
        </w:tc>
        <w:tc>
          <w:tcPr>
            <w:tcW w:w="720" w:type="dxa"/>
            <w:shd w:val="clear" w:color="auto" w:fill="auto"/>
            <w:noWrap/>
            <w:vAlign w:val="center"/>
            <w:hideMark/>
          </w:tcPr>
          <w:p w14:paraId="18B93B3C" w14:textId="77777777" w:rsidR="00A71447" w:rsidRPr="00445EEF" w:rsidRDefault="00A71447" w:rsidP="00A71447">
            <w:pPr>
              <w:spacing w:before="0" w:after="0" w:line="240" w:lineRule="auto"/>
              <w:ind w:firstLine="0"/>
              <w:jc w:val="center"/>
              <w:rPr>
                <w:sz w:val="22"/>
                <w:szCs w:val="22"/>
              </w:rPr>
            </w:pPr>
            <w:r w:rsidRPr="00445EEF">
              <w:rPr>
                <w:sz w:val="22"/>
                <w:szCs w:val="22"/>
              </w:rPr>
              <w:t>SKC</w:t>
            </w:r>
          </w:p>
        </w:tc>
        <w:tc>
          <w:tcPr>
            <w:tcW w:w="1080" w:type="dxa"/>
            <w:shd w:val="clear" w:color="auto" w:fill="auto"/>
            <w:vAlign w:val="center"/>
            <w:hideMark/>
          </w:tcPr>
          <w:p w14:paraId="15223C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13,36 </w:t>
            </w:r>
          </w:p>
        </w:tc>
        <w:tc>
          <w:tcPr>
            <w:tcW w:w="900" w:type="dxa"/>
            <w:shd w:val="clear" w:color="auto" w:fill="auto"/>
            <w:vAlign w:val="center"/>
            <w:hideMark/>
          </w:tcPr>
          <w:p w14:paraId="5D789E5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75F82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13,36 </w:t>
            </w:r>
          </w:p>
        </w:tc>
        <w:tc>
          <w:tcPr>
            <w:tcW w:w="1080" w:type="dxa"/>
            <w:shd w:val="clear" w:color="auto" w:fill="auto"/>
            <w:vAlign w:val="center"/>
            <w:hideMark/>
          </w:tcPr>
          <w:p w14:paraId="2622A96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4,01 </w:t>
            </w:r>
          </w:p>
        </w:tc>
        <w:tc>
          <w:tcPr>
            <w:tcW w:w="990" w:type="dxa"/>
            <w:shd w:val="clear" w:color="auto" w:fill="auto"/>
            <w:vAlign w:val="center"/>
            <w:hideMark/>
          </w:tcPr>
          <w:p w14:paraId="1AC9FC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3,19 </w:t>
            </w:r>
          </w:p>
        </w:tc>
        <w:tc>
          <w:tcPr>
            <w:tcW w:w="990" w:type="dxa"/>
            <w:shd w:val="clear" w:color="auto" w:fill="auto"/>
            <w:vAlign w:val="center"/>
            <w:hideMark/>
          </w:tcPr>
          <w:p w14:paraId="51D6A5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6,16 </w:t>
            </w:r>
          </w:p>
        </w:tc>
        <w:tc>
          <w:tcPr>
            <w:tcW w:w="1800" w:type="dxa"/>
            <w:shd w:val="clear" w:color="auto" w:fill="auto"/>
            <w:vAlign w:val="center"/>
            <w:hideMark/>
          </w:tcPr>
          <w:p w14:paraId="32947334" w14:textId="77777777" w:rsidR="00A71447" w:rsidRPr="00445EEF" w:rsidRDefault="00A71447" w:rsidP="00A71447">
            <w:pPr>
              <w:spacing w:before="0" w:after="0" w:line="240" w:lineRule="auto"/>
              <w:ind w:firstLine="0"/>
              <w:rPr>
                <w:sz w:val="22"/>
                <w:szCs w:val="22"/>
              </w:rPr>
            </w:pPr>
            <w:r w:rsidRPr="00445EEF">
              <w:rPr>
                <w:sz w:val="22"/>
                <w:szCs w:val="22"/>
              </w:rPr>
              <w:t>NHK (4,01 ha);SKX (3,19 ha); CSD (6,16 ha)</w:t>
            </w:r>
          </w:p>
        </w:tc>
        <w:tc>
          <w:tcPr>
            <w:tcW w:w="1261" w:type="dxa"/>
            <w:shd w:val="clear" w:color="auto" w:fill="auto"/>
            <w:vAlign w:val="center"/>
            <w:hideMark/>
          </w:tcPr>
          <w:p w14:paraId="0414655D"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1D81619A"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78A08FF"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CACF997" w14:textId="77777777" w:rsidTr="00A71447">
        <w:trPr>
          <w:trHeight w:val="1248"/>
        </w:trPr>
        <w:tc>
          <w:tcPr>
            <w:tcW w:w="630" w:type="dxa"/>
            <w:shd w:val="clear" w:color="auto" w:fill="auto"/>
            <w:noWrap/>
            <w:vAlign w:val="center"/>
            <w:hideMark/>
          </w:tcPr>
          <w:p w14:paraId="55D0FD00"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4D86CE14" w14:textId="77777777" w:rsidR="00A71447" w:rsidRPr="00445EEF" w:rsidRDefault="00A71447" w:rsidP="00A71447">
            <w:pPr>
              <w:spacing w:before="0" w:after="0" w:line="240" w:lineRule="auto"/>
              <w:ind w:firstLine="0"/>
              <w:rPr>
                <w:sz w:val="22"/>
                <w:szCs w:val="22"/>
              </w:rPr>
            </w:pPr>
            <w:r w:rsidRPr="00445EEF">
              <w:rPr>
                <w:sz w:val="22"/>
                <w:szCs w:val="22"/>
              </w:rPr>
              <w:t>Đấu giá tài sản gắn liền với đất và quyền sử dụng đất để sản xuất kinh doanh</w:t>
            </w:r>
          </w:p>
        </w:tc>
        <w:tc>
          <w:tcPr>
            <w:tcW w:w="720" w:type="dxa"/>
            <w:shd w:val="clear" w:color="auto" w:fill="auto"/>
            <w:vAlign w:val="center"/>
            <w:hideMark/>
          </w:tcPr>
          <w:p w14:paraId="479CB061" w14:textId="77777777" w:rsidR="00A71447" w:rsidRPr="00445EEF" w:rsidRDefault="00A71447" w:rsidP="00A71447">
            <w:pPr>
              <w:spacing w:before="0" w:after="0" w:line="240" w:lineRule="auto"/>
              <w:ind w:firstLine="0"/>
              <w:jc w:val="center"/>
              <w:rPr>
                <w:sz w:val="22"/>
                <w:szCs w:val="22"/>
              </w:rPr>
            </w:pPr>
            <w:r w:rsidRPr="00445EEF">
              <w:rPr>
                <w:sz w:val="22"/>
                <w:szCs w:val="22"/>
              </w:rPr>
              <w:t>SKC</w:t>
            </w:r>
          </w:p>
        </w:tc>
        <w:tc>
          <w:tcPr>
            <w:tcW w:w="1080" w:type="dxa"/>
            <w:shd w:val="clear" w:color="auto" w:fill="auto"/>
            <w:vAlign w:val="center"/>
            <w:hideMark/>
          </w:tcPr>
          <w:p w14:paraId="61274E4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0,54 </w:t>
            </w:r>
          </w:p>
        </w:tc>
        <w:tc>
          <w:tcPr>
            <w:tcW w:w="900" w:type="dxa"/>
            <w:shd w:val="clear" w:color="auto" w:fill="auto"/>
            <w:vAlign w:val="center"/>
            <w:hideMark/>
          </w:tcPr>
          <w:p w14:paraId="3BF3003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45C129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0,54 </w:t>
            </w:r>
          </w:p>
        </w:tc>
        <w:tc>
          <w:tcPr>
            <w:tcW w:w="1080" w:type="dxa"/>
            <w:shd w:val="clear" w:color="auto" w:fill="auto"/>
            <w:vAlign w:val="center"/>
            <w:hideMark/>
          </w:tcPr>
          <w:p w14:paraId="0B416E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682656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0,54 </w:t>
            </w:r>
          </w:p>
        </w:tc>
        <w:tc>
          <w:tcPr>
            <w:tcW w:w="990" w:type="dxa"/>
            <w:shd w:val="clear" w:color="auto" w:fill="auto"/>
            <w:vAlign w:val="center"/>
            <w:hideMark/>
          </w:tcPr>
          <w:p w14:paraId="21CDD4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05E5B50" w14:textId="77777777" w:rsidR="00A71447" w:rsidRPr="00445EEF" w:rsidRDefault="00A71447" w:rsidP="00A71447">
            <w:pPr>
              <w:spacing w:before="0" w:after="0" w:line="240" w:lineRule="auto"/>
              <w:ind w:firstLine="0"/>
              <w:jc w:val="center"/>
              <w:rPr>
                <w:sz w:val="22"/>
                <w:szCs w:val="22"/>
              </w:rPr>
            </w:pPr>
            <w:r w:rsidRPr="00445EEF">
              <w:rPr>
                <w:sz w:val="22"/>
                <w:szCs w:val="22"/>
              </w:rPr>
              <w:t>DTS (0,54 ha)</w:t>
            </w:r>
          </w:p>
        </w:tc>
        <w:tc>
          <w:tcPr>
            <w:tcW w:w="1261" w:type="dxa"/>
            <w:shd w:val="clear" w:color="auto" w:fill="auto"/>
            <w:vAlign w:val="center"/>
            <w:hideMark/>
          </w:tcPr>
          <w:p w14:paraId="6EE1EEF7"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C9970F0"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558EA717"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747FC07" w14:textId="77777777" w:rsidTr="00A71447">
        <w:trPr>
          <w:trHeight w:val="1248"/>
        </w:trPr>
        <w:tc>
          <w:tcPr>
            <w:tcW w:w="630" w:type="dxa"/>
            <w:shd w:val="clear" w:color="auto" w:fill="auto"/>
            <w:noWrap/>
            <w:vAlign w:val="center"/>
            <w:hideMark/>
          </w:tcPr>
          <w:p w14:paraId="72F006B2"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9</w:t>
            </w:r>
          </w:p>
        </w:tc>
        <w:tc>
          <w:tcPr>
            <w:tcW w:w="2792" w:type="dxa"/>
            <w:shd w:val="clear" w:color="auto" w:fill="auto"/>
            <w:vAlign w:val="center"/>
            <w:hideMark/>
          </w:tcPr>
          <w:p w14:paraId="7D3DC9A1" w14:textId="77777777" w:rsidR="00A71447" w:rsidRPr="00445EEF" w:rsidRDefault="00A71447" w:rsidP="00A71447">
            <w:pPr>
              <w:spacing w:before="0" w:after="0" w:line="240" w:lineRule="auto"/>
              <w:ind w:firstLine="0"/>
              <w:rPr>
                <w:sz w:val="22"/>
                <w:szCs w:val="22"/>
              </w:rPr>
            </w:pPr>
            <w:r w:rsidRPr="00445EEF">
              <w:rPr>
                <w:sz w:val="22"/>
                <w:szCs w:val="22"/>
              </w:rPr>
              <w:t>Nhà máy sản xuất phân hữu cơ vi sinh</w:t>
            </w:r>
          </w:p>
        </w:tc>
        <w:tc>
          <w:tcPr>
            <w:tcW w:w="720" w:type="dxa"/>
            <w:shd w:val="clear" w:color="auto" w:fill="auto"/>
            <w:vAlign w:val="center"/>
            <w:hideMark/>
          </w:tcPr>
          <w:p w14:paraId="466D2624" w14:textId="77777777" w:rsidR="00A71447" w:rsidRPr="00445EEF" w:rsidRDefault="00A71447" w:rsidP="00A71447">
            <w:pPr>
              <w:spacing w:before="0" w:after="0" w:line="240" w:lineRule="auto"/>
              <w:ind w:firstLine="0"/>
              <w:jc w:val="center"/>
              <w:rPr>
                <w:sz w:val="22"/>
                <w:szCs w:val="22"/>
              </w:rPr>
            </w:pPr>
            <w:r w:rsidRPr="00445EEF">
              <w:rPr>
                <w:sz w:val="22"/>
                <w:szCs w:val="22"/>
              </w:rPr>
              <w:t>SKC</w:t>
            </w:r>
          </w:p>
        </w:tc>
        <w:tc>
          <w:tcPr>
            <w:tcW w:w="1080" w:type="dxa"/>
            <w:shd w:val="clear" w:color="auto" w:fill="auto"/>
            <w:vAlign w:val="center"/>
            <w:hideMark/>
          </w:tcPr>
          <w:p w14:paraId="645D084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3,40 </w:t>
            </w:r>
          </w:p>
        </w:tc>
        <w:tc>
          <w:tcPr>
            <w:tcW w:w="900" w:type="dxa"/>
            <w:shd w:val="clear" w:color="auto" w:fill="auto"/>
            <w:vAlign w:val="center"/>
            <w:hideMark/>
          </w:tcPr>
          <w:p w14:paraId="60132D0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AB48B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3,40 </w:t>
            </w:r>
          </w:p>
        </w:tc>
        <w:tc>
          <w:tcPr>
            <w:tcW w:w="1080" w:type="dxa"/>
            <w:shd w:val="clear" w:color="auto" w:fill="auto"/>
            <w:vAlign w:val="center"/>
            <w:hideMark/>
          </w:tcPr>
          <w:p w14:paraId="5B4BA79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3,25 </w:t>
            </w:r>
          </w:p>
        </w:tc>
        <w:tc>
          <w:tcPr>
            <w:tcW w:w="990" w:type="dxa"/>
            <w:shd w:val="clear" w:color="auto" w:fill="auto"/>
            <w:vAlign w:val="center"/>
            <w:hideMark/>
          </w:tcPr>
          <w:p w14:paraId="006A3EA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0,13 </w:t>
            </w:r>
          </w:p>
        </w:tc>
        <w:tc>
          <w:tcPr>
            <w:tcW w:w="990" w:type="dxa"/>
            <w:shd w:val="clear" w:color="auto" w:fill="auto"/>
            <w:vAlign w:val="center"/>
            <w:hideMark/>
          </w:tcPr>
          <w:p w14:paraId="06F34A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800" w:type="dxa"/>
            <w:shd w:val="clear" w:color="auto" w:fill="auto"/>
            <w:vAlign w:val="center"/>
            <w:hideMark/>
          </w:tcPr>
          <w:p w14:paraId="3E78B19F" w14:textId="77777777" w:rsidR="00A71447" w:rsidRPr="00445EEF" w:rsidRDefault="00A71447" w:rsidP="00A71447">
            <w:pPr>
              <w:spacing w:before="0" w:after="0" w:line="240" w:lineRule="auto"/>
              <w:ind w:firstLine="0"/>
              <w:jc w:val="center"/>
              <w:rPr>
                <w:sz w:val="22"/>
                <w:szCs w:val="22"/>
              </w:rPr>
            </w:pPr>
            <w:r w:rsidRPr="00445EEF">
              <w:rPr>
                <w:sz w:val="22"/>
                <w:szCs w:val="22"/>
              </w:rPr>
              <w:t>BHK (2,94 ha); NTS (0,31 ha); DGT (0,11 ha); DTL (0,02 ha); BCS (0,02 ha)</w:t>
            </w:r>
          </w:p>
        </w:tc>
        <w:tc>
          <w:tcPr>
            <w:tcW w:w="1261" w:type="dxa"/>
            <w:shd w:val="clear" w:color="auto" w:fill="auto"/>
            <w:vAlign w:val="center"/>
            <w:hideMark/>
          </w:tcPr>
          <w:p w14:paraId="3742EBF4"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1D62C0DE"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08DB43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E8D58D2" w14:textId="77777777" w:rsidTr="00A71447">
        <w:trPr>
          <w:trHeight w:val="936"/>
        </w:trPr>
        <w:tc>
          <w:tcPr>
            <w:tcW w:w="630" w:type="dxa"/>
            <w:vMerge w:val="restart"/>
            <w:shd w:val="clear" w:color="auto" w:fill="auto"/>
            <w:noWrap/>
            <w:vAlign w:val="center"/>
            <w:hideMark/>
          </w:tcPr>
          <w:p w14:paraId="6F9C3BD5"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57B0496C" w14:textId="77777777" w:rsidR="00A71447" w:rsidRPr="00445EEF" w:rsidRDefault="00A71447" w:rsidP="00A71447">
            <w:pPr>
              <w:spacing w:before="0" w:after="0" w:line="240" w:lineRule="auto"/>
              <w:ind w:firstLine="0"/>
              <w:rPr>
                <w:sz w:val="22"/>
                <w:szCs w:val="22"/>
              </w:rPr>
            </w:pPr>
            <w:r w:rsidRPr="00445EEF">
              <w:rPr>
                <w:sz w:val="22"/>
                <w:szCs w:val="22"/>
              </w:rPr>
              <w:t>Đầu tư xây dựng nhà máy gạch Tuynen tại huyện Tam Đường. Trong đó:</w:t>
            </w:r>
          </w:p>
        </w:tc>
        <w:tc>
          <w:tcPr>
            <w:tcW w:w="720" w:type="dxa"/>
            <w:shd w:val="clear" w:color="auto" w:fill="auto"/>
            <w:vAlign w:val="center"/>
            <w:hideMark/>
          </w:tcPr>
          <w:p w14:paraId="20FD959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B5FB3A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00" w:type="dxa"/>
            <w:shd w:val="clear" w:color="auto" w:fill="auto"/>
            <w:vAlign w:val="center"/>
            <w:hideMark/>
          </w:tcPr>
          <w:p w14:paraId="617B7DD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9982E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080" w:type="dxa"/>
            <w:shd w:val="clear" w:color="auto" w:fill="auto"/>
            <w:vAlign w:val="center"/>
            <w:hideMark/>
          </w:tcPr>
          <w:p w14:paraId="3E33121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84A933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FFF678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4343E4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261" w:type="dxa"/>
            <w:shd w:val="clear" w:color="auto" w:fill="auto"/>
            <w:vAlign w:val="center"/>
            <w:hideMark/>
          </w:tcPr>
          <w:p w14:paraId="5345EA2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C34DB7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52D55E3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4C5EF95" w14:textId="77777777" w:rsidTr="00A71447">
        <w:trPr>
          <w:trHeight w:val="1560"/>
        </w:trPr>
        <w:tc>
          <w:tcPr>
            <w:tcW w:w="630" w:type="dxa"/>
            <w:vMerge/>
            <w:vAlign w:val="center"/>
            <w:hideMark/>
          </w:tcPr>
          <w:p w14:paraId="6F956A7F" w14:textId="77777777" w:rsidR="00A71447" w:rsidRPr="00445EEF" w:rsidRDefault="00A71447" w:rsidP="00A71447">
            <w:pPr>
              <w:spacing w:before="0" w:after="0" w:line="240" w:lineRule="auto"/>
              <w:ind w:firstLine="0"/>
              <w:rPr>
                <w:sz w:val="22"/>
                <w:szCs w:val="22"/>
              </w:rPr>
            </w:pPr>
          </w:p>
        </w:tc>
        <w:tc>
          <w:tcPr>
            <w:tcW w:w="2792" w:type="dxa"/>
            <w:shd w:val="clear" w:color="auto" w:fill="auto"/>
            <w:vAlign w:val="center"/>
            <w:hideMark/>
          </w:tcPr>
          <w:p w14:paraId="52236DCA" w14:textId="77777777" w:rsidR="00A71447" w:rsidRPr="00445EEF" w:rsidRDefault="00A71447" w:rsidP="00A71447">
            <w:pPr>
              <w:spacing w:before="0" w:after="0" w:line="240" w:lineRule="auto"/>
              <w:ind w:firstLine="0"/>
              <w:rPr>
                <w:sz w:val="22"/>
                <w:szCs w:val="22"/>
              </w:rPr>
            </w:pPr>
            <w:r w:rsidRPr="00445EEF">
              <w:rPr>
                <w:sz w:val="22"/>
                <w:szCs w:val="22"/>
              </w:rPr>
              <w:t>+ Khu vực nhà máy sản xuất gạch Tuynen</w:t>
            </w:r>
          </w:p>
        </w:tc>
        <w:tc>
          <w:tcPr>
            <w:tcW w:w="720" w:type="dxa"/>
            <w:shd w:val="clear" w:color="auto" w:fill="auto"/>
            <w:vAlign w:val="center"/>
            <w:hideMark/>
          </w:tcPr>
          <w:p w14:paraId="3437CEB4" w14:textId="77777777" w:rsidR="00A71447" w:rsidRPr="00445EEF" w:rsidRDefault="00A71447" w:rsidP="00A71447">
            <w:pPr>
              <w:spacing w:before="0" w:after="0" w:line="240" w:lineRule="auto"/>
              <w:ind w:firstLine="0"/>
              <w:jc w:val="center"/>
              <w:rPr>
                <w:sz w:val="22"/>
                <w:szCs w:val="22"/>
              </w:rPr>
            </w:pPr>
            <w:r w:rsidRPr="00445EEF">
              <w:rPr>
                <w:sz w:val="22"/>
                <w:szCs w:val="22"/>
              </w:rPr>
              <w:t>SKC</w:t>
            </w:r>
          </w:p>
        </w:tc>
        <w:tc>
          <w:tcPr>
            <w:tcW w:w="1080" w:type="dxa"/>
            <w:shd w:val="clear" w:color="auto" w:fill="auto"/>
            <w:vAlign w:val="center"/>
            <w:hideMark/>
          </w:tcPr>
          <w:p w14:paraId="5C018D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8,75 </w:t>
            </w:r>
          </w:p>
        </w:tc>
        <w:tc>
          <w:tcPr>
            <w:tcW w:w="900" w:type="dxa"/>
            <w:shd w:val="clear" w:color="auto" w:fill="auto"/>
            <w:vAlign w:val="center"/>
            <w:hideMark/>
          </w:tcPr>
          <w:p w14:paraId="42A15DD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7,27 </w:t>
            </w:r>
          </w:p>
        </w:tc>
        <w:tc>
          <w:tcPr>
            <w:tcW w:w="1080" w:type="dxa"/>
            <w:shd w:val="clear" w:color="auto" w:fill="auto"/>
            <w:vAlign w:val="center"/>
            <w:hideMark/>
          </w:tcPr>
          <w:p w14:paraId="439959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1,48 </w:t>
            </w:r>
          </w:p>
        </w:tc>
        <w:tc>
          <w:tcPr>
            <w:tcW w:w="1080" w:type="dxa"/>
            <w:shd w:val="clear" w:color="auto" w:fill="auto"/>
            <w:vAlign w:val="center"/>
            <w:hideMark/>
          </w:tcPr>
          <w:p w14:paraId="6D0D06E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1,46 </w:t>
            </w:r>
          </w:p>
        </w:tc>
        <w:tc>
          <w:tcPr>
            <w:tcW w:w="990" w:type="dxa"/>
            <w:shd w:val="clear" w:color="auto" w:fill="auto"/>
            <w:vAlign w:val="center"/>
            <w:hideMark/>
          </w:tcPr>
          <w:p w14:paraId="27CFC5B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8E0844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0,02 </w:t>
            </w:r>
          </w:p>
        </w:tc>
        <w:tc>
          <w:tcPr>
            <w:tcW w:w="1800" w:type="dxa"/>
            <w:shd w:val="clear" w:color="auto" w:fill="auto"/>
            <w:vAlign w:val="center"/>
            <w:hideMark/>
          </w:tcPr>
          <w:p w14:paraId="084045C2" w14:textId="77777777" w:rsidR="00A71447" w:rsidRPr="00445EEF" w:rsidRDefault="00A71447" w:rsidP="00A71447">
            <w:pPr>
              <w:spacing w:before="0" w:after="0" w:line="240" w:lineRule="auto"/>
              <w:ind w:firstLine="0"/>
              <w:jc w:val="center"/>
              <w:rPr>
                <w:sz w:val="22"/>
                <w:szCs w:val="22"/>
              </w:rPr>
            </w:pPr>
            <w:r w:rsidRPr="00445EEF">
              <w:rPr>
                <w:sz w:val="22"/>
                <w:szCs w:val="22"/>
              </w:rPr>
              <w:t>SKC (7,27ha); LUK (0,35 ha); NHK (0,92 ha); CLN (0,18 ha); DTL (0,01 ha); DCS (0,02 ha)</w:t>
            </w:r>
          </w:p>
        </w:tc>
        <w:tc>
          <w:tcPr>
            <w:tcW w:w="1261" w:type="dxa"/>
            <w:vMerge w:val="restart"/>
            <w:shd w:val="clear" w:color="auto" w:fill="auto"/>
            <w:vAlign w:val="center"/>
            <w:hideMark/>
          </w:tcPr>
          <w:p w14:paraId="24C0D767"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vMerge w:val="restart"/>
            <w:shd w:val="clear" w:color="auto" w:fill="auto"/>
            <w:vAlign w:val="center"/>
            <w:hideMark/>
          </w:tcPr>
          <w:p w14:paraId="15145F8A"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9A1F1C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r>
      <w:tr w:rsidR="00A71447" w:rsidRPr="00445EEF" w14:paraId="3D021B9F" w14:textId="77777777" w:rsidTr="00A71447">
        <w:trPr>
          <w:trHeight w:val="936"/>
        </w:trPr>
        <w:tc>
          <w:tcPr>
            <w:tcW w:w="630" w:type="dxa"/>
            <w:vMerge/>
            <w:vAlign w:val="center"/>
            <w:hideMark/>
          </w:tcPr>
          <w:p w14:paraId="1885041E" w14:textId="77777777" w:rsidR="00A71447" w:rsidRPr="00445EEF" w:rsidRDefault="00A71447" w:rsidP="00A71447">
            <w:pPr>
              <w:spacing w:before="0" w:after="0" w:line="240" w:lineRule="auto"/>
              <w:ind w:firstLine="0"/>
              <w:rPr>
                <w:sz w:val="22"/>
                <w:szCs w:val="22"/>
              </w:rPr>
            </w:pPr>
          </w:p>
        </w:tc>
        <w:tc>
          <w:tcPr>
            <w:tcW w:w="2792" w:type="dxa"/>
            <w:shd w:val="clear" w:color="auto" w:fill="auto"/>
            <w:vAlign w:val="center"/>
            <w:hideMark/>
          </w:tcPr>
          <w:p w14:paraId="41FBB656" w14:textId="77777777" w:rsidR="00A71447" w:rsidRPr="00445EEF" w:rsidRDefault="00A71447" w:rsidP="00A71447">
            <w:pPr>
              <w:spacing w:before="0" w:after="0" w:line="240" w:lineRule="auto"/>
              <w:ind w:firstLine="0"/>
              <w:rPr>
                <w:sz w:val="22"/>
                <w:szCs w:val="22"/>
              </w:rPr>
            </w:pPr>
            <w:r w:rsidRPr="00445EEF">
              <w:rPr>
                <w:sz w:val="22"/>
                <w:szCs w:val="22"/>
              </w:rPr>
              <w:t>+ Khu vực khai thác khoáng sản sét phục vụ sản xuất</w:t>
            </w:r>
          </w:p>
        </w:tc>
        <w:tc>
          <w:tcPr>
            <w:tcW w:w="720" w:type="dxa"/>
            <w:shd w:val="clear" w:color="auto" w:fill="auto"/>
            <w:vAlign w:val="center"/>
            <w:hideMark/>
          </w:tcPr>
          <w:p w14:paraId="708EC6FF" w14:textId="77777777" w:rsidR="00A71447" w:rsidRPr="00445EEF" w:rsidRDefault="00A71447" w:rsidP="00A71447">
            <w:pPr>
              <w:spacing w:before="0" w:after="0" w:line="240" w:lineRule="auto"/>
              <w:ind w:firstLine="0"/>
              <w:jc w:val="center"/>
              <w:rPr>
                <w:sz w:val="22"/>
                <w:szCs w:val="22"/>
              </w:rPr>
            </w:pPr>
            <w:r w:rsidRPr="00445EEF">
              <w:rPr>
                <w:sz w:val="22"/>
                <w:szCs w:val="22"/>
              </w:rPr>
              <w:t>SKS</w:t>
            </w:r>
          </w:p>
        </w:tc>
        <w:tc>
          <w:tcPr>
            <w:tcW w:w="1080" w:type="dxa"/>
            <w:shd w:val="clear" w:color="auto" w:fill="auto"/>
            <w:vAlign w:val="center"/>
            <w:hideMark/>
          </w:tcPr>
          <w:p w14:paraId="307528F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8,70 </w:t>
            </w:r>
          </w:p>
        </w:tc>
        <w:tc>
          <w:tcPr>
            <w:tcW w:w="900" w:type="dxa"/>
            <w:shd w:val="clear" w:color="auto" w:fill="auto"/>
            <w:vAlign w:val="center"/>
            <w:hideMark/>
          </w:tcPr>
          <w:p w14:paraId="19B136D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E90B4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8,70 </w:t>
            </w:r>
          </w:p>
        </w:tc>
        <w:tc>
          <w:tcPr>
            <w:tcW w:w="1080" w:type="dxa"/>
            <w:shd w:val="clear" w:color="auto" w:fill="auto"/>
            <w:vAlign w:val="center"/>
            <w:hideMark/>
          </w:tcPr>
          <w:p w14:paraId="5065FAB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350C8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8,70 </w:t>
            </w:r>
          </w:p>
        </w:tc>
        <w:tc>
          <w:tcPr>
            <w:tcW w:w="990" w:type="dxa"/>
            <w:shd w:val="clear" w:color="auto" w:fill="auto"/>
            <w:vAlign w:val="center"/>
            <w:hideMark/>
          </w:tcPr>
          <w:p w14:paraId="7D3902A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F271FA1" w14:textId="77777777" w:rsidR="00A71447" w:rsidRPr="00445EEF" w:rsidRDefault="00A71447" w:rsidP="00A71447">
            <w:pPr>
              <w:spacing w:before="0" w:after="0" w:line="240" w:lineRule="auto"/>
              <w:ind w:firstLine="0"/>
              <w:jc w:val="center"/>
              <w:rPr>
                <w:sz w:val="22"/>
                <w:szCs w:val="22"/>
              </w:rPr>
            </w:pPr>
            <w:r w:rsidRPr="00445EEF">
              <w:rPr>
                <w:sz w:val="22"/>
                <w:szCs w:val="22"/>
              </w:rPr>
              <w:t>SKC (8,70 ha)</w:t>
            </w:r>
          </w:p>
        </w:tc>
        <w:tc>
          <w:tcPr>
            <w:tcW w:w="1261" w:type="dxa"/>
            <w:vMerge/>
            <w:vAlign w:val="center"/>
            <w:hideMark/>
          </w:tcPr>
          <w:p w14:paraId="6AF51311" w14:textId="77777777" w:rsidR="00A71447" w:rsidRPr="00445EEF" w:rsidRDefault="00A71447" w:rsidP="00A71447">
            <w:pPr>
              <w:spacing w:before="0" w:after="0" w:line="240" w:lineRule="auto"/>
              <w:ind w:firstLine="0"/>
              <w:rPr>
                <w:sz w:val="22"/>
                <w:szCs w:val="22"/>
              </w:rPr>
            </w:pPr>
          </w:p>
        </w:tc>
        <w:tc>
          <w:tcPr>
            <w:tcW w:w="990" w:type="dxa"/>
            <w:vMerge/>
            <w:vAlign w:val="center"/>
            <w:hideMark/>
          </w:tcPr>
          <w:p w14:paraId="56E95A20" w14:textId="77777777" w:rsidR="00A71447" w:rsidRPr="00445EEF" w:rsidRDefault="00A71447" w:rsidP="00A71447">
            <w:pPr>
              <w:spacing w:before="0" w:after="0" w:line="240" w:lineRule="auto"/>
              <w:ind w:firstLine="0"/>
              <w:rPr>
                <w:sz w:val="22"/>
                <w:szCs w:val="22"/>
              </w:rPr>
            </w:pPr>
          </w:p>
        </w:tc>
        <w:tc>
          <w:tcPr>
            <w:tcW w:w="1350" w:type="dxa"/>
            <w:shd w:val="clear" w:color="auto" w:fill="auto"/>
            <w:vAlign w:val="center"/>
            <w:hideMark/>
          </w:tcPr>
          <w:p w14:paraId="51336DA4"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7BF7DBD5" w14:textId="77777777" w:rsidTr="00A71447">
        <w:trPr>
          <w:trHeight w:val="648"/>
        </w:trPr>
        <w:tc>
          <w:tcPr>
            <w:tcW w:w="630" w:type="dxa"/>
            <w:shd w:val="clear" w:color="auto" w:fill="auto"/>
            <w:vAlign w:val="center"/>
            <w:hideMark/>
          </w:tcPr>
          <w:p w14:paraId="14EA83F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03D4A4F2"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thương mại, dịch vụ</w:t>
            </w:r>
          </w:p>
        </w:tc>
        <w:tc>
          <w:tcPr>
            <w:tcW w:w="720" w:type="dxa"/>
            <w:shd w:val="clear" w:color="auto" w:fill="auto"/>
            <w:vAlign w:val="center"/>
            <w:hideMark/>
          </w:tcPr>
          <w:p w14:paraId="0FC89D1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1E3EAE7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68,83 </w:t>
            </w:r>
          </w:p>
        </w:tc>
        <w:tc>
          <w:tcPr>
            <w:tcW w:w="900" w:type="dxa"/>
            <w:shd w:val="clear" w:color="auto" w:fill="auto"/>
            <w:vAlign w:val="center"/>
            <w:hideMark/>
          </w:tcPr>
          <w:p w14:paraId="65B8709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6FC4046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68,83 </w:t>
            </w:r>
          </w:p>
        </w:tc>
        <w:tc>
          <w:tcPr>
            <w:tcW w:w="1080" w:type="dxa"/>
            <w:shd w:val="clear" w:color="auto" w:fill="auto"/>
            <w:vAlign w:val="center"/>
            <w:hideMark/>
          </w:tcPr>
          <w:p w14:paraId="4DE9E26C"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13,98 </w:t>
            </w:r>
          </w:p>
        </w:tc>
        <w:tc>
          <w:tcPr>
            <w:tcW w:w="990" w:type="dxa"/>
            <w:shd w:val="clear" w:color="auto" w:fill="auto"/>
            <w:vAlign w:val="center"/>
            <w:hideMark/>
          </w:tcPr>
          <w:p w14:paraId="20A01E9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2,07 </w:t>
            </w:r>
          </w:p>
        </w:tc>
        <w:tc>
          <w:tcPr>
            <w:tcW w:w="990" w:type="dxa"/>
            <w:shd w:val="clear" w:color="auto" w:fill="auto"/>
            <w:vAlign w:val="center"/>
            <w:hideMark/>
          </w:tcPr>
          <w:p w14:paraId="39C1E95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52,78 </w:t>
            </w:r>
          </w:p>
        </w:tc>
        <w:tc>
          <w:tcPr>
            <w:tcW w:w="1800" w:type="dxa"/>
            <w:shd w:val="clear" w:color="auto" w:fill="auto"/>
            <w:vAlign w:val="center"/>
            <w:hideMark/>
          </w:tcPr>
          <w:p w14:paraId="5F214C5A"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1B7AF6CF"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75B1C1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5D50B335"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21515F4B" w14:textId="77777777" w:rsidTr="00A71447">
        <w:trPr>
          <w:trHeight w:val="1248"/>
        </w:trPr>
        <w:tc>
          <w:tcPr>
            <w:tcW w:w="630" w:type="dxa"/>
            <w:shd w:val="clear" w:color="auto" w:fill="auto"/>
            <w:noWrap/>
            <w:vAlign w:val="center"/>
            <w:hideMark/>
          </w:tcPr>
          <w:p w14:paraId="6EB96393"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592DFF81" w14:textId="77777777" w:rsidR="00A71447" w:rsidRPr="00445EEF" w:rsidRDefault="00A71447" w:rsidP="00A71447">
            <w:pPr>
              <w:spacing w:before="0" w:after="0" w:line="240" w:lineRule="auto"/>
              <w:ind w:firstLine="0"/>
              <w:rPr>
                <w:sz w:val="22"/>
                <w:szCs w:val="22"/>
              </w:rPr>
            </w:pPr>
            <w:r w:rsidRPr="00445EEF">
              <w:rPr>
                <w:sz w:val="22"/>
                <w:szCs w:val="22"/>
              </w:rPr>
              <w:t>Khu thu tập kết, thu mua sản phẩm nông lâm sản (ngã 3 Nà Bỏ)</w:t>
            </w:r>
          </w:p>
        </w:tc>
        <w:tc>
          <w:tcPr>
            <w:tcW w:w="720" w:type="dxa"/>
            <w:shd w:val="clear" w:color="auto" w:fill="auto"/>
            <w:vAlign w:val="center"/>
            <w:hideMark/>
          </w:tcPr>
          <w:p w14:paraId="54AFD081"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77DEBA2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00" w:type="dxa"/>
            <w:shd w:val="clear" w:color="auto" w:fill="auto"/>
            <w:vAlign w:val="center"/>
            <w:hideMark/>
          </w:tcPr>
          <w:p w14:paraId="369778F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C07F0F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080" w:type="dxa"/>
            <w:shd w:val="clear" w:color="auto" w:fill="auto"/>
            <w:vAlign w:val="center"/>
            <w:hideMark/>
          </w:tcPr>
          <w:p w14:paraId="07B3589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065B84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FE510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1B8F5C6" w14:textId="77777777" w:rsidR="00A71447" w:rsidRPr="00445EEF" w:rsidRDefault="00A71447" w:rsidP="00A71447">
            <w:pPr>
              <w:spacing w:before="0" w:after="0" w:line="240" w:lineRule="auto"/>
              <w:ind w:firstLine="0"/>
              <w:jc w:val="center"/>
              <w:rPr>
                <w:sz w:val="22"/>
                <w:szCs w:val="22"/>
              </w:rPr>
            </w:pPr>
            <w:r w:rsidRPr="00445EEF">
              <w:rPr>
                <w:sz w:val="22"/>
                <w:szCs w:val="22"/>
              </w:rPr>
              <w:t>BHK (0,15 ha)</w:t>
            </w:r>
          </w:p>
        </w:tc>
        <w:tc>
          <w:tcPr>
            <w:tcW w:w="1261" w:type="dxa"/>
            <w:shd w:val="clear" w:color="auto" w:fill="auto"/>
            <w:vAlign w:val="center"/>
            <w:hideMark/>
          </w:tcPr>
          <w:p w14:paraId="7FB96CD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Giang</w:t>
            </w:r>
          </w:p>
        </w:tc>
        <w:tc>
          <w:tcPr>
            <w:tcW w:w="990" w:type="dxa"/>
            <w:shd w:val="clear" w:color="auto" w:fill="auto"/>
            <w:vAlign w:val="center"/>
            <w:hideMark/>
          </w:tcPr>
          <w:p w14:paraId="079171FD"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71CEB061"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02DC38B" w14:textId="77777777" w:rsidTr="00A71447">
        <w:trPr>
          <w:trHeight w:val="1248"/>
        </w:trPr>
        <w:tc>
          <w:tcPr>
            <w:tcW w:w="630" w:type="dxa"/>
            <w:shd w:val="clear" w:color="auto" w:fill="auto"/>
            <w:noWrap/>
            <w:vAlign w:val="center"/>
            <w:hideMark/>
          </w:tcPr>
          <w:p w14:paraId="49C18302"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1FCBB780" w14:textId="77777777" w:rsidR="00A71447" w:rsidRPr="00445EEF" w:rsidRDefault="00A71447" w:rsidP="00A71447">
            <w:pPr>
              <w:spacing w:before="0" w:after="0" w:line="240" w:lineRule="auto"/>
              <w:ind w:firstLine="0"/>
              <w:rPr>
                <w:sz w:val="22"/>
                <w:szCs w:val="22"/>
              </w:rPr>
            </w:pPr>
            <w:r w:rsidRPr="00445EEF">
              <w:rPr>
                <w:sz w:val="22"/>
                <w:szCs w:val="22"/>
              </w:rPr>
              <w:t>Khu đô thị thiên đường Mắc Ca tỉnh Lai Châu</w:t>
            </w:r>
          </w:p>
        </w:tc>
        <w:tc>
          <w:tcPr>
            <w:tcW w:w="720" w:type="dxa"/>
            <w:shd w:val="clear" w:color="auto" w:fill="auto"/>
            <w:vAlign w:val="center"/>
            <w:hideMark/>
          </w:tcPr>
          <w:p w14:paraId="654B5FD2"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17A7EF9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27,06 </w:t>
            </w:r>
          </w:p>
        </w:tc>
        <w:tc>
          <w:tcPr>
            <w:tcW w:w="900" w:type="dxa"/>
            <w:shd w:val="clear" w:color="auto" w:fill="auto"/>
            <w:vAlign w:val="center"/>
            <w:hideMark/>
          </w:tcPr>
          <w:p w14:paraId="209ED70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8AB443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27,06 </w:t>
            </w:r>
          </w:p>
        </w:tc>
        <w:tc>
          <w:tcPr>
            <w:tcW w:w="1080" w:type="dxa"/>
            <w:shd w:val="clear" w:color="auto" w:fill="auto"/>
            <w:vAlign w:val="center"/>
            <w:hideMark/>
          </w:tcPr>
          <w:p w14:paraId="2D63C4D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2,73 </w:t>
            </w:r>
          </w:p>
        </w:tc>
        <w:tc>
          <w:tcPr>
            <w:tcW w:w="990" w:type="dxa"/>
            <w:shd w:val="clear" w:color="auto" w:fill="auto"/>
            <w:vAlign w:val="center"/>
            <w:hideMark/>
          </w:tcPr>
          <w:p w14:paraId="67828EE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990" w:type="dxa"/>
            <w:shd w:val="clear" w:color="auto" w:fill="auto"/>
            <w:vAlign w:val="center"/>
            <w:hideMark/>
          </w:tcPr>
          <w:p w14:paraId="16B0C28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24,27 </w:t>
            </w:r>
          </w:p>
        </w:tc>
        <w:tc>
          <w:tcPr>
            <w:tcW w:w="1800" w:type="dxa"/>
            <w:shd w:val="clear" w:color="auto" w:fill="auto"/>
            <w:vAlign w:val="center"/>
            <w:hideMark/>
          </w:tcPr>
          <w:p w14:paraId="16239EFF" w14:textId="77777777" w:rsidR="00A71447" w:rsidRPr="00445EEF" w:rsidRDefault="00A71447" w:rsidP="00A71447">
            <w:pPr>
              <w:spacing w:before="0" w:after="0" w:line="240" w:lineRule="auto"/>
              <w:ind w:firstLine="0"/>
              <w:jc w:val="center"/>
              <w:rPr>
                <w:sz w:val="22"/>
                <w:szCs w:val="22"/>
              </w:rPr>
            </w:pPr>
            <w:r w:rsidRPr="00445EEF">
              <w:rPr>
                <w:sz w:val="22"/>
                <w:szCs w:val="22"/>
              </w:rPr>
              <w:t>LUK (0,04 ha); NHK (1,48 ha); CLN (1,21 ha); SON (0,06 ha); DCS (24,27 ha)</w:t>
            </w:r>
          </w:p>
        </w:tc>
        <w:tc>
          <w:tcPr>
            <w:tcW w:w="1261" w:type="dxa"/>
            <w:shd w:val="clear" w:color="auto" w:fill="auto"/>
            <w:vAlign w:val="center"/>
            <w:hideMark/>
          </w:tcPr>
          <w:p w14:paraId="6F9749F7" w14:textId="77777777" w:rsidR="00A71447" w:rsidRPr="00445EEF" w:rsidRDefault="00A71447" w:rsidP="00A71447">
            <w:pPr>
              <w:spacing w:before="0" w:after="0" w:line="240" w:lineRule="auto"/>
              <w:ind w:firstLine="0"/>
              <w:jc w:val="center"/>
              <w:rPr>
                <w:sz w:val="22"/>
                <w:szCs w:val="22"/>
              </w:rPr>
            </w:pPr>
            <w:r w:rsidRPr="00445EEF">
              <w:rPr>
                <w:sz w:val="22"/>
                <w:szCs w:val="22"/>
              </w:rPr>
              <w:t>Xã Nùng Nàng</w:t>
            </w:r>
          </w:p>
        </w:tc>
        <w:tc>
          <w:tcPr>
            <w:tcW w:w="990" w:type="dxa"/>
            <w:shd w:val="clear" w:color="auto" w:fill="auto"/>
            <w:vAlign w:val="center"/>
            <w:hideMark/>
          </w:tcPr>
          <w:p w14:paraId="19FD84D0"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2DDCF19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D4E8399" w14:textId="77777777" w:rsidTr="00A71447">
        <w:trPr>
          <w:trHeight w:val="1248"/>
        </w:trPr>
        <w:tc>
          <w:tcPr>
            <w:tcW w:w="630" w:type="dxa"/>
            <w:shd w:val="clear" w:color="auto" w:fill="auto"/>
            <w:noWrap/>
            <w:vAlign w:val="center"/>
            <w:hideMark/>
          </w:tcPr>
          <w:p w14:paraId="46B3651E"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6B3AFD86" w14:textId="77777777" w:rsidR="00A71447" w:rsidRPr="00445EEF" w:rsidRDefault="00A71447" w:rsidP="00A71447">
            <w:pPr>
              <w:spacing w:before="0" w:after="0" w:line="240" w:lineRule="auto"/>
              <w:ind w:firstLine="0"/>
              <w:rPr>
                <w:sz w:val="22"/>
                <w:szCs w:val="22"/>
              </w:rPr>
            </w:pPr>
            <w:r w:rsidRPr="00445EEF">
              <w:rPr>
                <w:sz w:val="22"/>
                <w:szCs w:val="22"/>
              </w:rPr>
              <w:t>Cửa hàng xăng dầu, gas hóa lỏng tại bản Nà Đon, xã Bình Lư</w:t>
            </w:r>
          </w:p>
        </w:tc>
        <w:tc>
          <w:tcPr>
            <w:tcW w:w="720" w:type="dxa"/>
            <w:shd w:val="clear" w:color="auto" w:fill="auto"/>
            <w:vAlign w:val="center"/>
            <w:hideMark/>
          </w:tcPr>
          <w:p w14:paraId="511CDE69"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5B8D4F2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0,22 </w:t>
            </w:r>
          </w:p>
        </w:tc>
        <w:tc>
          <w:tcPr>
            <w:tcW w:w="900" w:type="dxa"/>
            <w:shd w:val="clear" w:color="auto" w:fill="auto"/>
            <w:vAlign w:val="center"/>
            <w:hideMark/>
          </w:tcPr>
          <w:p w14:paraId="5722E31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06F95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0,22 </w:t>
            </w:r>
          </w:p>
        </w:tc>
        <w:tc>
          <w:tcPr>
            <w:tcW w:w="1080" w:type="dxa"/>
            <w:shd w:val="clear" w:color="auto" w:fill="auto"/>
            <w:vAlign w:val="center"/>
            <w:hideMark/>
          </w:tcPr>
          <w:p w14:paraId="03D07B6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990" w:type="dxa"/>
            <w:shd w:val="clear" w:color="auto" w:fill="auto"/>
            <w:vAlign w:val="center"/>
            <w:hideMark/>
          </w:tcPr>
          <w:p w14:paraId="701C09E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990" w:type="dxa"/>
            <w:shd w:val="clear" w:color="auto" w:fill="auto"/>
            <w:vAlign w:val="center"/>
            <w:hideMark/>
          </w:tcPr>
          <w:p w14:paraId="7EB475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0,06 </w:t>
            </w:r>
          </w:p>
        </w:tc>
        <w:tc>
          <w:tcPr>
            <w:tcW w:w="1800" w:type="dxa"/>
            <w:shd w:val="clear" w:color="auto" w:fill="auto"/>
            <w:vAlign w:val="center"/>
            <w:hideMark/>
          </w:tcPr>
          <w:p w14:paraId="6C06CB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LUK (0,15 ha); DTL (0,01 ha);CSD (0,06 ha)</w:t>
            </w:r>
          </w:p>
        </w:tc>
        <w:tc>
          <w:tcPr>
            <w:tcW w:w="1261" w:type="dxa"/>
            <w:shd w:val="clear" w:color="auto" w:fill="auto"/>
            <w:vAlign w:val="center"/>
            <w:hideMark/>
          </w:tcPr>
          <w:p w14:paraId="5BBB8935"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448B9DE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3B34A298"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21856F7" w14:textId="77777777" w:rsidTr="00A71447">
        <w:trPr>
          <w:trHeight w:val="1248"/>
        </w:trPr>
        <w:tc>
          <w:tcPr>
            <w:tcW w:w="630" w:type="dxa"/>
            <w:shd w:val="clear" w:color="auto" w:fill="auto"/>
            <w:noWrap/>
            <w:vAlign w:val="center"/>
            <w:hideMark/>
          </w:tcPr>
          <w:p w14:paraId="781B7160"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4</w:t>
            </w:r>
          </w:p>
        </w:tc>
        <w:tc>
          <w:tcPr>
            <w:tcW w:w="2792" w:type="dxa"/>
            <w:shd w:val="clear" w:color="auto" w:fill="auto"/>
            <w:vAlign w:val="center"/>
            <w:hideMark/>
          </w:tcPr>
          <w:p w14:paraId="4FD96630" w14:textId="77777777" w:rsidR="00A71447" w:rsidRPr="00445EEF" w:rsidRDefault="00A71447" w:rsidP="00A71447">
            <w:pPr>
              <w:spacing w:before="0" w:after="0" w:line="240" w:lineRule="auto"/>
              <w:ind w:firstLine="0"/>
              <w:rPr>
                <w:sz w:val="22"/>
                <w:szCs w:val="22"/>
              </w:rPr>
            </w:pPr>
            <w:r w:rsidRPr="00445EEF">
              <w:rPr>
                <w:sz w:val="22"/>
                <w:szCs w:val="22"/>
              </w:rPr>
              <w:t>Khu du lịch sinh thái kết hợp trồng hoa, cây ăn quả ôn đới</w:t>
            </w:r>
          </w:p>
        </w:tc>
        <w:tc>
          <w:tcPr>
            <w:tcW w:w="720" w:type="dxa"/>
            <w:shd w:val="clear" w:color="auto" w:fill="auto"/>
            <w:vAlign w:val="center"/>
            <w:hideMark/>
          </w:tcPr>
          <w:p w14:paraId="62321215"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35EC96E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8,40 </w:t>
            </w:r>
          </w:p>
        </w:tc>
        <w:tc>
          <w:tcPr>
            <w:tcW w:w="900" w:type="dxa"/>
            <w:shd w:val="clear" w:color="auto" w:fill="auto"/>
            <w:vAlign w:val="center"/>
            <w:hideMark/>
          </w:tcPr>
          <w:p w14:paraId="50651B1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1CE1E85"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8,40 </w:t>
            </w:r>
          </w:p>
        </w:tc>
        <w:tc>
          <w:tcPr>
            <w:tcW w:w="1080" w:type="dxa"/>
            <w:shd w:val="clear" w:color="auto" w:fill="auto"/>
            <w:vAlign w:val="center"/>
            <w:hideMark/>
          </w:tcPr>
          <w:p w14:paraId="6B75BF3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1F3668B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55C218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7,80 </w:t>
            </w:r>
          </w:p>
        </w:tc>
        <w:tc>
          <w:tcPr>
            <w:tcW w:w="1800" w:type="dxa"/>
            <w:shd w:val="clear" w:color="auto" w:fill="auto"/>
            <w:vAlign w:val="center"/>
            <w:hideMark/>
          </w:tcPr>
          <w:p w14:paraId="3A7E105B" w14:textId="77777777" w:rsidR="00A71447" w:rsidRPr="00445EEF" w:rsidRDefault="00A71447" w:rsidP="00A71447">
            <w:pPr>
              <w:spacing w:before="0" w:after="0" w:line="240" w:lineRule="auto"/>
              <w:ind w:firstLine="0"/>
              <w:jc w:val="center"/>
              <w:rPr>
                <w:sz w:val="22"/>
                <w:szCs w:val="22"/>
              </w:rPr>
            </w:pPr>
            <w:r w:rsidRPr="00445EEF">
              <w:rPr>
                <w:sz w:val="22"/>
                <w:szCs w:val="22"/>
              </w:rPr>
              <w:t>NHK (0,60 ha); CSD (1,54 ha)</w:t>
            </w:r>
          </w:p>
        </w:tc>
        <w:tc>
          <w:tcPr>
            <w:tcW w:w="1261" w:type="dxa"/>
            <w:shd w:val="clear" w:color="auto" w:fill="auto"/>
            <w:vAlign w:val="center"/>
            <w:hideMark/>
          </w:tcPr>
          <w:p w14:paraId="11463945"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w:t>
            </w:r>
          </w:p>
        </w:tc>
        <w:tc>
          <w:tcPr>
            <w:tcW w:w="990" w:type="dxa"/>
            <w:shd w:val="clear" w:color="auto" w:fill="auto"/>
            <w:vAlign w:val="center"/>
            <w:hideMark/>
          </w:tcPr>
          <w:p w14:paraId="4E0FC71C"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4E565C1B"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9F2EBFE" w14:textId="77777777" w:rsidTr="00A71447">
        <w:trPr>
          <w:trHeight w:val="624"/>
        </w:trPr>
        <w:tc>
          <w:tcPr>
            <w:tcW w:w="630" w:type="dxa"/>
            <w:shd w:val="clear" w:color="auto" w:fill="auto"/>
            <w:noWrap/>
            <w:vAlign w:val="center"/>
            <w:hideMark/>
          </w:tcPr>
          <w:p w14:paraId="5ACD35CB"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0D959473" w14:textId="77777777" w:rsidR="00A71447" w:rsidRPr="00445EEF" w:rsidRDefault="00A71447" w:rsidP="00A71447">
            <w:pPr>
              <w:spacing w:before="0" w:after="0" w:line="240" w:lineRule="auto"/>
              <w:ind w:firstLine="0"/>
              <w:rPr>
                <w:sz w:val="22"/>
                <w:szCs w:val="22"/>
              </w:rPr>
            </w:pPr>
            <w:r w:rsidRPr="00445EEF">
              <w:rPr>
                <w:sz w:val="22"/>
                <w:szCs w:val="22"/>
              </w:rPr>
              <w:t>Quy hoạch đất thương mại dịch vụ bản Hưng Phong</w:t>
            </w:r>
          </w:p>
        </w:tc>
        <w:tc>
          <w:tcPr>
            <w:tcW w:w="720" w:type="dxa"/>
            <w:shd w:val="clear" w:color="auto" w:fill="auto"/>
            <w:vAlign w:val="center"/>
            <w:hideMark/>
          </w:tcPr>
          <w:p w14:paraId="3E6CC23D"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6D647C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00" w:type="dxa"/>
            <w:shd w:val="clear" w:color="auto" w:fill="auto"/>
            <w:vAlign w:val="center"/>
            <w:hideMark/>
          </w:tcPr>
          <w:p w14:paraId="4306020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8892C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080" w:type="dxa"/>
            <w:shd w:val="clear" w:color="auto" w:fill="auto"/>
            <w:vAlign w:val="center"/>
            <w:hideMark/>
          </w:tcPr>
          <w:p w14:paraId="217CEF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90" w:type="dxa"/>
            <w:shd w:val="clear" w:color="auto" w:fill="auto"/>
            <w:vAlign w:val="center"/>
            <w:hideMark/>
          </w:tcPr>
          <w:p w14:paraId="50FA535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E5CC8B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388BE0BA" w14:textId="77777777" w:rsidR="00A71447" w:rsidRPr="00445EEF" w:rsidRDefault="00A71447" w:rsidP="00A71447">
            <w:pPr>
              <w:spacing w:before="0" w:after="0" w:line="240" w:lineRule="auto"/>
              <w:ind w:firstLine="0"/>
              <w:jc w:val="center"/>
              <w:rPr>
                <w:sz w:val="22"/>
                <w:szCs w:val="22"/>
              </w:rPr>
            </w:pPr>
            <w:r w:rsidRPr="00445EEF">
              <w:rPr>
                <w:sz w:val="22"/>
                <w:szCs w:val="22"/>
              </w:rPr>
              <w:t>CLN (5,00 ha)</w:t>
            </w:r>
          </w:p>
        </w:tc>
        <w:tc>
          <w:tcPr>
            <w:tcW w:w="1261" w:type="dxa"/>
            <w:shd w:val="clear" w:color="auto" w:fill="auto"/>
            <w:vAlign w:val="center"/>
            <w:hideMark/>
          </w:tcPr>
          <w:p w14:paraId="693922C6"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4FF7F2A6"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7624B9A5"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E4B5842" w14:textId="77777777" w:rsidTr="00A71447">
        <w:trPr>
          <w:trHeight w:val="624"/>
        </w:trPr>
        <w:tc>
          <w:tcPr>
            <w:tcW w:w="630" w:type="dxa"/>
            <w:shd w:val="clear" w:color="auto" w:fill="auto"/>
            <w:noWrap/>
            <w:vAlign w:val="center"/>
            <w:hideMark/>
          </w:tcPr>
          <w:p w14:paraId="7754759E"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7E312275" w14:textId="77777777" w:rsidR="00A71447" w:rsidRPr="00445EEF" w:rsidRDefault="00A71447" w:rsidP="00A71447">
            <w:pPr>
              <w:spacing w:before="0" w:after="0" w:line="240" w:lineRule="auto"/>
              <w:ind w:firstLine="0"/>
              <w:rPr>
                <w:sz w:val="22"/>
                <w:szCs w:val="22"/>
              </w:rPr>
            </w:pPr>
            <w:r w:rsidRPr="00445EEF">
              <w:rPr>
                <w:sz w:val="22"/>
                <w:szCs w:val="22"/>
              </w:rPr>
              <w:t>Vườn địa đàng Sơn Bình</w:t>
            </w:r>
          </w:p>
        </w:tc>
        <w:tc>
          <w:tcPr>
            <w:tcW w:w="720" w:type="dxa"/>
            <w:shd w:val="clear" w:color="auto" w:fill="auto"/>
            <w:noWrap/>
            <w:vAlign w:val="center"/>
            <w:hideMark/>
          </w:tcPr>
          <w:p w14:paraId="3E03F0A5"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3833B37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19,50 </w:t>
            </w:r>
          </w:p>
        </w:tc>
        <w:tc>
          <w:tcPr>
            <w:tcW w:w="900" w:type="dxa"/>
            <w:shd w:val="clear" w:color="auto" w:fill="auto"/>
            <w:vAlign w:val="center"/>
            <w:hideMark/>
          </w:tcPr>
          <w:p w14:paraId="3277FD8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045C0B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19,50 </w:t>
            </w:r>
          </w:p>
        </w:tc>
        <w:tc>
          <w:tcPr>
            <w:tcW w:w="1080" w:type="dxa"/>
            <w:shd w:val="clear" w:color="auto" w:fill="auto"/>
            <w:vAlign w:val="center"/>
            <w:hideMark/>
          </w:tcPr>
          <w:p w14:paraId="4F00024D"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E65368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BEA1B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19,50 </w:t>
            </w:r>
          </w:p>
        </w:tc>
        <w:tc>
          <w:tcPr>
            <w:tcW w:w="1800" w:type="dxa"/>
            <w:shd w:val="clear" w:color="auto" w:fill="auto"/>
            <w:vAlign w:val="center"/>
            <w:hideMark/>
          </w:tcPr>
          <w:p w14:paraId="7F30051A" w14:textId="77777777" w:rsidR="00A71447" w:rsidRPr="00445EEF" w:rsidRDefault="00A71447" w:rsidP="00A71447">
            <w:pPr>
              <w:spacing w:before="0" w:after="0" w:line="240" w:lineRule="auto"/>
              <w:ind w:firstLine="0"/>
              <w:jc w:val="center"/>
              <w:rPr>
                <w:sz w:val="22"/>
                <w:szCs w:val="22"/>
              </w:rPr>
            </w:pPr>
            <w:r w:rsidRPr="00445EEF">
              <w:rPr>
                <w:sz w:val="22"/>
                <w:szCs w:val="22"/>
              </w:rPr>
              <w:t>DCS (19,50 ha)</w:t>
            </w:r>
          </w:p>
        </w:tc>
        <w:tc>
          <w:tcPr>
            <w:tcW w:w="1261" w:type="dxa"/>
            <w:shd w:val="clear" w:color="auto" w:fill="auto"/>
            <w:vAlign w:val="center"/>
            <w:hideMark/>
          </w:tcPr>
          <w:p w14:paraId="7040B393"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7D35F56D" w14:textId="77777777" w:rsidR="00A71447" w:rsidRPr="00445EEF" w:rsidRDefault="00A71447" w:rsidP="00A71447">
            <w:pPr>
              <w:spacing w:before="0" w:after="0" w:line="240" w:lineRule="auto"/>
              <w:ind w:firstLine="0"/>
              <w:jc w:val="center"/>
              <w:rPr>
                <w:sz w:val="22"/>
                <w:szCs w:val="22"/>
              </w:rPr>
            </w:pPr>
            <w:r w:rsidRPr="00445EEF">
              <w:rPr>
                <w:sz w:val="22"/>
                <w:szCs w:val="22"/>
              </w:rPr>
              <w:t>2024</w:t>
            </w:r>
          </w:p>
        </w:tc>
        <w:tc>
          <w:tcPr>
            <w:tcW w:w="1350" w:type="dxa"/>
            <w:shd w:val="clear" w:color="auto" w:fill="auto"/>
            <w:vAlign w:val="center"/>
            <w:hideMark/>
          </w:tcPr>
          <w:p w14:paraId="1A154D8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54A32DD7" w14:textId="77777777" w:rsidTr="00A71447">
        <w:trPr>
          <w:trHeight w:val="1248"/>
        </w:trPr>
        <w:tc>
          <w:tcPr>
            <w:tcW w:w="630" w:type="dxa"/>
            <w:shd w:val="clear" w:color="auto" w:fill="auto"/>
            <w:noWrap/>
            <w:vAlign w:val="center"/>
            <w:hideMark/>
          </w:tcPr>
          <w:p w14:paraId="6B85A242"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00AEA65B" w14:textId="77777777" w:rsidR="00A71447" w:rsidRPr="00445EEF" w:rsidRDefault="00A71447" w:rsidP="00A71447">
            <w:pPr>
              <w:spacing w:before="0" w:after="0" w:line="240" w:lineRule="auto"/>
              <w:ind w:firstLine="0"/>
              <w:rPr>
                <w:sz w:val="22"/>
                <w:szCs w:val="22"/>
              </w:rPr>
            </w:pPr>
            <w:r w:rsidRPr="00445EEF">
              <w:rPr>
                <w:sz w:val="22"/>
                <w:szCs w:val="22"/>
              </w:rPr>
              <w:t>Showroom trưng bày, giới thiệu và quảng bá sản phẩm nông sản huyện Tam Đường</w:t>
            </w:r>
          </w:p>
        </w:tc>
        <w:tc>
          <w:tcPr>
            <w:tcW w:w="720" w:type="dxa"/>
            <w:shd w:val="clear" w:color="auto" w:fill="auto"/>
            <w:noWrap/>
            <w:vAlign w:val="center"/>
            <w:hideMark/>
          </w:tcPr>
          <w:p w14:paraId="4730A595"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304D2BA2"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900" w:type="dxa"/>
            <w:shd w:val="clear" w:color="auto" w:fill="auto"/>
            <w:vAlign w:val="center"/>
            <w:hideMark/>
          </w:tcPr>
          <w:p w14:paraId="1B8FB76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37AA9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0,50 </w:t>
            </w:r>
          </w:p>
        </w:tc>
        <w:tc>
          <w:tcPr>
            <w:tcW w:w="1080" w:type="dxa"/>
            <w:shd w:val="clear" w:color="auto" w:fill="auto"/>
            <w:vAlign w:val="center"/>
            <w:hideMark/>
          </w:tcPr>
          <w:p w14:paraId="43BED1F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0,35 </w:t>
            </w:r>
          </w:p>
        </w:tc>
        <w:tc>
          <w:tcPr>
            <w:tcW w:w="990" w:type="dxa"/>
            <w:shd w:val="clear" w:color="auto" w:fill="auto"/>
            <w:vAlign w:val="center"/>
            <w:hideMark/>
          </w:tcPr>
          <w:p w14:paraId="0A8A7BB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7DB862F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0,15 </w:t>
            </w:r>
          </w:p>
        </w:tc>
        <w:tc>
          <w:tcPr>
            <w:tcW w:w="1800" w:type="dxa"/>
            <w:shd w:val="clear" w:color="auto" w:fill="auto"/>
            <w:vAlign w:val="center"/>
            <w:hideMark/>
          </w:tcPr>
          <w:p w14:paraId="25BA3909" w14:textId="77777777" w:rsidR="00A71447" w:rsidRPr="00445EEF" w:rsidRDefault="00A71447" w:rsidP="00A71447">
            <w:pPr>
              <w:spacing w:before="0" w:after="0" w:line="240" w:lineRule="auto"/>
              <w:ind w:firstLine="0"/>
              <w:jc w:val="center"/>
              <w:rPr>
                <w:sz w:val="22"/>
                <w:szCs w:val="22"/>
              </w:rPr>
            </w:pPr>
            <w:r w:rsidRPr="00445EEF">
              <w:rPr>
                <w:sz w:val="22"/>
                <w:szCs w:val="22"/>
              </w:rPr>
              <w:t>RPH (0,35 ha); DCS (0,15 ha)</w:t>
            </w:r>
          </w:p>
        </w:tc>
        <w:tc>
          <w:tcPr>
            <w:tcW w:w="1261" w:type="dxa"/>
            <w:shd w:val="clear" w:color="auto" w:fill="auto"/>
            <w:vAlign w:val="center"/>
            <w:hideMark/>
          </w:tcPr>
          <w:p w14:paraId="742ADFDD"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2BDB1A12"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0F83F6E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0176D0E" w14:textId="77777777" w:rsidTr="00A71447">
        <w:trPr>
          <w:trHeight w:val="936"/>
        </w:trPr>
        <w:tc>
          <w:tcPr>
            <w:tcW w:w="630" w:type="dxa"/>
            <w:shd w:val="clear" w:color="auto" w:fill="auto"/>
            <w:noWrap/>
            <w:vAlign w:val="center"/>
            <w:hideMark/>
          </w:tcPr>
          <w:p w14:paraId="132286F9"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2EA0A738" w14:textId="77777777" w:rsidR="00A71447" w:rsidRPr="00445EEF" w:rsidRDefault="00A71447" w:rsidP="00A71447">
            <w:pPr>
              <w:spacing w:before="0" w:after="0" w:line="240" w:lineRule="auto"/>
              <w:ind w:firstLine="0"/>
              <w:rPr>
                <w:sz w:val="22"/>
                <w:szCs w:val="22"/>
              </w:rPr>
            </w:pPr>
            <w:r w:rsidRPr="00445EEF">
              <w:rPr>
                <w:sz w:val="22"/>
                <w:szCs w:val="22"/>
              </w:rPr>
              <w:t>Quy hoạch đất thương mại, dịch vụ (Khu Ủy ban nhân thị trấn cũ)</w:t>
            </w:r>
          </w:p>
        </w:tc>
        <w:tc>
          <w:tcPr>
            <w:tcW w:w="720" w:type="dxa"/>
            <w:shd w:val="clear" w:color="auto" w:fill="auto"/>
            <w:noWrap/>
            <w:vAlign w:val="center"/>
            <w:hideMark/>
          </w:tcPr>
          <w:p w14:paraId="643BE1FD"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68598E2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4EAFA046"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2A46E0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391ED3A5"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EAA427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14C5EF0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86EF6B9" w14:textId="77777777" w:rsidR="00A71447" w:rsidRPr="00445EEF" w:rsidRDefault="00A71447" w:rsidP="00A71447">
            <w:pPr>
              <w:spacing w:before="0" w:after="0" w:line="240" w:lineRule="auto"/>
              <w:ind w:firstLine="0"/>
              <w:jc w:val="center"/>
              <w:rPr>
                <w:sz w:val="22"/>
                <w:szCs w:val="22"/>
              </w:rPr>
            </w:pPr>
            <w:r w:rsidRPr="00445EEF">
              <w:rPr>
                <w:sz w:val="22"/>
                <w:szCs w:val="22"/>
              </w:rPr>
              <w:t>TSC (0,40 ha)</w:t>
            </w:r>
          </w:p>
        </w:tc>
        <w:tc>
          <w:tcPr>
            <w:tcW w:w="1261" w:type="dxa"/>
            <w:shd w:val="clear" w:color="auto" w:fill="auto"/>
            <w:vAlign w:val="center"/>
            <w:hideMark/>
          </w:tcPr>
          <w:p w14:paraId="23FBC644"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0CF1D4E1"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34807BB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5A3BFF2" w14:textId="77777777" w:rsidTr="00A71447">
        <w:trPr>
          <w:trHeight w:val="936"/>
        </w:trPr>
        <w:tc>
          <w:tcPr>
            <w:tcW w:w="630" w:type="dxa"/>
            <w:shd w:val="clear" w:color="auto" w:fill="auto"/>
            <w:noWrap/>
            <w:vAlign w:val="center"/>
            <w:hideMark/>
          </w:tcPr>
          <w:p w14:paraId="5DBF8DCC" w14:textId="77777777" w:rsidR="00A71447" w:rsidRPr="00445EEF" w:rsidRDefault="00A71447" w:rsidP="00A71447">
            <w:pPr>
              <w:spacing w:before="0" w:after="0" w:line="240" w:lineRule="auto"/>
              <w:ind w:firstLine="0"/>
              <w:jc w:val="center"/>
              <w:rPr>
                <w:sz w:val="22"/>
                <w:szCs w:val="22"/>
              </w:rPr>
            </w:pPr>
            <w:r w:rsidRPr="00445EEF">
              <w:rPr>
                <w:sz w:val="22"/>
                <w:szCs w:val="22"/>
              </w:rPr>
              <w:t>9</w:t>
            </w:r>
          </w:p>
        </w:tc>
        <w:tc>
          <w:tcPr>
            <w:tcW w:w="2792" w:type="dxa"/>
            <w:shd w:val="clear" w:color="auto" w:fill="auto"/>
            <w:vAlign w:val="center"/>
            <w:hideMark/>
          </w:tcPr>
          <w:p w14:paraId="18AFB18A" w14:textId="77777777" w:rsidR="00A71447" w:rsidRPr="00445EEF" w:rsidRDefault="00A71447" w:rsidP="00A71447">
            <w:pPr>
              <w:spacing w:before="0" w:after="0" w:line="240" w:lineRule="auto"/>
              <w:ind w:firstLine="0"/>
              <w:rPr>
                <w:sz w:val="22"/>
                <w:szCs w:val="22"/>
              </w:rPr>
            </w:pPr>
            <w:r w:rsidRPr="00445EEF">
              <w:rPr>
                <w:sz w:val="22"/>
                <w:szCs w:val="22"/>
              </w:rPr>
              <w:t>Quy hoạch đất thương mại dịch vụ (Khu công viên Pu Ta Leng)</w:t>
            </w:r>
          </w:p>
        </w:tc>
        <w:tc>
          <w:tcPr>
            <w:tcW w:w="720" w:type="dxa"/>
            <w:shd w:val="clear" w:color="auto" w:fill="auto"/>
            <w:noWrap/>
            <w:vAlign w:val="center"/>
            <w:hideMark/>
          </w:tcPr>
          <w:p w14:paraId="273ABA39"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1306F44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1,60 </w:t>
            </w:r>
          </w:p>
        </w:tc>
        <w:tc>
          <w:tcPr>
            <w:tcW w:w="900" w:type="dxa"/>
            <w:shd w:val="clear" w:color="auto" w:fill="auto"/>
            <w:vAlign w:val="center"/>
            <w:hideMark/>
          </w:tcPr>
          <w:p w14:paraId="0CD6EE6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C8514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1,60 </w:t>
            </w:r>
          </w:p>
        </w:tc>
        <w:tc>
          <w:tcPr>
            <w:tcW w:w="1080" w:type="dxa"/>
            <w:shd w:val="clear" w:color="auto" w:fill="auto"/>
            <w:vAlign w:val="center"/>
            <w:hideMark/>
          </w:tcPr>
          <w:p w14:paraId="0860064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66DCADE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1,60 </w:t>
            </w:r>
          </w:p>
        </w:tc>
        <w:tc>
          <w:tcPr>
            <w:tcW w:w="990" w:type="dxa"/>
            <w:shd w:val="clear" w:color="auto" w:fill="auto"/>
            <w:vAlign w:val="center"/>
            <w:hideMark/>
          </w:tcPr>
          <w:p w14:paraId="3B092D6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6A205748" w14:textId="77777777" w:rsidR="00A71447" w:rsidRPr="00445EEF" w:rsidRDefault="00A71447" w:rsidP="00A71447">
            <w:pPr>
              <w:spacing w:before="0" w:after="0" w:line="240" w:lineRule="auto"/>
              <w:ind w:firstLine="0"/>
              <w:jc w:val="center"/>
              <w:rPr>
                <w:sz w:val="22"/>
                <w:szCs w:val="22"/>
              </w:rPr>
            </w:pPr>
            <w:r w:rsidRPr="00445EEF">
              <w:rPr>
                <w:sz w:val="22"/>
                <w:szCs w:val="22"/>
              </w:rPr>
              <w:t>DKV (1,60 ha)</w:t>
            </w:r>
          </w:p>
        </w:tc>
        <w:tc>
          <w:tcPr>
            <w:tcW w:w="1261" w:type="dxa"/>
            <w:shd w:val="clear" w:color="auto" w:fill="auto"/>
            <w:vAlign w:val="center"/>
            <w:hideMark/>
          </w:tcPr>
          <w:p w14:paraId="75C15732"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153B048A"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1429E0D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FB90B14" w14:textId="77777777" w:rsidTr="00A71447">
        <w:trPr>
          <w:trHeight w:val="624"/>
        </w:trPr>
        <w:tc>
          <w:tcPr>
            <w:tcW w:w="630" w:type="dxa"/>
            <w:shd w:val="clear" w:color="auto" w:fill="auto"/>
            <w:noWrap/>
            <w:vAlign w:val="center"/>
            <w:hideMark/>
          </w:tcPr>
          <w:p w14:paraId="16077BF6" w14:textId="77777777" w:rsidR="00A71447" w:rsidRPr="00445EEF" w:rsidRDefault="00A71447" w:rsidP="00A71447">
            <w:pPr>
              <w:spacing w:before="0" w:after="0" w:line="240" w:lineRule="auto"/>
              <w:ind w:firstLine="0"/>
              <w:jc w:val="center"/>
              <w:rPr>
                <w:sz w:val="22"/>
                <w:szCs w:val="22"/>
              </w:rPr>
            </w:pPr>
            <w:r w:rsidRPr="00445EEF">
              <w:rPr>
                <w:sz w:val="22"/>
                <w:szCs w:val="22"/>
              </w:rPr>
              <w:t>10</w:t>
            </w:r>
          </w:p>
        </w:tc>
        <w:tc>
          <w:tcPr>
            <w:tcW w:w="2792" w:type="dxa"/>
            <w:shd w:val="clear" w:color="auto" w:fill="auto"/>
            <w:vAlign w:val="center"/>
            <w:hideMark/>
          </w:tcPr>
          <w:p w14:paraId="382B4610" w14:textId="77777777" w:rsidR="00A71447" w:rsidRPr="00445EEF" w:rsidRDefault="00A71447" w:rsidP="00A71447">
            <w:pPr>
              <w:spacing w:before="0" w:after="0" w:line="240" w:lineRule="auto"/>
              <w:ind w:firstLine="0"/>
              <w:rPr>
                <w:sz w:val="22"/>
                <w:szCs w:val="22"/>
              </w:rPr>
            </w:pPr>
            <w:r w:rsidRPr="00445EEF">
              <w:rPr>
                <w:sz w:val="22"/>
                <w:szCs w:val="22"/>
              </w:rPr>
              <w:t xml:space="preserve">Sân bóng đá nhân tạo </w:t>
            </w:r>
          </w:p>
        </w:tc>
        <w:tc>
          <w:tcPr>
            <w:tcW w:w="720" w:type="dxa"/>
            <w:shd w:val="clear" w:color="auto" w:fill="auto"/>
            <w:noWrap/>
            <w:vAlign w:val="center"/>
            <w:hideMark/>
          </w:tcPr>
          <w:p w14:paraId="6F2BA867"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78E87A6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00" w:type="dxa"/>
            <w:shd w:val="clear" w:color="auto" w:fill="auto"/>
            <w:vAlign w:val="center"/>
            <w:hideMark/>
          </w:tcPr>
          <w:p w14:paraId="09AC3BA7"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F7929B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1080" w:type="dxa"/>
            <w:shd w:val="clear" w:color="auto" w:fill="auto"/>
            <w:vAlign w:val="center"/>
            <w:hideMark/>
          </w:tcPr>
          <w:p w14:paraId="5643411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0,40 </w:t>
            </w:r>
          </w:p>
        </w:tc>
        <w:tc>
          <w:tcPr>
            <w:tcW w:w="990" w:type="dxa"/>
            <w:shd w:val="clear" w:color="auto" w:fill="auto"/>
            <w:vAlign w:val="center"/>
            <w:hideMark/>
          </w:tcPr>
          <w:p w14:paraId="6D247B0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B9172F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5F383DC" w14:textId="77777777" w:rsidR="00A71447" w:rsidRPr="00445EEF" w:rsidRDefault="00A71447" w:rsidP="00A71447">
            <w:pPr>
              <w:spacing w:before="0" w:after="0" w:line="240" w:lineRule="auto"/>
              <w:ind w:firstLine="0"/>
              <w:jc w:val="center"/>
              <w:rPr>
                <w:sz w:val="22"/>
                <w:szCs w:val="22"/>
              </w:rPr>
            </w:pPr>
            <w:r w:rsidRPr="00445EEF">
              <w:rPr>
                <w:sz w:val="22"/>
                <w:szCs w:val="22"/>
              </w:rPr>
              <w:t>LUK (0,05 ha); BHK (0,35 ha)</w:t>
            </w:r>
          </w:p>
        </w:tc>
        <w:tc>
          <w:tcPr>
            <w:tcW w:w="1261" w:type="dxa"/>
            <w:shd w:val="clear" w:color="auto" w:fill="auto"/>
            <w:vAlign w:val="center"/>
            <w:hideMark/>
          </w:tcPr>
          <w:p w14:paraId="6A164F82" w14:textId="77777777" w:rsidR="00A71447" w:rsidRPr="00445EEF" w:rsidRDefault="00A71447" w:rsidP="00A71447">
            <w:pPr>
              <w:spacing w:before="0" w:after="0" w:line="240" w:lineRule="auto"/>
              <w:ind w:firstLine="0"/>
              <w:jc w:val="center"/>
              <w:rPr>
                <w:sz w:val="22"/>
                <w:szCs w:val="22"/>
              </w:rPr>
            </w:pPr>
            <w:r w:rsidRPr="00445EEF">
              <w:rPr>
                <w:sz w:val="22"/>
                <w:szCs w:val="22"/>
              </w:rPr>
              <w:t>Thị trấn Tam Đường</w:t>
            </w:r>
          </w:p>
        </w:tc>
        <w:tc>
          <w:tcPr>
            <w:tcW w:w="990" w:type="dxa"/>
            <w:shd w:val="clear" w:color="auto" w:fill="auto"/>
            <w:vAlign w:val="center"/>
            <w:hideMark/>
          </w:tcPr>
          <w:p w14:paraId="74F51E17"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7A905FD3"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A42E2DB" w14:textId="77777777" w:rsidTr="00A71447">
        <w:trPr>
          <w:trHeight w:val="624"/>
        </w:trPr>
        <w:tc>
          <w:tcPr>
            <w:tcW w:w="630" w:type="dxa"/>
            <w:shd w:val="clear" w:color="auto" w:fill="auto"/>
            <w:noWrap/>
            <w:vAlign w:val="center"/>
            <w:hideMark/>
          </w:tcPr>
          <w:p w14:paraId="48EAC79F" w14:textId="77777777" w:rsidR="00A71447" w:rsidRPr="00445EEF" w:rsidRDefault="00A71447" w:rsidP="00A71447">
            <w:pPr>
              <w:spacing w:before="0" w:after="0" w:line="240" w:lineRule="auto"/>
              <w:ind w:firstLine="0"/>
              <w:jc w:val="center"/>
              <w:rPr>
                <w:sz w:val="22"/>
                <w:szCs w:val="22"/>
              </w:rPr>
            </w:pPr>
            <w:r w:rsidRPr="00445EEF">
              <w:rPr>
                <w:sz w:val="22"/>
                <w:szCs w:val="22"/>
              </w:rPr>
              <w:t>11</w:t>
            </w:r>
          </w:p>
        </w:tc>
        <w:tc>
          <w:tcPr>
            <w:tcW w:w="2792" w:type="dxa"/>
            <w:shd w:val="clear" w:color="auto" w:fill="auto"/>
            <w:vAlign w:val="center"/>
            <w:hideMark/>
          </w:tcPr>
          <w:p w14:paraId="71F8F1EE" w14:textId="77777777" w:rsidR="00A71447" w:rsidRPr="00445EEF" w:rsidRDefault="00A71447" w:rsidP="00A71447">
            <w:pPr>
              <w:spacing w:before="0" w:after="0" w:line="240" w:lineRule="auto"/>
              <w:ind w:firstLine="0"/>
              <w:rPr>
                <w:sz w:val="22"/>
                <w:szCs w:val="22"/>
              </w:rPr>
            </w:pPr>
            <w:r w:rsidRPr="00445EEF">
              <w:rPr>
                <w:sz w:val="22"/>
                <w:szCs w:val="22"/>
              </w:rPr>
              <w:t>Điểm dù lượn Sì Thâu Chải, huyện Tam Đường</w:t>
            </w:r>
          </w:p>
        </w:tc>
        <w:tc>
          <w:tcPr>
            <w:tcW w:w="720" w:type="dxa"/>
            <w:shd w:val="clear" w:color="auto" w:fill="auto"/>
            <w:noWrap/>
            <w:vAlign w:val="center"/>
            <w:hideMark/>
          </w:tcPr>
          <w:p w14:paraId="76662920"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48449F9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00" w:type="dxa"/>
            <w:shd w:val="clear" w:color="auto" w:fill="auto"/>
            <w:vAlign w:val="center"/>
            <w:hideMark/>
          </w:tcPr>
          <w:p w14:paraId="0BAB648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93BA45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1080" w:type="dxa"/>
            <w:shd w:val="clear" w:color="auto" w:fill="auto"/>
            <w:vAlign w:val="center"/>
            <w:hideMark/>
          </w:tcPr>
          <w:p w14:paraId="101CAB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0,60 </w:t>
            </w:r>
          </w:p>
        </w:tc>
        <w:tc>
          <w:tcPr>
            <w:tcW w:w="990" w:type="dxa"/>
            <w:shd w:val="clear" w:color="auto" w:fill="auto"/>
            <w:vAlign w:val="center"/>
            <w:hideMark/>
          </w:tcPr>
          <w:p w14:paraId="36D8C91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35A8142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800" w:type="dxa"/>
            <w:shd w:val="clear" w:color="auto" w:fill="auto"/>
            <w:vAlign w:val="center"/>
            <w:hideMark/>
          </w:tcPr>
          <w:p w14:paraId="0C1A2C55" w14:textId="77777777" w:rsidR="00A71447" w:rsidRPr="00445EEF" w:rsidRDefault="00A71447" w:rsidP="00A71447">
            <w:pPr>
              <w:spacing w:before="0" w:after="0" w:line="240" w:lineRule="auto"/>
              <w:ind w:firstLine="0"/>
              <w:jc w:val="center"/>
              <w:rPr>
                <w:sz w:val="22"/>
                <w:szCs w:val="22"/>
              </w:rPr>
            </w:pPr>
            <w:r w:rsidRPr="00445EEF">
              <w:rPr>
                <w:sz w:val="22"/>
                <w:szCs w:val="22"/>
              </w:rPr>
              <w:t>NHK (0,60 ha)</w:t>
            </w:r>
          </w:p>
        </w:tc>
        <w:tc>
          <w:tcPr>
            <w:tcW w:w="1261" w:type="dxa"/>
            <w:shd w:val="clear" w:color="auto" w:fill="auto"/>
            <w:vAlign w:val="center"/>
            <w:hideMark/>
          </w:tcPr>
          <w:p w14:paraId="63237EA3" w14:textId="77777777" w:rsidR="00A71447" w:rsidRPr="00445EEF" w:rsidRDefault="00A71447" w:rsidP="00A71447">
            <w:pPr>
              <w:spacing w:before="0" w:after="0" w:line="240" w:lineRule="auto"/>
              <w:ind w:firstLine="0"/>
              <w:jc w:val="center"/>
              <w:rPr>
                <w:sz w:val="22"/>
                <w:szCs w:val="22"/>
              </w:rPr>
            </w:pPr>
            <w:r w:rsidRPr="00445EEF">
              <w:rPr>
                <w:sz w:val="22"/>
                <w:szCs w:val="22"/>
              </w:rPr>
              <w:t>Xã Hồ Thầu</w:t>
            </w:r>
          </w:p>
        </w:tc>
        <w:tc>
          <w:tcPr>
            <w:tcW w:w="990" w:type="dxa"/>
            <w:shd w:val="clear" w:color="auto" w:fill="auto"/>
            <w:vAlign w:val="center"/>
            <w:hideMark/>
          </w:tcPr>
          <w:p w14:paraId="63BE112C"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DA5BCA6"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2C3114F8" w14:textId="77777777" w:rsidTr="00A71447">
        <w:trPr>
          <w:trHeight w:val="624"/>
        </w:trPr>
        <w:tc>
          <w:tcPr>
            <w:tcW w:w="630" w:type="dxa"/>
            <w:shd w:val="clear" w:color="auto" w:fill="auto"/>
            <w:noWrap/>
            <w:vAlign w:val="center"/>
            <w:hideMark/>
          </w:tcPr>
          <w:p w14:paraId="6305A806" w14:textId="77777777" w:rsidR="00A71447" w:rsidRPr="00445EEF" w:rsidRDefault="00A71447" w:rsidP="00A71447">
            <w:pPr>
              <w:spacing w:before="0" w:after="0" w:line="240" w:lineRule="auto"/>
              <w:ind w:firstLine="0"/>
              <w:jc w:val="center"/>
              <w:rPr>
                <w:sz w:val="22"/>
                <w:szCs w:val="22"/>
              </w:rPr>
            </w:pPr>
            <w:r w:rsidRPr="00445EEF">
              <w:rPr>
                <w:sz w:val="22"/>
                <w:szCs w:val="22"/>
              </w:rPr>
              <w:t>12</w:t>
            </w:r>
          </w:p>
        </w:tc>
        <w:tc>
          <w:tcPr>
            <w:tcW w:w="2792" w:type="dxa"/>
            <w:shd w:val="clear" w:color="auto" w:fill="auto"/>
            <w:vAlign w:val="center"/>
            <w:hideMark/>
          </w:tcPr>
          <w:p w14:paraId="6B0BDE6C" w14:textId="77777777" w:rsidR="00A71447" w:rsidRPr="00445EEF" w:rsidRDefault="00A71447" w:rsidP="00A71447">
            <w:pPr>
              <w:spacing w:before="0" w:after="0" w:line="240" w:lineRule="auto"/>
              <w:ind w:firstLine="0"/>
              <w:rPr>
                <w:sz w:val="22"/>
                <w:szCs w:val="22"/>
              </w:rPr>
            </w:pPr>
            <w:r w:rsidRPr="00445EEF">
              <w:rPr>
                <w:sz w:val="22"/>
                <w:szCs w:val="22"/>
              </w:rPr>
              <w:t>Điểm dù lượn Lao Chải 1</w:t>
            </w:r>
          </w:p>
        </w:tc>
        <w:tc>
          <w:tcPr>
            <w:tcW w:w="720" w:type="dxa"/>
            <w:shd w:val="clear" w:color="auto" w:fill="auto"/>
            <w:noWrap/>
            <w:vAlign w:val="center"/>
            <w:hideMark/>
          </w:tcPr>
          <w:p w14:paraId="4160B2D2" w14:textId="77777777" w:rsidR="00A71447" w:rsidRPr="00445EEF" w:rsidRDefault="00A71447" w:rsidP="00A71447">
            <w:pPr>
              <w:spacing w:before="0" w:after="0" w:line="240" w:lineRule="auto"/>
              <w:ind w:firstLine="0"/>
              <w:jc w:val="center"/>
              <w:rPr>
                <w:sz w:val="22"/>
                <w:szCs w:val="22"/>
              </w:rPr>
            </w:pPr>
            <w:r w:rsidRPr="00445EEF">
              <w:rPr>
                <w:sz w:val="22"/>
                <w:szCs w:val="22"/>
              </w:rPr>
              <w:t>TMD</w:t>
            </w:r>
          </w:p>
        </w:tc>
        <w:tc>
          <w:tcPr>
            <w:tcW w:w="1080" w:type="dxa"/>
            <w:shd w:val="clear" w:color="auto" w:fill="auto"/>
            <w:vAlign w:val="center"/>
            <w:hideMark/>
          </w:tcPr>
          <w:p w14:paraId="35B8F72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900" w:type="dxa"/>
            <w:shd w:val="clear" w:color="auto" w:fill="auto"/>
            <w:vAlign w:val="center"/>
            <w:hideMark/>
          </w:tcPr>
          <w:p w14:paraId="13EF983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9AE92F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5,00 </w:t>
            </w:r>
          </w:p>
        </w:tc>
        <w:tc>
          <w:tcPr>
            <w:tcW w:w="1080" w:type="dxa"/>
            <w:shd w:val="clear" w:color="auto" w:fill="auto"/>
            <w:vAlign w:val="center"/>
            <w:hideMark/>
          </w:tcPr>
          <w:p w14:paraId="694A42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4,00 </w:t>
            </w:r>
          </w:p>
        </w:tc>
        <w:tc>
          <w:tcPr>
            <w:tcW w:w="990" w:type="dxa"/>
            <w:shd w:val="clear" w:color="auto" w:fill="auto"/>
            <w:vAlign w:val="center"/>
            <w:hideMark/>
          </w:tcPr>
          <w:p w14:paraId="60F3E64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7D65BB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800" w:type="dxa"/>
            <w:shd w:val="clear" w:color="auto" w:fill="auto"/>
            <w:vAlign w:val="center"/>
            <w:hideMark/>
          </w:tcPr>
          <w:p w14:paraId="4589ED46" w14:textId="77777777" w:rsidR="00A71447" w:rsidRPr="00445EEF" w:rsidRDefault="00A71447" w:rsidP="00A71447">
            <w:pPr>
              <w:spacing w:before="0" w:after="0" w:line="240" w:lineRule="auto"/>
              <w:ind w:firstLine="0"/>
              <w:jc w:val="center"/>
              <w:rPr>
                <w:sz w:val="22"/>
                <w:szCs w:val="22"/>
              </w:rPr>
            </w:pPr>
            <w:r w:rsidRPr="00445EEF">
              <w:rPr>
                <w:sz w:val="22"/>
                <w:szCs w:val="22"/>
              </w:rPr>
              <w:t>NHK (3,50 ha); LUK (0,5 ha); DCS (1,00ha)</w:t>
            </w:r>
          </w:p>
        </w:tc>
        <w:tc>
          <w:tcPr>
            <w:tcW w:w="1261" w:type="dxa"/>
            <w:shd w:val="clear" w:color="auto" w:fill="auto"/>
            <w:vAlign w:val="center"/>
            <w:hideMark/>
          </w:tcPr>
          <w:p w14:paraId="57607630" w14:textId="77777777" w:rsidR="00A71447" w:rsidRPr="00445EEF" w:rsidRDefault="00A71447" w:rsidP="00A71447">
            <w:pPr>
              <w:spacing w:before="0" w:after="0" w:line="240" w:lineRule="auto"/>
              <w:ind w:firstLine="0"/>
              <w:jc w:val="center"/>
              <w:rPr>
                <w:sz w:val="22"/>
                <w:szCs w:val="22"/>
              </w:rPr>
            </w:pPr>
            <w:r w:rsidRPr="00445EEF">
              <w:rPr>
                <w:sz w:val="22"/>
                <w:szCs w:val="22"/>
              </w:rPr>
              <w:t>Xã Khun Há</w:t>
            </w:r>
          </w:p>
        </w:tc>
        <w:tc>
          <w:tcPr>
            <w:tcW w:w="990" w:type="dxa"/>
            <w:shd w:val="clear" w:color="auto" w:fill="auto"/>
            <w:vAlign w:val="center"/>
            <w:hideMark/>
          </w:tcPr>
          <w:p w14:paraId="2AA2EE86"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47A55169"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BF62552" w14:textId="77777777" w:rsidTr="00A71447">
        <w:trPr>
          <w:trHeight w:val="972"/>
        </w:trPr>
        <w:tc>
          <w:tcPr>
            <w:tcW w:w="630" w:type="dxa"/>
            <w:shd w:val="clear" w:color="auto" w:fill="auto"/>
            <w:vAlign w:val="center"/>
            <w:hideMark/>
          </w:tcPr>
          <w:p w14:paraId="71FE302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3F8B367E"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sử dụng cho hoạt động khoáng sản</w:t>
            </w:r>
          </w:p>
        </w:tc>
        <w:tc>
          <w:tcPr>
            <w:tcW w:w="720" w:type="dxa"/>
            <w:shd w:val="clear" w:color="auto" w:fill="auto"/>
            <w:vAlign w:val="center"/>
            <w:hideMark/>
          </w:tcPr>
          <w:p w14:paraId="5AB65B4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20D7EAD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332,69 </w:t>
            </w:r>
          </w:p>
        </w:tc>
        <w:tc>
          <w:tcPr>
            <w:tcW w:w="900" w:type="dxa"/>
            <w:shd w:val="clear" w:color="auto" w:fill="auto"/>
            <w:vAlign w:val="center"/>
            <w:hideMark/>
          </w:tcPr>
          <w:p w14:paraId="1659EBB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12B58821"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332,69 </w:t>
            </w:r>
          </w:p>
        </w:tc>
        <w:tc>
          <w:tcPr>
            <w:tcW w:w="1080" w:type="dxa"/>
            <w:shd w:val="clear" w:color="auto" w:fill="auto"/>
            <w:vAlign w:val="center"/>
            <w:hideMark/>
          </w:tcPr>
          <w:p w14:paraId="593424FE"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214,07 </w:t>
            </w:r>
          </w:p>
        </w:tc>
        <w:tc>
          <w:tcPr>
            <w:tcW w:w="990" w:type="dxa"/>
            <w:shd w:val="clear" w:color="auto" w:fill="auto"/>
            <w:vAlign w:val="center"/>
            <w:hideMark/>
          </w:tcPr>
          <w:p w14:paraId="407BF74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16,30 </w:t>
            </w:r>
          </w:p>
        </w:tc>
        <w:tc>
          <w:tcPr>
            <w:tcW w:w="990" w:type="dxa"/>
            <w:shd w:val="clear" w:color="auto" w:fill="auto"/>
            <w:vAlign w:val="center"/>
            <w:hideMark/>
          </w:tcPr>
          <w:p w14:paraId="6ECADBF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102,32 </w:t>
            </w:r>
          </w:p>
        </w:tc>
        <w:tc>
          <w:tcPr>
            <w:tcW w:w="1800" w:type="dxa"/>
            <w:shd w:val="clear" w:color="auto" w:fill="auto"/>
            <w:vAlign w:val="center"/>
            <w:hideMark/>
          </w:tcPr>
          <w:p w14:paraId="7765D69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18E657DE"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7C5A09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53AF6D0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6D18FC64" w14:textId="77777777" w:rsidTr="00A71447">
        <w:trPr>
          <w:trHeight w:val="2496"/>
        </w:trPr>
        <w:tc>
          <w:tcPr>
            <w:tcW w:w="630" w:type="dxa"/>
            <w:shd w:val="clear" w:color="auto" w:fill="auto"/>
            <w:vAlign w:val="center"/>
            <w:hideMark/>
          </w:tcPr>
          <w:p w14:paraId="7D027FB8"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w:t>
            </w:r>
          </w:p>
        </w:tc>
        <w:tc>
          <w:tcPr>
            <w:tcW w:w="2792" w:type="dxa"/>
            <w:shd w:val="clear" w:color="auto" w:fill="auto"/>
            <w:vAlign w:val="center"/>
            <w:hideMark/>
          </w:tcPr>
          <w:p w14:paraId="63EABA3D" w14:textId="77777777" w:rsidR="00A71447" w:rsidRPr="00445EEF" w:rsidRDefault="00A71447" w:rsidP="00A71447">
            <w:pPr>
              <w:spacing w:before="0" w:after="0" w:line="240" w:lineRule="auto"/>
              <w:ind w:firstLine="0"/>
              <w:rPr>
                <w:sz w:val="22"/>
                <w:szCs w:val="22"/>
              </w:rPr>
            </w:pPr>
            <w:r w:rsidRPr="00445EEF">
              <w:rPr>
                <w:sz w:val="22"/>
                <w:szCs w:val="22"/>
              </w:rPr>
              <w:t>Dự án đầu tư xây dựng công trình khai thác và chế biến quặng đất hiếm mỏ Đông Pao, huyện Tam Đường, tỉnh Lai Châu phần mỏ tuyển</w:t>
            </w:r>
          </w:p>
        </w:tc>
        <w:tc>
          <w:tcPr>
            <w:tcW w:w="720" w:type="dxa"/>
            <w:shd w:val="clear" w:color="auto" w:fill="auto"/>
            <w:noWrap/>
            <w:vAlign w:val="center"/>
            <w:hideMark/>
          </w:tcPr>
          <w:p w14:paraId="3EF7B4DD" w14:textId="77777777" w:rsidR="00A71447" w:rsidRPr="00445EEF" w:rsidRDefault="00A71447" w:rsidP="00A71447">
            <w:pPr>
              <w:spacing w:before="0" w:after="0" w:line="240" w:lineRule="auto"/>
              <w:ind w:firstLine="0"/>
              <w:jc w:val="center"/>
              <w:rPr>
                <w:sz w:val="22"/>
                <w:szCs w:val="22"/>
              </w:rPr>
            </w:pPr>
            <w:r w:rsidRPr="00445EEF">
              <w:rPr>
                <w:sz w:val="22"/>
                <w:szCs w:val="22"/>
              </w:rPr>
              <w:t>SKS</w:t>
            </w:r>
          </w:p>
        </w:tc>
        <w:tc>
          <w:tcPr>
            <w:tcW w:w="1080" w:type="dxa"/>
            <w:shd w:val="clear" w:color="auto" w:fill="auto"/>
            <w:vAlign w:val="center"/>
            <w:hideMark/>
          </w:tcPr>
          <w:p w14:paraId="3FE2620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157,00 </w:t>
            </w:r>
          </w:p>
        </w:tc>
        <w:tc>
          <w:tcPr>
            <w:tcW w:w="900" w:type="dxa"/>
            <w:shd w:val="clear" w:color="auto" w:fill="auto"/>
            <w:noWrap/>
            <w:vAlign w:val="center"/>
            <w:hideMark/>
          </w:tcPr>
          <w:p w14:paraId="6AD81F14" w14:textId="77777777" w:rsidR="00A71447" w:rsidRPr="00445EEF" w:rsidRDefault="00A71447" w:rsidP="00A71447">
            <w:pPr>
              <w:spacing w:before="0" w:after="0" w:line="240" w:lineRule="auto"/>
              <w:ind w:firstLine="0"/>
              <w:rPr>
                <w:sz w:val="22"/>
                <w:szCs w:val="22"/>
              </w:rPr>
            </w:pPr>
            <w:r w:rsidRPr="00445EEF">
              <w:rPr>
                <w:sz w:val="22"/>
                <w:szCs w:val="22"/>
              </w:rPr>
              <w:t> </w:t>
            </w:r>
          </w:p>
        </w:tc>
        <w:tc>
          <w:tcPr>
            <w:tcW w:w="1080" w:type="dxa"/>
            <w:shd w:val="clear" w:color="auto" w:fill="auto"/>
            <w:noWrap/>
            <w:vAlign w:val="center"/>
            <w:hideMark/>
          </w:tcPr>
          <w:p w14:paraId="002D2F5E" w14:textId="77777777" w:rsidR="00A71447" w:rsidRPr="00445EEF" w:rsidRDefault="00A71447" w:rsidP="00A71447">
            <w:pPr>
              <w:spacing w:before="0" w:after="0" w:line="240" w:lineRule="auto"/>
              <w:ind w:firstLine="0"/>
              <w:rPr>
                <w:sz w:val="22"/>
                <w:szCs w:val="22"/>
              </w:rPr>
            </w:pPr>
            <w:r w:rsidRPr="00445EEF">
              <w:rPr>
                <w:sz w:val="22"/>
                <w:szCs w:val="22"/>
              </w:rPr>
              <w:t xml:space="preserve">      157,00 </w:t>
            </w:r>
          </w:p>
        </w:tc>
        <w:tc>
          <w:tcPr>
            <w:tcW w:w="1080" w:type="dxa"/>
            <w:shd w:val="clear" w:color="auto" w:fill="auto"/>
            <w:noWrap/>
            <w:vAlign w:val="center"/>
            <w:hideMark/>
          </w:tcPr>
          <w:p w14:paraId="607EC83E" w14:textId="77777777" w:rsidR="00A71447" w:rsidRPr="00445EEF" w:rsidRDefault="00A71447" w:rsidP="00A71447">
            <w:pPr>
              <w:spacing w:before="0" w:after="0" w:line="240" w:lineRule="auto"/>
              <w:ind w:firstLine="0"/>
              <w:rPr>
                <w:sz w:val="22"/>
                <w:szCs w:val="22"/>
              </w:rPr>
            </w:pPr>
            <w:r w:rsidRPr="00445EEF">
              <w:rPr>
                <w:sz w:val="22"/>
                <w:szCs w:val="22"/>
              </w:rPr>
              <w:t xml:space="preserve">       130,26 </w:t>
            </w:r>
          </w:p>
        </w:tc>
        <w:tc>
          <w:tcPr>
            <w:tcW w:w="990" w:type="dxa"/>
            <w:shd w:val="clear" w:color="auto" w:fill="auto"/>
            <w:noWrap/>
            <w:vAlign w:val="center"/>
            <w:hideMark/>
          </w:tcPr>
          <w:p w14:paraId="7AD4DAF9" w14:textId="77777777" w:rsidR="00A71447" w:rsidRPr="00445EEF" w:rsidRDefault="00A71447" w:rsidP="00A71447">
            <w:pPr>
              <w:spacing w:before="0" w:after="0" w:line="240" w:lineRule="auto"/>
              <w:ind w:firstLine="0"/>
              <w:rPr>
                <w:sz w:val="22"/>
                <w:szCs w:val="22"/>
              </w:rPr>
            </w:pPr>
            <w:r w:rsidRPr="00445EEF">
              <w:rPr>
                <w:sz w:val="22"/>
                <w:szCs w:val="22"/>
              </w:rPr>
              <w:t xml:space="preserve">           6,43 </w:t>
            </w:r>
          </w:p>
        </w:tc>
        <w:tc>
          <w:tcPr>
            <w:tcW w:w="990" w:type="dxa"/>
            <w:shd w:val="clear" w:color="auto" w:fill="auto"/>
            <w:noWrap/>
            <w:vAlign w:val="center"/>
            <w:hideMark/>
          </w:tcPr>
          <w:p w14:paraId="52E172A0" w14:textId="77777777" w:rsidR="00A71447" w:rsidRPr="00445EEF" w:rsidRDefault="00A71447" w:rsidP="00A71447">
            <w:pPr>
              <w:spacing w:before="0" w:after="0" w:line="240" w:lineRule="auto"/>
              <w:ind w:firstLine="0"/>
              <w:rPr>
                <w:sz w:val="22"/>
                <w:szCs w:val="22"/>
              </w:rPr>
            </w:pPr>
            <w:r w:rsidRPr="00445EEF">
              <w:rPr>
                <w:sz w:val="22"/>
                <w:szCs w:val="22"/>
              </w:rPr>
              <w:t xml:space="preserve">         20,31 </w:t>
            </w:r>
          </w:p>
        </w:tc>
        <w:tc>
          <w:tcPr>
            <w:tcW w:w="1800" w:type="dxa"/>
            <w:shd w:val="clear" w:color="auto" w:fill="auto"/>
            <w:vAlign w:val="center"/>
            <w:hideMark/>
          </w:tcPr>
          <w:p w14:paraId="2DF73AD2" w14:textId="77777777" w:rsidR="00A71447" w:rsidRPr="00445EEF" w:rsidRDefault="00A71447" w:rsidP="00A71447">
            <w:pPr>
              <w:spacing w:before="0" w:after="0" w:line="240" w:lineRule="auto"/>
              <w:ind w:firstLine="0"/>
              <w:jc w:val="center"/>
              <w:rPr>
                <w:sz w:val="22"/>
                <w:szCs w:val="22"/>
              </w:rPr>
            </w:pPr>
            <w:r w:rsidRPr="00445EEF">
              <w:rPr>
                <w:sz w:val="22"/>
                <w:szCs w:val="22"/>
              </w:rPr>
              <w:t>LUK (3,50 ha); BHK (5,43 ha); NHK (56,37 ha); CLN (15,29 ha); NTS (1,85 ha); RSX (47,82 ha); DGT (5,01 ha); DTL (1,42 ha); DCS (20,11 ha); NCS (0,20 ha).</w:t>
            </w:r>
          </w:p>
        </w:tc>
        <w:tc>
          <w:tcPr>
            <w:tcW w:w="1261" w:type="dxa"/>
            <w:shd w:val="clear" w:color="auto" w:fill="auto"/>
            <w:vAlign w:val="center"/>
            <w:hideMark/>
          </w:tcPr>
          <w:p w14:paraId="009843D7"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6C6F2F66" w14:textId="77777777" w:rsidR="00A71447" w:rsidRPr="00445EEF" w:rsidRDefault="00A71447" w:rsidP="00A71447">
            <w:pPr>
              <w:spacing w:before="0" w:after="0" w:line="240" w:lineRule="auto"/>
              <w:ind w:firstLine="0"/>
              <w:jc w:val="center"/>
              <w:rPr>
                <w:sz w:val="22"/>
                <w:szCs w:val="22"/>
              </w:rPr>
            </w:pPr>
            <w:r w:rsidRPr="00445EEF">
              <w:rPr>
                <w:sz w:val="22"/>
                <w:szCs w:val="22"/>
              </w:rPr>
              <w:t>2021-2022</w:t>
            </w:r>
          </w:p>
        </w:tc>
        <w:tc>
          <w:tcPr>
            <w:tcW w:w="1350" w:type="dxa"/>
            <w:shd w:val="clear" w:color="auto" w:fill="auto"/>
            <w:vAlign w:val="center"/>
            <w:hideMark/>
          </w:tcPr>
          <w:p w14:paraId="007A40EA"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7217CB02" w14:textId="77777777" w:rsidTr="00A71447">
        <w:trPr>
          <w:trHeight w:val="1872"/>
        </w:trPr>
        <w:tc>
          <w:tcPr>
            <w:tcW w:w="630" w:type="dxa"/>
            <w:shd w:val="clear" w:color="auto" w:fill="auto"/>
            <w:vAlign w:val="center"/>
            <w:hideMark/>
          </w:tcPr>
          <w:p w14:paraId="729768AF"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3597FD95" w14:textId="77777777" w:rsidR="00A71447" w:rsidRPr="00445EEF" w:rsidRDefault="00A71447" w:rsidP="00A71447">
            <w:pPr>
              <w:spacing w:before="0" w:after="0" w:line="240" w:lineRule="auto"/>
              <w:ind w:firstLine="0"/>
              <w:rPr>
                <w:sz w:val="22"/>
                <w:szCs w:val="22"/>
              </w:rPr>
            </w:pPr>
            <w:r w:rsidRPr="00445EEF">
              <w:rPr>
                <w:sz w:val="22"/>
                <w:szCs w:val="22"/>
              </w:rPr>
              <w:t>Khai thác khoáng sản đất hiếm thuộc khu vực phía Tây Nam và Nam mỏ Đông Pao, xã Bản Hon</w:t>
            </w:r>
          </w:p>
        </w:tc>
        <w:tc>
          <w:tcPr>
            <w:tcW w:w="720" w:type="dxa"/>
            <w:shd w:val="clear" w:color="auto" w:fill="auto"/>
            <w:noWrap/>
            <w:vAlign w:val="center"/>
            <w:hideMark/>
          </w:tcPr>
          <w:p w14:paraId="22E80849" w14:textId="77777777" w:rsidR="00A71447" w:rsidRPr="00445EEF" w:rsidRDefault="00A71447" w:rsidP="00A71447">
            <w:pPr>
              <w:spacing w:before="0" w:after="0" w:line="240" w:lineRule="auto"/>
              <w:ind w:firstLine="0"/>
              <w:jc w:val="center"/>
              <w:rPr>
                <w:sz w:val="22"/>
                <w:szCs w:val="22"/>
              </w:rPr>
            </w:pPr>
            <w:r w:rsidRPr="00445EEF">
              <w:rPr>
                <w:sz w:val="22"/>
                <w:szCs w:val="22"/>
              </w:rPr>
              <w:t>SKS</w:t>
            </w:r>
          </w:p>
        </w:tc>
        <w:tc>
          <w:tcPr>
            <w:tcW w:w="1080" w:type="dxa"/>
            <w:shd w:val="clear" w:color="auto" w:fill="auto"/>
            <w:vAlign w:val="center"/>
            <w:hideMark/>
          </w:tcPr>
          <w:p w14:paraId="3A9293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157,09 </w:t>
            </w:r>
          </w:p>
        </w:tc>
        <w:tc>
          <w:tcPr>
            <w:tcW w:w="900" w:type="dxa"/>
            <w:shd w:val="clear" w:color="auto" w:fill="auto"/>
            <w:noWrap/>
            <w:vAlign w:val="center"/>
            <w:hideMark/>
          </w:tcPr>
          <w:p w14:paraId="24229B06" w14:textId="77777777" w:rsidR="00A71447" w:rsidRPr="00445EEF" w:rsidRDefault="00A71447" w:rsidP="00A71447">
            <w:pPr>
              <w:spacing w:before="0" w:after="0" w:line="240" w:lineRule="auto"/>
              <w:ind w:firstLine="0"/>
              <w:rPr>
                <w:sz w:val="22"/>
                <w:szCs w:val="22"/>
              </w:rPr>
            </w:pPr>
            <w:r w:rsidRPr="00445EEF">
              <w:rPr>
                <w:sz w:val="22"/>
                <w:szCs w:val="22"/>
              </w:rPr>
              <w:t> </w:t>
            </w:r>
          </w:p>
        </w:tc>
        <w:tc>
          <w:tcPr>
            <w:tcW w:w="1080" w:type="dxa"/>
            <w:shd w:val="clear" w:color="auto" w:fill="auto"/>
            <w:noWrap/>
            <w:vAlign w:val="center"/>
            <w:hideMark/>
          </w:tcPr>
          <w:p w14:paraId="5EA206B3" w14:textId="77777777" w:rsidR="00A71447" w:rsidRPr="00445EEF" w:rsidRDefault="00A71447" w:rsidP="00A71447">
            <w:pPr>
              <w:spacing w:before="0" w:after="0" w:line="240" w:lineRule="auto"/>
              <w:ind w:firstLine="0"/>
              <w:rPr>
                <w:sz w:val="22"/>
                <w:szCs w:val="22"/>
              </w:rPr>
            </w:pPr>
            <w:r w:rsidRPr="00445EEF">
              <w:rPr>
                <w:sz w:val="22"/>
                <w:szCs w:val="22"/>
              </w:rPr>
              <w:t xml:space="preserve">      157,09 </w:t>
            </w:r>
          </w:p>
        </w:tc>
        <w:tc>
          <w:tcPr>
            <w:tcW w:w="1080" w:type="dxa"/>
            <w:shd w:val="clear" w:color="auto" w:fill="auto"/>
            <w:noWrap/>
            <w:vAlign w:val="center"/>
            <w:hideMark/>
          </w:tcPr>
          <w:p w14:paraId="08E7F2D9" w14:textId="77777777" w:rsidR="00A71447" w:rsidRPr="00445EEF" w:rsidRDefault="00A71447" w:rsidP="00A71447">
            <w:pPr>
              <w:spacing w:before="0" w:after="0" w:line="240" w:lineRule="auto"/>
              <w:ind w:firstLine="0"/>
              <w:rPr>
                <w:sz w:val="22"/>
                <w:szCs w:val="22"/>
              </w:rPr>
            </w:pPr>
            <w:r w:rsidRPr="00445EEF">
              <w:rPr>
                <w:sz w:val="22"/>
                <w:szCs w:val="22"/>
              </w:rPr>
              <w:t xml:space="preserve">         74,59 </w:t>
            </w:r>
          </w:p>
        </w:tc>
        <w:tc>
          <w:tcPr>
            <w:tcW w:w="990" w:type="dxa"/>
            <w:shd w:val="clear" w:color="auto" w:fill="auto"/>
            <w:noWrap/>
            <w:vAlign w:val="center"/>
            <w:hideMark/>
          </w:tcPr>
          <w:p w14:paraId="455C1EF0" w14:textId="77777777" w:rsidR="00A71447" w:rsidRPr="00445EEF" w:rsidRDefault="00A71447" w:rsidP="00A71447">
            <w:pPr>
              <w:spacing w:before="0" w:after="0" w:line="240" w:lineRule="auto"/>
              <w:ind w:firstLine="0"/>
              <w:rPr>
                <w:sz w:val="22"/>
                <w:szCs w:val="22"/>
              </w:rPr>
            </w:pPr>
            <w:r w:rsidRPr="00445EEF">
              <w:rPr>
                <w:sz w:val="22"/>
                <w:szCs w:val="22"/>
              </w:rPr>
              <w:t xml:space="preserve">           0,50 </w:t>
            </w:r>
          </w:p>
        </w:tc>
        <w:tc>
          <w:tcPr>
            <w:tcW w:w="990" w:type="dxa"/>
            <w:shd w:val="clear" w:color="auto" w:fill="auto"/>
            <w:noWrap/>
            <w:vAlign w:val="center"/>
            <w:hideMark/>
          </w:tcPr>
          <w:p w14:paraId="7A1BA830" w14:textId="77777777" w:rsidR="00A71447" w:rsidRPr="00445EEF" w:rsidRDefault="00A71447" w:rsidP="00A71447">
            <w:pPr>
              <w:spacing w:before="0" w:after="0" w:line="240" w:lineRule="auto"/>
              <w:ind w:firstLine="0"/>
              <w:rPr>
                <w:sz w:val="22"/>
                <w:szCs w:val="22"/>
              </w:rPr>
            </w:pPr>
            <w:r w:rsidRPr="00445EEF">
              <w:rPr>
                <w:sz w:val="22"/>
                <w:szCs w:val="22"/>
              </w:rPr>
              <w:t xml:space="preserve">         82,00 </w:t>
            </w:r>
          </w:p>
        </w:tc>
        <w:tc>
          <w:tcPr>
            <w:tcW w:w="1800" w:type="dxa"/>
            <w:shd w:val="clear" w:color="auto" w:fill="auto"/>
            <w:vAlign w:val="center"/>
            <w:hideMark/>
          </w:tcPr>
          <w:p w14:paraId="121032D3" w14:textId="77777777" w:rsidR="00A71447" w:rsidRPr="00445EEF" w:rsidRDefault="00A71447" w:rsidP="00A71447">
            <w:pPr>
              <w:spacing w:before="0" w:after="0" w:line="240" w:lineRule="auto"/>
              <w:ind w:firstLine="0"/>
              <w:jc w:val="center"/>
              <w:rPr>
                <w:sz w:val="22"/>
                <w:szCs w:val="22"/>
              </w:rPr>
            </w:pPr>
            <w:r w:rsidRPr="00445EEF">
              <w:rPr>
                <w:sz w:val="22"/>
                <w:szCs w:val="22"/>
              </w:rPr>
              <w:t>LUK (7,40 ha); BHK (10,00 ha); NHK (15,00 hs); CLN (15,00 ha); RSX (27,19 ha); ONT (0,50 ha); DCS (82 ha)</w:t>
            </w:r>
          </w:p>
        </w:tc>
        <w:tc>
          <w:tcPr>
            <w:tcW w:w="1261" w:type="dxa"/>
            <w:shd w:val="clear" w:color="auto" w:fill="auto"/>
            <w:vAlign w:val="center"/>
            <w:hideMark/>
          </w:tcPr>
          <w:p w14:paraId="127A860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Xã Bản Hon, xã Bản Giang </w:t>
            </w:r>
          </w:p>
        </w:tc>
        <w:tc>
          <w:tcPr>
            <w:tcW w:w="990" w:type="dxa"/>
            <w:shd w:val="clear" w:color="auto" w:fill="auto"/>
            <w:vAlign w:val="center"/>
            <w:hideMark/>
          </w:tcPr>
          <w:p w14:paraId="01743E98"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6391F95A"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3B96A960" w14:textId="77777777" w:rsidTr="00A71447">
        <w:trPr>
          <w:trHeight w:val="1560"/>
        </w:trPr>
        <w:tc>
          <w:tcPr>
            <w:tcW w:w="630" w:type="dxa"/>
            <w:shd w:val="clear" w:color="auto" w:fill="auto"/>
            <w:vAlign w:val="center"/>
            <w:hideMark/>
          </w:tcPr>
          <w:p w14:paraId="15D404D0"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01C9676C" w14:textId="77777777" w:rsidR="00A71447" w:rsidRPr="00445EEF" w:rsidRDefault="00A71447" w:rsidP="00A71447">
            <w:pPr>
              <w:spacing w:before="0" w:after="0" w:line="240" w:lineRule="auto"/>
              <w:ind w:firstLine="0"/>
              <w:rPr>
                <w:sz w:val="22"/>
                <w:szCs w:val="22"/>
              </w:rPr>
            </w:pPr>
            <w:r w:rsidRPr="00445EEF">
              <w:rPr>
                <w:sz w:val="22"/>
                <w:szCs w:val="22"/>
              </w:rPr>
              <w:t>Khoáng sản sét làm vật liệu xây dựng thông thường tại khu vực Hua Bó, xã Bình Lư, huyện Tam Đường</w:t>
            </w:r>
          </w:p>
        </w:tc>
        <w:tc>
          <w:tcPr>
            <w:tcW w:w="720" w:type="dxa"/>
            <w:shd w:val="clear" w:color="auto" w:fill="auto"/>
            <w:vAlign w:val="center"/>
            <w:hideMark/>
          </w:tcPr>
          <w:p w14:paraId="26915521" w14:textId="77777777" w:rsidR="00A71447" w:rsidRPr="00445EEF" w:rsidRDefault="00A71447" w:rsidP="00A71447">
            <w:pPr>
              <w:spacing w:before="0" w:after="0" w:line="240" w:lineRule="auto"/>
              <w:ind w:firstLine="0"/>
              <w:jc w:val="center"/>
              <w:rPr>
                <w:sz w:val="22"/>
                <w:szCs w:val="22"/>
              </w:rPr>
            </w:pPr>
            <w:r w:rsidRPr="00445EEF">
              <w:rPr>
                <w:sz w:val="22"/>
                <w:szCs w:val="22"/>
              </w:rPr>
              <w:t>SKS</w:t>
            </w:r>
          </w:p>
        </w:tc>
        <w:tc>
          <w:tcPr>
            <w:tcW w:w="1080" w:type="dxa"/>
            <w:shd w:val="clear" w:color="auto" w:fill="auto"/>
            <w:vAlign w:val="center"/>
            <w:hideMark/>
          </w:tcPr>
          <w:p w14:paraId="307BA3F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3,03 </w:t>
            </w:r>
          </w:p>
        </w:tc>
        <w:tc>
          <w:tcPr>
            <w:tcW w:w="900" w:type="dxa"/>
            <w:shd w:val="clear" w:color="auto" w:fill="auto"/>
            <w:vAlign w:val="center"/>
            <w:hideMark/>
          </w:tcPr>
          <w:p w14:paraId="124EF8F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7AB16C8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3,03 </w:t>
            </w:r>
          </w:p>
        </w:tc>
        <w:tc>
          <w:tcPr>
            <w:tcW w:w="1080" w:type="dxa"/>
            <w:shd w:val="clear" w:color="auto" w:fill="auto"/>
            <w:vAlign w:val="center"/>
            <w:hideMark/>
          </w:tcPr>
          <w:p w14:paraId="039D404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2,75 </w:t>
            </w:r>
          </w:p>
        </w:tc>
        <w:tc>
          <w:tcPr>
            <w:tcW w:w="990" w:type="dxa"/>
            <w:shd w:val="clear" w:color="auto" w:fill="auto"/>
            <w:vAlign w:val="center"/>
            <w:hideMark/>
          </w:tcPr>
          <w:p w14:paraId="42B69C8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0,28 </w:t>
            </w:r>
          </w:p>
        </w:tc>
        <w:tc>
          <w:tcPr>
            <w:tcW w:w="990" w:type="dxa"/>
            <w:shd w:val="clear" w:color="auto" w:fill="auto"/>
            <w:vAlign w:val="center"/>
            <w:hideMark/>
          </w:tcPr>
          <w:p w14:paraId="72A0F47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3CF3CE5" w14:textId="77777777" w:rsidR="00A71447" w:rsidRPr="00445EEF" w:rsidRDefault="00A71447" w:rsidP="00A71447">
            <w:pPr>
              <w:spacing w:before="0" w:after="0" w:line="240" w:lineRule="auto"/>
              <w:ind w:firstLine="0"/>
              <w:jc w:val="center"/>
              <w:rPr>
                <w:sz w:val="22"/>
                <w:szCs w:val="22"/>
              </w:rPr>
            </w:pPr>
            <w:r w:rsidRPr="00445EEF">
              <w:rPr>
                <w:sz w:val="22"/>
                <w:szCs w:val="22"/>
              </w:rPr>
              <w:t>LUK (2,60 ha); BHK (0,11 ha); CLN (0,01 ha); NTS (0,03 ha); DGT (0,28 ha)</w:t>
            </w:r>
          </w:p>
        </w:tc>
        <w:tc>
          <w:tcPr>
            <w:tcW w:w="1261" w:type="dxa"/>
            <w:shd w:val="clear" w:color="auto" w:fill="auto"/>
            <w:vAlign w:val="center"/>
            <w:hideMark/>
          </w:tcPr>
          <w:p w14:paraId="605FD191"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56F7803D"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6FFF98D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800CB05" w14:textId="77777777" w:rsidTr="00A71447">
        <w:trPr>
          <w:trHeight w:val="1248"/>
        </w:trPr>
        <w:tc>
          <w:tcPr>
            <w:tcW w:w="630" w:type="dxa"/>
            <w:shd w:val="clear" w:color="auto" w:fill="auto"/>
            <w:vAlign w:val="center"/>
            <w:hideMark/>
          </w:tcPr>
          <w:p w14:paraId="1DEC8FBC"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1752DA31" w14:textId="77777777" w:rsidR="00A71447" w:rsidRPr="00445EEF" w:rsidRDefault="00A71447" w:rsidP="00A71447">
            <w:pPr>
              <w:spacing w:before="0" w:after="0" w:line="240" w:lineRule="auto"/>
              <w:ind w:firstLine="0"/>
              <w:rPr>
                <w:sz w:val="22"/>
                <w:szCs w:val="22"/>
              </w:rPr>
            </w:pPr>
            <w:r w:rsidRPr="00445EEF">
              <w:rPr>
                <w:sz w:val="22"/>
                <w:szCs w:val="22"/>
              </w:rPr>
              <w:t>Điểm mỏ sét Noong Luống, xã Bình Lư, huyện Tam Đường</w:t>
            </w:r>
          </w:p>
        </w:tc>
        <w:tc>
          <w:tcPr>
            <w:tcW w:w="720" w:type="dxa"/>
            <w:shd w:val="clear" w:color="auto" w:fill="auto"/>
            <w:vAlign w:val="center"/>
            <w:hideMark/>
          </w:tcPr>
          <w:p w14:paraId="60895ACC" w14:textId="77777777" w:rsidR="00A71447" w:rsidRPr="00445EEF" w:rsidRDefault="00A71447" w:rsidP="00A71447">
            <w:pPr>
              <w:spacing w:before="0" w:after="0" w:line="240" w:lineRule="auto"/>
              <w:ind w:firstLine="0"/>
              <w:jc w:val="center"/>
              <w:rPr>
                <w:sz w:val="22"/>
                <w:szCs w:val="22"/>
              </w:rPr>
            </w:pPr>
            <w:r w:rsidRPr="00445EEF">
              <w:rPr>
                <w:sz w:val="22"/>
                <w:szCs w:val="22"/>
              </w:rPr>
              <w:t>SKS</w:t>
            </w:r>
          </w:p>
        </w:tc>
        <w:tc>
          <w:tcPr>
            <w:tcW w:w="1080" w:type="dxa"/>
            <w:shd w:val="clear" w:color="auto" w:fill="auto"/>
            <w:vAlign w:val="center"/>
            <w:hideMark/>
          </w:tcPr>
          <w:p w14:paraId="106D2B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6,87 </w:t>
            </w:r>
          </w:p>
        </w:tc>
        <w:tc>
          <w:tcPr>
            <w:tcW w:w="900" w:type="dxa"/>
            <w:shd w:val="clear" w:color="auto" w:fill="auto"/>
            <w:vAlign w:val="center"/>
            <w:hideMark/>
          </w:tcPr>
          <w:p w14:paraId="472B0D8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59B355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6,87 </w:t>
            </w:r>
          </w:p>
        </w:tc>
        <w:tc>
          <w:tcPr>
            <w:tcW w:w="1080" w:type="dxa"/>
            <w:shd w:val="clear" w:color="auto" w:fill="auto"/>
            <w:vAlign w:val="center"/>
            <w:hideMark/>
          </w:tcPr>
          <w:p w14:paraId="4FF25E0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6,47 </w:t>
            </w:r>
          </w:p>
        </w:tc>
        <w:tc>
          <w:tcPr>
            <w:tcW w:w="990" w:type="dxa"/>
            <w:shd w:val="clear" w:color="auto" w:fill="auto"/>
            <w:vAlign w:val="center"/>
            <w:hideMark/>
          </w:tcPr>
          <w:p w14:paraId="200ECCE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0,39 </w:t>
            </w:r>
          </w:p>
        </w:tc>
        <w:tc>
          <w:tcPr>
            <w:tcW w:w="990" w:type="dxa"/>
            <w:shd w:val="clear" w:color="auto" w:fill="auto"/>
            <w:vAlign w:val="center"/>
            <w:hideMark/>
          </w:tcPr>
          <w:p w14:paraId="72D6710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0,01 </w:t>
            </w:r>
          </w:p>
        </w:tc>
        <w:tc>
          <w:tcPr>
            <w:tcW w:w="1800" w:type="dxa"/>
            <w:shd w:val="clear" w:color="auto" w:fill="auto"/>
            <w:vAlign w:val="center"/>
            <w:hideMark/>
          </w:tcPr>
          <w:p w14:paraId="27BB40EF" w14:textId="77777777" w:rsidR="00A71447" w:rsidRPr="00445EEF" w:rsidRDefault="00A71447" w:rsidP="00A71447">
            <w:pPr>
              <w:spacing w:before="0" w:after="0" w:line="240" w:lineRule="auto"/>
              <w:ind w:firstLine="0"/>
              <w:jc w:val="center"/>
              <w:rPr>
                <w:sz w:val="22"/>
                <w:szCs w:val="22"/>
              </w:rPr>
            </w:pPr>
            <w:r w:rsidRPr="00445EEF">
              <w:rPr>
                <w:sz w:val="22"/>
                <w:szCs w:val="22"/>
              </w:rPr>
              <w:t>CLN (1,60 ha); NHK (0,54 ha); LUK (4,33 ha); DTL (0,39 ha); CSD (0,01 ha)</w:t>
            </w:r>
          </w:p>
        </w:tc>
        <w:tc>
          <w:tcPr>
            <w:tcW w:w="1261" w:type="dxa"/>
            <w:shd w:val="clear" w:color="auto" w:fill="auto"/>
            <w:vAlign w:val="center"/>
            <w:hideMark/>
          </w:tcPr>
          <w:p w14:paraId="55B6E292"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641EDB65"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ED3A229"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11F68629" w14:textId="77777777" w:rsidTr="00A71447">
        <w:trPr>
          <w:trHeight w:val="972"/>
        </w:trPr>
        <w:tc>
          <w:tcPr>
            <w:tcW w:w="630" w:type="dxa"/>
            <w:shd w:val="clear" w:color="auto" w:fill="auto"/>
            <w:vAlign w:val="center"/>
            <w:hideMark/>
          </w:tcPr>
          <w:p w14:paraId="01796DA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2A6FD27E"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 xml:space="preserve">Quy hoạch đất sản xuất vật liệu xây dựng, làm đồ gốm </w:t>
            </w:r>
          </w:p>
        </w:tc>
        <w:tc>
          <w:tcPr>
            <w:tcW w:w="720" w:type="dxa"/>
            <w:shd w:val="clear" w:color="auto" w:fill="auto"/>
            <w:vAlign w:val="center"/>
            <w:hideMark/>
          </w:tcPr>
          <w:p w14:paraId="1EEB022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38BEFB2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39,67 </w:t>
            </w:r>
          </w:p>
        </w:tc>
        <w:tc>
          <w:tcPr>
            <w:tcW w:w="900" w:type="dxa"/>
            <w:shd w:val="clear" w:color="auto" w:fill="auto"/>
            <w:vAlign w:val="center"/>
            <w:hideMark/>
          </w:tcPr>
          <w:p w14:paraId="11B61353"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1110149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39,67 </w:t>
            </w:r>
          </w:p>
        </w:tc>
        <w:tc>
          <w:tcPr>
            <w:tcW w:w="1080" w:type="dxa"/>
            <w:shd w:val="clear" w:color="auto" w:fill="auto"/>
            <w:vAlign w:val="center"/>
            <w:hideMark/>
          </w:tcPr>
          <w:p w14:paraId="30F2E2F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23,82 </w:t>
            </w:r>
          </w:p>
        </w:tc>
        <w:tc>
          <w:tcPr>
            <w:tcW w:w="990" w:type="dxa"/>
            <w:shd w:val="clear" w:color="auto" w:fill="auto"/>
            <w:vAlign w:val="center"/>
            <w:hideMark/>
          </w:tcPr>
          <w:p w14:paraId="70F9C5B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1,50 </w:t>
            </w:r>
          </w:p>
        </w:tc>
        <w:tc>
          <w:tcPr>
            <w:tcW w:w="990" w:type="dxa"/>
            <w:shd w:val="clear" w:color="auto" w:fill="auto"/>
            <w:vAlign w:val="center"/>
            <w:hideMark/>
          </w:tcPr>
          <w:p w14:paraId="3923E3B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14,35 </w:t>
            </w:r>
          </w:p>
        </w:tc>
        <w:tc>
          <w:tcPr>
            <w:tcW w:w="1800" w:type="dxa"/>
            <w:shd w:val="clear" w:color="auto" w:fill="auto"/>
            <w:vAlign w:val="center"/>
            <w:hideMark/>
          </w:tcPr>
          <w:p w14:paraId="30E3A74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2895AA7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10BA206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4F79E296"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75F08263" w14:textId="77777777" w:rsidTr="00A71447">
        <w:trPr>
          <w:trHeight w:val="1248"/>
        </w:trPr>
        <w:tc>
          <w:tcPr>
            <w:tcW w:w="630" w:type="dxa"/>
            <w:shd w:val="clear" w:color="auto" w:fill="auto"/>
            <w:noWrap/>
            <w:vAlign w:val="center"/>
            <w:hideMark/>
          </w:tcPr>
          <w:p w14:paraId="39859B6D" w14:textId="77777777" w:rsidR="00A71447" w:rsidRPr="00445EEF" w:rsidRDefault="00A71447" w:rsidP="00A71447">
            <w:pPr>
              <w:spacing w:before="0" w:after="0" w:line="240" w:lineRule="auto"/>
              <w:ind w:firstLine="0"/>
              <w:jc w:val="center"/>
              <w:rPr>
                <w:sz w:val="22"/>
                <w:szCs w:val="22"/>
              </w:rPr>
            </w:pPr>
            <w:r w:rsidRPr="00445EEF">
              <w:rPr>
                <w:sz w:val="22"/>
                <w:szCs w:val="22"/>
              </w:rPr>
              <w:t>1</w:t>
            </w:r>
          </w:p>
        </w:tc>
        <w:tc>
          <w:tcPr>
            <w:tcW w:w="2792" w:type="dxa"/>
            <w:shd w:val="clear" w:color="auto" w:fill="auto"/>
            <w:vAlign w:val="center"/>
            <w:hideMark/>
          </w:tcPr>
          <w:p w14:paraId="55A877D8" w14:textId="77777777" w:rsidR="00A71447" w:rsidRPr="00445EEF" w:rsidRDefault="00A71447" w:rsidP="00A71447">
            <w:pPr>
              <w:spacing w:before="0" w:after="0" w:line="240" w:lineRule="auto"/>
              <w:ind w:firstLine="0"/>
              <w:rPr>
                <w:sz w:val="22"/>
                <w:szCs w:val="22"/>
              </w:rPr>
            </w:pPr>
            <w:r w:rsidRPr="00445EEF">
              <w:rPr>
                <w:sz w:val="22"/>
                <w:szCs w:val="22"/>
              </w:rPr>
              <w:t>Quy hoạch khai thác cát sỏi vật liệu xây dựng thông thường</w:t>
            </w:r>
          </w:p>
        </w:tc>
        <w:tc>
          <w:tcPr>
            <w:tcW w:w="720" w:type="dxa"/>
            <w:shd w:val="clear" w:color="auto" w:fill="auto"/>
            <w:vAlign w:val="center"/>
            <w:hideMark/>
          </w:tcPr>
          <w:p w14:paraId="3B0A6BBE" w14:textId="77777777" w:rsidR="00A71447" w:rsidRPr="00445EEF" w:rsidRDefault="00A71447" w:rsidP="00A71447">
            <w:pPr>
              <w:spacing w:before="0" w:after="0" w:line="240" w:lineRule="auto"/>
              <w:ind w:firstLine="0"/>
              <w:jc w:val="center"/>
              <w:rPr>
                <w:sz w:val="22"/>
                <w:szCs w:val="22"/>
              </w:rPr>
            </w:pPr>
            <w:r w:rsidRPr="00445EEF">
              <w:rPr>
                <w:sz w:val="22"/>
                <w:szCs w:val="22"/>
              </w:rPr>
              <w:t>SKX</w:t>
            </w:r>
          </w:p>
        </w:tc>
        <w:tc>
          <w:tcPr>
            <w:tcW w:w="1080" w:type="dxa"/>
            <w:shd w:val="clear" w:color="auto" w:fill="auto"/>
            <w:vAlign w:val="center"/>
            <w:hideMark/>
          </w:tcPr>
          <w:p w14:paraId="19D41C7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7953A1F1"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18788FA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642C430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1113337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8AA154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1FFE1ADC" w14:textId="77777777" w:rsidR="00A71447" w:rsidRPr="00445EEF" w:rsidRDefault="00A71447" w:rsidP="00A71447">
            <w:pPr>
              <w:spacing w:before="0" w:after="0" w:line="240" w:lineRule="auto"/>
              <w:ind w:firstLine="0"/>
              <w:jc w:val="center"/>
              <w:rPr>
                <w:sz w:val="22"/>
                <w:szCs w:val="22"/>
              </w:rPr>
            </w:pPr>
            <w:r w:rsidRPr="00445EEF">
              <w:rPr>
                <w:sz w:val="22"/>
                <w:szCs w:val="22"/>
              </w:rPr>
              <w:t>BHK (1,00 ha)</w:t>
            </w:r>
          </w:p>
        </w:tc>
        <w:tc>
          <w:tcPr>
            <w:tcW w:w="1261" w:type="dxa"/>
            <w:shd w:val="clear" w:color="auto" w:fill="auto"/>
            <w:vAlign w:val="center"/>
            <w:hideMark/>
          </w:tcPr>
          <w:p w14:paraId="72591EE5"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60032123"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731B35EC"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544E3741" w14:textId="77777777" w:rsidTr="00A71447">
        <w:trPr>
          <w:trHeight w:val="1248"/>
        </w:trPr>
        <w:tc>
          <w:tcPr>
            <w:tcW w:w="630" w:type="dxa"/>
            <w:shd w:val="clear" w:color="auto" w:fill="auto"/>
            <w:noWrap/>
            <w:vAlign w:val="center"/>
            <w:hideMark/>
          </w:tcPr>
          <w:p w14:paraId="26C70049"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2</w:t>
            </w:r>
          </w:p>
        </w:tc>
        <w:tc>
          <w:tcPr>
            <w:tcW w:w="2792" w:type="dxa"/>
            <w:shd w:val="clear" w:color="auto" w:fill="auto"/>
            <w:vAlign w:val="center"/>
            <w:hideMark/>
          </w:tcPr>
          <w:p w14:paraId="3B62AEC9" w14:textId="77777777" w:rsidR="00A71447" w:rsidRPr="00445EEF" w:rsidRDefault="00A71447" w:rsidP="00A71447">
            <w:pPr>
              <w:spacing w:before="0" w:after="0" w:line="240" w:lineRule="auto"/>
              <w:ind w:firstLine="0"/>
              <w:rPr>
                <w:sz w:val="22"/>
                <w:szCs w:val="22"/>
              </w:rPr>
            </w:pPr>
            <w:r w:rsidRPr="00445EEF">
              <w:rPr>
                <w:sz w:val="22"/>
                <w:szCs w:val="22"/>
              </w:rPr>
              <w:t>Quy hoạch khai thác cát sỏi vật liệu xây dựng thông thường</w:t>
            </w:r>
          </w:p>
        </w:tc>
        <w:tc>
          <w:tcPr>
            <w:tcW w:w="720" w:type="dxa"/>
            <w:shd w:val="clear" w:color="auto" w:fill="auto"/>
            <w:vAlign w:val="center"/>
            <w:hideMark/>
          </w:tcPr>
          <w:p w14:paraId="53D82CAF" w14:textId="77777777" w:rsidR="00A71447" w:rsidRPr="00445EEF" w:rsidRDefault="00A71447" w:rsidP="00A71447">
            <w:pPr>
              <w:spacing w:before="0" w:after="0" w:line="240" w:lineRule="auto"/>
              <w:ind w:firstLine="0"/>
              <w:jc w:val="center"/>
              <w:rPr>
                <w:sz w:val="22"/>
                <w:szCs w:val="22"/>
              </w:rPr>
            </w:pPr>
            <w:r w:rsidRPr="00445EEF">
              <w:rPr>
                <w:sz w:val="22"/>
                <w:szCs w:val="22"/>
              </w:rPr>
              <w:t>SKX</w:t>
            </w:r>
          </w:p>
        </w:tc>
        <w:tc>
          <w:tcPr>
            <w:tcW w:w="1080" w:type="dxa"/>
            <w:shd w:val="clear" w:color="auto" w:fill="auto"/>
            <w:vAlign w:val="center"/>
            <w:hideMark/>
          </w:tcPr>
          <w:p w14:paraId="2737235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00" w:type="dxa"/>
            <w:shd w:val="clear" w:color="auto" w:fill="auto"/>
            <w:vAlign w:val="center"/>
            <w:hideMark/>
          </w:tcPr>
          <w:p w14:paraId="0953C4C8"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6DB0F00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080" w:type="dxa"/>
            <w:shd w:val="clear" w:color="auto" w:fill="auto"/>
            <w:vAlign w:val="center"/>
            <w:hideMark/>
          </w:tcPr>
          <w:p w14:paraId="37F4AE9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990" w:type="dxa"/>
            <w:shd w:val="clear" w:color="auto" w:fill="auto"/>
            <w:vAlign w:val="center"/>
            <w:hideMark/>
          </w:tcPr>
          <w:p w14:paraId="40DB528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38FA56F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6E82676" w14:textId="77777777" w:rsidR="00A71447" w:rsidRPr="00445EEF" w:rsidRDefault="00A71447" w:rsidP="00A71447">
            <w:pPr>
              <w:spacing w:before="0" w:after="0" w:line="240" w:lineRule="auto"/>
              <w:ind w:firstLine="0"/>
              <w:jc w:val="center"/>
              <w:rPr>
                <w:sz w:val="22"/>
                <w:szCs w:val="22"/>
              </w:rPr>
            </w:pPr>
            <w:r w:rsidRPr="00445EEF">
              <w:rPr>
                <w:sz w:val="22"/>
                <w:szCs w:val="22"/>
              </w:rPr>
              <w:t>BHK (1,00 ha)</w:t>
            </w:r>
          </w:p>
        </w:tc>
        <w:tc>
          <w:tcPr>
            <w:tcW w:w="1261" w:type="dxa"/>
            <w:shd w:val="clear" w:color="auto" w:fill="auto"/>
            <w:vAlign w:val="center"/>
            <w:hideMark/>
          </w:tcPr>
          <w:p w14:paraId="4318750D" w14:textId="77777777" w:rsidR="00A71447" w:rsidRPr="00445EEF" w:rsidRDefault="00A71447" w:rsidP="00A71447">
            <w:pPr>
              <w:spacing w:before="0" w:after="0" w:line="240" w:lineRule="auto"/>
              <w:ind w:firstLine="0"/>
              <w:jc w:val="center"/>
              <w:rPr>
                <w:sz w:val="22"/>
                <w:szCs w:val="22"/>
              </w:rPr>
            </w:pPr>
            <w:r w:rsidRPr="00445EEF">
              <w:rPr>
                <w:sz w:val="22"/>
                <w:szCs w:val="22"/>
              </w:rPr>
              <w:t>Xã Nà Tăm</w:t>
            </w:r>
          </w:p>
        </w:tc>
        <w:tc>
          <w:tcPr>
            <w:tcW w:w="990" w:type="dxa"/>
            <w:shd w:val="clear" w:color="auto" w:fill="auto"/>
            <w:vAlign w:val="center"/>
            <w:hideMark/>
          </w:tcPr>
          <w:p w14:paraId="1C4F5B0D"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2B64C7B5"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6D4492D7" w14:textId="77777777" w:rsidTr="00A71447">
        <w:trPr>
          <w:trHeight w:val="1248"/>
        </w:trPr>
        <w:tc>
          <w:tcPr>
            <w:tcW w:w="630" w:type="dxa"/>
            <w:shd w:val="clear" w:color="auto" w:fill="auto"/>
            <w:noWrap/>
            <w:vAlign w:val="center"/>
            <w:hideMark/>
          </w:tcPr>
          <w:p w14:paraId="57AAA3E9" w14:textId="77777777" w:rsidR="00A71447" w:rsidRPr="00445EEF" w:rsidRDefault="00A71447" w:rsidP="00A71447">
            <w:pPr>
              <w:spacing w:before="0" w:after="0" w:line="240" w:lineRule="auto"/>
              <w:ind w:firstLine="0"/>
              <w:jc w:val="center"/>
              <w:rPr>
                <w:sz w:val="22"/>
                <w:szCs w:val="22"/>
              </w:rPr>
            </w:pPr>
            <w:r w:rsidRPr="00445EEF">
              <w:rPr>
                <w:sz w:val="22"/>
                <w:szCs w:val="22"/>
              </w:rPr>
              <w:t>3</w:t>
            </w:r>
          </w:p>
        </w:tc>
        <w:tc>
          <w:tcPr>
            <w:tcW w:w="2792" w:type="dxa"/>
            <w:shd w:val="clear" w:color="auto" w:fill="auto"/>
            <w:vAlign w:val="center"/>
            <w:hideMark/>
          </w:tcPr>
          <w:p w14:paraId="485EFFAE" w14:textId="77777777" w:rsidR="00A71447" w:rsidRPr="00445EEF" w:rsidRDefault="00A71447" w:rsidP="00A71447">
            <w:pPr>
              <w:spacing w:before="0" w:after="0" w:line="240" w:lineRule="auto"/>
              <w:ind w:firstLine="0"/>
              <w:rPr>
                <w:sz w:val="22"/>
                <w:szCs w:val="22"/>
              </w:rPr>
            </w:pPr>
            <w:r w:rsidRPr="00445EEF">
              <w:rPr>
                <w:sz w:val="22"/>
                <w:szCs w:val="22"/>
              </w:rPr>
              <w:t>Đá làm vật liệu xây dựng thông thường tại Hà Giang</w:t>
            </w:r>
          </w:p>
        </w:tc>
        <w:tc>
          <w:tcPr>
            <w:tcW w:w="720" w:type="dxa"/>
            <w:shd w:val="clear" w:color="auto" w:fill="auto"/>
            <w:vAlign w:val="center"/>
            <w:hideMark/>
          </w:tcPr>
          <w:p w14:paraId="7F838E79" w14:textId="77777777" w:rsidR="00A71447" w:rsidRPr="00445EEF" w:rsidRDefault="00A71447" w:rsidP="00A71447">
            <w:pPr>
              <w:spacing w:before="0" w:after="0" w:line="240" w:lineRule="auto"/>
              <w:ind w:firstLine="0"/>
              <w:jc w:val="center"/>
              <w:rPr>
                <w:sz w:val="22"/>
                <w:szCs w:val="22"/>
              </w:rPr>
            </w:pPr>
            <w:r w:rsidRPr="00445EEF">
              <w:rPr>
                <w:sz w:val="22"/>
                <w:szCs w:val="22"/>
              </w:rPr>
              <w:t>SKX</w:t>
            </w:r>
          </w:p>
        </w:tc>
        <w:tc>
          <w:tcPr>
            <w:tcW w:w="1080" w:type="dxa"/>
            <w:shd w:val="clear" w:color="auto" w:fill="auto"/>
            <w:vAlign w:val="center"/>
            <w:hideMark/>
          </w:tcPr>
          <w:p w14:paraId="74FDB7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4,07 </w:t>
            </w:r>
          </w:p>
        </w:tc>
        <w:tc>
          <w:tcPr>
            <w:tcW w:w="900" w:type="dxa"/>
            <w:shd w:val="clear" w:color="auto" w:fill="auto"/>
            <w:vAlign w:val="center"/>
            <w:hideMark/>
          </w:tcPr>
          <w:p w14:paraId="4466907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DC07F8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4,07 </w:t>
            </w:r>
          </w:p>
        </w:tc>
        <w:tc>
          <w:tcPr>
            <w:tcW w:w="1080" w:type="dxa"/>
            <w:shd w:val="clear" w:color="auto" w:fill="auto"/>
            <w:vAlign w:val="center"/>
            <w:hideMark/>
          </w:tcPr>
          <w:p w14:paraId="4CE9C35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4,07 </w:t>
            </w:r>
          </w:p>
        </w:tc>
        <w:tc>
          <w:tcPr>
            <w:tcW w:w="990" w:type="dxa"/>
            <w:shd w:val="clear" w:color="auto" w:fill="auto"/>
            <w:vAlign w:val="center"/>
            <w:hideMark/>
          </w:tcPr>
          <w:p w14:paraId="3EF71A1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8B10DD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2B6CEC5D" w14:textId="77777777" w:rsidR="00A71447" w:rsidRPr="00445EEF" w:rsidRDefault="00A71447" w:rsidP="00A71447">
            <w:pPr>
              <w:spacing w:before="0" w:after="0" w:line="240" w:lineRule="auto"/>
              <w:ind w:firstLine="0"/>
              <w:jc w:val="center"/>
              <w:rPr>
                <w:sz w:val="22"/>
                <w:szCs w:val="22"/>
              </w:rPr>
            </w:pPr>
            <w:r w:rsidRPr="00445EEF">
              <w:rPr>
                <w:sz w:val="22"/>
                <w:szCs w:val="22"/>
              </w:rPr>
              <w:t>BHK (1,55 ha); NHK (0,42 ha); CLN (0,76 ha); RSX (1,34 ha)</w:t>
            </w:r>
          </w:p>
        </w:tc>
        <w:tc>
          <w:tcPr>
            <w:tcW w:w="1261" w:type="dxa"/>
            <w:shd w:val="clear" w:color="auto" w:fill="auto"/>
            <w:vAlign w:val="center"/>
            <w:hideMark/>
          </w:tcPr>
          <w:p w14:paraId="0CB47DE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Xã Bản Giang</w:t>
            </w:r>
          </w:p>
        </w:tc>
        <w:tc>
          <w:tcPr>
            <w:tcW w:w="990" w:type="dxa"/>
            <w:shd w:val="clear" w:color="auto" w:fill="auto"/>
            <w:vAlign w:val="center"/>
            <w:hideMark/>
          </w:tcPr>
          <w:p w14:paraId="034F0A1F"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A43FCC4"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24F60DC" w14:textId="77777777" w:rsidTr="00A71447">
        <w:trPr>
          <w:trHeight w:val="1872"/>
        </w:trPr>
        <w:tc>
          <w:tcPr>
            <w:tcW w:w="630" w:type="dxa"/>
            <w:shd w:val="clear" w:color="auto" w:fill="auto"/>
            <w:noWrap/>
            <w:vAlign w:val="center"/>
            <w:hideMark/>
          </w:tcPr>
          <w:p w14:paraId="7AC2364E" w14:textId="77777777" w:rsidR="00A71447" w:rsidRPr="00445EEF" w:rsidRDefault="00A71447" w:rsidP="00A71447">
            <w:pPr>
              <w:spacing w:before="0" w:after="0" w:line="240" w:lineRule="auto"/>
              <w:ind w:firstLine="0"/>
              <w:jc w:val="center"/>
              <w:rPr>
                <w:sz w:val="22"/>
                <w:szCs w:val="22"/>
              </w:rPr>
            </w:pPr>
            <w:r w:rsidRPr="00445EEF">
              <w:rPr>
                <w:sz w:val="22"/>
                <w:szCs w:val="22"/>
              </w:rPr>
              <w:t>4</w:t>
            </w:r>
          </w:p>
        </w:tc>
        <w:tc>
          <w:tcPr>
            <w:tcW w:w="2792" w:type="dxa"/>
            <w:shd w:val="clear" w:color="auto" w:fill="auto"/>
            <w:vAlign w:val="center"/>
            <w:hideMark/>
          </w:tcPr>
          <w:p w14:paraId="07AA5B21" w14:textId="77777777" w:rsidR="00A71447" w:rsidRPr="00445EEF" w:rsidRDefault="00A71447" w:rsidP="00A71447">
            <w:pPr>
              <w:spacing w:before="0" w:after="0" w:line="240" w:lineRule="auto"/>
              <w:ind w:firstLine="0"/>
              <w:rPr>
                <w:sz w:val="22"/>
                <w:szCs w:val="22"/>
              </w:rPr>
            </w:pPr>
            <w:r w:rsidRPr="00445EEF">
              <w:rPr>
                <w:sz w:val="22"/>
                <w:szCs w:val="22"/>
              </w:rPr>
              <w:t>Mỏ đá Nà Cơ, xã Bản Giang</w:t>
            </w:r>
          </w:p>
        </w:tc>
        <w:tc>
          <w:tcPr>
            <w:tcW w:w="720" w:type="dxa"/>
            <w:shd w:val="clear" w:color="auto" w:fill="auto"/>
            <w:vAlign w:val="center"/>
            <w:hideMark/>
          </w:tcPr>
          <w:p w14:paraId="2D76C027" w14:textId="77777777" w:rsidR="00A71447" w:rsidRPr="00445EEF" w:rsidRDefault="00A71447" w:rsidP="00A71447">
            <w:pPr>
              <w:spacing w:before="0" w:after="0" w:line="240" w:lineRule="auto"/>
              <w:ind w:firstLine="0"/>
              <w:jc w:val="center"/>
              <w:rPr>
                <w:sz w:val="22"/>
                <w:szCs w:val="22"/>
              </w:rPr>
            </w:pPr>
            <w:r w:rsidRPr="00445EEF">
              <w:rPr>
                <w:sz w:val="22"/>
                <w:szCs w:val="22"/>
              </w:rPr>
              <w:t>SKX</w:t>
            </w:r>
          </w:p>
        </w:tc>
        <w:tc>
          <w:tcPr>
            <w:tcW w:w="1080" w:type="dxa"/>
            <w:shd w:val="clear" w:color="auto" w:fill="auto"/>
            <w:vAlign w:val="center"/>
            <w:hideMark/>
          </w:tcPr>
          <w:p w14:paraId="3FB676B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17,00 </w:t>
            </w:r>
          </w:p>
        </w:tc>
        <w:tc>
          <w:tcPr>
            <w:tcW w:w="900" w:type="dxa"/>
            <w:shd w:val="clear" w:color="auto" w:fill="auto"/>
            <w:vAlign w:val="center"/>
            <w:hideMark/>
          </w:tcPr>
          <w:p w14:paraId="55F5A040"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B11998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17,00 </w:t>
            </w:r>
          </w:p>
        </w:tc>
        <w:tc>
          <w:tcPr>
            <w:tcW w:w="1080" w:type="dxa"/>
            <w:shd w:val="clear" w:color="auto" w:fill="auto"/>
            <w:vAlign w:val="center"/>
            <w:hideMark/>
          </w:tcPr>
          <w:p w14:paraId="7D3CC26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12,00 </w:t>
            </w:r>
          </w:p>
        </w:tc>
        <w:tc>
          <w:tcPr>
            <w:tcW w:w="990" w:type="dxa"/>
            <w:shd w:val="clear" w:color="auto" w:fill="auto"/>
            <w:vAlign w:val="center"/>
            <w:hideMark/>
          </w:tcPr>
          <w:p w14:paraId="1EFB309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1,50 </w:t>
            </w:r>
          </w:p>
        </w:tc>
        <w:tc>
          <w:tcPr>
            <w:tcW w:w="990" w:type="dxa"/>
            <w:shd w:val="clear" w:color="auto" w:fill="auto"/>
            <w:vAlign w:val="center"/>
            <w:hideMark/>
          </w:tcPr>
          <w:p w14:paraId="258370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3,50 </w:t>
            </w:r>
          </w:p>
        </w:tc>
        <w:tc>
          <w:tcPr>
            <w:tcW w:w="1800" w:type="dxa"/>
            <w:shd w:val="clear" w:color="auto" w:fill="auto"/>
            <w:vAlign w:val="center"/>
            <w:hideMark/>
          </w:tcPr>
          <w:p w14:paraId="3E70D3EA" w14:textId="77777777" w:rsidR="00A71447" w:rsidRPr="00445EEF" w:rsidRDefault="00A71447" w:rsidP="00A71447">
            <w:pPr>
              <w:spacing w:before="0" w:after="0" w:line="240" w:lineRule="auto"/>
              <w:ind w:firstLine="0"/>
              <w:jc w:val="center"/>
              <w:rPr>
                <w:sz w:val="22"/>
                <w:szCs w:val="22"/>
              </w:rPr>
            </w:pPr>
            <w:r w:rsidRPr="00445EEF">
              <w:rPr>
                <w:sz w:val="22"/>
                <w:szCs w:val="22"/>
              </w:rPr>
              <w:t>BHK (1,00 ha); NHK (2,50 ha); CLN (7,00 ha); NTS (1,50 ha); ONT (0,50 ha); SON (0,50 ha); DGT (0,50 ha); DCS (3,50 ha)</w:t>
            </w:r>
          </w:p>
        </w:tc>
        <w:tc>
          <w:tcPr>
            <w:tcW w:w="1261" w:type="dxa"/>
            <w:shd w:val="clear" w:color="auto" w:fill="auto"/>
            <w:vAlign w:val="center"/>
            <w:hideMark/>
          </w:tcPr>
          <w:p w14:paraId="097E8783"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Xã Bản Giang</w:t>
            </w:r>
          </w:p>
        </w:tc>
        <w:tc>
          <w:tcPr>
            <w:tcW w:w="990" w:type="dxa"/>
            <w:shd w:val="clear" w:color="auto" w:fill="auto"/>
            <w:vAlign w:val="center"/>
            <w:hideMark/>
          </w:tcPr>
          <w:p w14:paraId="5621555A" w14:textId="77777777" w:rsidR="00A71447" w:rsidRPr="00445EEF" w:rsidRDefault="00A71447" w:rsidP="00A71447">
            <w:pPr>
              <w:spacing w:before="0" w:after="0" w:line="240" w:lineRule="auto"/>
              <w:ind w:firstLine="0"/>
              <w:jc w:val="center"/>
              <w:rPr>
                <w:sz w:val="22"/>
                <w:szCs w:val="22"/>
              </w:rPr>
            </w:pPr>
            <w:r w:rsidRPr="00445EEF">
              <w:rPr>
                <w:sz w:val="22"/>
                <w:szCs w:val="22"/>
              </w:rPr>
              <w:t>2025</w:t>
            </w:r>
          </w:p>
        </w:tc>
        <w:tc>
          <w:tcPr>
            <w:tcW w:w="1350" w:type="dxa"/>
            <w:shd w:val="clear" w:color="auto" w:fill="auto"/>
            <w:vAlign w:val="center"/>
            <w:hideMark/>
          </w:tcPr>
          <w:p w14:paraId="57D4305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C1F6DCF" w14:textId="77777777" w:rsidTr="00A71447">
        <w:trPr>
          <w:trHeight w:val="1248"/>
        </w:trPr>
        <w:tc>
          <w:tcPr>
            <w:tcW w:w="630" w:type="dxa"/>
            <w:shd w:val="clear" w:color="auto" w:fill="auto"/>
            <w:noWrap/>
            <w:vAlign w:val="center"/>
            <w:hideMark/>
          </w:tcPr>
          <w:p w14:paraId="3A4396F0" w14:textId="77777777" w:rsidR="00A71447" w:rsidRPr="00445EEF" w:rsidRDefault="00A71447" w:rsidP="00A71447">
            <w:pPr>
              <w:spacing w:before="0" w:after="0" w:line="240" w:lineRule="auto"/>
              <w:ind w:firstLine="0"/>
              <w:jc w:val="center"/>
              <w:rPr>
                <w:sz w:val="22"/>
                <w:szCs w:val="22"/>
              </w:rPr>
            </w:pPr>
            <w:r w:rsidRPr="00445EEF">
              <w:rPr>
                <w:sz w:val="22"/>
                <w:szCs w:val="22"/>
              </w:rPr>
              <w:t>5</w:t>
            </w:r>
          </w:p>
        </w:tc>
        <w:tc>
          <w:tcPr>
            <w:tcW w:w="2792" w:type="dxa"/>
            <w:shd w:val="clear" w:color="auto" w:fill="auto"/>
            <w:vAlign w:val="center"/>
            <w:hideMark/>
          </w:tcPr>
          <w:p w14:paraId="4E0245D0" w14:textId="77777777" w:rsidR="00A71447" w:rsidRPr="00445EEF" w:rsidRDefault="00A71447" w:rsidP="00A71447">
            <w:pPr>
              <w:spacing w:before="0" w:after="0" w:line="240" w:lineRule="auto"/>
              <w:ind w:firstLine="0"/>
              <w:rPr>
                <w:sz w:val="22"/>
                <w:szCs w:val="22"/>
              </w:rPr>
            </w:pPr>
            <w:r w:rsidRPr="00445EEF">
              <w:rPr>
                <w:sz w:val="22"/>
                <w:szCs w:val="22"/>
              </w:rPr>
              <w:t>Xây dựng công trình khai thác đá làm vật liệu xây dựng thông thường mỏ đá Hua Bó, xã Bình Lư</w:t>
            </w:r>
          </w:p>
        </w:tc>
        <w:tc>
          <w:tcPr>
            <w:tcW w:w="720" w:type="dxa"/>
            <w:shd w:val="clear" w:color="auto" w:fill="auto"/>
            <w:vAlign w:val="center"/>
            <w:hideMark/>
          </w:tcPr>
          <w:p w14:paraId="483D1820" w14:textId="77777777" w:rsidR="00A71447" w:rsidRPr="00445EEF" w:rsidRDefault="00A71447" w:rsidP="00A71447">
            <w:pPr>
              <w:spacing w:before="0" w:after="0" w:line="240" w:lineRule="auto"/>
              <w:ind w:firstLine="0"/>
              <w:jc w:val="center"/>
              <w:rPr>
                <w:sz w:val="22"/>
                <w:szCs w:val="22"/>
              </w:rPr>
            </w:pPr>
            <w:r w:rsidRPr="00445EEF">
              <w:rPr>
                <w:sz w:val="22"/>
                <w:szCs w:val="22"/>
              </w:rPr>
              <w:t>SKX</w:t>
            </w:r>
          </w:p>
        </w:tc>
        <w:tc>
          <w:tcPr>
            <w:tcW w:w="1080" w:type="dxa"/>
            <w:shd w:val="clear" w:color="auto" w:fill="auto"/>
            <w:vAlign w:val="center"/>
            <w:hideMark/>
          </w:tcPr>
          <w:p w14:paraId="6AD35C1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1,98 </w:t>
            </w:r>
          </w:p>
        </w:tc>
        <w:tc>
          <w:tcPr>
            <w:tcW w:w="900" w:type="dxa"/>
            <w:shd w:val="clear" w:color="auto" w:fill="auto"/>
            <w:vAlign w:val="center"/>
            <w:hideMark/>
          </w:tcPr>
          <w:p w14:paraId="4981B23B"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F9F5847"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1,98 </w:t>
            </w:r>
          </w:p>
        </w:tc>
        <w:tc>
          <w:tcPr>
            <w:tcW w:w="1080" w:type="dxa"/>
            <w:shd w:val="clear" w:color="auto" w:fill="auto"/>
            <w:vAlign w:val="center"/>
            <w:hideMark/>
          </w:tcPr>
          <w:p w14:paraId="6F0A634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7C8F593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25E2B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1,98 </w:t>
            </w:r>
          </w:p>
        </w:tc>
        <w:tc>
          <w:tcPr>
            <w:tcW w:w="1800" w:type="dxa"/>
            <w:shd w:val="clear" w:color="auto" w:fill="auto"/>
            <w:vAlign w:val="center"/>
            <w:hideMark/>
          </w:tcPr>
          <w:p w14:paraId="11C83609" w14:textId="77777777" w:rsidR="00A71447" w:rsidRPr="00445EEF" w:rsidRDefault="00A71447" w:rsidP="00A71447">
            <w:pPr>
              <w:spacing w:before="0" w:after="0" w:line="240" w:lineRule="auto"/>
              <w:ind w:firstLine="0"/>
              <w:jc w:val="center"/>
              <w:rPr>
                <w:sz w:val="22"/>
                <w:szCs w:val="22"/>
              </w:rPr>
            </w:pPr>
            <w:r w:rsidRPr="00445EEF">
              <w:rPr>
                <w:sz w:val="22"/>
                <w:szCs w:val="22"/>
              </w:rPr>
              <w:t>DCS (1,98 ha)</w:t>
            </w:r>
          </w:p>
        </w:tc>
        <w:tc>
          <w:tcPr>
            <w:tcW w:w="1261" w:type="dxa"/>
            <w:shd w:val="clear" w:color="auto" w:fill="auto"/>
            <w:vAlign w:val="center"/>
            <w:hideMark/>
          </w:tcPr>
          <w:p w14:paraId="48CDB250" w14:textId="77777777" w:rsidR="00A71447" w:rsidRPr="00445EEF" w:rsidRDefault="00A71447" w:rsidP="00A71447">
            <w:pPr>
              <w:spacing w:before="0" w:after="0" w:line="240" w:lineRule="auto"/>
              <w:ind w:firstLine="0"/>
              <w:jc w:val="center"/>
              <w:rPr>
                <w:sz w:val="22"/>
                <w:szCs w:val="22"/>
              </w:rPr>
            </w:pPr>
            <w:r w:rsidRPr="00445EEF">
              <w:rPr>
                <w:sz w:val="22"/>
                <w:szCs w:val="22"/>
              </w:rPr>
              <w:t>Xã Bình Lư</w:t>
            </w:r>
          </w:p>
        </w:tc>
        <w:tc>
          <w:tcPr>
            <w:tcW w:w="990" w:type="dxa"/>
            <w:shd w:val="clear" w:color="auto" w:fill="auto"/>
            <w:vAlign w:val="center"/>
            <w:hideMark/>
          </w:tcPr>
          <w:p w14:paraId="163E8600"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77A766CB"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41A68FD6" w14:textId="77777777" w:rsidTr="00A71447">
        <w:trPr>
          <w:trHeight w:val="936"/>
        </w:trPr>
        <w:tc>
          <w:tcPr>
            <w:tcW w:w="630" w:type="dxa"/>
            <w:shd w:val="clear" w:color="auto" w:fill="auto"/>
            <w:noWrap/>
            <w:vAlign w:val="center"/>
            <w:hideMark/>
          </w:tcPr>
          <w:p w14:paraId="0CC485FA" w14:textId="77777777" w:rsidR="00A71447" w:rsidRPr="00445EEF" w:rsidRDefault="00A71447" w:rsidP="00A71447">
            <w:pPr>
              <w:spacing w:before="0" w:after="0" w:line="240" w:lineRule="auto"/>
              <w:ind w:firstLine="0"/>
              <w:jc w:val="center"/>
              <w:rPr>
                <w:sz w:val="22"/>
                <w:szCs w:val="22"/>
              </w:rPr>
            </w:pPr>
            <w:r w:rsidRPr="00445EEF">
              <w:rPr>
                <w:sz w:val="22"/>
                <w:szCs w:val="22"/>
              </w:rPr>
              <w:t>6</w:t>
            </w:r>
          </w:p>
        </w:tc>
        <w:tc>
          <w:tcPr>
            <w:tcW w:w="2792" w:type="dxa"/>
            <w:shd w:val="clear" w:color="auto" w:fill="auto"/>
            <w:vAlign w:val="center"/>
            <w:hideMark/>
          </w:tcPr>
          <w:p w14:paraId="6A549153" w14:textId="77777777" w:rsidR="00A71447" w:rsidRPr="00445EEF" w:rsidRDefault="00A71447" w:rsidP="00A71447">
            <w:pPr>
              <w:spacing w:before="0" w:after="0" w:line="240" w:lineRule="auto"/>
              <w:ind w:firstLine="0"/>
              <w:rPr>
                <w:sz w:val="22"/>
                <w:szCs w:val="22"/>
              </w:rPr>
            </w:pPr>
            <w:r w:rsidRPr="00445EEF">
              <w:rPr>
                <w:sz w:val="22"/>
                <w:szCs w:val="22"/>
              </w:rPr>
              <w:t>Khai thác đá làm vật liệu xây dựng thông thường xã Bản Hon</w:t>
            </w:r>
          </w:p>
        </w:tc>
        <w:tc>
          <w:tcPr>
            <w:tcW w:w="720" w:type="dxa"/>
            <w:shd w:val="clear" w:color="auto" w:fill="auto"/>
            <w:vAlign w:val="center"/>
            <w:hideMark/>
          </w:tcPr>
          <w:p w14:paraId="4957FE42" w14:textId="77777777" w:rsidR="00A71447" w:rsidRPr="00445EEF" w:rsidRDefault="00A71447" w:rsidP="00A71447">
            <w:pPr>
              <w:spacing w:before="0" w:after="0" w:line="240" w:lineRule="auto"/>
              <w:ind w:firstLine="0"/>
              <w:jc w:val="center"/>
              <w:rPr>
                <w:sz w:val="22"/>
                <w:szCs w:val="22"/>
              </w:rPr>
            </w:pPr>
            <w:r w:rsidRPr="00445EEF">
              <w:rPr>
                <w:sz w:val="22"/>
                <w:szCs w:val="22"/>
              </w:rPr>
              <w:t>SKX</w:t>
            </w:r>
          </w:p>
        </w:tc>
        <w:tc>
          <w:tcPr>
            <w:tcW w:w="1080" w:type="dxa"/>
            <w:shd w:val="clear" w:color="auto" w:fill="auto"/>
            <w:vAlign w:val="center"/>
            <w:hideMark/>
          </w:tcPr>
          <w:p w14:paraId="4FC2136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2,44 </w:t>
            </w:r>
          </w:p>
        </w:tc>
        <w:tc>
          <w:tcPr>
            <w:tcW w:w="900" w:type="dxa"/>
            <w:shd w:val="clear" w:color="auto" w:fill="auto"/>
            <w:vAlign w:val="center"/>
            <w:hideMark/>
          </w:tcPr>
          <w:p w14:paraId="636F1FB2"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391FE23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2,44 </w:t>
            </w:r>
          </w:p>
        </w:tc>
        <w:tc>
          <w:tcPr>
            <w:tcW w:w="1080" w:type="dxa"/>
            <w:shd w:val="clear" w:color="auto" w:fill="auto"/>
            <w:vAlign w:val="center"/>
            <w:hideMark/>
          </w:tcPr>
          <w:p w14:paraId="1736C0D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1,20 </w:t>
            </w:r>
          </w:p>
        </w:tc>
        <w:tc>
          <w:tcPr>
            <w:tcW w:w="990" w:type="dxa"/>
            <w:shd w:val="clear" w:color="auto" w:fill="auto"/>
            <w:vAlign w:val="center"/>
            <w:hideMark/>
          </w:tcPr>
          <w:p w14:paraId="2A91801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2AEB5609"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1,24 </w:t>
            </w:r>
          </w:p>
        </w:tc>
        <w:tc>
          <w:tcPr>
            <w:tcW w:w="1800" w:type="dxa"/>
            <w:shd w:val="clear" w:color="auto" w:fill="auto"/>
            <w:vAlign w:val="center"/>
            <w:hideMark/>
          </w:tcPr>
          <w:p w14:paraId="215057C9" w14:textId="77777777" w:rsidR="00A71447" w:rsidRPr="00445EEF" w:rsidRDefault="00A71447" w:rsidP="00A71447">
            <w:pPr>
              <w:spacing w:before="0" w:after="0" w:line="240" w:lineRule="auto"/>
              <w:ind w:firstLine="0"/>
              <w:jc w:val="center"/>
              <w:rPr>
                <w:sz w:val="22"/>
                <w:szCs w:val="22"/>
              </w:rPr>
            </w:pPr>
            <w:r w:rsidRPr="00445EEF">
              <w:rPr>
                <w:sz w:val="22"/>
                <w:szCs w:val="22"/>
              </w:rPr>
              <w:t>NHK (1,20 ha); DCS (1,24 ha)</w:t>
            </w:r>
          </w:p>
        </w:tc>
        <w:tc>
          <w:tcPr>
            <w:tcW w:w="1261" w:type="dxa"/>
            <w:shd w:val="clear" w:color="auto" w:fill="auto"/>
            <w:vAlign w:val="center"/>
            <w:hideMark/>
          </w:tcPr>
          <w:p w14:paraId="22447C8F" w14:textId="77777777" w:rsidR="00A71447" w:rsidRPr="00445EEF" w:rsidRDefault="00A71447" w:rsidP="00A71447">
            <w:pPr>
              <w:spacing w:before="0" w:after="0" w:line="240" w:lineRule="auto"/>
              <w:ind w:firstLine="0"/>
              <w:jc w:val="center"/>
              <w:rPr>
                <w:sz w:val="22"/>
                <w:szCs w:val="22"/>
              </w:rPr>
            </w:pPr>
            <w:r w:rsidRPr="00445EEF">
              <w:rPr>
                <w:sz w:val="22"/>
                <w:szCs w:val="22"/>
              </w:rPr>
              <w:t>Xã Bản Hon</w:t>
            </w:r>
          </w:p>
        </w:tc>
        <w:tc>
          <w:tcPr>
            <w:tcW w:w="990" w:type="dxa"/>
            <w:shd w:val="clear" w:color="auto" w:fill="auto"/>
            <w:vAlign w:val="center"/>
            <w:hideMark/>
          </w:tcPr>
          <w:p w14:paraId="386B38D1" w14:textId="77777777" w:rsidR="00A71447" w:rsidRPr="00445EEF" w:rsidRDefault="00A71447" w:rsidP="00A71447">
            <w:pPr>
              <w:spacing w:before="0" w:after="0" w:line="240" w:lineRule="auto"/>
              <w:ind w:firstLine="0"/>
              <w:jc w:val="center"/>
              <w:rPr>
                <w:sz w:val="22"/>
                <w:szCs w:val="22"/>
              </w:rPr>
            </w:pPr>
            <w:r w:rsidRPr="00445EEF">
              <w:rPr>
                <w:sz w:val="22"/>
                <w:szCs w:val="22"/>
              </w:rPr>
              <w:t>2021</w:t>
            </w:r>
          </w:p>
        </w:tc>
        <w:tc>
          <w:tcPr>
            <w:tcW w:w="1350" w:type="dxa"/>
            <w:shd w:val="clear" w:color="auto" w:fill="auto"/>
            <w:vAlign w:val="center"/>
            <w:hideMark/>
          </w:tcPr>
          <w:p w14:paraId="046F6C9E"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CEAD869" w14:textId="77777777" w:rsidTr="00A71447">
        <w:trPr>
          <w:trHeight w:val="936"/>
        </w:trPr>
        <w:tc>
          <w:tcPr>
            <w:tcW w:w="630" w:type="dxa"/>
            <w:shd w:val="clear" w:color="auto" w:fill="auto"/>
            <w:noWrap/>
            <w:vAlign w:val="center"/>
            <w:hideMark/>
          </w:tcPr>
          <w:p w14:paraId="2DE8E58D" w14:textId="77777777" w:rsidR="00A71447" w:rsidRPr="00445EEF" w:rsidRDefault="00A71447" w:rsidP="00A71447">
            <w:pPr>
              <w:spacing w:before="0" w:after="0" w:line="240" w:lineRule="auto"/>
              <w:ind w:firstLine="0"/>
              <w:jc w:val="center"/>
              <w:rPr>
                <w:sz w:val="22"/>
                <w:szCs w:val="22"/>
              </w:rPr>
            </w:pPr>
            <w:r w:rsidRPr="00445EEF">
              <w:rPr>
                <w:sz w:val="22"/>
                <w:szCs w:val="22"/>
              </w:rPr>
              <w:t>7</w:t>
            </w:r>
          </w:p>
        </w:tc>
        <w:tc>
          <w:tcPr>
            <w:tcW w:w="2792" w:type="dxa"/>
            <w:shd w:val="clear" w:color="auto" w:fill="auto"/>
            <w:vAlign w:val="center"/>
            <w:hideMark/>
          </w:tcPr>
          <w:p w14:paraId="5ABB1FC6" w14:textId="77777777" w:rsidR="00A71447" w:rsidRPr="00445EEF" w:rsidRDefault="00A71447" w:rsidP="00A71447">
            <w:pPr>
              <w:spacing w:before="0" w:after="0" w:line="240" w:lineRule="auto"/>
              <w:ind w:firstLine="0"/>
              <w:rPr>
                <w:sz w:val="22"/>
                <w:szCs w:val="22"/>
              </w:rPr>
            </w:pPr>
            <w:r w:rsidRPr="00445EEF">
              <w:rPr>
                <w:sz w:val="22"/>
                <w:szCs w:val="22"/>
              </w:rPr>
              <w:t>Đá làm vật liệu xây dựng thông thường, mỏ đá Hưng Phong, xã Bản Bo</w:t>
            </w:r>
          </w:p>
        </w:tc>
        <w:tc>
          <w:tcPr>
            <w:tcW w:w="720" w:type="dxa"/>
            <w:shd w:val="clear" w:color="auto" w:fill="auto"/>
            <w:vAlign w:val="center"/>
            <w:hideMark/>
          </w:tcPr>
          <w:p w14:paraId="57BEC8B1" w14:textId="77777777" w:rsidR="00A71447" w:rsidRPr="00445EEF" w:rsidRDefault="00A71447" w:rsidP="00A71447">
            <w:pPr>
              <w:spacing w:before="0" w:after="0" w:line="240" w:lineRule="auto"/>
              <w:ind w:firstLine="0"/>
              <w:jc w:val="center"/>
              <w:rPr>
                <w:sz w:val="22"/>
                <w:szCs w:val="22"/>
              </w:rPr>
            </w:pPr>
            <w:r w:rsidRPr="00445EEF">
              <w:rPr>
                <w:sz w:val="22"/>
                <w:szCs w:val="22"/>
              </w:rPr>
              <w:t>SKX</w:t>
            </w:r>
          </w:p>
        </w:tc>
        <w:tc>
          <w:tcPr>
            <w:tcW w:w="1080" w:type="dxa"/>
            <w:shd w:val="clear" w:color="auto" w:fill="auto"/>
            <w:vAlign w:val="center"/>
            <w:hideMark/>
          </w:tcPr>
          <w:p w14:paraId="4D261F5E"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3,55 </w:t>
            </w:r>
          </w:p>
        </w:tc>
        <w:tc>
          <w:tcPr>
            <w:tcW w:w="900" w:type="dxa"/>
            <w:shd w:val="clear" w:color="auto" w:fill="auto"/>
            <w:vAlign w:val="center"/>
            <w:hideMark/>
          </w:tcPr>
          <w:p w14:paraId="4A8E36A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CD3BF3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3,55 </w:t>
            </w:r>
          </w:p>
        </w:tc>
        <w:tc>
          <w:tcPr>
            <w:tcW w:w="1080" w:type="dxa"/>
            <w:shd w:val="clear" w:color="auto" w:fill="auto"/>
            <w:vAlign w:val="center"/>
            <w:hideMark/>
          </w:tcPr>
          <w:p w14:paraId="725CA32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2,55 </w:t>
            </w:r>
          </w:p>
        </w:tc>
        <w:tc>
          <w:tcPr>
            <w:tcW w:w="990" w:type="dxa"/>
            <w:shd w:val="clear" w:color="auto" w:fill="auto"/>
            <w:vAlign w:val="center"/>
            <w:hideMark/>
          </w:tcPr>
          <w:p w14:paraId="66EC3C7A"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0FD8F368"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1,00 </w:t>
            </w:r>
          </w:p>
        </w:tc>
        <w:tc>
          <w:tcPr>
            <w:tcW w:w="1800" w:type="dxa"/>
            <w:shd w:val="clear" w:color="auto" w:fill="auto"/>
            <w:vAlign w:val="center"/>
            <w:hideMark/>
          </w:tcPr>
          <w:p w14:paraId="10FEA384" w14:textId="77777777" w:rsidR="00A71447" w:rsidRPr="00445EEF" w:rsidRDefault="00A71447" w:rsidP="00A71447">
            <w:pPr>
              <w:spacing w:before="0" w:after="0" w:line="240" w:lineRule="auto"/>
              <w:ind w:firstLine="0"/>
              <w:jc w:val="center"/>
              <w:rPr>
                <w:sz w:val="22"/>
                <w:szCs w:val="22"/>
              </w:rPr>
            </w:pPr>
            <w:r w:rsidRPr="00445EEF">
              <w:rPr>
                <w:sz w:val="22"/>
                <w:szCs w:val="22"/>
              </w:rPr>
              <w:t>NHK (2,55 ha); DCS (1,00 ha)</w:t>
            </w:r>
          </w:p>
        </w:tc>
        <w:tc>
          <w:tcPr>
            <w:tcW w:w="1261" w:type="dxa"/>
            <w:shd w:val="clear" w:color="auto" w:fill="auto"/>
            <w:vAlign w:val="center"/>
            <w:hideMark/>
          </w:tcPr>
          <w:p w14:paraId="13D3C46A" w14:textId="77777777" w:rsidR="00A71447" w:rsidRPr="00445EEF" w:rsidRDefault="00A71447" w:rsidP="00A71447">
            <w:pPr>
              <w:spacing w:before="0" w:after="0" w:line="240" w:lineRule="auto"/>
              <w:ind w:firstLine="0"/>
              <w:jc w:val="center"/>
              <w:rPr>
                <w:sz w:val="22"/>
                <w:szCs w:val="22"/>
              </w:rPr>
            </w:pPr>
            <w:r w:rsidRPr="00445EEF">
              <w:rPr>
                <w:sz w:val="22"/>
                <w:szCs w:val="22"/>
              </w:rPr>
              <w:t>Xã Bản Bo</w:t>
            </w:r>
          </w:p>
        </w:tc>
        <w:tc>
          <w:tcPr>
            <w:tcW w:w="990" w:type="dxa"/>
            <w:shd w:val="clear" w:color="auto" w:fill="auto"/>
            <w:vAlign w:val="center"/>
            <w:hideMark/>
          </w:tcPr>
          <w:p w14:paraId="3E22D898" w14:textId="77777777" w:rsidR="00A71447" w:rsidRPr="00445EEF" w:rsidRDefault="00A71447" w:rsidP="00A71447">
            <w:pPr>
              <w:spacing w:before="0" w:after="0" w:line="240" w:lineRule="auto"/>
              <w:ind w:firstLine="0"/>
              <w:jc w:val="center"/>
              <w:rPr>
                <w:sz w:val="22"/>
                <w:szCs w:val="22"/>
              </w:rPr>
            </w:pPr>
            <w:r w:rsidRPr="00445EEF">
              <w:rPr>
                <w:sz w:val="22"/>
                <w:szCs w:val="22"/>
              </w:rPr>
              <w:t>2022</w:t>
            </w:r>
          </w:p>
        </w:tc>
        <w:tc>
          <w:tcPr>
            <w:tcW w:w="1350" w:type="dxa"/>
            <w:shd w:val="clear" w:color="auto" w:fill="auto"/>
            <w:vAlign w:val="center"/>
            <w:hideMark/>
          </w:tcPr>
          <w:p w14:paraId="59DC2100"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6FAADB73" w14:textId="77777777" w:rsidTr="00A71447">
        <w:trPr>
          <w:trHeight w:val="936"/>
        </w:trPr>
        <w:tc>
          <w:tcPr>
            <w:tcW w:w="630" w:type="dxa"/>
            <w:shd w:val="clear" w:color="auto" w:fill="auto"/>
            <w:noWrap/>
            <w:vAlign w:val="center"/>
            <w:hideMark/>
          </w:tcPr>
          <w:p w14:paraId="087D2511" w14:textId="77777777" w:rsidR="00A71447" w:rsidRPr="00445EEF" w:rsidRDefault="00A71447" w:rsidP="00A71447">
            <w:pPr>
              <w:spacing w:before="0" w:after="0" w:line="240" w:lineRule="auto"/>
              <w:ind w:firstLine="0"/>
              <w:jc w:val="center"/>
              <w:rPr>
                <w:sz w:val="22"/>
                <w:szCs w:val="22"/>
              </w:rPr>
            </w:pPr>
            <w:r w:rsidRPr="00445EEF">
              <w:rPr>
                <w:sz w:val="22"/>
                <w:szCs w:val="22"/>
              </w:rPr>
              <w:t>8</w:t>
            </w:r>
          </w:p>
        </w:tc>
        <w:tc>
          <w:tcPr>
            <w:tcW w:w="2792" w:type="dxa"/>
            <w:shd w:val="clear" w:color="auto" w:fill="auto"/>
            <w:vAlign w:val="center"/>
            <w:hideMark/>
          </w:tcPr>
          <w:p w14:paraId="4403A676" w14:textId="77777777" w:rsidR="00A71447" w:rsidRPr="00445EEF" w:rsidRDefault="00A71447" w:rsidP="00A71447">
            <w:pPr>
              <w:spacing w:before="0" w:after="0" w:line="240" w:lineRule="auto"/>
              <w:ind w:firstLine="0"/>
              <w:rPr>
                <w:sz w:val="22"/>
                <w:szCs w:val="22"/>
              </w:rPr>
            </w:pPr>
            <w:r w:rsidRPr="00445EEF">
              <w:rPr>
                <w:sz w:val="22"/>
                <w:szCs w:val="22"/>
              </w:rPr>
              <w:t>Đá làm vật liệu xây dựng thông thường, mỏ đá Bản Giang, xã Bản Giang</w:t>
            </w:r>
          </w:p>
        </w:tc>
        <w:tc>
          <w:tcPr>
            <w:tcW w:w="720" w:type="dxa"/>
            <w:shd w:val="clear" w:color="auto" w:fill="auto"/>
            <w:vAlign w:val="center"/>
            <w:hideMark/>
          </w:tcPr>
          <w:p w14:paraId="5B15D9ED" w14:textId="77777777" w:rsidR="00A71447" w:rsidRPr="00445EEF" w:rsidRDefault="00A71447" w:rsidP="00A71447">
            <w:pPr>
              <w:spacing w:before="0" w:after="0" w:line="240" w:lineRule="auto"/>
              <w:ind w:firstLine="0"/>
              <w:jc w:val="center"/>
              <w:rPr>
                <w:sz w:val="22"/>
                <w:szCs w:val="22"/>
              </w:rPr>
            </w:pPr>
            <w:r w:rsidRPr="00445EEF">
              <w:rPr>
                <w:sz w:val="22"/>
                <w:szCs w:val="22"/>
              </w:rPr>
              <w:t>SKX</w:t>
            </w:r>
          </w:p>
        </w:tc>
        <w:tc>
          <w:tcPr>
            <w:tcW w:w="1080" w:type="dxa"/>
            <w:shd w:val="clear" w:color="auto" w:fill="auto"/>
            <w:vAlign w:val="center"/>
            <w:hideMark/>
          </w:tcPr>
          <w:p w14:paraId="705649D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8,63 </w:t>
            </w:r>
          </w:p>
        </w:tc>
        <w:tc>
          <w:tcPr>
            <w:tcW w:w="900" w:type="dxa"/>
            <w:shd w:val="clear" w:color="auto" w:fill="auto"/>
            <w:vAlign w:val="center"/>
            <w:hideMark/>
          </w:tcPr>
          <w:p w14:paraId="395C8B4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2E584DD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8,63 </w:t>
            </w:r>
          </w:p>
        </w:tc>
        <w:tc>
          <w:tcPr>
            <w:tcW w:w="1080" w:type="dxa"/>
            <w:shd w:val="clear" w:color="auto" w:fill="auto"/>
            <w:vAlign w:val="center"/>
            <w:hideMark/>
          </w:tcPr>
          <w:p w14:paraId="0CAF98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2,00 </w:t>
            </w:r>
          </w:p>
        </w:tc>
        <w:tc>
          <w:tcPr>
            <w:tcW w:w="990" w:type="dxa"/>
            <w:shd w:val="clear" w:color="auto" w:fill="auto"/>
            <w:vAlign w:val="center"/>
            <w:hideMark/>
          </w:tcPr>
          <w:p w14:paraId="4773E38C"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43ED56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6,63 </w:t>
            </w:r>
          </w:p>
        </w:tc>
        <w:tc>
          <w:tcPr>
            <w:tcW w:w="1800" w:type="dxa"/>
            <w:shd w:val="clear" w:color="auto" w:fill="auto"/>
            <w:vAlign w:val="center"/>
            <w:hideMark/>
          </w:tcPr>
          <w:p w14:paraId="031EB0F3" w14:textId="77777777" w:rsidR="00A71447" w:rsidRPr="00445EEF" w:rsidRDefault="00A71447" w:rsidP="00A71447">
            <w:pPr>
              <w:spacing w:before="0" w:after="0" w:line="240" w:lineRule="auto"/>
              <w:ind w:firstLine="0"/>
              <w:jc w:val="center"/>
              <w:rPr>
                <w:sz w:val="22"/>
                <w:szCs w:val="22"/>
              </w:rPr>
            </w:pPr>
            <w:r w:rsidRPr="00445EEF">
              <w:rPr>
                <w:sz w:val="22"/>
                <w:szCs w:val="22"/>
              </w:rPr>
              <w:t>NHK (2,00 ha); DCS (6,63 ha)</w:t>
            </w:r>
          </w:p>
        </w:tc>
        <w:tc>
          <w:tcPr>
            <w:tcW w:w="1261" w:type="dxa"/>
            <w:shd w:val="clear" w:color="auto" w:fill="auto"/>
            <w:vAlign w:val="center"/>
            <w:hideMark/>
          </w:tcPr>
          <w:p w14:paraId="4B771D90"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Xã Bản Giang</w:t>
            </w:r>
          </w:p>
        </w:tc>
        <w:tc>
          <w:tcPr>
            <w:tcW w:w="990" w:type="dxa"/>
            <w:shd w:val="clear" w:color="auto" w:fill="auto"/>
            <w:vAlign w:val="center"/>
            <w:hideMark/>
          </w:tcPr>
          <w:p w14:paraId="33B5FB80" w14:textId="77777777" w:rsidR="00A71447" w:rsidRPr="00445EEF" w:rsidRDefault="00A71447" w:rsidP="00A71447">
            <w:pPr>
              <w:spacing w:before="0" w:after="0" w:line="240" w:lineRule="auto"/>
              <w:ind w:firstLine="0"/>
              <w:jc w:val="center"/>
              <w:rPr>
                <w:sz w:val="22"/>
                <w:szCs w:val="22"/>
              </w:rPr>
            </w:pPr>
            <w:r w:rsidRPr="00445EEF">
              <w:rPr>
                <w:sz w:val="22"/>
                <w:szCs w:val="22"/>
              </w:rPr>
              <w:t>2023</w:t>
            </w:r>
          </w:p>
        </w:tc>
        <w:tc>
          <w:tcPr>
            <w:tcW w:w="1350" w:type="dxa"/>
            <w:shd w:val="clear" w:color="auto" w:fill="auto"/>
            <w:vAlign w:val="center"/>
            <w:hideMark/>
          </w:tcPr>
          <w:p w14:paraId="677E3457" w14:textId="77777777" w:rsidR="00A71447" w:rsidRPr="00445EEF" w:rsidRDefault="00A71447" w:rsidP="00A71447">
            <w:pPr>
              <w:spacing w:before="0" w:after="0" w:line="240" w:lineRule="auto"/>
              <w:ind w:firstLine="0"/>
              <w:jc w:val="center"/>
              <w:rPr>
                <w:sz w:val="22"/>
                <w:szCs w:val="22"/>
              </w:rPr>
            </w:pPr>
            <w:r w:rsidRPr="00445EEF">
              <w:rPr>
                <w:sz w:val="22"/>
                <w:szCs w:val="22"/>
              </w:rPr>
              <w:t>Đăng ký mới</w:t>
            </w:r>
          </w:p>
        </w:tc>
      </w:tr>
      <w:tr w:rsidR="00A71447" w:rsidRPr="00445EEF" w14:paraId="04F17001" w14:textId="77777777" w:rsidTr="00A71447">
        <w:trPr>
          <w:trHeight w:val="648"/>
        </w:trPr>
        <w:tc>
          <w:tcPr>
            <w:tcW w:w="630" w:type="dxa"/>
            <w:shd w:val="clear" w:color="auto" w:fill="auto"/>
            <w:vAlign w:val="center"/>
            <w:hideMark/>
          </w:tcPr>
          <w:p w14:paraId="08B1AF8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2792" w:type="dxa"/>
            <w:shd w:val="clear" w:color="auto" w:fill="auto"/>
            <w:vAlign w:val="center"/>
            <w:hideMark/>
          </w:tcPr>
          <w:p w14:paraId="23A8C044" w14:textId="77777777" w:rsidR="00A71447" w:rsidRPr="00445EEF" w:rsidRDefault="00A71447" w:rsidP="00A71447">
            <w:pPr>
              <w:spacing w:before="0" w:after="0" w:line="240" w:lineRule="auto"/>
              <w:ind w:firstLine="0"/>
              <w:rPr>
                <w:b/>
                <w:bCs/>
                <w:i/>
                <w:iCs/>
                <w:sz w:val="22"/>
                <w:szCs w:val="22"/>
              </w:rPr>
            </w:pPr>
            <w:r w:rsidRPr="00445EEF">
              <w:rPr>
                <w:b/>
                <w:bCs/>
                <w:i/>
                <w:iCs/>
                <w:sz w:val="22"/>
                <w:szCs w:val="22"/>
              </w:rPr>
              <w:t>Quy hoạch đất có mặt nước chuyên dùng</w:t>
            </w:r>
          </w:p>
        </w:tc>
        <w:tc>
          <w:tcPr>
            <w:tcW w:w="720" w:type="dxa"/>
            <w:shd w:val="clear" w:color="auto" w:fill="auto"/>
            <w:vAlign w:val="center"/>
            <w:hideMark/>
          </w:tcPr>
          <w:p w14:paraId="1BE4B6D7"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080" w:type="dxa"/>
            <w:shd w:val="clear" w:color="auto" w:fill="auto"/>
            <w:vAlign w:val="center"/>
            <w:hideMark/>
          </w:tcPr>
          <w:p w14:paraId="30470A2F"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74,97 </w:t>
            </w:r>
          </w:p>
        </w:tc>
        <w:tc>
          <w:tcPr>
            <w:tcW w:w="900" w:type="dxa"/>
            <w:shd w:val="clear" w:color="auto" w:fill="auto"/>
            <w:vAlign w:val="center"/>
            <w:hideMark/>
          </w:tcPr>
          <w:p w14:paraId="305E69C4"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   </w:t>
            </w:r>
          </w:p>
        </w:tc>
        <w:tc>
          <w:tcPr>
            <w:tcW w:w="1080" w:type="dxa"/>
            <w:shd w:val="clear" w:color="auto" w:fill="auto"/>
            <w:vAlign w:val="center"/>
            <w:hideMark/>
          </w:tcPr>
          <w:p w14:paraId="310C62FD"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74,97 </w:t>
            </w:r>
          </w:p>
        </w:tc>
        <w:tc>
          <w:tcPr>
            <w:tcW w:w="1080" w:type="dxa"/>
            <w:shd w:val="clear" w:color="auto" w:fill="auto"/>
            <w:vAlign w:val="center"/>
            <w:hideMark/>
          </w:tcPr>
          <w:p w14:paraId="433E552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73,42 </w:t>
            </w:r>
          </w:p>
        </w:tc>
        <w:tc>
          <w:tcPr>
            <w:tcW w:w="990" w:type="dxa"/>
            <w:shd w:val="clear" w:color="auto" w:fill="auto"/>
            <w:vAlign w:val="center"/>
            <w:hideMark/>
          </w:tcPr>
          <w:p w14:paraId="4954CF4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0,41 </w:t>
            </w:r>
          </w:p>
        </w:tc>
        <w:tc>
          <w:tcPr>
            <w:tcW w:w="990" w:type="dxa"/>
            <w:shd w:val="clear" w:color="auto" w:fill="auto"/>
            <w:vAlign w:val="center"/>
            <w:hideMark/>
          </w:tcPr>
          <w:p w14:paraId="55A15732"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xml:space="preserve">          1,14 </w:t>
            </w:r>
          </w:p>
        </w:tc>
        <w:tc>
          <w:tcPr>
            <w:tcW w:w="1800" w:type="dxa"/>
            <w:shd w:val="clear" w:color="auto" w:fill="auto"/>
            <w:vAlign w:val="center"/>
            <w:hideMark/>
          </w:tcPr>
          <w:p w14:paraId="299B0909"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c>
          <w:tcPr>
            <w:tcW w:w="1261" w:type="dxa"/>
            <w:shd w:val="clear" w:color="auto" w:fill="auto"/>
            <w:vAlign w:val="center"/>
            <w:hideMark/>
          </w:tcPr>
          <w:p w14:paraId="3BB65904"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990" w:type="dxa"/>
            <w:shd w:val="clear" w:color="auto" w:fill="auto"/>
            <w:vAlign w:val="center"/>
            <w:hideMark/>
          </w:tcPr>
          <w:p w14:paraId="5D81B18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350" w:type="dxa"/>
            <w:shd w:val="clear" w:color="auto" w:fill="auto"/>
            <w:vAlign w:val="center"/>
            <w:hideMark/>
          </w:tcPr>
          <w:p w14:paraId="5383DE3B" w14:textId="77777777" w:rsidR="00A71447" w:rsidRPr="00445EEF" w:rsidRDefault="00A71447" w:rsidP="00A71447">
            <w:pPr>
              <w:spacing w:before="0" w:after="0" w:line="240" w:lineRule="auto"/>
              <w:ind w:firstLine="0"/>
              <w:jc w:val="center"/>
              <w:rPr>
                <w:b/>
                <w:bCs/>
                <w:i/>
                <w:iCs/>
                <w:sz w:val="22"/>
                <w:szCs w:val="22"/>
              </w:rPr>
            </w:pPr>
            <w:r w:rsidRPr="00445EEF">
              <w:rPr>
                <w:b/>
                <w:bCs/>
                <w:i/>
                <w:iCs/>
                <w:sz w:val="22"/>
                <w:szCs w:val="22"/>
              </w:rPr>
              <w:t> </w:t>
            </w:r>
          </w:p>
        </w:tc>
      </w:tr>
      <w:tr w:rsidR="00A71447" w:rsidRPr="00445EEF" w14:paraId="0AC91216" w14:textId="77777777" w:rsidTr="00A71447">
        <w:trPr>
          <w:trHeight w:val="2184"/>
        </w:trPr>
        <w:tc>
          <w:tcPr>
            <w:tcW w:w="630" w:type="dxa"/>
            <w:shd w:val="clear" w:color="auto" w:fill="auto"/>
            <w:noWrap/>
            <w:vAlign w:val="center"/>
            <w:hideMark/>
          </w:tcPr>
          <w:p w14:paraId="3D627F6D" w14:textId="77777777" w:rsidR="00A71447" w:rsidRPr="00445EEF" w:rsidRDefault="00A71447" w:rsidP="00A71447">
            <w:pPr>
              <w:spacing w:before="0" w:after="0" w:line="240" w:lineRule="auto"/>
              <w:ind w:firstLine="0"/>
              <w:jc w:val="center"/>
              <w:rPr>
                <w:sz w:val="22"/>
                <w:szCs w:val="22"/>
              </w:rPr>
            </w:pPr>
            <w:r w:rsidRPr="00445EEF">
              <w:rPr>
                <w:sz w:val="22"/>
                <w:szCs w:val="22"/>
              </w:rPr>
              <w:lastRenderedPageBreak/>
              <w:t>1</w:t>
            </w:r>
          </w:p>
        </w:tc>
        <w:tc>
          <w:tcPr>
            <w:tcW w:w="2792" w:type="dxa"/>
            <w:shd w:val="clear" w:color="auto" w:fill="auto"/>
            <w:vAlign w:val="center"/>
            <w:hideMark/>
          </w:tcPr>
          <w:p w14:paraId="06BF40C2" w14:textId="77777777" w:rsidR="00A71447" w:rsidRPr="00445EEF" w:rsidRDefault="00A71447" w:rsidP="00A71447">
            <w:pPr>
              <w:spacing w:before="0" w:after="0" w:line="240" w:lineRule="auto"/>
              <w:ind w:firstLine="0"/>
              <w:rPr>
                <w:sz w:val="22"/>
                <w:szCs w:val="22"/>
              </w:rPr>
            </w:pPr>
            <w:r w:rsidRPr="00445EEF">
              <w:rPr>
                <w:sz w:val="22"/>
                <w:szCs w:val="22"/>
              </w:rPr>
              <w:t>Hồ Giang Ma</w:t>
            </w:r>
          </w:p>
        </w:tc>
        <w:tc>
          <w:tcPr>
            <w:tcW w:w="720" w:type="dxa"/>
            <w:shd w:val="clear" w:color="auto" w:fill="auto"/>
            <w:vAlign w:val="center"/>
            <w:hideMark/>
          </w:tcPr>
          <w:p w14:paraId="722402E1" w14:textId="77777777" w:rsidR="00A71447" w:rsidRPr="00445EEF" w:rsidRDefault="00A71447" w:rsidP="00A71447">
            <w:pPr>
              <w:spacing w:before="0" w:after="0" w:line="240" w:lineRule="auto"/>
              <w:ind w:firstLine="0"/>
              <w:jc w:val="center"/>
              <w:rPr>
                <w:sz w:val="22"/>
                <w:szCs w:val="22"/>
              </w:rPr>
            </w:pPr>
            <w:r w:rsidRPr="00445EEF">
              <w:rPr>
                <w:sz w:val="22"/>
                <w:szCs w:val="22"/>
              </w:rPr>
              <w:t>MNC</w:t>
            </w:r>
          </w:p>
        </w:tc>
        <w:tc>
          <w:tcPr>
            <w:tcW w:w="1080" w:type="dxa"/>
            <w:shd w:val="clear" w:color="auto" w:fill="auto"/>
            <w:vAlign w:val="center"/>
            <w:hideMark/>
          </w:tcPr>
          <w:p w14:paraId="6A8F589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44,99 </w:t>
            </w:r>
          </w:p>
        </w:tc>
        <w:tc>
          <w:tcPr>
            <w:tcW w:w="900" w:type="dxa"/>
            <w:shd w:val="clear" w:color="auto" w:fill="auto"/>
            <w:vAlign w:val="center"/>
            <w:hideMark/>
          </w:tcPr>
          <w:p w14:paraId="18476803"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066E00E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44,99 </w:t>
            </w:r>
          </w:p>
        </w:tc>
        <w:tc>
          <w:tcPr>
            <w:tcW w:w="1080" w:type="dxa"/>
            <w:shd w:val="clear" w:color="auto" w:fill="auto"/>
            <w:vAlign w:val="center"/>
            <w:hideMark/>
          </w:tcPr>
          <w:p w14:paraId="452642AA"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43,44 </w:t>
            </w:r>
          </w:p>
        </w:tc>
        <w:tc>
          <w:tcPr>
            <w:tcW w:w="990" w:type="dxa"/>
            <w:shd w:val="clear" w:color="auto" w:fill="auto"/>
            <w:vAlign w:val="center"/>
            <w:hideMark/>
          </w:tcPr>
          <w:p w14:paraId="67D840EF"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0,41 </w:t>
            </w:r>
          </w:p>
        </w:tc>
        <w:tc>
          <w:tcPr>
            <w:tcW w:w="990" w:type="dxa"/>
            <w:shd w:val="clear" w:color="auto" w:fill="auto"/>
            <w:vAlign w:val="center"/>
            <w:hideMark/>
          </w:tcPr>
          <w:p w14:paraId="6E3FEE1C"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1,14 </w:t>
            </w:r>
          </w:p>
        </w:tc>
        <w:tc>
          <w:tcPr>
            <w:tcW w:w="1800" w:type="dxa"/>
            <w:shd w:val="clear" w:color="auto" w:fill="auto"/>
            <w:vAlign w:val="center"/>
            <w:hideMark/>
          </w:tcPr>
          <w:p w14:paraId="259E877C" w14:textId="77777777" w:rsidR="00A71447" w:rsidRPr="00445EEF" w:rsidRDefault="00A71447" w:rsidP="00A71447">
            <w:pPr>
              <w:spacing w:before="0" w:after="0" w:line="240" w:lineRule="auto"/>
              <w:ind w:firstLine="0"/>
              <w:jc w:val="center"/>
              <w:rPr>
                <w:sz w:val="22"/>
                <w:szCs w:val="22"/>
              </w:rPr>
            </w:pPr>
            <w:r w:rsidRPr="00445EEF">
              <w:rPr>
                <w:sz w:val="22"/>
                <w:szCs w:val="22"/>
              </w:rPr>
              <w:t>LUK (17,48 ha); BHK (2,37 ha); NHK (20,34 ha); CLN (2,29 ha); NTS (0,96 ha); ONT (0,14 ha); DGT (0,25 ha); DTL (0,02 ha); DCS (1,14 ha)</w:t>
            </w:r>
          </w:p>
        </w:tc>
        <w:tc>
          <w:tcPr>
            <w:tcW w:w="1261" w:type="dxa"/>
            <w:shd w:val="clear" w:color="auto" w:fill="auto"/>
            <w:vAlign w:val="center"/>
            <w:hideMark/>
          </w:tcPr>
          <w:p w14:paraId="4DC05552" w14:textId="77777777" w:rsidR="00A71447" w:rsidRPr="00445EEF" w:rsidRDefault="00A71447" w:rsidP="00A71447">
            <w:pPr>
              <w:spacing w:before="0" w:after="0" w:line="240" w:lineRule="auto"/>
              <w:ind w:firstLine="0"/>
              <w:jc w:val="center"/>
              <w:rPr>
                <w:sz w:val="22"/>
                <w:szCs w:val="22"/>
              </w:rPr>
            </w:pPr>
            <w:r w:rsidRPr="00445EEF">
              <w:rPr>
                <w:sz w:val="22"/>
                <w:szCs w:val="22"/>
              </w:rPr>
              <w:t>Xã Giang Ma; Xã Tả Lèng</w:t>
            </w:r>
          </w:p>
        </w:tc>
        <w:tc>
          <w:tcPr>
            <w:tcW w:w="990" w:type="dxa"/>
            <w:shd w:val="clear" w:color="auto" w:fill="auto"/>
            <w:vAlign w:val="center"/>
            <w:hideMark/>
          </w:tcPr>
          <w:p w14:paraId="66960A3F" w14:textId="77777777" w:rsidR="00A71447" w:rsidRPr="00445EEF" w:rsidRDefault="00A71447" w:rsidP="00A71447">
            <w:pPr>
              <w:spacing w:before="0" w:after="0" w:line="240" w:lineRule="auto"/>
              <w:ind w:firstLine="0"/>
              <w:jc w:val="center"/>
              <w:rPr>
                <w:sz w:val="22"/>
                <w:szCs w:val="22"/>
              </w:rPr>
            </w:pPr>
            <w:r w:rsidRPr="00445EEF">
              <w:rPr>
                <w:sz w:val="22"/>
                <w:szCs w:val="22"/>
              </w:rPr>
              <w:t>2021-2025</w:t>
            </w:r>
          </w:p>
        </w:tc>
        <w:tc>
          <w:tcPr>
            <w:tcW w:w="1350" w:type="dxa"/>
            <w:shd w:val="clear" w:color="auto" w:fill="auto"/>
            <w:vAlign w:val="center"/>
            <w:hideMark/>
          </w:tcPr>
          <w:p w14:paraId="2513FC76"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r w:rsidR="00A71447" w:rsidRPr="00445EEF" w14:paraId="0020AEE0" w14:textId="77777777" w:rsidTr="00A71447">
        <w:trPr>
          <w:trHeight w:val="1248"/>
        </w:trPr>
        <w:tc>
          <w:tcPr>
            <w:tcW w:w="630" w:type="dxa"/>
            <w:shd w:val="clear" w:color="auto" w:fill="auto"/>
            <w:noWrap/>
            <w:vAlign w:val="center"/>
            <w:hideMark/>
          </w:tcPr>
          <w:p w14:paraId="5EC799F3" w14:textId="77777777" w:rsidR="00A71447" w:rsidRPr="00445EEF" w:rsidRDefault="00A71447" w:rsidP="00A71447">
            <w:pPr>
              <w:spacing w:before="0" w:after="0" w:line="240" w:lineRule="auto"/>
              <w:ind w:firstLine="0"/>
              <w:jc w:val="center"/>
              <w:rPr>
                <w:sz w:val="22"/>
                <w:szCs w:val="22"/>
              </w:rPr>
            </w:pPr>
            <w:r w:rsidRPr="00445EEF">
              <w:rPr>
                <w:sz w:val="22"/>
                <w:szCs w:val="22"/>
              </w:rPr>
              <w:t>2</w:t>
            </w:r>
          </w:p>
        </w:tc>
        <w:tc>
          <w:tcPr>
            <w:tcW w:w="2792" w:type="dxa"/>
            <w:shd w:val="clear" w:color="auto" w:fill="auto"/>
            <w:vAlign w:val="center"/>
            <w:hideMark/>
          </w:tcPr>
          <w:p w14:paraId="2A69F5D1" w14:textId="77777777" w:rsidR="00A71447" w:rsidRPr="00445EEF" w:rsidRDefault="00A71447" w:rsidP="00A71447">
            <w:pPr>
              <w:spacing w:before="0" w:after="0" w:line="240" w:lineRule="auto"/>
              <w:ind w:firstLine="0"/>
              <w:rPr>
                <w:sz w:val="22"/>
                <w:szCs w:val="22"/>
              </w:rPr>
            </w:pPr>
            <w:r w:rsidRPr="00445EEF">
              <w:rPr>
                <w:sz w:val="22"/>
                <w:szCs w:val="22"/>
              </w:rPr>
              <w:t>Hồ Chu Va</w:t>
            </w:r>
          </w:p>
        </w:tc>
        <w:tc>
          <w:tcPr>
            <w:tcW w:w="720" w:type="dxa"/>
            <w:shd w:val="clear" w:color="auto" w:fill="auto"/>
            <w:vAlign w:val="center"/>
            <w:hideMark/>
          </w:tcPr>
          <w:p w14:paraId="3E08140A" w14:textId="77777777" w:rsidR="00A71447" w:rsidRPr="00445EEF" w:rsidRDefault="00A71447" w:rsidP="00A71447">
            <w:pPr>
              <w:spacing w:before="0" w:after="0" w:line="240" w:lineRule="auto"/>
              <w:ind w:firstLine="0"/>
              <w:jc w:val="center"/>
              <w:rPr>
                <w:sz w:val="22"/>
                <w:szCs w:val="22"/>
              </w:rPr>
            </w:pPr>
            <w:r w:rsidRPr="00445EEF">
              <w:rPr>
                <w:sz w:val="22"/>
                <w:szCs w:val="22"/>
              </w:rPr>
              <w:t>MNC</w:t>
            </w:r>
          </w:p>
        </w:tc>
        <w:tc>
          <w:tcPr>
            <w:tcW w:w="1080" w:type="dxa"/>
            <w:shd w:val="clear" w:color="auto" w:fill="auto"/>
            <w:vAlign w:val="center"/>
            <w:hideMark/>
          </w:tcPr>
          <w:p w14:paraId="56F5978D"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29,98 </w:t>
            </w:r>
          </w:p>
        </w:tc>
        <w:tc>
          <w:tcPr>
            <w:tcW w:w="900" w:type="dxa"/>
            <w:shd w:val="clear" w:color="auto" w:fill="auto"/>
            <w:vAlign w:val="center"/>
            <w:hideMark/>
          </w:tcPr>
          <w:p w14:paraId="26C3E6D9" w14:textId="77777777" w:rsidR="00A71447" w:rsidRPr="00445EEF" w:rsidRDefault="00A71447" w:rsidP="00A71447">
            <w:pPr>
              <w:spacing w:before="0" w:after="0" w:line="240" w:lineRule="auto"/>
              <w:ind w:firstLine="0"/>
              <w:jc w:val="center"/>
              <w:rPr>
                <w:sz w:val="22"/>
                <w:szCs w:val="22"/>
              </w:rPr>
            </w:pPr>
            <w:r w:rsidRPr="00445EEF">
              <w:rPr>
                <w:sz w:val="22"/>
                <w:szCs w:val="22"/>
              </w:rPr>
              <w:t> </w:t>
            </w:r>
          </w:p>
        </w:tc>
        <w:tc>
          <w:tcPr>
            <w:tcW w:w="1080" w:type="dxa"/>
            <w:shd w:val="clear" w:color="auto" w:fill="auto"/>
            <w:vAlign w:val="center"/>
            <w:hideMark/>
          </w:tcPr>
          <w:p w14:paraId="447BD884"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29,98 </w:t>
            </w:r>
          </w:p>
        </w:tc>
        <w:tc>
          <w:tcPr>
            <w:tcW w:w="1080" w:type="dxa"/>
            <w:shd w:val="clear" w:color="auto" w:fill="auto"/>
            <w:vAlign w:val="center"/>
            <w:hideMark/>
          </w:tcPr>
          <w:p w14:paraId="5E2E16F1"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29,98 </w:t>
            </w:r>
          </w:p>
        </w:tc>
        <w:tc>
          <w:tcPr>
            <w:tcW w:w="990" w:type="dxa"/>
            <w:shd w:val="clear" w:color="auto" w:fill="auto"/>
            <w:vAlign w:val="center"/>
            <w:hideMark/>
          </w:tcPr>
          <w:p w14:paraId="29331756"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990" w:type="dxa"/>
            <w:shd w:val="clear" w:color="auto" w:fill="auto"/>
            <w:vAlign w:val="center"/>
            <w:hideMark/>
          </w:tcPr>
          <w:p w14:paraId="2812F46B" w14:textId="77777777" w:rsidR="00A71447" w:rsidRPr="00445EEF" w:rsidRDefault="00A71447" w:rsidP="00A71447">
            <w:pPr>
              <w:spacing w:before="0" w:after="0" w:line="240" w:lineRule="auto"/>
              <w:ind w:firstLine="0"/>
              <w:jc w:val="center"/>
              <w:rPr>
                <w:sz w:val="22"/>
                <w:szCs w:val="22"/>
              </w:rPr>
            </w:pPr>
            <w:r w:rsidRPr="00445EEF">
              <w:rPr>
                <w:sz w:val="22"/>
                <w:szCs w:val="22"/>
              </w:rPr>
              <w:t xml:space="preserve">              -   </w:t>
            </w:r>
          </w:p>
        </w:tc>
        <w:tc>
          <w:tcPr>
            <w:tcW w:w="1800" w:type="dxa"/>
            <w:shd w:val="clear" w:color="auto" w:fill="auto"/>
            <w:vAlign w:val="center"/>
            <w:hideMark/>
          </w:tcPr>
          <w:p w14:paraId="7A376CDB" w14:textId="77777777" w:rsidR="00A71447" w:rsidRPr="00445EEF" w:rsidRDefault="00A71447" w:rsidP="00A71447">
            <w:pPr>
              <w:spacing w:before="0" w:after="0" w:line="240" w:lineRule="auto"/>
              <w:ind w:firstLine="0"/>
              <w:jc w:val="center"/>
              <w:rPr>
                <w:sz w:val="22"/>
                <w:szCs w:val="22"/>
              </w:rPr>
            </w:pPr>
            <w:r w:rsidRPr="00445EEF">
              <w:rPr>
                <w:sz w:val="22"/>
                <w:szCs w:val="22"/>
              </w:rPr>
              <w:t>LUK (9,40 ha); NHK (20,10 ha); RPH (0,48 ha)</w:t>
            </w:r>
          </w:p>
        </w:tc>
        <w:tc>
          <w:tcPr>
            <w:tcW w:w="1261" w:type="dxa"/>
            <w:shd w:val="clear" w:color="auto" w:fill="auto"/>
            <w:vAlign w:val="center"/>
            <w:hideMark/>
          </w:tcPr>
          <w:p w14:paraId="3B581268" w14:textId="77777777" w:rsidR="00A71447" w:rsidRPr="00445EEF" w:rsidRDefault="00A71447" w:rsidP="00A71447">
            <w:pPr>
              <w:spacing w:before="0" w:after="0" w:line="240" w:lineRule="auto"/>
              <w:ind w:firstLine="0"/>
              <w:jc w:val="center"/>
              <w:rPr>
                <w:sz w:val="22"/>
                <w:szCs w:val="22"/>
              </w:rPr>
            </w:pPr>
            <w:r w:rsidRPr="00445EEF">
              <w:rPr>
                <w:sz w:val="22"/>
                <w:szCs w:val="22"/>
              </w:rPr>
              <w:t>Xã Sơn Bình</w:t>
            </w:r>
          </w:p>
        </w:tc>
        <w:tc>
          <w:tcPr>
            <w:tcW w:w="990" w:type="dxa"/>
            <w:shd w:val="clear" w:color="auto" w:fill="auto"/>
            <w:vAlign w:val="center"/>
            <w:hideMark/>
          </w:tcPr>
          <w:p w14:paraId="3CC6FB92" w14:textId="77777777" w:rsidR="00A71447" w:rsidRPr="00445EEF" w:rsidRDefault="00A71447" w:rsidP="00A71447">
            <w:pPr>
              <w:spacing w:before="0" w:after="0" w:line="240" w:lineRule="auto"/>
              <w:ind w:firstLine="0"/>
              <w:jc w:val="center"/>
              <w:rPr>
                <w:sz w:val="22"/>
                <w:szCs w:val="22"/>
              </w:rPr>
            </w:pPr>
            <w:r w:rsidRPr="00445EEF">
              <w:rPr>
                <w:sz w:val="22"/>
                <w:szCs w:val="22"/>
              </w:rPr>
              <w:t>2026-2030</w:t>
            </w:r>
          </w:p>
        </w:tc>
        <w:tc>
          <w:tcPr>
            <w:tcW w:w="1350" w:type="dxa"/>
            <w:shd w:val="clear" w:color="auto" w:fill="auto"/>
            <w:vAlign w:val="center"/>
            <w:hideMark/>
          </w:tcPr>
          <w:p w14:paraId="38ADD712" w14:textId="77777777" w:rsidR="00A71447" w:rsidRPr="00445EEF" w:rsidRDefault="00A71447" w:rsidP="00A71447">
            <w:pPr>
              <w:spacing w:before="0" w:after="0" w:line="240" w:lineRule="auto"/>
              <w:ind w:firstLine="0"/>
              <w:jc w:val="center"/>
              <w:rPr>
                <w:sz w:val="22"/>
                <w:szCs w:val="22"/>
              </w:rPr>
            </w:pPr>
            <w:r w:rsidRPr="00445EEF">
              <w:rPr>
                <w:sz w:val="22"/>
                <w:szCs w:val="22"/>
              </w:rPr>
              <w:t>Chuyển tiếp từ kỳ 2011-2020</w:t>
            </w:r>
          </w:p>
        </w:tc>
      </w:tr>
    </w:tbl>
    <w:p w14:paraId="00E178FB" w14:textId="77777777" w:rsidR="00A71447" w:rsidRPr="00445EEF" w:rsidRDefault="00A71447" w:rsidP="00A71447">
      <w:pPr>
        <w:spacing w:before="0" w:after="0" w:line="240" w:lineRule="auto"/>
        <w:ind w:firstLine="0"/>
      </w:pPr>
    </w:p>
    <w:p w14:paraId="64EAF21A" w14:textId="77777777" w:rsidR="00A71447" w:rsidRPr="00445EEF" w:rsidRDefault="00A71447" w:rsidP="00A71447">
      <w:pPr>
        <w:spacing w:before="0" w:after="0" w:line="240" w:lineRule="auto"/>
        <w:ind w:firstLine="0"/>
        <w:rPr>
          <w:lang w:val="sq-AL"/>
        </w:rPr>
      </w:pPr>
    </w:p>
    <w:p w14:paraId="2456AB26" w14:textId="77777777" w:rsidR="00AA5CD3" w:rsidRDefault="00AA5CD3"/>
    <w:sectPr w:rsidR="00AA5CD3" w:rsidSect="00A71447">
      <w:type w:val="nextColumn"/>
      <w:pgSz w:w="16840" w:h="11907" w:orient="landscape" w:code="9"/>
      <w:pgMar w:top="1134" w:right="1134" w:bottom="1134" w:left="1701"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C7AAC7C" w14:textId="77777777" w:rsidR="0001426A" w:rsidRDefault="0001426A" w:rsidP="00A71447">
      <w:pPr>
        <w:spacing w:before="0" w:after="0" w:line="240" w:lineRule="auto"/>
      </w:pPr>
      <w:r>
        <w:separator/>
      </w:r>
    </w:p>
  </w:endnote>
  <w:endnote w:type="continuationSeparator" w:id="0">
    <w:p w14:paraId="23DE59BF" w14:textId="77777777" w:rsidR="0001426A" w:rsidRDefault="0001426A" w:rsidP="00A7144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panose1 w:val="020B7200000000000000"/>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VN Time">
    <w:panose1 w:val="00000000000000000000"/>
    <w:charset w:val="00"/>
    <w:family w:val="roman"/>
    <w:notTrueType/>
    <w:pitch w:val="variable"/>
    <w:sig w:usb0="00000003" w:usb1="00000000" w:usb2="00000000" w:usb3="00000000" w:csb0="00000001" w:csb1="00000000"/>
  </w:font>
  <w:font w:name=".VnArial">
    <w:altName w:val="Calibri"/>
    <w:charset w:val="00"/>
    <w:family w:val="swiss"/>
    <w:pitch w:val="variable"/>
    <w:sig w:usb0="00000007" w:usb1="00000000" w:usb2="00000000" w:usb3="00000000" w:csb0="00000003" w:csb1="00000000"/>
  </w:font>
  <w:font w:name=".VnRevueH">
    <w:charset w:val="00"/>
    <w:family w:val="swiss"/>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VnArialH">
    <w:altName w:val="Calibri"/>
    <w:charset w:val="00"/>
    <w:family w:val="swiss"/>
    <w:pitch w:val="variable"/>
    <w:sig w:usb0="00000003" w:usb1="00000000" w:usb2="00000000" w:usb3="00000000" w:csb0="00000001" w:csb1="00000000"/>
  </w:font>
  <w:font w:name=".VnTimeH">
    <w:altName w:val="Times New Roman"/>
    <w:panose1 w:val="020B7200000000000000"/>
    <w:charset w:val="00"/>
    <w:family w:val="swiss"/>
    <w:pitch w:val="variable"/>
    <w:sig w:usb0="00000007" w:usb1="00000000" w:usb2="00000000" w:usb3="00000000" w:csb0="00000013" w:csb1="00000000"/>
  </w:font>
  <w:font w:name=".VnArial Narrow">
    <w:altName w:val="Calibri"/>
    <w:charset w:val="00"/>
    <w:family w:val="swiss"/>
    <w:pitch w:val="variable"/>
    <w:sig w:usb0="00000007" w:usb1="00000000" w:usb2="00000000" w:usb3="00000000" w:csb0="00000003" w:csb1="00000000"/>
  </w:font>
  <w:font w:name=".VnBook-Antiqua">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MS Mincho">
    <w:altName w:val="ＭＳ 明朝"/>
    <w:panose1 w:val="02020609040205080304"/>
    <w:charset w:val="80"/>
    <w:family w:val="modern"/>
    <w:pitch w:val="fixed"/>
    <w:sig w:usb0="E00002FF" w:usb1="6AC7FDFB" w:usb2="08000012" w:usb3="00000000" w:csb0="0002009F" w:csb1="00000000"/>
  </w:font>
  <w:font w:name="TimesNewRoman">
    <w:altName w:val="Times New Roman"/>
    <w:panose1 w:val="00000000000000000000"/>
    <w:charset w:val="00"/>
    <w:family w:val="roman"/>
    <w:notTrueType/>
    <w:pitch w:val="default"/>
  </w:font>
  <w:font w:name="Times-Italic">
    <w:altName w:val="Times New Roman"/>
    <w:panose1 w:val="00000000000000000000"/>
    <w:charset w:val="00"/>
    <w:family w:val="roman"/>
    <w:notTrueType/>
    <w:pitch w:val="default"/>
  </w:font>
  <w:font w:name="Times-Roman">
    <w:altName w:val="Times New Roman"/>
    <w:panose1 w:val="00000000000000000000"/>
    <w:charset w:val="00"/>
    <w:family w:val="roman"/>
    <w:notTrueType/>
    <w:pitch w:val="default"/>
  </w:font>
  <w:font w:name="Times-Bold">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CA9CFA" w14:textId="77777777" w:rsidR="00972B90" w:rsidRDefault="00972B90" w:rsidP="00A7144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6F51D54" w14:textId="77777777" w:rsidR="00972B90" w:rsidRDefault="00972B9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9BDEAC3" w14:textId="77777777" w:rsidR="00972B90" w:rsidRPr="004870BC" w:rsidRDefault="00972B90" w:rsidP="00A71447">
    <w:pPr>
      <w:pStyle w:val="Footer"/>
      <w:framePr w:wrap="around" w:vAnchor="text" w:hAnchor="margin" w:xAlign="right" w:y="1"/>
      <w:rPr>
        <w:rStyle w:val="PageNumber"/>
        <w:rFonts w:cs="Times New Roman"/>
        <w:sz w:val="24"/>
        <w:szCs w:val="24"/>
        <w:lang w:val="nl-NL"/>
      </w:rPr>
    </w:pPr>
    <w:r w:rsidRPr="004870BC">
      <w:rPr>
        <w:rStyle w:val="PageNumber"/>
        <w:rFonts w:cs="Times New Roman"/>
        <w:sz w:val="24"/>
        <w:szCs w:val="24"/>
        <w:lang w:val="nl-NL"/>
      </w:rPr>
      <w:fldChar w:fldCharType="begin"/>
    </w:r>
    <w:r w:rsidRPr="004870BC">
      <w:rPr>
        <w:rStyle w:val="PageNumber"/>
        <w:rFonts w:cs="Times New Roman"/>
        <w:sz w:val="24"/>
        <w:szCs w:val="24"/>
        <w:lang w:val="nl-NL"/>
      </w:rPr>
      <w:instrText xml:space="preserve">PAGE  </w:instrText>
    </w:r>
    <w:r w:rsidRPr="004870BC">
      <w:rPr>
        <w:rStyle w:val="PageNumber"/>
        <w:rFonts w:cs="Times New Roman"/>
        <w:sz w:val="24"/>
        <w:szCs w:val="24"/>
        <w:lang w:val="nl-NL"/>
      </w:rPr>
      <w:fldChar w:fldCharType="separate"/>
    </w:r>
    <w:r w:rsidR="00DE28BD">
      <w:rPr>
        <w:rStyle w:val="PageNumber"/>
        <w:rFonts w:cs="Times New Roman"/>
        <w:noProof/>
        <w:sz w:val="24"/>
        <w:szCs w:val="24"/>
        <w:lang w:val="nl-NL"/>
      </w:rPr>
      <w:t>7</w:t>
    </w:r>
    <w:r w:rsidRPr="004870BC">
      <w:rPr>
        <w:rStyle w:val="PageNumber"/>
        <w:rFonts w:cs="Times New Roman"/>
        <w:sz w:val="24"/>
        <w:szCs w:val="24"/>
        <w:lang w:val="nl-NL"/>
      </w:rPr>
      <w:fldChar w:fldCharType="end"/>
    </w:r>
  </w:p>
  <w:p w14:paraId="35E43533" w14:textId="77777777" w:rsidR="00972B90" w:rsidRPr="002A7107" w:rsidRDefault="00972B90">
    <w:pPr>
      <w:pStyle w:val="Footer"/>
      <w:ind w:right="360"/>
      <w:rPr>
        <w:rFonts w:cs="Times New Roman"/>
        <w:lang w:val="nl-NL"/>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C344514" w14:textId="77777777" w:rsidR="0001426A" w:rsidRDefault="0001426A" w:rsidP="00A71447">
      <w:pPr>
        <w:spacing w:before="0" w:after="0" w:line="240" w:lineRule="auto"/>
      </w:pPr>
      <w:r>
        <w:separator/>
      </w:r>
    </w:p>
  </w:footnote>
  <w:footnote w:type="continuationSeparator" w:id="0">
    <w:p w14:paraId="6B2A42DB" w14:textId="77777777" w:rsidR="0001426A" w:rsidRDefault="0001426A" w:rsidP="00A71447">
      <w:pPr>
        <w:spacing w:before="0" w:after="0" w:line="240" w:lineRule="auto"/>
      </w:pPr>
      <w:r>
        <w:continuationSeparator/>
      </w:r>
    </w:p>
  </w:footnote>
  <w:footnote w:id="1">
    <w:p w14:paraId="5E938AFF" w14:textId="77777777" w:rsidR="00972B90" w:rsidRPr="004A0996" w:rsidRDefault="00972B90" w:rsidP="00A71447">
      <w:pPr>
        <w:pStyle w:val="FootnoteText"/>
        <w:spacing w:line="240" w:lineRule="auto"/>
        <w:ind w:firstLine="288"/>
      </w:pPr>
      <w:r w:rsidRPr="004A0996">
        <w:rPr>
          <w:rStyle w:val="FootnoteReference"/>
        </w:rPr>
        <w:footnoteRef/>
      </w:r>
      <w:r w:rsidRPr="004A0996">
        <w:t xml:space="preserve"> Cây Sa Nhân diện tích 106,7</w:t>
      </w:r>
      <w:r w:rsidRPr="004A0996">
        <w:rPr>
          <w:bCs/>
        </w:rPr>
        <w:t xml:space="preserve"> </w:t>
      </w:r>
      <w:r w:rsidRPr="004A0996">
        <w:t>ha, (nhân dân tự trồng 23,3 ha; các chương trình dự án đầu tư 83,4 ha), tại 13 xã, thị trấn. cây Đương quy 2,7</w:t>
      </w:r>
      <w:r w:rsidRPr="004A0996">
        <w:rPr>
          <w:bCs/>
        </w:rPr>
        <w:t xml:space="preserve"> </w:t>
      </w:r>
      <w:r w:rsidRPr="004A0996">
        <w:t>ha, (do công ty chè đầu tư trồng năm 2018), tại xã Nùng Nàng. Cây Đan Sâm 1,2</w:t>
      </w:r>
      <w:r w:rsidRPr="004A0996">
        <w:rPr>
          <w:bCs/>
        </w:rPr>
        <w:t xml:space="preserve"> </w:t>
      </w:r>
      <w:r w:rsidRPr="004A0996">
        <w:t xml:space="preserve">ha, (do công ty phối hợp với người dân đầu tư trồng năm 2018) tại xã Thèn Sin. Cây Thất diệp Nhất chi hoa (7 lá 1 hoa) </w:t>
      </w:r>
      <w:r w:rsidRPr="004A0996">
        <w:rPr>
          <w:bCs/>
        </w:rPr>
        <w:t xml:space="preserve">0,084 </w:t>
      </w:r>
      <w:r w:rsidRPr="004A0996">
        <w:t>ha, (nhân dân tự trồng năm 2018 và năm 2019); xã Khun Há và Giang Ma. Cây Tam Thất 0,115 ha, (nhân dân tự trồng năm 2017 và năm 2018), tại xã Giang Ma, Sơn Bình. Cây Sâm (Tam thất đỏ): 0,212 ha, (nhân dân tự trồng năm 2018 và năm 2019), tại xã Khun Há; Giang Ma, Hồ Thầu</w:t>
      </w:r>
    </w:p>
  </w:footnote>
  <w:footnote w:id="2">
    <w:p w14:paraId="5D4850E5" w14:textId="77777777" w:rsidR="00972B90" w:rsidRPr="009E362F" w:rsidRDefault="00972B90" w:rsidP="00A71447">
      <w:pPr>
        <w:pStyle w:val="FootnoteText"/>
        <w:spacing w:line="240" w:lineRule="auto"/>
        <w:ind w:firstLine="288"/>
        <w:rPr>
          <w:lang w:val="da-DK"/>
        </w:rPr>
      </w:pPr>
      <w:r w:rsidRPr="009E362F">
        <w:rPr>
          <w:rStyle w:val="FootnoteReference"/>
        </w:rPr>
        <w:footnoteRef/>
      </w:r>
      <w:r w:rsidRPr="009E362F">
        <w:t xml:space="preserve"> </w:t>
      </w:r>
      <w:r w:rsidRPr="009E362F">
        <w:rPr>
          <w:bCs/>
          <w:lang w:val="da-DK"/>
        </w:rPr>
        <w:t xml:space="preserve">+ Cây Đào chín sớm 76,1 ha, tập trung tại các xã Giang Ma (31,91 ha), Hồ Thầu (17,39 ha). Diện tích kinh doanh 21,1 ha, diện tích chăm sóc 55 ha; </w:t>
      </w:r>
      <w:r w:rsidRPr="009E362F">
        <w:rPr>
          <w:iCs/>
          <w:lang w:val="da-DK"/>
        </w:rPr>
        <w:t xml:space="preserve">năng suất trung bình đạt 55-60 tạ/ha (thu trung bình 14 kg quả/1 cây, mật độ 400 cây/ha); sản lượng </w:t>
      </w:r>
      <w:r>
        <w:rPr>
          <w:iCs/>
          <w:lang w:val="da-DK"/>
        </w:rPr>
        <w:t>đạt</w:t>
      </w:r>
      <w:r w:rsidRPr="009E362F">
        <w:rPr>
          <w:iCs/>
          <w:lang w:val="da-DK"/>
        </w:rPr>
        <w:t xml:space="preserve"> 118 tấn/năm; </w:t>
      </w:r>
      <w:r w:rsidRPr="009E362F">
        <w:rPr>
          <w:lang w:val="da-DK"/>
        </w:rPr>
        <w:t>giá trị thu nhập 2.360 triệu đồng; thu trung bình 111 triệu đồng/ha/năm (giá bán 20 triệu/1 tấn).</w:t>
      </w:r>
    </w:p>
    <w:p w14:paraId="3A544F7D" w14:textId="77777777" w:rsidR="00972B90" w:rsidRPr="009E362F" w:rsidRDefault="00972B90" w:rsidP="00A71447">
      <w:pPr>
        <w:pStyle w:val="FootnoteText"/>
        <w:spacing w:line="240" w:lineRule="auto"/>
        <w:ind w:firstLine="288"/>
        <w:rPr>
          <w:lang w:val="da-DK"/>
        </w:rPr>
      </w:pPr>
      <w:r w:rsidRPr="009E362F">
        <w:rPr>
          <w:bCs/>
          <w:lang w:val="da-DK"/>
        </w:rPr>
        <w:t xml:space="preserve">+ Cây Lê 97,97 ha, tập trung tại các xã có quy mô lớn: Giang Ma (39,14 ha), Hồ Thầu (17,09 ha; Nùng Nàng 23,24 ha). Diện tích kinh doanh 23,47 ha, diện tích chăm sóc 74,5 ha; </w:t>
      </w:r>
      <w:r w:rsidRPr="009E362F">
        <w:rPr>
          <w:iCs/>
          <w:lang w:val="da-DK"/>
        </w:rPr>
        <w:t xml:space="preserve">năng suất trung bình đạt 35 tạ/ha (thu trung bình 7 kg quả/1 cây, mật độ 500 cây/ha); sản lượng </w:t>
      </w:r>
      <w:r>
        <w:rPr>
          <w:iCs/>
          <w:lang w:val="da-DK"/>
        </w:rPr>
        <w:t>đạt</w:t>
      </w:r>
      <w:r w:rsidRPr="009E362F">
        <w:rPr>
          <w:iCs/>
          <w:lang w:val="da-DK"/>
        </w:rPr>
        <w:t xml:space="preserve"> 82 tấn/năm; </w:t>
      </w:r>
      <w:r w:rsidRPr="009E362F">
        <w:rPr>
          <w:lang w:val="da-DK"/>
        </w:rPr>
        <w:t>giá trị thu nhập 820 triệu đồng; thu trung bình 35 triệu đồng/ha/năm (giá bán 10 triệu/1 tấn).</w:t>
      </w:r>
    </w:p>
    <w:p w14:paraId="4F7A3046" w14:textId="77777777" w:rsidR="00972B90" w:rsidRPr="009E362F" w:rsidRDefault="00972B90" w:rsidP="00A71447">
      <w:pPr>
        <w:pStyle w:val="FootnoteText"/>
        <w:spacing w:line="240" w:lineRule="auto"/>
        <w:ind w:firstLine="288"/>
        <w:rPr>
          <w:lang w:val="da-DK"/>
        </w:rPr>
      </w:pPr>
      <w:r w:rsidRPr="009E362F">
        <w:rPr>
          <w:bCs/>
          <w:lang w:val="da-DK"/>
        </w:rPr>
        <w:t xml:space="preserve">+ Cây Mận 30,65 ha, tập trung tại các xã có quy mô lớn: Giang Ma (8,57 ha), Hồ Thầu (3,6 ha); Nùng Nàng (8,18 ha); Khun Há (4 ha); Bản Hon (6,3 ha). Diện tích kinh doanh 5,15 ha, diện tích chăm sóc 25,5 ha; </w:t>
      </w:r>
      <w:r w:rsidRPr="009E362F">
        <w:rPr>
          <w:iCs/>
          <w:lang w:val="da-DK"/>
        </w:rPr>
        <w:t xml:space="preserve">năng suất trung bình đạt 36 tạ/ha (thu trung bình 9 kg quả/1 cây, mật độ 400 cây/ha); sản lượng </w:t>
      </w:r>
      <w:r>
        <w:rPr>
          <w:iCs/>
          <w:lang w:val="da-DK"/>
        </w:rPr>
        <w:t>đạt</w:t>
      </w:r>
      <w:r w:rsidRPr="009E362F">
        <w:rPr>
          <w:iCs/>
          <w:lang w:val="da-DK"/>
        </w:rPr>
        <w:t xml:space="preserve"> 18,5 tấn/năm; </w:t>
      </w:r>
      <w:r w:rsidRPr="009E362F">
        <w:rPr>
          <w:lang w:val="da-DK"/>
        </w:rPr>
        <w:t>giá trị thu nhập 148 triệu đồng; thu trung bình 28-30 triệu đồng/ha/năm (giá bán 8 triệu/1 tấn).</w:t>
      </w:r>
    </w:p>
    <w:p w14:paraId="1D9ABA4F" w14:textId="77777777" w:rsidR="00972B90" w:rsidRPr="009E362F" w:rsidRDefault="00972B90" w:rsidP="00A71447">
      <w:pPr>
        <w:pStyle w:val="FootnoteText"/>
        <w:spacing w:line="240" w:lineRule="auto"/>
        <w:ind w:firstLine="288"/>
        <w:rPr>
          <w:lang w:val="da-DK"/>
        </w:rPr>
      </w:pPr>
      <w:r w:rsidRPr="009E362F">
        <w:rPr>
          <w:bCs/>
          <w:lang w:val="da-DK"/>
        </w:rPr>
        <w:t xml:space="preserve">+ Cây Hồng 1,13 ha tại các xã Giang Ma (0,71 ha), Hồ Thầu (0,42 ha); </w:t>
      </w:r>
      <w:r w:rsidRPr="009E362F">
        <w:rPr>
          <w:iCs/>
          <w:lang w:val="da-DK"/>
        </w:rPr>
        <w:t xml:space="preserve">năng suất trung bình đạt 30 tạ/ha (thu trung bình 5 kg quả/1 cây, mật độ 600 cây/ha); sản lượng </w:t>
      </w:r>
      <w:r>
        <w:rPr>
          <w:iCs/>
          <w:lang w:val="da-DK"/>
        </w:rPr>
        <w:t>đạt</w:t>
      </w:r>
      <w:r w:rsidRPr="009E362F">
        <w:rPr>
          <w:iCs/>
          <w:lang w:val="da-DK"/>
        </w:rPr>
        <w:t xml:space="preserve"> 3,4 tấn/năm; </w:t>
      </w:r>
      <w:r w:rsidRPr="009E362F">
        <w:rPr>
          <w:lang w:val="da-DK"/>
        </w:rPr>
        <w:t>giá trị thu nhập 34 triệu đồng; thu trung bình 30 triệu đồng/ha/năm (giá bán 10 triệu/1 tấn).</w:t>
      </w:r>
    </w:p>
  </w:footnote>
  <w:footnote w:id="3">
    <w:p w14:paraId="53EA2A1C" w14:textId="77777777" w:rsidR="00972B90" w:rsidRPr="009E362F" w:rsidRDefault="00972B90" w:rsidP="00A71447">
      <w:pPr>
        <w:pStyle w:val="FootnoteText"/>
        <w:rPr>
          <w:color w:val="000000"/>
        </w:rPr>
      </w:pPr>
      <w:r w:rsidRPr="009E362F">
        <w:rPr>
          <w:rStyle w:val="FootnoteReference"/>
          <w:sz w:val="22"/>
          <w:szCs w:val="22"/>
        </w:rPr>
        <w:footnoteRef/>
      </w:r>
      <w:r w:rsidRPr="009E362F">
        <w:rPr>
          <w:color w:val="000000"/>
          <w:sz w:val="22"/>
          <w:szCs w:val="22"/>
        </w:rPr>
        <w:t xml:space="preserve"> </w:t>
      </w:r>
      <w:r w:rsidRPr="009E362F">
        <w:rPr>
          <w:color w:val="000000"/>
          <w:sz w:val="22"/>
          <w:szCs w:val="22"/>
          <w:lang w:val="nl-NL"/>
        </w:rPr>
        <w:t>trong đó trồng rừng 9.553,6 triệu đồng; chăm sóc 169,2 triệu đồng; bảo vệ rừng, khoanh nuôi tái sinh rừng tự nhiên 4.871,2 triệu đồng; dịch vụ môi trường rừng 190.125,3 triệu đồng.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CF7478" w14:textId="77777777" w:rsidR="00972B90" w:rsidRDefault="00972B90" w:rsidP="00A71447">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2B3DED6" w14:textId="77777777" w:rsidR="00972B90" w:rsidRDefault="00972B9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6DC6B59E"/>
    <w:lvl w:ilvl="0">
      <w:start w:val="1"/>
      <w:numFmt w:val="bullet"/>
      <w:pStyle w:val="ListContinue2"/>
      <w:lvlText w:val=""/>
      <w:lvlJc w:val="left"/>
      <w:pPr>
        <w:tabs>
          <w:tab w:val="num" w:pos="1800"/>
        </w:tabs>
        <w:ind w:left="1800" w:hanging="360"/>
      </w:pPr>
      <w:rPr>
        <w:rFonts w:ascii="Symbol" w:hAnsi="Symbol" w:hint="default"/>
        <w:b/>
        <w:i w:val="0"/>
        <w:sz w:val="28"/>
      </w:rPr>
    </w:lvl>
  </w:abstractNum>
  <w:abstractNum w:abstractNumId="1" w15:restartNumberingAfterBreak="0">
    <w:nsid w:val="FFFFFF81"/>
    <w:multiLevelType w:val="singleLevel"/>
    <w:tmpl w:val="7D209D80"/>
    <w:lvl w:ilvl="0">
      <w:start w:val="1"/>
      <w:numFmt w:val="bullet"/>
      <w:pStyle w:val="ListBullet5"/>
      <w:lvlText w:val=""/>
      <w:lvlJc w:val="left"/>
      <w:pPr>
        <w:tabs>
          <w:tab w:val="num" w:pos="1440"/>
        </w:tabs>
        <w:ind w:left="1440" w:hanging="360"/>
      </w:pPr>
      <w:rPr>
        <w:rFonts w:ascii="Symbol" w:hAnsi="Symbol" w:hint="default"/>
        <w:b/>
        <w:i w:val="0"/>
        <w:sz w:val="28"/>
      </w:rPr>
    </w:lvl>
  </w:abstractNum>
  <w:abstractNum w:abstractNumId="2" w15:restartNumberingAfterBreak="0">
    <w:nsid w:val="FFFFFF82"/>
    <w:multiLevelType w:val="singleLevel"/>
    <w:tmpl w:val="886630B6"/>
    <w:lvl w:ilvl="0">
      <w:start w:val="1"/>
      <w:numFmt w:val="bullet"/>
      <w:pStyle w:val="ListBullet4"/>
      <w:lvlText w:val=""/>
      <w:lvlJc w:val="left"/>
      <w:pPr>
        <w:tabs>
          <w:tab w:val="num" w:pos="1440"/>
        </w:tabs>
        <w:ind w:left="1440" w:hanging="360"/>
      </w:pPr>
      <w:rPr>
        <w:rFonts w:ascii="Symbol" w:hAnsi="Symbol" w:hint="default"/>
        <w:b w:val="0"/>
        <w:i w:val="0"/>
        <w:sz w:val="28"/>
      </w:rPr>
    </w:lvl>
  </w:abstractNum>
  <w:abstractNum w:abstractNumId="3" w15:restartNumberingAfterBreak="0">
    <w:nsid w:val="FFFFFF83"/>
    <w:multiLevelType w:val="singleLevel"/>
    <w:tmpl w:val="95A8E80C"/>
    <w:lvl w:ilvl="0">
      <w:start w:val="1"/>
      <w:numFmt w:val="bullet"/>
      <w:pStyle w:val="ListBullet3"/>
      <w:lvlText w:val=""/>
      <w:lvlJc w:val="left"/>
      <w:pPr>
        <w:tabs>
          <w:tab w:val="num" w:pos="720"/>
        </w:tabs>
        <w:ind w:left="720" w:hanging="360"/>
      </w:pPr>
      <w:rPr>
        <w:rFonts w:ascii="Symbol" w:hAnsi="Symbol" w:hint="default"/>
      </w:rPr>
    </w:lvl>
  </w:abstractNum>
  <w:abstractNum w:abstractNumId="4" w15:restartNumberingAfterBreak="0">
    <w:nsid w:val="00EA2E74"/>
    <w:multiLevelType w:val="hybridMultilevel"/>
    <w:tmpl w:val="6D1095E8"/>
    <w:lvl w:ilvl="0" w:tplc="EDEE7694">
      <w:start w:val="1"/>
      <w:numFmt w:val="decimal"/>
      <w:lvlText w:val="%1."/>
      <w:lvlJc w:val="left"/>
      <w:pPr>
        <w:ind w:left="1120" w:hanging="360"/>
      </w:pPr>
      <w:rPr>
        <w:rFonts w:hint="default"/>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057465B3"/>
    <w:multiLevelType w:val="hybridMultilevel"/>
    <w:tmpl w:val="8D9898FA"/>
    <w:lvl w:ilvl="0" w:tplc="C92AF240">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0E0A18"/>
    <w:multiLevelType w:val="hybridMultilevel"/>
    <w:tmpl w:val="89748E5A"/>
    <w:lvl w:ilvl="0" w:tplc="B11634E8">
      <w:start w:val="2"/>
      <w:numFmt w:val="bullet"/>
      <w:lvlText w:val="-"/>
      <w:lvlJc w:val="left"/>
      <w:pPr>
        <w:tabs>
          <w:tab w:val="num" w:pos="1060"/>
        </w:tabs>
        <w:ind w:left="1060" w:hanging="360"/>
      </w:pPr>
      <w:rPr>
        <w:rFonts w:ascii="Times New Roman" w:eastAsia="Times New Roman" w:hAnsi="Times New Roman"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0F141DEC"/>
    <w:multiLevelType w:val="multilevel"/>
    <w:tmpl w:val="3EB411AA"/>
    <w:lvl w:ilvl="0">
      <w:start w:val="3"/>
      <w:numFmt w:val="decimal"/>
      <w:lvlText w:val="%1."/>
      <w:lvlJc w:val="left"/>
      <w:pPr>
        <w:ind w:left="675" w:hanging="675"/>
      </w:pPr>
      <w:rPr>
        <w:rFonts w:hint="default"/>
      </w:rPr>
    </w:lvl>
    <w:lvl w:ilvl="1">
      <w:start w:val="1"/>
      <w:numFmt w:val="decimal"/>
      <w:lvlText w:val="%1.%2."/>
      <w:lvlJc w:val="left"/>
      <w:pPr>
        <w:ind w:left="1080" w:hanging="720"/>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8" w15:restartNumberingAfterBreak="0">
    <w:nsid w:val="0FA67CF4"/>
    <w:multiLevelType w:val="multilevel"/>
    <w:tmpl w:val="8BE677C2"/>
    <w:lvl w:ilvl="0">
      <w:start w:val="1"/>
      <w:numFmt w:val="decimal"/>
      <w:suff w:val="nothing"/>
      <w:lvlText w:val="CHƯƠNG %1. "/>
      <w:lvlJc w:val="left"/>
      <w:pPr>
        <w:ind w:left="0" w:firstLine="0"/>
      </w:pPr>
      <w:rPr>
        <w:rFonts w:hint="default"/>
      </w:rPr>
    </w:lvl>
    <w:lvl w:ilvl="1">
      <w:start w:val="1"/>
      <w:numFmt w:val="decimal"/>
      <w:suff w:val="nothing"/>
      <w:lvlText w:val="%1.%2. "/>
      <w:lvlJc w:val="left"/>
      <w:pPr>
        <w:ind w:left="0" w:firstLine="0"/>
      </w:pPr>
      <w:rPr>
        <w:rFonts w:hint="default"/>
      </w:rPr>
    </w:lvl>
    <w:lvl w:ilvl="2">
      <w:start w:val="1"/>
      <w:numFmt w:val="decimal"/>
      <w:suff w:val="nothing"/>
      <w:lvlText w:val="%1.%2.%3. "/>
      <w:lvlJc w:val="left"/>
      <w:pPr>
        <w:ind w:left="0" w:firstLine="0"/>
      </w:pPr>
      <w:rPr>
        <w:rFonts w:hint="default"/>
      </w:rPr>
    </w:lvl>
    <w:lvl w:ilvl="3">
      <w:start w:val="1"/>
      <w:numFmt w:val="decimal"/>
      <w:suff w:val="nothing"/>
      <w:lvlText w:val="%1.%2.%3.%4. "/>
      <w:lvlJc w:val="left"/>
      <w:pPr>
        <w:ind w:left="0" w:firstLine="0"/>
      </w:pPr>
      <w:rPr>
        <w:rFonts w:hint="default"/>
      </w:rPr>
    </w:lvl>
    <w:lvl w:ilvl="4">
      <w:start w:val="1"/>
      <w:numFmt w:val="decimal"/>
      <w:lvlRestart w:val="1"/>
      <w:suff w:val="nothing"/>
      <w:lvlText w:val="Bảng %1.%5: "/>
      <w:lvlJc w:val="left"/>
      <w:pPr>
        <w:ind w:left="0" w:firstLine="0"/>
      </w:pPr>
      <w:rPr>
        <w:rFonts w:hint="default"/>
      </w:rPr>
    </w:lvl>
    <w:lvl w:ilvl="5">
      <w:start w:val="1"/>
      <w:numFmt w:val="decimal"/>
      <w:lvlRestart w:val="1"/>
      <w:suff w:val="nothing"/>
      <w:lvlText w:val="Hình %1.%6: "/>
      <w:lvlJc w:val="left"/>
      <w:pPr>
        <w:ind w:left="7939"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9" w15:restartNumberingAfterBreak="0">
    <w:nsid w:val="0FB41EF6"/>
    <w:multiLevelType w:val="hybridMultilevel"/>
    <w:tmpl w:val="33607034"/>
    <w:lvl w:ilvl="0" w:tplc="EF425236">
      <w:start w:val="2"/>
      <w:numFmt w:val="bullet"/>
      <w:lvlText w:val="-"/>
      <w:lvlJc w:val="left"/>
      <w:pPr>
        <w:tabs>
          <w:tab w:val="num" w:pos="1605"/>
        </w:tabs>
        <w:ind w:left="1605" w:hanging="885"/>
      </w:pPr>
      <w:rPr>
        <w:rFonts w:ascii=".VnTime" w:eastAsia="Times New Roman" w:hAnsi=".VnTime" w:cs="Times New Roman"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0111A92"/>
    <w:multiLevelType w:val="hybridMultilevel"/>
    <w:tmpl w:val="B8A8ABB2"/>
    <w:lvl w:ilvl="0" w:tplc="4A143370">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119E0022"/>
    <w:multiLevelType w:val="hybridMultilevel"/>
    <w:tmpl w:val="020AAA98"/>
    <w:lvl w:ilvl="0" w:tplc="B0147076">
      <w:start w:val="2"/>
      <w:numFmt w:val="upperRoman"/>
      <w:lvlText w:val="%1."/>
      <w:lvlJc w:val="left"/>
      <w:pPr>
        <w:tabs>
          <w:tab w:val="num" w:pos="1080"/>
        </w:tabs>
        <w:ind w:left="108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21615FC"/>
    <w:multiLevelType w:val="hybridMultilevel"/>
    <w:tmpl w:val="67CA23BA"/>
    <w:lvl w:ilvl="0" w:tplc="AB686684">
      <w:start w:val="1"/>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3" w15:restartNumberingAfterBreak="0">
    <w:nsid w:val="14BD3CE6"/>
    <w:multiLevelType w:val="hybridMultilevel"/>
    <w:tmpl w:val="080859F4"/>
    <w:lvl w:ilvl="0" w:tplc="23780790">
      <w:start w:val="1"/>
      <w:numFmt w:val="lowerLetter"/>
      <w:lvlText w:val="%1)"/>
      <w:lvlJc w:val="left"/>
      <w:pPr>
        <w:tabs>
          <w:tab w:val="num" w:pos="1080"/>
        </w:tabs>
        <w:ind w:firstLine="720"/>
      </w:pPr>
      <w:rPr>
        <w:rFonts w:ascii="Times New Roman" w:hAnsi="Times New Roman" w:cs="Times New Roman" w:hint="default"/>
        <w:b/>
        <w:i w:val="0"/>
        <w:sz w:val="28"/>
        <w:szCs w:val="28"/>
      </w:rPr>
    </w:lvl>
    <w:lvl w:ilvl="1" w:tplc="0320462A">
      <w:start w:val="1"/>
      <w:numFmt w:val="bullet"/>
      <w:suff w:val="space"/>
      <w:lvlText w:val=""/>
      <w:lvlJc w:val="left"/>
      <w:pPr>
        <w:ind w:left="0" w:firstLine="720"/>
      </w:pPr>
      <w:rPr>
        <w:rFonts w:ascii="Symbol" w:hAnsi="Symbol" w:hint="default"/>
        <w:b/>
        <w:i w:val="0"/>
        <w:sz w:val="28"/>
        <w:szCs w:val="28"/>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15D66E55"/>
    <w:multiLevelType w:val="hybridMultilevel"/>
    <w:tmpl w:val="D70EE4BA"/>
    <w:lvl w:ilvl="0" w:tplc="0409000B">
      <w:start w:val="3"/>
      <w:numFmt w:val="bullet"/>
      <w:lvlText w:val="-"/>
      <w:lvlJc w:val="left"/>
      <w:pPr>
        <w:tabs>
          <w:tab w:val="num" w:pos="720"/>
        </w:tabs>
        <w:ind w:left="720" w:hanging="360"/>
      </w:pPr>
      <w:rPr>
        <w:rFonts w:ascii=".VnTime" w:eastAsia="Times New Roman" w:hAnsi=".VnTime"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82A3F51"/>
    <w:multiLevelType w:val="hybridMultilevel"/>
    <w:tmpl w:val="B4826A36"/>
    <w:lvl w:ilvl="0" w:tplc="BD923BD4">
      <w:start w:val="1"/>
      <w:numFmt w:val="decimal"/>
      <w:suff w:val="space"/>
      <w:lvlText w:val="(%1)."/>
      <w:lvlJc w:val="left"/>
      <w:pPr>
        <w:ind w:left="0" w:firstLine="720"/>
      </w:pPr>
      <w:rPr>
        <w:rFonts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18F80D4E"/>
    <w:multiLevelType w:val="hybridMultilevel"/>
    <w:tmpl w:val="75F6EEB6"/>
    <w:lvl w:ilvl="0" w:tplc="6270D672">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95B6424"/>
    <w:multiLevelType w:val="hybridMultilevel"/>
    <w:tmpl w:val="20E07F40"/>
    <w:lvl w:ilvl="0" w:tplc="5FB87EB4">
      <w:start w:val="1"/>
      <w:numFmt w:val="decimal"/>
      <w:lvlText w:val="Hình %1."/>
      <w:lvlJc w:val="center"/>
      <w:pPr>
        <w:ind w:left="720" w:hanging="360"/>
      </w:pPr>
      <w:rPr>
        <w:rFonts w:ascii="Times New Roman" w:hAnsi="Times New Roman" w:hint="default"/>
        <w:b w:val="0"/>
        <w:i/>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B6100BC"/>
    <w:multiLevelType w:val="hybridMultilevel"/>
    <w:tmpl w:val="6EC64558"/>
    <w:lvl w:ilvl="0" w:tplc="49E2F4DC">
      <w:start w:val="1"/>
      <w:numFmt w:val="lowerLetter"/>
      <w:lvlText w:val="%1."/>
      <w:lvlJc w:val="left"/>
      <w:pPr>
        <w:tabs>
          <w:tab w:val="num" w:pos="1135"/>
        </w:tabs>
        <w:ind w:left="1135" w:hanging="360"/>
      </w:pPr>
      <w:rPr>
        <w:rFonts w:hint="default"/>
      </w:rPr>
    </w:lvl>
    <w:lvl w:ilvl="1" w:tplc="04090003"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19" w15:restartNumberingAfterBreak="0">
    <w:nsid w:val="1E2935EA"/>
    <w:multiLevelType w:val="singleLevel"/>
    <w:tmpl w:val="A3C43A62"/>
    <w:lvl w:ilvl="0">
      <w:start w:val="1"/>
      <w:numFmt w:val="decimal"/>
      <w:pStyle w:val="ListNumber2"/>
      <w:lvlText w:val="%1."/>
      <w:lvlJc w:val="left"/>
      <w:pPr>
        <w:tabs>
          <w:tab w:val="num" w:pos="360"/>
        </w:tabs>
        <w:ind w:left="360" w:hanging="360"/>
      </w:pPr>
    </w:lvl>
  </w:abstractNum>
  <w:abstractNum w:abstractNumId="20" w15:restartNumberingAfterBreak="0">
    <w:nsid w:val="21D92A9D"/>
    <w:multiLevelType w:val="hybridMultilevel"/>
    <w:tmpl w:val="BB3445C8"/>
    <w:lvl w:ilvl="0" w:tplc="6C4C1AC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6F12F85"/>
    <w:multiLevelType w:val="hybridMultilevel"/>
    <w:tmpl w:val="292E2D76"/>
    <w:lvl w:ilvl="0" w:tplc="4CACF3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290F61BA"/>
    <w:multiLevelType w:val="singleLevel"/>
    <w:tmpl w:val="E2428BCA"/>
    <w:lvl w:ilvl="0">
      <w:start w:val="1"/>
      <w:numFmt w:val="ordinal"/>
      <w:pStyle w:val="MacroText1"/>
      <w:lvlText w:val="%1."/>
      <w:lvlJc w:val="left"/>
      <w:pPr>
        <w:tabs>
          <w:tab w:val="num" w:pos="1080"/>
        </w:tabs>
        <w:ind w:left="720" w:hanging="720"/>
      </w:pPr>
    </w:lvl>
  </w:abstractNum>
  <w:abstractNum w:abstractNumId="23" w15:restartNumberingAfterBreak="0">
    <w:nsid w:val="2A0B1BB6"/>
    <w:multiLevelType w:val="multilevel"/>
    <w:tmpl w:val="B58E82AE"/>
    <w:lvl w:ilvl="0">
      <w:start w:val="3"/>
      <w:numFmt w:val="decimal"/>
      <w:lvlText w:val="%1"/>
      <w:lvlJc w:val="left"/>
      <w:pPr>
        <w:ind w:left="600" w:hanging="600"/>
      </w:pPr>
      <w:rPr>
        <w:rFonts w:hint="default"/>
      </w:rPr>
    </w:lvl>
    <w:lvl w:ilvl="1">
      <w:start w:val="4"/>
      <w:numFmt w:val="decimal"/>
      <w:lvlText w:val="%1.%2"/>
      <w:lvlJc w:val="left"/>
      <w:pPr>
        <w:ind w:left="960" w:hanging="600"/>
      </w:pPr>
      <w:rPr>
        <w:rFonts w:hint="default"/>
      </w:rPr>
    </w:lvl>
    <w:lvl w:ilvl="2">
      <w:start w:val="3"/>
      <w:numFmt w:val="decimal"/>
      <w:lvlText w:val="%1.%2.%3"/>
      <w:lvlJc w:val="left"/>
      <w:pPr>
        <w:ind w:left="144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5040" w:hanging="2160"/>
      </w:pPr>
      <w:rPr>
        <w:rFonts w:hint="default"/>
      </w:rPr>
    </w:lvl>
  </w:abstractNum>
  <w:abstractNum w:abstractNumId="24" w15:restartNumberingAfterBreak="0">
    <w:nsid w:val="2E1A5B9F"/>
    <w:multiLevelType w:val="multilevel"/>
    <w:tmpl w:val="71AC5DCE"/>
    <w:lvl w:ilvl="0">
      <w:start w:val="3"/>
      <w:numFmt w:val="decimal"/>
      <w:lvlText w:val="%1."/>
      <w:lvlJc w:val="left"/>
      <w:pPr>
        <w:ind w:left="675" w:hanging="675"/>
      </w:pPr>
      <w:rPr>
        <w:rFonts w:hint="default"/>
      </w:rPr>
    </w:lvl>
    <w:lvl w:ilvl="1">
      <w:start w:val="2"/>
      <w:numFmt w:val="decimal"/>
      <w:lvlText w:val="%1.%2."/>
      <w:lvlJc w:val="left"/>
      <w:pPr>
        <w:ind w:left="1260" w:hanging="72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5040" w:hanging="180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25" w15:restartNumberingAfterBreak="0">
    <w:nsid w:val="2F5221AE"/>
    <w:multiLevelType w:val="hybridMultilevel"/>
    <w:tmpl w:val="CB9CD990"/>
    <w:lvl w:ilvl="0" w:tplc="8C52B6F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2FFF07F4"/>
    <w:multiLevelType w:val="hybridMultilevel"/>
    <w:tmpl w:val="F574F13A"/>
    <w:lvl w:ilvl="0" w:tplc="2418FF60">
      <w:start w:val="1"/>
      <w:numFmt w:val="lowerLetter"/>
      <w:lvlText w:val="%1."/>
      <w:lvlJc w:val="left"/>
      <w:pPr>
        <w:tabs>
          <w:tab w:val="num" w:pos="1080"/>
        </w:tabs>
        <w:ind w:left="1080" w:hanging="360"/>
      </w:pPr>
      <w:rPr>
        <w:rFonts w:hint="default"/>
      </w:rPr>
    </w:lvl>
    <w:lvl w:ilvl="1" w:tplc="04090019">
      <w:start w:val="1"/>
      <w:numFmt w:val="lowerLetter"/>
      <w:lvlText w:val="%2."/>
      <w:lvlJc w:val="left"/>
      <w:pPr>
        <w:tabs>
          <w:tab w:val="num" w:pos="1800"/>
        </w:tabs>
        <w:ind w:left="1800" w:hanging="360"/>
      </w:pPr>
    </w:lvl>
    <w:lvl w:ilvl="2" w:tplc="071AD044">
      <w:start w:val="2"/>
      <w:numFmt w:val="decimal"/>
      <w:lvlText w:val="(%3)"/>
      <w:lvlJc w:val="left"/>
      <w:pPr>
        <w:tabs>
          <w:tab w:val="num" w:pos="2700"/>
        </w:tabs>
        <w:ind w:left="2700" w:hanging="360"/>
      </w:pPr>
      <w:rPr>
        <w:rFonts w:hint="default"/>
      </w:rPr>
    </w:lvl>
    <w:lvl w:ilvl="3" w:tplc="E0EEC75E">
      <w:start w:val="3"/>
      <w:numFmt w:val="decimal"/>
      <w:lvlText w:val="%4."/>
      <w:lvlJc w:val="left"/>
      <w:pPr>
        <w:tabs>
          <w:tab w:val="num" w:pos="3240"/>
        </w:tabs>
        <w:ind w:left="3240" w:hanging="360"/>
      </w:pPr>
      <w:rPr>
        <w:rFonts w:hint="default"/>
      </w:r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7" w15:restartNumberingAfterBreak="0">
    <w:nsid w:val="31D027F1"/>
    <w:multiLevelType w:val="hybridMultilevel"/>
    <w:tmpl w:val="BC14C234"/>
    <w:lvl w:ilvl="0" w:tplc="74DA59AA">
      <w:start w:val="1"/>
      <w:numFmt w:val="upperRoman"/>
      <w:lvlText w:val="%1."/>
      <w:lvlJc w:val="left"/>
      <w:pPr>
        <w:tabs>
          <w:tab w:val="num" w:pos="1440"/>
        </w:tabs>
        <w:ind w:left="1440" w:hanging="720"/>
      </w:pPr>
      <w:rPr>
        <w:rFonts w:hint="default"/>
      </w:rPr>
    </w:lvl>
    <w:lvl w:ilvl="1" w:tplc="FB1CF908">
      <w:start w:val="1"/>
      <w:numFmt w:val="decimal"/>
      <w:lvlText w:val="(%2)"/>
      <w:lvlJc w:val="left"/>
      <w:pPr>
        <w:tabs>
          <w:tab w:val="num" w:pos="1800"/>
        </w:tabs>
        <w:ind w:left="1800" w:hanging="360"/>
      </w:pPr>
      <w:rPr>
        <w:rFonts w:hint="default"/>
      </w:rPr>
    </w:lvl>
    <w:lvl w:ilvl="2" w:tplc="C56A021A">
      <w:start w:val="1"/>
      <w:numFmt w:val="decimal"/>
      <w:lvlText w:val="%3."/>
      <w:lvlJc w:val="left"/>
      <w:pPr>
        <w:tabs>
          <w:tab w:val="num" w:pos="2700"/>
        </w:tabs>
        <w:ind w:left="2700" w:hanging="360"/>
      </w:pPr>
      <w:rPr>
        <w:rFonts w:hint="default"/>
        <w:b/>
      </w:r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8" w15:restartNumberingAfterBreak="0">
    <w:nsid w:val="36366624"/>
    <w:multiLevelType w:val="multilevel"/>
    <w:tmpl w:val="DDD0F64A"/>
    <w:lvl w:ilvl="0">
      <w:start w:val="1"/>
      <w:numFmt w:val="upperRoman"/>
      <w:suff w:val="space"/>
      <w:lvlText w:val="PHẦN %1."/>
      <w:lvlJc w:val="left"/>
      <w:pPr>
        <w:ind w:left="720" w:hanging="720"/>
      </w:pPr>
      <w:rPr>
        <w:rFonts w:hint="default"/>
        <w:b/>
      </w:rPr>
    </w:lvl>
    <w:lvl w:ilvl="1">
      <w:start w:val="1"/>
      <w:numFmt w:val="upperRoman"/>
      <w:suff w:val="space"/>
      <w:lvlText w:val="%2."/>
      <w:lvlJc w:val="left"/>
      <w:pPr>
        <w:ind w:left="0" w:firstLine="720"/>
      </w:pPr>
      <w:rPr>
        <w:rFonts w:hint="default"/>
      </w:rPr>
    </w:lvl>
    <w:lvl w:ilvl="2">
      <w:start w:val="1"/>
      <w:numFmt w:val="decimal"/>
      <w:suff w:val="space"/>
      <w:lvlText w:val="%3."/>
      <w:lvlJc w:val="left"/>
      <w:pPr>
        <w:ind w:left="415" w:firstLine="720"/>
      </w:pPr>
      <w:rPr>
        <w:rFonts w:hint="default"/>
      </w:rPr>
    </w:lvl>
    <w:lvl w:ilvl="3">
      <w:start w:val="1"/>
      <w:numFmt w:val="decimal"/>
      <w:suff w:val="space"/>
      <w:lvlText w:val="%3.%4."/>
      <w:lvlJc w:val="left"/>
      <w:pPr>
        <w:ind w:left="5490" w:firstLine="720"/>
      </w:pPr>
      <w:rPr>
        <w:rFonts w:hint="default"/>
      </w:rPr>
    </w:lvl>
    <w:lvl w:ilvl="4">
      <w:start w:val="1"/>
      <w:numFmt w:val="decimal"/>
      <w:lvlText w:val="%3.%4.%5."/>
      <w:lvlJc w:val="left"/>
      <w:pPr>
        <w:tabs>
          <w:tab w:val="num" w:pos="720"/>
        </w:tabs>
        <w:ind w:left="720" w:hanging="720"/>
      </w:pPr>
      <w:rPr>
        <w:rFonts w:hint="default"/>
      </w:rPr>
    </w:lvl>
    <w:lvl w:ilvl="5">
      <w:start w:val="1"/>
      <w:numFmt w:val="lowerLetter"/>
      <w:pStyle w:val="01PHNI"/>
      <w:suff w:val="space"/>
      <w:lvlText w:val="%6)."/>
      <w:lvlJc w:val="left"/>
      <w:pPr>
        <w:ind w:left="0" w:firstLine="720"/>
      </w:pPr>
      <w:rPr>
        <w:rFonts w:ascii="Times New Roman" w:hAnsi="Times New Roman" w:hint="default"/>
        <w:b w:val="0"/>
        <w:i/>
        <w:sz w:val="28"/>
      </w:rPr>
    </w:lvl>
    <w:lvl w:ilvl="6">
      <w:start w:val="1"/>
      <w:numFmt w:val="decimal"/>
      <w:pStyle w:val="02I"/>
      <w:suff w:val="space"/>
      <w:lvlText w:val="(%7)."/>
      <w:lvlJc w:val="left"/>
      <w:pPr>
        <w:ind w:left="-152" w:firstLine="720"/>
      </w:pPr>
      <w:rPr>
        <w:rFonts w:hint="default"/>
        <w:b w:val="0"/>
        <w:color w:val="auto"/>
      </w:rPr>
    </w:lvl>
    <w:lvl w:ilvl="7">
      <w:start w:val="1"/>
      <w:numFmt w:val="decimal"/>
      <w:pStyle w:val="031"/>
      <w:suff w:val="space"/>
      <w:lvlText w:val="Bảng %8."/>
      <w:lvlJc w:val="left"/>
      <w:pPr>
        <w:ind w:left="0" w:firstLine="0"/>
      </w:pPr>
      <w:rPr>
        <w:rFonts w:hint="default"/>
      </w:rPr>
    </w:lvl>
    <w:lvl w:ilvl="8">
      <w:start w:val="1"/>
      <w:numFmt w:val="decimal"/>
      <w:pStyle w:val="0411"/>
      <w:suff w:val="space"/>
      <w:lvlText w:val="Hình %9."/>
      <w:lvlJc w:val="left"/>
      <w:pPr>
        <w:ind w:left="0" w:firstLine="0"/>
      </w:pPr>
      <w:rPr>
        <w:rFonts w:hint="default"/>
      </w:rPr>
    </w:lvl>
  </w:abstractNum>
  <w:abstractNum w:abstractNumId="29" w15:restartNumberingAfterBreak="0">
    <w:nsid w:val="42557D7B"/>
    <w:multiLevelType w:val="singleLevel"/>
    <w:tmpl w:val="B3D0DEA2"/>
    <w:lvl w:ilvl="0">
      <w:start w:val="1"/>
      <w:numFmt w:val="ordinalText"/>
      <w:pStyle w:val="ListNumber5"/>
      <w:lvlText w:val="%1."/>
      <w:lvlJc w:val="left"/>
      <w:pPr>
        <w:tabs>
          <w:tab w:val="num" w:pos="720"/>
        </w:tabs>
        <w:ind w:left="720" w:hanging="720"/>
      </w:pPr>
    </w:lvl>
  </w:abstractNum>
  <w:abstractNum w:abstractNumId="30" w15:restartNumberingAfterBreak="0">
    <w:nsid w:val="4C6927A2"/>
    <w:multiLevelType w:val="multilevel"/>
    <w:tmpl w:val="61961C8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E456950"/>
    <w:multiLevelType w:val="hybridMultilevel"/>
    <w:tmpl w:val="2A6CB518"/>
    <w:lvl w:ilvl="0" w:tplc="FFFFFFFF">
      <w:start w:val="5"/>
      <w:numFmt w:val="bullet"/>
      <w:lvlText w:val="-"/>
      <w:lvlJc w:val="left"/>
      <w:pPr>
        <w:tabs>
          <w:tab w:val="num" w:pos="720"/>
        </w:tabs>
        <w:ind w:left="720" w:hanging="360"/>
      </w:pPr>
      <w:rPr>
        <w:rFonts w:ascii=".VnTime" w:eastAsia="Times New Roman" w:hAnsi=".VnTime" w:cs="Times New Roman" w:hint="default"/>
      </w:rPr>
    </w:lvl>
    <w:lvl w:ilvl="1" w:tplc="93FCCEFE"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0995521"/>
    <w:multiLevelType w:val="multilevel"/>
    <w:tmpl w:val="1A2674EA"/>
    <w:lvl w:ilvl="0">
      <w:start w:val="1"/>
      <w:numFmt w:val="decimal"/>
      <w:lvlText w:val="%1"/>
      <w:lvlJc w:val="left"/>
      <w:pPr>
        <w:ind w:left="390" w:hanging="390"/>
      </w:pPr>
      <w:rPr>
        <w:rFonts w:hint="default"/>
      </w:rPr>
    </w:lvl>
    <w:lvl w:ilvl="1">
      <w:start w:val="1"/>
      <w:numFmt w:val="decimal"/>
      <w:lvlText w:val="%1.%2"/>
      <w:lvlJc w:val="left"/>
      <w:pPr>
        <w:ind w:left="957" w:hanging="39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51307604"/>
    <w:multiLevelType w:val="multilevel"/>
    <w:tmpl w:val="99945DFC"/>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69F5472"/>
    <w:multiLevelType w:val="hybridMultilevel"/>
    <w:tmpl w:val="AE243CD6"/>
    <w:lvl w:ilvl="0" w:tplc="CCCC679C">
      <w:start w:val="4"/>
      <w:numFmt w:val="bullet"/>
      <w:lvlText w:val="-"/>
      <w:lvlJc w:val="left"/>
      <w:pPr>
        <w:tabs>
          <w:tab w:val="num" w:pos="1080"/>
        </w:tabs>
        <w:ind w:left="1080" w:hanging="360"/>
      </w:pPr>
      <w:rPr>
        <w:rFonts w:ascii="Times New Roman" w:eastAsia="Times New Roman" w:hAnsi="Times New Roman" w:cs="Times New Roman" w:hint="default"/>
      </w:rPr>
    </w:lvl>
    <w:lvl w:ilvl="1" w:tplc="6452FAAE" w:tentative="1">
      <w:start w:val="1"/>
      <w:numFmt w:val="bullet"/>
      <w:lvlText w:val="o"/>
      <w:lvlJc w:val="left"/>
      <w:pPr>
        <w:tabs>
          <w:tab w:val="num" w:pos="1800"/>
        </w:tabs>
        <w:ind w:left="1800" w:hanging="360"/>
      </w:pPr>
      <w:rPr>
        <w:rFonts w:ascii="Courier New" w:hAnsi="Courier New" w:cs="Courier New" w:hint="default"/>
      </w:rPr>
    </w:lvl>
    <w:lvl w:ilvl="2" w:tplc="A444619E" w:tentative="1">
      <w:start w:val="1"/>
      <w:numFmt w:val="bullet"/>
      <w:lvlText w:val=""/>
      <w:lvlJc w:val="left"/>
      <w:pPr>
        <w:tabs>
          <w:tab w:val="num" w:pos="2520"/>
        </w:tabs>
        <w:ind w:left="2520" w:hanging="360"/>
      </w:pPr>
      <w:rPr>
        <w:rFonts w:ascii="Wingdings" w:hAnsi="Wingdings" w:hint="default"/>
      </w:rPr>
    </w:lvl>
    <w:lvl w:ilvl="3" w:tplc="75129896" w:tentative="1">
      <w:start w:val="1"/>
      <w:numFmt w:val="bullet"/>
      <w:lvlText w:val=""/>
      <w:lvlJc w:val="left"/>
      <w:pPr>
        <w:tabs>
          <w:tab w:val="num" w:pos="3240"/>
        </w:tabs>
        <w:ind w:left="3240" w:hanging="360"/>
      </w:pPr>
      <w:rPr>
        <w:rFonts w:ascii="Symbol" w:hAnsi="Symbol" w:hint="default"/>
      </w:rPr>
    </w:lvl>
    <w:lvl w:ilvl="4" w:tplc="4AFAC04E" w:tentative="1">
      <w:start w:val="1"/>
      <w:numFmt w:val="bullet"/>
      <w:lvlText w:val="o"/>
      <w:lvlJc w:val="left"/>
      <w:pPr>
        <w:tabs>
          <w:tab w:val="num" w:pos="3960"/>
        </w:tabs>
        <w:ind w:left="3960" w:hanging="360"/>
      </w:pPr>
      <w:rPr>
        <w:rFonts w:ascii="Courier New" w:hAnsi="Courier New" w:cs="Courier New" w:hint="default"/>
      </w:rPr>
    </w:lvl>
    <w:lvl w:ilvl="5" w:tplc="1336668C" w:tentative="1">
      <w:start w:val="1"/>
      <w:numFmt w:val="bullet"/>
      <w:lvlText w:val=""/>
      <w:lvlJc w:val="left"/>
      <w:pPr>
        <w:tabs>
          <w:tab w:val="num" w:pos="4680"/>
        </w:tabs>
        <w:ind w:left="4680" w:hanging="360"/>
      </w:pPr>
      <w:rPr>
        <w:rFonts w:ascii="Wingdings" w:hAnsi="Wingdings" w:hint="default"/>
      </w:rPr>
    </w:lvl>
    <w:lvl w:ilvl="6" w:tplc="6BC6E40E" w:tentative="1">
      <w:start w:val="1"/>
      <w:numFmt w:val="bullet"/>
      <w:lvlText w:val=""/>
      <w:lvlJc w:val="left"/>
      <w:pPr>
        <w:tabs>
          <w:tab w:val="num" w:pos="5400"/>
        </w:tabs>
        <w:ind w:left="5400" w:hanging="360"/>
      </w:pPr>
      <w:rPr>
        <w:rFonts w:ascii="Symbol" w:hAnsi="Symbol" w:hint="default"/>
      </w:rPr>
    </w:lvl>
    <w:lvl w:ilvl="7" w:tplc="8DE2795C" w:tentative="1">
      <w:start w:val="1"/>
      <w:numFmt w:val="bullet"/>
      <w:lvlText w:val="o"/>
      <w:lvlJc w:val="left"/>
      <w:pPr>
        <w:tabs>
          <w:tab w:val="num" w:pos="6120"/>
        </w:tabs>
        <w:ind w:left="6120" w:hanging="360"/>
      </w:pPr>
      <w:rPr>
        <w:rFonts w:ascii="Courier New" w:hAnsi="Courier New" w:cs="Courier New" w:hint="default"/>
      </w:rPr>
    </w:lvl>
    <w:lvl w:ilvl="8" w:tplc="5A54A4C0" w:tentative="1">
      <w:start w:val="1"/>
      <w:numFmt w:val="bullet"/>
      <w:lvlText w:val=""/>
      <w:lvlJc w:val="left"/>
      <w:pPr>
        <w:tabs>
          <w:tab w:val="num" w:pos="6840"/>
        </w:tabs>
        <w:ind w:left="6840" w:hanging="360"/>
      </w:pPr>
      <w:rPr>
        <w:rFonts w:ascii="Wingdings" w:hAnsi="Wingdings" w:hint="default"/>
      </w:rPr>
    </w:lvl>
  </w:abstractNum>
  <w:abstractNum w:abstractNumId="35" w15:restartNumberingAfterBreak="0">
    <w:nsid w:val="57C0168D"/>
    <w:multiLevelType w:val="singleLevel"/>
    <w:tmpl w:val="58ECD068"/>
    <w:lvl w:ilvl="0">
      <w:start w:val="1"/>
      <w:numFmt w:val="decimal"/>
      <w:pStyle w:val="ListNumber3"/>
      <w:lvlText w:val="%1)"/>
      <w:lvlJc w:val="left"/>
      <w:pPr>
        <w:tabs>
          <w:tab w:val="num" w:pos="360"/>
        </w:tabs>
        <w:ind w:left="360" w:hanging="360"/>
      </w:pPr>
    </w:lvl>
  </w:abstractNum>
  <w:abstractNum w:abstractNumId="36" w15:restartNumberingAfterBreak="0">
    <w:nsid w:val="5E2B752F"/>
    <w:multiLevelType w:val="hybridMultilevel"/>
    <w:tmpl w:val="1F00B870"/>
    <w:lvl w:ilvl="0" w:tplc="D81E901C">
      <w:start w:val="1"/>
      <w:numFmt w:val="bullet"/>
      <w:pStyle w:val="Style1daudong"/>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4125229"/>
    <w:multiLevelType w:val="hybridMultilevel"/>
    <w:tmpl w:val="5CB058E2"/>
    <w:lvl w:ilvl="0" w:tplc="9A10FCD4">
      <w:start w:val="1"/>
      <w:numFmt w:val="bullet"/>
      <w:pStyle w:val="StyleHeading6"/>
      <w:lvlText w:val=""/>
      <w:lvlJc w:val="left"/>
      <w:pPr>
        <w:tabs>
          <w:tab w:val="num" w:pos="360"/>
        </w:tabs>
        <w:ind w:left="360" w:hanging="360"/>
      </w:pPr>
      <w:rPr>
        <w:rFonts w:ascii="Symbol" w:hAnsi="Symbol" w:hint="default"/>
      </w:rPr>
    </w:lvl>
    <w:lvl w:ilvl="1" w:tplc="E012B484">
      <w:start w:val="1"/>
      <w:numFmt w:val="bullet"/>
      <w:lvlText w:val="o"/>
      <w:lvlJc w:val="left"/>
      <w:pPr>
        <w:tabs>
          <w:tab w:val="num" w:pos="1440"/>
        </w:tabs>
        <w:ind w:left="1440" w:hanging="360"/>
      </w:pPr>
      <w:rPr>
        <w:rFonts w:ascii="Courier New" w:hAnsi="Courier New" w:cs="Courier New" w:hint="default"/>
      </w:rPr>
    </w:lvl>
    <w:lvl w:ilvl="2" w:tplc="CBCCE294" w:tentative="1">
      <w:start w:val="1"/>
      <w:numFmt w:val="bullet"/>
      <w:lvlText w:val=""/>
      <w:lvlJc w:val="left"/>
      <w:pPr>
        <w:tabs>
          <w:tab w:val="num" w:pos="2160"/>
        </w:tabs>
        <w:ind w:left="2160" w:hanging="360"/>
      </w:pPr>
      <w:rPr>
        <w:rFonts w:ascii="Wingdings" w:hAnsi="Wingdings" w:hint="default"/>
      </w:rPr>
    </w:lvl>
    <w:lvl w:ilvl="3" w:tplc="DAC0AB22" w:tentative="1">
      <w:start w:val="1"/>
      <w:numFmt w:val="bullet"/>
      <w:lvlText w:val=""/>
      <w:lvlJc w:val="left"/>
      <w:pPr>
        <w:tabs>
          <w:tab w:val="num" w:pos="2880"/>
        </w:tabs>
        <w:ind w:left="2880" w:hanging="360"/>
      </w:pPr>
      <w:rPr>
        <w:rFonts w:ascii="Symbol" w:hAnsi="Symbol" w:hint="default"/>
      </w:rPr>
    </w:lvl>
    <w:lvl w:ilvl="4" w:tplc="C8786050" w:tentative="1">
      <w:start w:val="1"/>
      <w:numFmt w:val="bullet"/>
      <w:lvlText w:val="o"/>
      <w:lvlJc w:val="left"/>
      <w:pPr>
        <w:tabs>
          <w:tab w:val="num" w:pos="3600"/>
        </w:tabs>
        <w:ind w:left="3600" w:hanging="360"/>
      </w:pPr>
      <w:rPr>
        <w:rFonts w:ascii="Courier New" w:hAnsi="Courier New" w:cs="Courier New" w:hint="default"/>
      </w:rPr>
    </w:lvl>
    <w:lvl w:ilvl="5" w:tplc="38B015D0" w:tentative="1">
      <w:start w:val="1"/>
      <w:numFmt w:val="bullet"/>
      <w:lvlText w:val=""/>
      <w:lvlJc w:val="left"/>
      <w:pPr>
        <w:tabs>
          <w:tab w:val="num" w:pos="4320"/>
        </w:tabs>
        <w:ind w:left="4320" w:hanging="360"/>
      </w:pPr>
      <w:rPr>
        <w:rFonts w:ascii="Wingdings" w:hAnsi="Wingdings" w:hint="default"/>
      </w:rPr>
    </w:lvl>
    <w:lvl w:ilvl="6" w:tplc="16D07242" w:tentative="1">
      <w:start w:val="1"/>
      <w:numFmt w:val="bullet"/>
      <w:lvlText w:val=""/>
      <w:lvlJc w:val="left"/>
      <w:pPr>
        <w:tabs>
          <w:tab w:val="num" w:pos="5040"/>
        </w:tabs>
        <w:ind w:left="5040" w:hanging="360"/>
      </w:pPr>
      <w:rPr>
        <w:rFonts w:ascii="Symbol" w:hAnsi="Symbol" w:hint="default"/>
      </w:rPr>
    </w:lvl>
    <w:lvl w:ilvl="7" w:tplc="D8A85ECC" w:tentative="1">
      <w:start w:val="1"/>
      <w:numFmt w:val="bullet"/>
      <w:lvlText w:val="o"/>
      <w:lvlJc w:val="left"/>
      <w:pPr>
        <w:tabs>
          <w:tab w:val="num" w:pos="5760"/>
        </w:tabs>
        <w:ind w:left="5760" w:hanging="360"/>
      </w:pPr>
      <w:rPr>
        <w:rFonts w:ascii="Courier New" w:hAnsi="Courier New" w:cs="Courier New" w:hint="default"/>
      </w:rPr>
    </w:lvl>
    <w:lvl w:ilvl="8" w:tplc="3CE68E4E"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DDF4304"/>
    <w:multiLevelType w:val="hybridMultilevel"/>
    <w:tmpl w:val="D4DECEE8"/>
    <w:lvl w:ilvl="0" w:tplc="F3744872">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34591F"/>
    <w:multiLevelType w:val="multilevel"/>
    <w:tmpl w:val="A98275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7A196000"/>
    <w:multiLevelType w:val="hybridMultilevel"/>
    <w:tmpl w:val="435478C6"/>
    <w:lvl w:ilvl="0" w:tplc="04090001">
      <w:start w:val="1"/>
      <w:numFmt w:val="bullet"/>
      <w:suff w:val="space"/>
      <w:lvlText w:val="–"/>
      <w:lvlJc w:val="left"/>
      <w:pPr>
        <w:ind w:left="-20" w:firstLine="720"/>
      </w:pPr>
      <w:rPr>
        <w:rFonts w:ascii="Times New Roman" w:hAnsi="Times New Roman" w:cs="Times New Roman" w:hint="default"/>
        <w:b w:val="0"/>
        <w:i w:val="0"/>
        <w:sz w:val="28"/>
        <w:szCs w:val="28"/>
      </w:rPr>
    </w:lvl>
    <w:lvl w:ilvl="1" w:tplc="04090003">
      <w:start w:val="1"/>
      <w:numFmt w:val="bullet"/>
      <w:lvlText w:val="–"/>
      <w:lvlJc w:val="left"/>
      <w:pPr>
        <w:tabs>
          <w:tab w:val="num" w:pos="1420"/>
        </w:tabs>
        <w:ind w:left="1420" w:hanging="360"/>
      </w:pPr>
      <w:rPr>
        <w:rFonts w:ascii="Times New Roman" w:hAnsi="Times New Roman" w:cs="Times New Roman" w:hint="default"/>
        <w:b w:val="0"/>
        <w:i w:val="0"/>
        <w:sz w:val="28"/>
        <w:szCs w:val="28"/>
      </w:rPr>
    </w:lvl>
    <w:lvl w:ilvl="2" w:tplc="04090005" w:tentative="1">
      <w:start w:val="1"/>
      <w:numFmt w:val="lowerRoman"/>
      <w:lvlText w:val="%3."/>
      <w:lvlJc w:val="right"/>
      <w:pPr>
        <w:tabs>
          <w:tab w:val="num" w:pos="2140"/>
        </w:tabs>
        <w:ind w:left="2140" w:hanging="180"/>
      </w:pPr>
      <w:rPr>
        <w:rFonts w:cs="Times New Roman"/>
      </w:rPr>
    </w:lvl>
    <w:lvl w:ilvl="3" w:tplc="04090001" w:tentative="1">
      <w:start w:val="1"/>
      <w:numFmt w:val="decimal"/>
      <w:lvlText w:val="%4."/>
      <w:lvlJc w:val="left"/>
      <w:pPr>
        <w:tabs>
          <w:tab w:val="num" w:pos="2860"/>
        </w:tabs>
        <w:ind w:left="2860" w:hanging="360"/>
      </w:pPr>
      <w:rPr>
        <w:rFonts w:cs="Times New Roman"/>
      </w:rPr>
    </w:lvl>
    <w:lvl w:ilvl="4" w:tplc="04090003" w:tentative="1">
      <w:start w:val="1"/>
      <w:numFmt w:val="lowerLetter"/>
      <w:lvlText w:val="%5."/>
      <w:lvlJc w:val="left"/>
      <w:pPr>
        <w:tabs>
          <w:tab w:val="num" w:pos="3580"/>
        </w:tabs>
        <w:ind w:left="3580" w:hanging="360"/>
      </w:pPr>
      <w:rPr>
        <w:rFonts w:cs="Times New Roman"/>
      </w:rPr>
    </w:lvl>
    <w:lvl w:ilvl="5" w:tplc="04090005" w:tentative="1">
      <w:start w:val="1"/>
      <w:numFmt w:val="lowerRoman"/>
      <w:lvlText w:val="%6."/>
      <w:lvlJc w:val="right"/>
      <w:pPr>
        <w:tabs>
          <w:tab w:val="num" w:pos="4300"/>
        </w:tabs>
        <w:ind w:left="4300" w:hanging="180"/>
      </w:pPr>
      <w:rPr>
        <w:rFonts w:cs="Times New Roman"/>
      </w:rPr>
    </w:lvl>
    <w:lvl w:ilvl="6" w:tplc="04090001" w:tentative="1">
      <w:start w:val="1"/>
      <w:numFmt w:val="decimal"/>
      <w:lvlText w:val="%7."/>
      <w:lvlJc w:val="left"/>
      <w:pPr>
        <w:tabs>
          <w:tab w:val="num" w:pos="5020"/>
        </w:tabs>
        <w:ind w:left="5020" w:hanging="360"/>
      </w:pPr>
      <w:rPr>
        <w:rFonts w:cs="Times New Roman"/>
      </w:rPr>
    </w:lvl>
    <w:lvl w:ilvl="7" w:tplc="04090003" w:tentative="1">
      <w:start w:val="1"/>
      <w:numFmt w:val="lowerLetter"/>
      <w:lvlText w:val="%8."/>
      <w:lvlJc w:val="left"/>
      <w:pPr>
        <w:tabs>
          <w:tab w:val="num" w:pos="5740"/>
        </w:tabs>
        <w:ind w:left="5740" w:hanging="360"/>
      </w:pPr>
      <w:rPr>
        <w:rFonts w:cs="Times New Roman"/>
      </w:rPr>
    </w:lvl>
    <w:lvl w:ilvl="8" w:tplc="04090005" w:tentative="1">
      <w:start w:val="1"/>
      <w:numFmt w:val="lowerRoman"/>
      <w:lvlText w:val="%9."/>
      <w:lvlJc w:val="right"/>
      <w:pPr>
        <w:tabs>
          <w:tab w:val="num" w:pos="6460"/>
        </w:tabs>
        <w:ind w:left="6460" w:hanging="180"/>
      </w:pPr>
      <w:rPr>
        <w:rFonts w:cs="Times New Roman"/>
      </w:rPr>
    </w:lvl>
  </w:abstractNum>
  <w:abstractNum w:abstractNumId="41" w15:restartNumberingAfterBreak="0">
    <w:nsid w:val="7C0B0C34"/>
    <w:multiLevelType w:val="singleLevel"/>
    <w:tmpl w:val="D19018E8"/>
    <w:lvl w:ilvl="0">
      <w:start w:val="1"/>
      <w:numFmt w:val="cardinalText"/>
      <w:pStyle w:val="ListNumber4"/>
      <w:lvlText w:val="%1)"/>
      <w:lvlJc w:val="left"/>
      <w:pPr>
        <w:tabs>
          <w:tab w:val="num" w:pos="1080"/>
        </w:tabs>
        <w:ind w:left="360" w:hanging="360"/>
      </w:pPr>
    </w:lvl>
  </w:abstractNum>
  <w:abstractNum w:abstractNumId="42" w15:restartNumberingAfterBreak="0">
    <w:nsid w:val="7E542D87"/>
    <w:multiLevelType w:val="multilevel"/>
    <w:tmpl w:val="BF1C4A86"/>
    <w:lvl w:ilvl="0">
      <w:start w:val="2"/>
      <w:numFmt w:val="decimal"/>
      <w:lvlText w:val="%1."/>
      <w:lvlJc w:val="left"/>
      <w:pPr>
        <w:ind w:left="675" w:hanging="67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43" w15:restartNumberingAfterBreak="0">
    <w:nsid w:val="7EBD7E26"/>
    <w:multiLevelType w:val="hybridMultilevel"/>
    <w:tmpl w:val="8126F15A"/>
    <w:lvl w:ilvl="0" w:tplc="CB8EB8FE">
      <w:start w:val="1"/>
      <w:numFmt w:val="upp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4"/>
  </w:num>
  <w:num w:numId="2">
    <w:abstractNumId w:val="18"/>
  </w:num>
  <w:num w:numId="3">
    <w:abstractNumId w:val="9"/>
  </w:num>
  <w:num w:numId="4">
    <w:abstractNumId w:val="31"/>
  </w:num>
  <w:num w:numId="5">
    <w:abstractNumId w:val="15"/>
  </w:num>
  <w:num w:numId="6">
    <w:abstractNumId w:val="26"/>
  </w:num>
  <w:num w:numId="7">
    <w:abstractNumId w:val="6"/>
  </w:num>
  <w:num w:numId="8">
    <w:abstractNumId w:val="13"/>
  </w:num>
  <w:num w:numId="9">
    <w:abstractNumId w:val="34"/>
  </w:num>
  <w:num w:numId="10">
    <w:abstractNumId w:val="27"/>
  </w:num>
  <w:num w:numId="11">
    <w:abstractNumId w:val="40"/>
  </w:num>
  <w:num w:numId="12">
    <w:abstractNumId w:val="11"/>
  </w:num>
  <w:num w:numId="13">
    <w:abstractNumId w:val="16"/>
  </w:num>
  <w:num w:numId="14">
    <w:abstractNumId w:val="28"/>
  </w:num>
  <w:num w:numId="15">
    <w:abstractNumId w:val="37"/>
  </w:num>
  <w:num w:numId="16">
    <w:abstractNumId w:val="38"/>
  </w:num>
  <w:num w:numId="17">
    <w:abstractNumId w:val="4"/>
  </w:num>
  <w:num w:numId="18">
    <w:abstractNumId w:val="2"/>
  </w:num>
  <w:num w:numId="19">
    <w:abstractNumId w:val="1"/>
  </w:num>
  <w:num w:numId="20">
    <w:abstractNumId w:val="0"/>
  </w:num>
  <w:num w:numId="21">
    <w:abstractNumId w:val="3"/>
  </w:num>
  <w:num w:numId="22">
    <w:abstractNumId w:val="22"/>
  </w:num>
  <w:num w:numId="23">
    <w:abstractNumId w:val="29"/>
  </w:num>
  <w:num w:numId="24">
    <w:abstractNumId w:val="35"/>
  </w:num>
  <w:num w:numId="25">
    <w:abstractNumId w:val="19"/>
  </w:num>
  <w:num w:numId="26">
    <w:abstractNumId w:val="41"/>
  </w:num>
  <w:num w:numId="27">
    <w:abstractNumId w:val="25"/>
  </w:num>
  <w:num w:numId="28">
    <w:abstractNumId w:val="8"/>
  </w:num>
  <w:num w:numId="29">
    <w:abstractNumId w:val="23"/>
  </w:num>
  <w:num w:numId="30">
    <w:abstractNumId w:val="39"/>
  </w:num>
  <w:num w:numId="31">
    <w:abstractNumId w:val="33"/>
  </w:num>
  <w:num w:numId="32">
    <w:abstractNumId w:val="30"/>
  </w:num>
  <w:num w:numId="33">
    <w:abstractNumId w:val="43"/>
  </w:num>
  <w:num w:numId="34">
    <w:abstractNumId w:val="5"/>
  </w:num>
  <w:num w:numId="35">
    <w:abstractNumId w:val="21"/>
  </w:num>
  <w:num w:numId="36">
    <w:abstractNumId w:val="10"/>
  </w:num>
  <w:num w:numId="37">
    <w:abstractNumId w:val="12"/>
  </w:num>
  <w:num w:numId="38">
    <w:abstractNumId w:val="20"/>
  </w:num>
  <w:num w:numId="39">
    <w:abstractNumId w:val="36"/>
  </w:num>
  <w:num w:numId="40">
    <w:abstractNumId w:val="32"/>
  </w:num>
  <w:num w:numId="41">
    <w:abstractNumId w:val="42"/>
  </w:num>
  <w:num w:numId="42">
    <w:abstractNumId w:val="7"/>
  </w:num>
  <w:num w:numId="43">
    <w:abstractNumId w:val="24"/>
  </w:num>
  <w:num w:numId="44">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1447"/>
    <w:rsid w:val="0001426A"/>
    <w:rsid w:val="000C3715"/>
    <w:rsid w:val="000E37C8"/>
    <w:rsid w:val="000F7BA3"/>
    <w:rsid w:val="00517DBC"/>
    <w:rsid w:val="006E3B66"/>
    <w:rsid w:val="007127C9"/>
    <w:rsid w:val="007869C2"/>
    <w:rsid w:val="00854DF2"/>
    <w:rsid w:val="00972B90"/>
    <w:rsid w:val="00A13ADB"/>
    <w:rsid w:val="00A71447"/>
    <w:rsid w:val="00A84791"/>
    <w:rsid w:val="00AA5CD3"/>
    <w:rsid w:val="00B44021"/>
    <w:rsid w:val="00B92425"/>
    <w:rsid w:val="00BA0C87"/>
    <w:rsid w:val="00BE709C"/>
    <w:rsid w:val="00BF5589"/>
    <w:rsid w:val="00DE28BD"/>
    <w:rsid w:val="00F33D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D43119"/>
  <w15:chartTrackingRefBased/>
  <w15:docId w15:val="{BA25308F-0D0D-48C4-9E5B-50628CE054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HAnsi" w:hAnsi="Times New Roman" w:cstheme="minorBidi"/>
        <w:sz w:val="28"/>
        <w:szCs w:val="22"/>
        <w:lang w:val="en-US" w:eastAsia="en-US" w:bidi="ar-SA"/>
      </w:rPr>
    </w:rPrDefault>
    <w:pPrDefault>
      <w:pPr>
        <w:spacing w:before="120" w:after="120" w:line="276" w:lineRule="auto"/>
        <w:ind w:firstLine="562"/>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lsdException w:name="header" w:semiHidden="1" w:unhideWhenUsed="1"/>
    <w:lsdException w:name="footer" w:semiHidden="1" w:unhideWhenUsed="1"/>
    <w:lsdException w:name="index heading" w:semiHidden="1" w:uiPriority="0"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1447"/>
    <w:pPr>
      <w:spacing w:line="340" w:lineRule="exact"/>
      <w:ind w:firstLine="720"/>
      <w:jc w:val="both"/>
    </w:pPr>
    <w:rPr>
      <w:rFonts w:eastAsia="Times New Roman" w:cs="Times New Roman"/>
      <w:sz w:val="26"/>
      <w:szCs w:val="28"/>
    </w:rPr>
  </w:style>
  <w:style w:type="paragraph" w:styleId="Heading1">
    <w:name w:val="heading 1"/>
    <w:basedOn w:val="Normal"/>
    <w:next w:val="Normal"/>
    <w:link w:val="Heading1Char"/>
    <w:qFormat/>
    <w:rsid w:val="00A71447"/>
    <w:pPr>
      <w:keepNext/>
      <w:ind w:firstLine="0"/>
      <w:jc w:val="center"/>
      <w:outlineLvl w:val="0"/>
    </w:pPr>
    <w:rPr>
      <w:rFonts w:ascii="Times New Roman Bold" w:hAnsi="Times New Roman Bold"/>
      <w:b/>
      <w:sz w:val="30"/>
      <w:szCs w:val="20"/>
    </w:rPr>
  </w:style>
  <w:style w:type="paragraph" w:styleId="Heading2">
    <w:name w:val="heading 2"/>
    <w:basedOn w:val="Normal"/>
    <w:next w:val="Normal"/>
    <w:link w:val="Heading2Char"/>
    <w:rsid w:val="00A71447"/>
    <w:pPr>
      <w:keepNext/>
      <w:outlineLvl w:val="1"/>
    </w:pPr>
    <w:rPr>
      <w:rFonts w:cs="Arial"/>
      <w:b/>
      <w:bCs/>
      <w:iCs/>
    </w:rPr>
  </w:style>
  <w:style w:type="paragraph" w:styleId="Heading3">
    <w:name w:val="heading 3"/>
    <w:basedOn w:val="Normal"/>
    <w:next w:val="Normal"/>
    <w:link w:val="Heading3Char"/>
    <w:qFormat/>
    <w:rsid w:val="00A71447"/>
    <w:pPr>
      <w:keepNext/>
      <w:outlineLvl w:val="2"/>
    </w:pPr>
    <w:rPr>
      <w:rFonts w:cs="Arial"/>
      <w:b/>
      <w:bCs/>
      <w:szCs w:val="26"/>
    </w:rPr>
  </w:style>
  <w:style w:type="paragraph" w:styleId="Heading4">
    <w:name w:val="heading 4"/>
    <w:basedOn w:val="Normal"/>
    <w:next w:val="Normal"/>
    <w:link w:val="Heading4Char"/>
    <w:qFormat/>
    <w:rsid w:val="00A71447"/>
    <w:pPr>
      <w:keepNext/>
      <w:outlineLvl w:val="3"/>
    </w:pPr>
    <w:rPr>
      <w:bCs/>
    </w:rPr>
  </w:style>
  <w:style w:type="paragraph" w:styleId="Heading5">
    <w:name w:val="heading 5"/>
    <w:basedOn w:val="Normal"/>
    <w:next w:val="Normal"/>
    <w:link w:val="Heading5Char"/>
    <w:qFormat/>
    <w:rsid w:val="00A71447"/>
    <w:pPr>
      <w:outlineLvl w:val="4"/>
    </w:pPr>
    <w:rPr>
      <w:bCs/>
      <w:i/>
      <w:iCs/>
      <w:szCs w:val="26"/>
    </w:rPr>
  </w:style>
  <w:style w:type="paragraph" w:styleId="Heading6">
    <w:name w:val="heading 6"/>
    <w:basedOn w:val="Normal"/>
    <w:next w:val="Normal"/>
    <w:link w:val="Heading6Char"/>
    <w:uiPriority w:val="9"/>
    <w:qFormat/>
    <w:rsid w:val="00A71447"/>
    <w:pPr>
      <w:outlineLvl w:val="5"/>
    </w:pPr>
    <w:rPr>
      <w:bCs/>
      <w:szCs w:val="22"/>
      <w:u w:val="single"/>
    </w:rPr>
  </w:style>
  <w:style w:type="paragraph" w:styleId="Heading7">
    <w:name w:val="heading 7"/>
    <w:basedOn w:val="Normal"/>
    <w:next w:val="Normal"/>
    <w:link w:val="Heading7Char"/>
    <w:uiPriority w:val="9"/>
    <w:qFormat/>
    <w:rsid w:val="00A71447"/>
    <w:pPr>
      <w:keepNext/>
      <w:tabs>
        <w:tab w:val="num" w:pos="2934"/>
      </w:tabs>
      <w:autoSpaceDE w:val="0"/>
      <w:autoSpaceDN w:val="0"/>
      <w:ind w:left="2574"/>
      <w:jc w:val="center"/>
      <w:outlineLvl w:val="6"/>
    </w:pPr>
    <w:rPr>
      <w:rFonts w:eastAsia="SimSun" w:cs=".VnTime"/>
      <w:b/>
      <w:bCs/>
      <w:sz w:val="24"/>
      <w:szCs w:val="24"/>
      <w:lang w:eastAsia="zh-CN"/>
    </w:rPr>
  </w:style>
  <w:style w:type="paragraph" w:styleId="Heading8">
    <w:name w:val="heading 8"/>
    <w:basedOn w:val="Normal"/>
    <w:next w:val="Normal"/>
    <w:link w:val="Heading8Char"/>
    <w:uiPriority w:val="9"/>
    <w:qFormat/>
    <w:rsid w:val="00A71447"/>
    <w:pPr>
      <w:keepNext/>
      <w:tabs>
        <w:tab w:val="num" w:pos="3654"/>
      </w:tabs>
      <w:autoSpaceDE w:val="0"/>
      <w:autoSpaceDN w:val="0"/>
      <w:ind w:left="3294"/>
      <w:outlineLvl w:val="7"/>
    </w:pPr>
    <w:rPr>
      <w:rFonts w:eastAsia="SimSun" w:cs=".VnTime"/>
      <w:b/>
      <w:bCs/>
      <w:szCs w:val="26"/>
      <w:lang w:eastAsia="zh-CN"/>
    </w:rPr>
  </w:style>
  <w:style w:type="paragraph" w:styleId="Heading9">
    <w:name w:val="heading 9"/>
    <w:basedOn w:val="Normal"/>
    <w:next w:val="Normal"/>
    <w:link w:val="Heading9Char"/>
    <w:uiPriority w:val="9"/>
    <w:qFormat/>
    <w:rsid w:val="00A71447"/>
    <w:pPr>
      <w:keepNext/>
      <w:tabs>
        <w:tab w:val="num" w:pos="4374"/>
      </w:tabs>
      <w:autoSpaceDE w:val="0"/>
      <w:autoSpaceDN w:val="0"/>
      <w:ind w:left="4014"/>
      <w:jc w:val="center"/>
      <w:outlineLvl w:val="8"/>
    </w:pPr>
    <w:rPr>
      <w:rFonts w:eastAsia="SimSun" w:cs=".VnTime"/>
      <w:sz w:val="24"/>
      <w:szCs w:val="24"/>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71447"/>
    <w:rPr>
      <w:rFonts w:ascii="Times New Roman Bold" w:eastAsia="Times New Roman" w:hAnsi="Times New Roman Bold" w:cs="Times New Roman"/>
      <w:b/>
      <w:sz w:val="30"/>
      <w:szCs w:val="20"/>
    </w:rPr>
  </w:style>
  <w:style w:type="character" w:customStyle="1" w:styleId="Heading2Char">
    <w:name w:val="Heading 2 Char"/>
    <w:basedOn w:val="DefaultParagraphFont"/>
    <w:link w:val="Heading2"/>
    <w:rsid w:val="00A71447"/>
    <w:rPr>
      <w:rFonts w:eastAsia="Times New Roman" w:cs="Arial"/>
      <w:b/>
      <w:bCs/>
      <w:iCs/>
      <w:sz w:val="26"/>
      <w:szCs w:val="28"/>
    </w:rPr>
  </w:style>
  <w:style w:type="character" w:customStyle="1" w:styleId="Heading3Char">
    <w:name w:val="Heading 3 Char"/>
    <w:basedOn w:val="DefaultParagraphFont"/>
    <w:link w:val="Heading3"/>
    <w:rsid w:val="00A71447"/>
    <w:rPr>
      <w:rFonts w:eastAsia="Times New Roman" w:cs="Arial"/>
      <w:b/>
      <w:bCs/>
      <w:sz w:val="26"/>
      <w:szCs w:val="26"/>
    </w:rPr>
  </w:style>
  <w:style w:type="character" w:customStyle="1" w:styleId="Heading4Char">
    <w:name w:val="Heading 4 Char"/>
    <w:basedOn w:val="DefaultParagraphFont"/>
    <w:link w:val="Heading4"/>
    <w:rsid w:val="00A71447"/>
    <w:rPr>
      <w:rFonts w:eastAsia="Times New Roman" w:cs="Times New Roman"/>
      <w:bCs/>
      <w:sz w:val="26"/>
      <w:szCs w:val="28"/>
    </w:rPr>
  </w:style>
  <w:style w:type="character" w:customStyle="1" w:styleId="Heading5Char">
    <w:name w:val="Heading 5 Char"/>
    <w:basedOn w:val="DefaultParagraphFont"/>
    <w:link w:val="Heading5"/>
    <w:rsid w:val="00A71447"/>
    <w:rPr>
      <w:rFonts w:eastAsia="Times New Roman" w:cs="Times New Roman"/>
      <w:bCs/>
      <w:i/>
      <w:iCs/>
      <w:sz w:val="26"/>
      <w:szCs w:val="26"/>
    </w:rPr>
  </w:style>
  <w:style w:type="character" w:customStyle="1" w:styleId="Heading6Char">
    <w:name w:val="Heading 6 Char"/>
    <w:basedOn w:val="DefaultParagraphFont"/>
    <w:link w:val="Heading6"/>
    <w:uiPriority w:val="9"/>
    <w:rsid w:val="00A71447"/>
    <w:rPr>
      <w:rFonts w:eastAsia="Times New Roman" w:cs="Times New Roman"/>
      <w:bCs/>
      <w:sz w:val="26"/>
      <w:u w:val="single"/>
    </w:rPr>
  </w:style>
  <w:style w:type="character" w:customStyle="1" w:styleId="Heading7Char">
    <w:name w:val="Heading 7 Char"/>
    <w:basedOn w:val="DefaultParagraphFont"/>
    <w:link w:val="Heading7"/>
    <w:uiPriority w:val="9"/>
    <w:rsid w:val="00A71447"/>
    <w:rPr>
      <w:rFonts w:eastAsia="SimSun" w:cs=".VnTime"/>
      <w:b/>
      <w:bCs/>
      <w:sz w:val="24"/>
      <w:szCs w:val="24"/>
      <w:lang w:eastAsia="zh-CN"/>
    </w:rPr>
  </w:style>
  <w:style w:type="character" w:customStyle="1" w:styleId="Heading8Char">
    <w:name w:val="Heading 8 Char"/>
    <w:basedOn w:val="DefaultParagraphFont"/>
    <w:link w:val="Heading8"/>
    <w:uiPriority w:val="9"/>
    <w:rsid w:val="00A71447"/>
    <w:rPr>
      <w:rFonts w:eastAsia="SimSun" w:cs=".VnTime"/>
      <w:b/>
      <w:bCs/>
      <w:sz w:val="26"/>
      <w:szCs w:val="26"/>
      <w:lang w:eastAsia="zh-CN"/>
    </w:rPr>
  </w:style>
  <w:style w:type="character" w:customStyle="1" w:styleId="Heading9Char">
    <w:name w:val="Heading 9 Char"/>
    <w:basedOn w:val="DefaultParagraphFont"/>
    <w:link w:val="Heading9"/>
    <w:uiPriority w:val="9"/>
    <w:rsid w:val="00A71447"/>
    <w:rPr>
      <w:rFonts w:eastAsia="SimSun" w:cs=".VnTime"/>
      <w:sz w:val="24"/>
      <w:szCs w:val="24"/>
      <w:lang w:eastAsia="zh-CN"/>
    </w:rPr>
  </w:style>
  <w:style w:type="paragraph" w:customStyle="1" w:styleId="111CharCharCharCharCharCharCharCharCharCharCharCharCharCharCharCharCharCharCharCharChar">
    <w:name w:val="1.1.1 Char Char Char Char Char Char Char Char Char Char Char Char Char Char Char Char Char Char Char Char Char"/>
    <w:next w:val="Normal"/>
    <w:autoRedefine/>
    <w:semiHidden/>
    <w:rsid w:val="00A71447"/>
    <w:pPr>
      <w:spacing w:before="0" w:after="160" w:line="240" w:lineRule="exact"/>
      <w:ind w:firstLine="0"/>
      <w:jc w:val="both"/>
    </w:pPr>
    <w:rPr>
      <w:rFonts w:eastAsia="Times New Roman" w:cs="Times New Roman"/>
    </w:rPr>
  </w:style>
  <w:style w:type="paragraph" w:styleId="Footer">
    <w:name w:val="footer"/>
    <w:basedOn w:val="Normal"/>
    <w:link w:val="FooterChar"/>
    <w:uiPriority w:val="99"/>
    <w:rsid w:val="00A71447"/>
    <w:pPr>
      <w:tabs>
        <w:tab w:val="center" w:pos="4320"/>
        <w:tab w:val="right" w:pos="8640"/>
      </w:tabs>
    </w:pPr>
    <w:rPr>
      <w:rFonts w:cs="Arial"/>
    </w:rPr>
  </w:style>
  <w:style w:type="character" w:customStyle="1" w:styleId="FooterChar">
    <w:name w:val="Footer Char"/>
    <w:basedOn w:val="DefaultParagraphFont"/>
    <w:link w:val="Footer"/>
    <w:uiPriority w:val="99"/>
    <w:rsid w:val="00A71447"/>
    <w:rPr>
      <w:rFonts w:eastAsia="Times New Roman" w:cs="Arial"/>
      <w:sz w:val="26"/>
      <w:szCs w:val="28"/>
    </w:rPr>
  </w:style>
  <w:style w:type="character" w:styleId="PageNumber">
    <w:name w:val="page number"/>
    <w:basedOn w:val="DefaultParagraphFont"/>
    <w:rsid w:val="00A71447"/>
  </w:style>
  <w:style w:type="table" w:styleId="TableGrid">
    <w:name w:val="Table Grid"/>
    <w:basedOn w:val="TableNormal"/>
    <w:rsid w:val="00A71447"/>
    <w:pPr>
      <w:spacing w:before="0" w:after="0" w:line="240" w:lineRule="auto"/>
      <w:ind w:firstLine="0"/>
    </w:pPr>
    <w:rPr>
      <w:rFonts w:eastAsia="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Char Char Char, Char Char Char,Normal (Web) Char Char Char Char Char,Обычный (веб)1,Обычный (веб) Знак,Обычный (веб) Знак1,Обычный (веб) Знак Знак,Char Char Char Char Char Char Char Char Char Char,Normal (Web) Char Char Char Char"/>
    <w:basedOn w:val="Normal"/>
    <w:link w:val="NormalWebChar"/>
    <w:qFormat/>
    <w:rsid w:val="00A71447"/>
    <w:pPr>
      <w:spacing w:before="100" w:beforeAutospacing="1" w:after="100" w:afterAutospacing="1"/>
    </w:pPr>
    <w:rPr>
      <w:rFonts w:eastAsia=".VnTime"/>
      <w:sz w:val="24"/>
      <w:szCs w:val="24"/>
    </w:rPr>
  </w:style>
  <w:style w:type="character" w:customStyle="1" w:styleId="NormalWebChar">
    <w:name w:val="Normal (Web) Char"/>
    <w:aliases w:val="Char Char Char Char1, Char Char Char Char,Normal (Web) Char Char Char Char Char Char,Обычный (веб)1 Char,Обычный (веб) Знак Char,Обычный (веб) Знак1 Char,Обычный (веб) Знак Знак Char,Normal (Web) Char Char Char Char Char1"/>
    <w:link w:val="NormalWeb"/>
    <w:locked/>
    <w:rsid w:val="00A71447"/>
    <w:rPr>
      <w:rFonts w:eastAsia=".VnTime" w:cs="Times New Roman"/>
      <w:sz w:val="24"/>
      <w:szCs w:val="24"/>
    </w:rPr>
  </w:style>
  <w:style w:type="character" w:styleId="Hyperlink">
    <w:name w:val="Hyperlink"/>
    <w:uiPriority w:val="99"/>
    <w:rsid w:val="00A71447"/>
    <w:rPr>
      <w:color w:val="0000FF"/>
      <w:u w:val="single"/>
    </w:rPr>
  </w:style>
  <w:style w:type="paragraph" w:styleId="BodyText">
    <w:name w:val="Body Text"/>
    <w:basedOn w:val="Normal"/>
    <w:link w:val="BodyTextChar"/>
    <w:qFormat/>
    <w:rsid w:val="00A71447"/>
    <w:pPr>
      <w:spacing w:after="60"/>
    </w:pPr>
    <w:rPr>
      <w:szCs w:val="20"/>
    </w:rPr>
  </w:style>
  <w:style w:type="character" w:customStyle="1" w:styleId="BodyTextChar">
    <w:name w:val="Body Text Char"/>
    <w:basedOn w:val="DefaultParagraphFont"/>
    <w:link w:val="BodyText"/>
    <w:rsid w:val="00A71447"/>
    <w:rPr>
      <w:rFonts w:eastAsia="Times New Roman" w:cs="Times New Roman"/>
      <w:sz w:val="26"/>
      <w:szCs w:val="20"/>
    </w:rPr>
  </w:style>
  <w:style w:type="paragraph" w:styleId="BodyTextIndent2">
    <w:name w:val="Body Text Indent 2"/>
    <w:basedOn w:val="Normal"/>
    <w:link w:val="BodyTextIndent2Char"/>
    <w:rsid w:val="00A71447"/>
    <w:pPr>
      <w:spacing w:after="60" w:line="360" w:lineRule="atLeast"/>
    </w:pPr>
    <w:rPr>
      <w:szCs w:val="20"/>
    </w:rPr>
  </w:style>
  <w:style w:type="character" w:customStyle="1" w:styleId="BodyTextIndent2Char">
    <w:name w:val="Body Text Indent 2 Char"/>
    <w:basedOn w:val="DefaultParagraphFont"/>
    <w:link w:val="BodyTextIndent2"/>
    <w:rsid w:val="00A71447"/>
    <w:rPr>
      <w:rFonts w:eastAsia="Times New Roman" w:cs="Times New Roman"/>
      <w:sz w:val="26"/>
      <w:szCs w:val="20"/>
    </w:rPr>
  </w:style>
  <w:style w:type="paragraph" w:customStyle="1" w:styleId="abc">
    <w:name w:val="abc"/>
    <w:basedOn w:val="Normal"/>
    <w:rsid w:val="00A71447"/>
    <w:rPr>
      <w:rFonts w:ascii="VN Time" w:hAnsi="VN Time"/>
      <w:szCs w:val="20"/>
    </w:rPr>
  </w:style>
  <w:style w:type="paragraph" w:styleId="BodyTextIndent3">
    <w:name w:val="Body Text Indent 3"/>
    <w:basedOn w:val="Normal"/>
    <w:link w:val="BodyTextIndent3Char"/>
    <w:rsid w:val="00A71447"/>
    <w:pPr>
      <w:ind w:left="360"/>
    </w:pPr>
    <w:rPr>
      <w:sz w:val="16"/>
      <w:szCs w:val="16"/>
    </w:rPr>
  </w:style>
  <w:style w:type="character" w:customStyle="1" w:styleId="BodyTextIndent3Char">
    <w:name w:val="Body Text Indent 3 Char"/>
    <w:basedOn w:val="DefaultParagraphFont"/>
    <w:link w:val="BodyTextIndent3"/>
    <w:rsid w:val="00A71447"/>
    <w:rPr>
      <w:rFonts w:eastAsia="Times New Roman" w:cs="Times New Roman"/>
      <w:sz w:val="16"/>
      <w:szCs w:val="16"/>
    </w:rPr>
  </w:style>
  <w:style w:type="paragraph" w:styleId="BodyTextIndent">
    <w:name w:val="Body Text Indent"/>
    <w:basedOn w:val="Normal"/>
    <w:link w:val="BodyTextIndentChar"/>
    <w:rsid w:val="00A71447"/>
    <w:pPr>
      <w:ind w:left="360"/>
    </w:pPr>
  </w:style>
  <w:style w:type="character" w:customStyle="1" w:styleId="BodyTextIndentChar">
    <w:name w:val="Body Text Indent Char"/>
    <w:basedOn w:val="DefaultParagraphFont"/>
    <w:link w:val="BodyTextIndent"/>
    <w:rsid w:val="00A71447"/>
    <w:rPr>
      <w:rFonts w:eastAsia="Times New Roman" w:cs="Times New Roman"/>
      <w:sz w:val="26"/>
      <w:szCs w:val="28"/>
    </w:rPr>
  </w:style>
  <w:style w:type="paragraph" w:customStyle="1" w:styleId="BodyText22">
    <w:name w:val="Body Text 22"/>
    <w:basedOn w:val="Normal"/>
    <w:rsid w:val="00A71447"/>
    <w:rPr>
      <w:szCs w:val="20"/>
    </w:rPr>
  </w:style>
  <w:style w:type="paragraph" w:styleId="BodyText3">
    <w:name w:val="Body Text 3"/>
    <w:basedOn w:val="Normal"/>
    <w:link w:val="BodyText3Char"/>
    <w:rsid w:val="00A71447"/>
    <w:rPr>
      <w:sz w:val="16"/>
      <w:szCs w:val="16"/>
    </w:rPr>
  </w:style>
  <w:style w:type="character" w:customStyle="1" w:styleId="BodyText3Char">
    <w:name w:val="Body Text 3 Char"/>
    <w:basedOn w:val="DefaultParagraphFont"/>
    <w:link w:val="BodyText3"/>
    <w:rsid w:val="00A71447"/>
    <w:rPr>
      <w:rFonts w:eastAsia="Times New Roman" w:cs="Times New Roman"/>
      <w:sz w:val="16"/>
      <w:szCs w:val="16"/>
    </w:rPr>
  </w:style>
  <w:style w:type="character" w:styleId="Strong">
    <w:name w:val="Strong"/>
    <w:uiPriority w:val="22"/>
    <w:qFormat/>
    <w:rsid w:val="00A71447"/>
    <w:rPr>
      <w:b/>
      <w:bCs/>
    </w:rPr>
  </w:style>
  <w:style w:type="paragraph" w:styleId="BodyText2">
    <w:name w:val="Body Text 2"/>
    <w:basedOn w:val="Normal"/>
    <w:link w:val="BodyText2Char"/>
    <w:rsid w:val="00A71447"/>
    <w:pPr>
      <w:spacing w:line="480" w:lineRule="auto"/>
    </w:pPr>
  </w:style>
  <w:style w:type="character" w:customStyle="1" w:styleId="BodyText2Char">
    <w:name w:val="Body Text 2 Char"/>
    <w:basedOn w:val="DefaultParagraphFont"/>
    <w:link w:val="BodyText2"/>
    <w:rsid w:val="00A71447"/>
    <w:rPr>
      <w:rFonts w:eastAsia="Times New Roman" w:cs="Times New Roman"/>
      <w:sz w:val="26"/>
      <w:szCs w:val="28"/>
    </w:rPr>
  </w:style>
  <w:style w:type="paragraph" w:styleId="TOAHeading">
    <w:name w:val="toa heading"/>
    <w:basedOn w:val="Normal"/>
    <w:next w:val="Normal"/>
    <w:semiHidden/>
    <w:rsid w:val="00A71447"/>
    <w:pPr>
      <w:autoSpaceDE w:val="0"/>
      <w:autoSpaceDN w:val="0"/>
      <w:spacing w:line="360" w:lineRule="atLeast"/>
    </w:pPr>
    <w:rPr>
      <w:rFonts w:ascii=".VnArial" w:hAnsi=".VnArial"/>
      <w:b/>
      <w:bCs/>
    </w:rPr>
  </w:style>
  <w:style w:type="paragraph" w:styleId="Index1">
    <w:name w:val="index 1"/>
    <w:basedOn w:val="Normal"/>
    <w:next w:val="Normal"/>
    <w:autoRedefine/>
    <w:semiHidden/>
    <w:rsid w:val="00A71447"/>
    <w:pPr>
      <w:spacing w:line="360" w:lineRule="exact"/>
    </w:pPr>
    <w:rPr>
      <w:b/>
      <w:i/>
      <w:iCs/>
    </w:rPr>
  </w:style>
  <w:style w:type="paragraph" w:customStyle="1" w:styleId="Text">
    <w:name w:val="Text"/>
    <w:basedOn w:val="Normal"/>
    <w:rsid w:val="00A71447"/>
    <w:pPr>
      <w:spacing w:before="60" w:after="60" w:line="312" w:lineRule="auto"/>
      <w:ind w:left="567" w:firstLine="567"/>
    </w:pPr>
    <w:rPr>
      <w:szCs w:val="24"/>
    </w:rPr>
  </w:style>
  <w:style w:type="paragraph" w:customStyle="1" w:styleId="Bang">
    <w:name w:val="Bang"/>
    <w:basedOn w:val="Normal"/>
    <w:rsid w:val="00A71447"/>
    <w:pPr>
      <w:spacing w:before="60" w:after="40" w:line="400" w:lineRule="exact"/>
    </w:pPr>
    <w:rPr>
      <w:sz w:val="27"/>
      <w:szCs w:val="20"/>
    </w:rPr>
  </w:style>
  <w:style w:type="paragraph" w:customStyle="1" w:styleId="xl25">
    <w:name w:val="xl25"/>
    <w:basedOn w:val="Normal"/>
    <w:rsid w:val="00A71447"/>
    <w:pPr>
      <w:spacing w:before="100" w:after="100"/>
    </w:pPr>
    <w:rPr>
      <w:rFonts w:ascii=".VnArial" w:hAnsi=".VnArial"/>
      <w:sz w:val="22"/>
      <w:szCs w:val="20"/>
    </w:rPr>
  </w:style>
  <w:style w:type="paragraph" w:customStyle="1" w:styleId="xl41">
    <w:name w:val="xl41"/>
    <w:basedOn w:val="Normal"/>
    <w:rsid w:val="00A71447"/>
    <w:pPr>
      <w:spacing w:before="100" w:beforeAutospacing="1" w:after="100" w:afterAutospacing="1"/>
      <w:jc w:val="center"/>
    </w:pPr>
    <w:rPr>
      <w:rFonts w:ascii=".VnRevueH" w:eastAsia="Arial Unicode MS" w:hAnsi=".VnRevueH" w:cs="Arial Unicode MS"/>
    </w:rPr>
  </w:style>
  <w:style w:type="paragraph" w:customStyle="1" w:styleId="Caption1">
    <w:name w:val="Caption1"/>
    <w:basedOn w:val="Normal"/>
    <w:next w:val="BodyText"/>
    <w:rsid w:val="00A71447"/>
    <w:pPr>
      <w:keepNext/>
      <w:keepLines/>
      <w:spacing w:line="360" w:lineRule="auto"/>
    </w:pPr>
    <w:rPr>
      <w:b/>
      <w:i/>
      <w:szCs w:val="20"/>
    </w:rPr>
  </w:style>
  <w:style w:type="paragraph" w:customStyle="1" w:styleId="111">
    <w:name w:val="1.1.1"/>
    <w:basedOn w:val="Normal"/>
    <w:link w:val="111Char"/>
    <w:qFormat/>
    <w:rsid w:val="00A71447"/>
    <w:pPr>
      <w:spacing w:after="160" w:line="240" w:lineRule="exact"/>
    </w:pPr>
    <w:rPr>
      <w:rFonts w:ascii="Arial" w:hAnsi="Arial"/>
      <w:sz w:val="22"/>
      <w:szCs w:val="22"/>
    </w:rPr>
  </w:style>
  <w:style w:type="character" w:customStyle="1" w:styleId="111Char">
    <w:name w:val="1.1.1 Char"/>
    <w:basedOn w:val="DefaultParagraphFont"/>
    <w:link w:val="111"/>
    <w:rsid w:val="00A71447"/>
    <w:rPr>
      <w:rFonts w:ascii="Arial" w:eastAsia="Times New Roman" w:hAnsi="Arial" w:cs="Times New Roman"/>
      <w:sz w:val="22"/>
    </w:rPr>
  </w:style>
  <w:style w:type="paragraph" w:customStyle="1" w:styleId="pbody">
    <w:name w:val="pbody"/>
    <w:basedOn w:val="Normal"/>
    <w:rsid w:val="00A71447"/>
    <w:pPr>
      <w:spacing w:before="100" w:beforeAutospacing="1" w:after="100" w:afterAutospacing="1"/>
    </w:pPr>
    <w:rPr>
      <w:rFonts w:ascii=".VnArial" w:eastAsia=".VnTime" w:hAnsi=".VnArial" w:cs=".VnArial"/>
      <w:color w:val="000000"/>
      <w:sz w:val="20"/>
      <w:szCs w:val="20"/>
    </w:rPr>
  </w:style>
  <w:style w:type="paragraph" w:customStyle="1" w:styleId="pintertitle">
    <w:name w:val="pintertitle"/>
    <w:basedOn w:val="Normal"/>
    <w:rsid w:val="00A71447"/>
    <w:pPr>
      <w:spacing w:before="100" w:beforeAutospacing="1" w:after="100" w:afterAutospacing="1"/>
    </w:pPr>
    <w:rPr>
      <w:rFonts w:ascii=".VnArial" w:eastAsia=".VnTime" w:hAnsi=".VnArial" w:cs=".VnArial"/>
      <w:b/>
      <w:bCs/>
      <w:color w:val="000000"/>
      <w:sz w:val="22"/>
      <w:szCs w:val="22"/>
    </w:rPr>
  </w:style>
  <w:style w:type="paragraph" w:customStyle="1" w:styleId="Macdinh">
    <w:name w:val="Mac dinh"/>
    <w:basedOn w:val="Normal"/>
    <w:rsid w:val="00A71447"/>
    <w:pPr>
      <w:spacing w:line="360" w:lineRule="exact"/>
      <w:ind w:left="57"/>
    </w:pPr>
    <w:rPr>
      <w:szCs w:val="20"/>
      <w:lang w:val="en-GB"/>
    </w:rPr>
  </w:style>
  <w:style w:type="paragraph" w:customStyle="1" w:styleId="KHbody">
    <w:name w:val="KH_body"/>
    <w:basedOn w:val="Normal"/>
    <w:rsid w:val="00A71447"/>
    <w:pPr>
      <w:spacing w:before="40" w:after="40" w:line="252" w:lineRule="auto"/>
      <w:ind w:firstLine="567"/>
    </w:pPr>
  </w:style>
  <w:style w:type="paragraph" w:customStyle="1" w:styleId="CharChar2CharCharCharCharCharCharCharChar1CharCharCharCharCharCharCharCharCharCharCharChar">
    <w:name w:val="Char Char2 Char Char Char Char Char Char Char Char1 Char Char Char Char Char Char Char Char Char Char Char Char"/>
    <w:basedOn w:val="Normal"/>
    <w:semiHidden/>
    <w:rsid w:val="00A71447"/>
    <w:pPr>
      <w:spacing w:after="160" w:line="240" w:lineRule="exact"/>
    </w:pPr>
    <w:rPr>
      <w:rFonts w:ascii="Arial" w:hAnsi="Arial"/>
      <w:sz w:val="22"/>
      <w:szCs w:val="22"/>
    </w:rPr>
  </w:style>
  <w:style w:type="paragraph" w:customStyle="1" w:styleId="CharCharCharCharCharCharCharCharChar">
    <w:name w:val="Char Char Char Char Char Char Char Char Char"/>
    <w:basedOn w:val="Normal"/>
    <w:semiHidden/>
    <w:rsid w:val="00A71447"/>
    <w:pPr>
      <w:spacing w:after="160" w:line="240" w:lineRule="exact"/>
    </w:pPr>
    <w:rPr>
      <w:rFonts w:ascii=".VnArial" w:eastAsia=".VnTime" w:hAnsi=".VnArial" w:cs=".VnArial"/>
      <w:sz w:val="22"/>
      <w:szCs w:val="22"/>
    </w:rPr>
  </w:style>
  <w:style w:type="paragraph" w:customStyle="1" w:styleId="CVbody">
    <w:name w:val="CVbody"/>
    <w:basedOn w:val="Normal"/>
    <w:rsid w:val="00A71447"/>
    <w:pPr>
      <w:widowControl w:val="0"/>
      <w:spacing w:line="288" w:lineRule="auto"/>
    </w:pPr>
    <w:rPr>
      <w:szCs w:val="20"/>
    </w:rPr>
  </w:style>
  <w:style w:type="paragraph" w:customStyle="1" w:styleId="Baocao">
    <w:name w:val="Baocao"/>
    <w:basedOn w:val="Normal"/>
    <w:rsid w:val="00A71447"/>
    <w:pPr>
      <w:widowControl w:val="0"/>
    </w:pPr>
    <w:rPr>
      <w:szCs w:val="20"/>
    </w:rPr>
  </w:style>
  <w:style w:type="paragraph" w:customStyle="1" w:styleId="Style1">
    <w:name w:val="Style1"/>
    <w:basedOn w:val="Heading5"/>
    <w:rsid w:val="00A71447"/>
    <w:pPr>
      <w:spacing w:after="0"/>
    </w:pPr>
    <w:rPr>
      <w:rFonts w:ascii=".VnArialH" w:hAnsi=".VnArialH"/>
      <w:bCs w:val="0"/>
      <w:i w:val="0"/>
      <w:iCs w:val="0"/>
      <w:szCs w:val="20"/>
    </w:rPr>
  </w:style>
  <w:style w:type="paragraph" w:customStyle="1" w:styleId="Style4">
    <w:name w:val="Style4"/>
    <w:basedOn w:val="Normal"/>
    <w:rsid w:val="00A71447"/>
    <w:pPr>
      <w:ind w:firstLine="652"/>
    </w:pPr>
    <w:rPr>
      <w:b/>
      <w:spacing w:val="-4"/>
      <w:szCs w:val="20"/>
    </w:rPr>
  </w:style>
  <w:style w:type="paragraph" w:customStyle="1" w:styleId="ztiet">
    <w:name w:val="ztiet"/>
    <w:basedOn w:val="Normal"/>
    <w:rsid w:val="00A71447"/>
    <w:pPr>
      <w:widowControl w:val="0"/>
      <w:spacing w:before="100" w:line="360" w:lineRule="auto"/>
    </w:pPr>
    <w:rPr>
      <w:rFonts w:ascii=".VnTimeH" w:hAnsi=".VnTimeH"/>
      <w:b/>
      <w:szCs w:val="20"/>
    </w:rPr>
  </w:style>
  <w:style w:type="paragraph" w:customStyle="1" w:styleId="BodyText21">
    <w:name w:val="Body Text 21"/>
    <w:basedOn w:val="Normal"/>
    <w:rsid w:val="00A71447"/>
    <w:pPr>
      <w:widowControl w:val="0"/>
      <w:spacing w:line="-360" w:lineRule="auto"/>
    </w:pPr>
    <w:rPr>
      <w:szCs w:val="20"/>
    </w:rPr>
  </w:style>
  <w:style w:type="paragraph" w:styleId="Caption">
    <w:name w:val="caption"/>
    <w:aliases w:val="Bảng,Caption Char,a,Caption Char1 Char,Caption Char Char Char,Caption Char Char Char Char Char Char Char Char,Caption Char Char Char Char Char Char1 Char,Caption Char Char Char Char ChaBảng,Caption Char Char Char Char Char"/>
    <w:basedOn w:val="Normal"/>
    <w:next w:val="BodyText"/>
    <w:link w:val="CaptionChar1"/>
    <w:uiPriority w:val="99"/>
    <w:qFormat/>
    <w:rsid w:val="00A71447"/>
    <w:pPr>
      <w:keepNext/>
      <w:keepLines/>
      <w:spacing w:line="360" w:lineRule="auto"/>
    </w:pPr>
    <w:rPr>
      <w:rFonts w:eastAsia=".VnTime" w:cs=".VnTime"/>
      <w:b/>
      <w:bCs/>
      <w:iCs/>
    </w:rPr>
  </w:style>
  <w:style w:type="character" w:customStyle="1" w:styleId="CaptionChar1">
    <w:name w:val="Caption Char1"/>
    <w:aliases w:val="Bảng Char,Caption Char Char,a Char,Caption Char1 Char Char,Caption Char Char Char Char,Caption Char Char Char Char Char Char Char Char Char,Caption Char Char Char Char Char Char1 Char Char,Caption Char Char Char Char ChaBảng Char"/>
    <w:link w:val="Caption"/>
    <w:uiPriority w:val="99"/>
    <w:locked/>
    <w:rsid w:val="00A71447"/>
    <w:rPr>
      <w:rFonts w:eastAsia=".VnTime" w:cs=".VnTime"/>
      <w:b/>
      <w:bCs/>
      <w:iCs/>
      <w:sz w:val="26"/>
      <w:szCs w:val="28"/>
    </w:rPr>
  </w:style>
  <w:style w:type="paragraph" w:customStyle="1" w:styleId="CharCharCharCharCharCharCharCharCharCharCharChar">
    <w:name w:val="Char Char Char Char Char Char Char Char Char Char Char Char"/>
    <w:basedOn w:val="Normal"/>
    <w:semiHidden/>
    <w:rsid w:val="00A71447"/>
    <w:pPr>
      <w:spacing w:after="160" w:line="240" w:lineRule="exact"/>
    </w:pPr>
    <w:rPr>
      <w:rFonts w:ascii="Arial" w:hAnsi="Arial"/>
      <w:sz w:val="22"/>
      <w:szCs w:val="22"/>
    </w:rPr>
  </w:style>
  <w:style w:type="paragraph" w:styleId="List2">
    <w:name w:val="List 2"/>
    <w:basedOn w:val="Normal"/>
    <w:rsid w:val="00A71447"/>
    <w:pPr>
      <w:spacing w:line="360" w:lineRule="atLeast"/>
      <w:ind w:left="360" w:hanging="360"/>
    </w:pPr>
    <w:rPr>
      <w:szCs w:val="20"/>
    </w:rPr>
  </w:style>
  <w:style w:type="character" w:customStyle="1" w:styleId="Phanthun">
    <w:name w:val="Phan thu n"/>
    <w:rsid w:val="00A71447"/>
    <w:rPr>
      <w:b/>
      <w:bCs/>
    </w:rPr>
  </w:style>
  <w:style w:type="paragraph" w:customStyle="1" w:styleId="noidungphann">
    <w:name w:val="noi dung phan n"/>
    <w:basedOn w:val="Normal"/>
    <w:rsid w:val="00A71447"/>
    <w:pPr>
      <w:jc w:val="center"/>
    </w:pPr>
    <w:rPr>
      <w:rFonts w:ascii=".VnTimeH" w:hAnsi=".VnTimeH"/>
      <w:b/>
      <w:szCs w:val="26"/>
      <w:lang w:val="pt-BR"/>
    </w:rPr>
  </w:style>
  <w:style w:type="paragraph" w:customStyle="1" w:styleId="Modau">
    <w:name w:val="Mo dau"/>
    <w:basedOn w:val="Normal"/>
    <w:rsid w:val="00A71447"/>
    <w:pPr>
      <w:jc w:val="center"/>
    </w:pPr>
    <w:rPr>
      <w:rFonts w:ascii=".VnTimeH" w:hAnsi=".VnTimeH"/>
      <w:b/>
    </w:rPr>
  </w:style>
  <w:style w:type="paragraph" w:customStyle="1" w:styleId="NOIDUNGPHANTHUN">
    <w:name w:val="NOI DUNG PHAN THU N"/>
    <w:basedOn w:val="Normal"/>
    <w:rsid w:val="00A71447"/>
    <w:pPr>
      <w:jc w:val="center"/>
    </w:pPr>
    <w:rPr>
      <w:rFonts w:ascii=".VnTimeH" w:hAnsi=".VnTimeH"/>
      <w:b/>
      <w:szCs w:val="26"/>
      <w:lang w:val="pt-BR"/>
    </w:rPr>
  </w:style>
  <w:style w:type="paragraph" w:customStyle="1" w:styleId="PHANLAMA">
    <w:name w:val="PHAN LA MA"/>
    <w:basedOn w:val="Normal"/>
    <w:rsid w:val="00A71447"/>
    <w:rPr>
      <w:rFonts w:ascii=".VnTimeH" w:hAnsi=".VnTimeH"/>
      <w:b/>
      <w:sz w:val="24"/>
      <w:szCs w:val="24"/>
      <w:lang w:val="pt-BR"/>
    </w:rPr>
  </w:style>
  <w:style w:type="paragraph" w:customStyle="1" w:styleId="PHANNN">
    <w:name w:val="PHAN N.N"/>
    <w:basedOn w:val="Normal"/>
    <w:rsid w:val="00A71447"/>
    <w:rPr>
      <w:b/>
      <w:lang w:val="pt-BR"/>
    </w:rPr>
  </w:style>
  <w:style w:type="paragraph" w:customStyle="1" w:styleId="PHANNNN">
    <w:name w:val="PHAN N.N.N"/>
    <w:basedOn w:val="Normal"/>
    <w:rsid w:val="00A71447"/>
    <w:rPr>
      <w:b/>
      <w:i/>
      <w:lang w:val="pt-BR"/>
    </w:rPr>
  </w:style>
  <w:style w:type="paragraph" w:styleId="TOC4">
    <w:name w:val="toc 4"/>
    <w:basedOn w:val="Normal"/>
    <w:next w:val="Normal"/>
    <w:autoRedefine/>
    <w:uiPriority w:val="39"/>
    <w:rsid w:val="00A71447"/>
    <w:pPr>
      <w:spacing w:line="240" w:lineRule="auto"/>
      <w:ind w:left="864" w:firstLine="0"/>
    </w:pPr>
  </w:style>
  <w:style w:type="paragraph" w:styleId="TableofFigures">
    <w:name w:val="table of figures"/>
    <w:basedOn w:val="Normal"/>
    <w:next w:val="Normal"/>
    <w:uiPriority w:val="99"/>
    <w:rsid w:val="00A71447"/>
  </w:style>
  <w:style w:type="paragraph" w:styleId="TOC3">
    <w:name w:val="toc 3"/>
    <w:basedOn w:val="Normal"/>
    <w:next w:val="Normal"/>
    <w:autoRedefine/>
    <w:uiPriority w:val="39"/>
    <w:rsid w:val="00A71447"/>
    <w:pPr>
      <w:tabs>
        <w:tab w:val="right" w:leader="dot" w:pos="9062"/>
      </w:tabs>
      <w:spacing w:line="240" w:lineRule="auto"/>
      <w:ind w:left="576" w:firstLine="0"/>
    </w:pPr>
  </w:style>
  <w:style w:type="paragraph" w:styleId="TOC2">
    <w:name w:val="toc 2"/>
    <w:basedOn w:val="Normal"/>
    <w:next w:val="Normal"/>
    <w:autoRedefine/>
    <w:uiPriority w:val="39"/>
    <w:rsid w:val="00A71447"/>
    <w:pPr>
      <w:tabs>
        <w:tab w:val="right" w:leader="dot" w:pos="9019"/>
      </w:tabs>
      <w:spacing w:line="240" w:lineRule="auto"/>
      <w:ind w:left="288" w:firstLine="0"/>
    </w:pPr>
    <w:rPr>
      <w:noProof/>
    </w:rPr>
  </w:style>
  <w:style w:type="paragraph" w:customStyle="1" w:styleId="Phanthunhat-final">
    <w:name w:val="Phan thu nhat - final"/>
    <w:basedOn w:val="Normal"/>
    <w:rsid w:val="00A71447"/>
    <w:pPr>
      <w:tabs>
        <w:tab w:val="left" w:pos="3390"/>
        <w:tab w:val="center" w:pos="4514"/>
      </w:tabs>
    </w:pPr>
    <w:rPr>
      <w:rFonts w:ascii=".VnTimeH" w:hAnsi=".VnTimeH"/>
      <w:b/>
      <w:sz w:val="24"/>
      <w:szCs w:val="24"/>
      <w:lang w:val="pt-BR"/>
    </w:rPr>
  </w:style>
  <w:style w:type="paragraph" w:customStyle="1" w:styleId="PHANTHUN0">
    <w:name w:val="PHAN THU N"/>
    <w:basedOn w:val="Normal"/>
    <w:rsid w:val="00A71447"/>
    <w:pPr>
      <w:jc w:val="center"/>
    </w:pPr>
    <w:rPr>
      <w:rFonts w:ascii=".VnTimeH" w:hAnsi=".VnTimeH"/>
      <w:b/>
      <w:szCs w:val="26"/>
      <w:lang w:val="pt-BR"/>
    </w:rPr>
  </w:style>
  <w:style w:type="paragraph" w:customStyle="1" w:styleId="phan1">
    <w:name w:val="phan 1"/>
    <w:aliases w:val="1,Sqd a"/>
    <w:basedOn w:val="Normal"/>
    <w:link w:val="1Char"/>
    <w:qFormat/>
    <w:rsid w:val="00A71447"/>
    <w:pPr>
      <w:spacing w:line="300" w:lineRule="exact"/>
    </w:pPr>
    <w:rPr>
      <w:b/>
      <w:lang w:val="it-IT"/>
    </w:rPr>
  </w:style>
  <w:style w:type="character" w:customStyle="1" w:styleId="1Char">
    <w:name w:val="1 Char"/>
    <w:basedOn w:val="DefaultParagraphFont"/>
    <w:link w:val="phan1"/>
    <w:rsid w:val="00A71447"/>
    <w:rPr>
      <w:rFonts w:eastAsia="Times New Roman" w:cs="Times New Roman"/>
      <w:b/>
      <w:sz w:val="26"/>
      <w:szCs w:val="28"/>
      <w:lang w:val="it-IT"/>
    </w:rPr>
  </w:style>
  <w:style w:type="paragraph" w:styleId="TOC1">
    <w:name w:val="toc 1"/>
    <w:basedOn w:val="Normal"/>
    <w:next w:val="Normal"/>
    <w:autoRedefine/>
    <w:uiPriority w:val="39"/>
    <w:rsid w:val="00A71447"/>
    <w:pPr>
      <w:tabs>
        <w:tab w:val="right" w:leader="dot" w:pos="9348"/>
      </w:tabs>
      <w:spacing w:line="240" w:lineRule="auto"/>
      <w:ind w:firstLine="0"/>
    </w:pPr>
    <w:rPr>
      <w:noProof/>
      <w:spacing w:val="-4"/>
    </w:rPr>
  </w:style>
  <w:style w:type="paragraph" w:styleId="TOC5">
    <w:name w:val="toc 5"/>
    <w:basedOn w:val="Normal"/>
    <w:next w:val="Normal"/>
    <w:autoRedefine/>
    <w:uiPriority w:val="39"/>
    <w:rsid w:val="00A71447"/>
    <w:pPr>
      <w:ind w:left="1120"/>
    </w:pPr>
  </w:style>
  <w:style w:type="paragraph" w:styleId="TOC6">
    <w:name w:val="toc 6"/>
    <w:basedOn w:val="Normal"/>
    <w:next w:val="Normal"/>
    <w:autoRedefine/>
    <w:uiPriority w:val="39"/>
    <w:rsid w:val="00A71447"/>
    <w:pPr>
      <w:ind w:left="1400"/>
    </w:pPr>
  </w:style>
  <w:style w:type="character" w:styleId="FootnoteReference">
    <w:name w:val="footnote reference"/>
    <w:aliases w:val="Footnote,Footnote text,Ref,de nota al pie,Footnote + Arial,10 pt,ftref,Footnote text + 13 pt,Footnote Text1,BearingPoint,16 Point,Superscript 6 Point,fr,Footnote Text11,(NECG) Footnote Reference,BVI fnr,footnote ref"/>
    <w:link w:val="BVIfnrCarCar"/>
    <w:uiPriority w:val="99"/>
    <w:qFormat/>
    <w:rsid w:val="00A71447"/>
    <w:rPr>
      <w:vertAlign w:val="superscript"/>
    </w:rPr>
  </w:style>
  <w:style w:type="paragraph" w:customStyle="1" w:styleId="BVIfnrCarCar">
    <w:name w:val="BVI fnr Car Car"/>
    <w:aliases w:val="BVI fnr Car,BVI fnr Car Car Car Car Char"/>
    <w:basedOn w:val="Normal"/>
    <w:link w:val="FootnoteReference"/>
    <w:uiPriority w:val="99"/>
    <w:qFormat/>
    <w:rsid w:val="00A71447"/>
    <w:pPr>
      <w:spacing w:after="160" w:line="240" w:lineRule="exact"/>
    </w:pPr>
    <w:rPr>
      <w:rFonts w:eastAsiaTheme="minorHAnsi" w:cstheme="minorBidi"/>
      <w:sz w:val="28"/>
      <w:szCs w:val="22"/>
      <w:vertAlign w:val="superscript"/>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 Cha,Cha,f"/>
    <w:basedOn w:val="Normal"/>
    <w:link w:val="FootnoteTextChar"/>
    <w:qFormat/>
    <w:rsid w:val="00A71447"/>
    <w:rPr>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 Cha Char,Cha Char,f Char"/>
    <w:basedOn w:val="DefaultParagraphFont"/>
    <w:link w:val="FootnoteText"/>
    <w:qFormat/>
    <w:rsid w:val="00A71447"/>
    <w:rPr>
      <w:rFonts w:eastAsia="Times New Roman" w:cs="Times New Roman"/>
      <w:sz w:val="20"/>
      <w:szCs w:val="20"/>
    </w:rPr>
  </w:style>
  <w:style w:type="paragraph" w:styleId="Header">
    <w:name w:val="header"/>
    <w:basedOn w:val="Normal"/>
    <w:link w:val="HeaderChar"/>
    <w:uiPriority w:val="99"/>
    <w:rsid w:val="00A71447"/>
    <w:pPr>
      <w:tabs>
        <w:tab w:val="center" w:pos="4320"/>
        <w:tab w:val="right" w:pos="8640"/>
      </w:tabs>
    </w:pPr>
  </w:style>
  <w:style w:type="character" w:customStyle="1" w:styleId="HeaderChar">
    <w:name w:val="Header Char"/>
    <w:basedOn w:val="DefaultParagraphFont"/>
    <w:link w:val="Header"/>
    <w:uiPriority w:val="99"/>
    <w:rsid w:val="00A71447"/>
    <w:rPr>
      <w:rFonts w:eastAsia="Times New Roman" w:cs="Times New Roman"/>
      <w:sz w:val="26"/>
      <w:szCs w:val="28"/>
    </w:rPr>
  </w:style>
  <w:style w:type="paragraph" w:customStyle="1" w:styleId="CharCharCharCharCharCharChar">
    <w:name w:val="Char Char Char Char Char Char Char"/>
    <w:basedOn w:val="Normal"/>
    <w:autoRedefine/>
    <w:rsid w:val="00A71447"/>
    <w:pPr>
      <w:spacing w:after="160" w:line="240" w:lineRule="exact"/>
    </w:pPr>
    <w:rPr>
      <w:sz w:val="21"/>
      <w:szCs w:val="20"/>
    </w:rPr>
  </w:style>
  <w:style w:type="paragraph" w:customStyle="1" w:styleId="CharCharCharCharCharCharCharCharCharCharCharCharChar">
    <w:name w:val="Char Char Char Char Char Char Char Char Char Char Char Char Char"/>
    <w:autoRedefine/>
    <w:rsid w:val="00A71447"/>
    <w:pPr>
      <w:tabs>
        <w:tab w:val="left" w:pos="1152"/>
      </w:tabs>
      <w:spacing w:line="312" w:lineRule="auto"/>
      <w:ind w:firstLine="0"/>
    </w:pPr>
    <w:rPr>
      <w:rFonts w:ascii="Arial" w:eastAsia="Times New Roman" w:hAnsi="Arial" w:cs="Arial"/>
      <w:sz w:val="26"/>
      <w:szCs w:val="26"/>
    </w:rPr>
  </w:style>
  <w:style w:type="paragraph" w:customStyle="1" w:styleId="cham">
    <w:name w:val="cham"/>
    <w:basedOn w:val="Normal"/>
    <w:link w:val="chamChar"/>
    <w:rsid w:val="00A71447"/>
    <w:pPr>
      <w:tabs>
        <w:tab w:val="num" w:pos="1135"/>
      </w:tabs>
      <w:spacing w:before="60" w:after="60" w:line="288" w:lineRule="auto"/>
      <w:ind w:left="1135" w:hanging="360"/>
    </w:pPr>
    <w:rPr>
      <w:rFonts w:ascii=".VnArial Narrow" w:hAnsi=".VnArial Narrow"/>
      <w:szCs w:val="24"/>
      <w:lang w:val="it-IT"/>
    </w:rPr>
  </w:style>
  <w:style w:type="character" w:customStyle="1" w:styleId="chamChar">
    <w:name w:val="cham Char"/>
    <w:link w:val="cham"/>
    <w:rsid w:val="00A71447"/>
    <w:rPr>
      <w:rFonts w:ascii=".VnArial Narrow" w:eastAsia="Times New Roman" w:hAnsi=".VnArial Narrow" w:cs="Times New Roman"/>
      <w:sz w:val="26"/>
      <w:szCs w:val="24"/>
      <w:lang w:val="it-IT"/>
    </w:rPr>
  </w:style>
  <w:style w:type="paragraph" w:customStyle="1" w:styleId="gacgdaudongChar">
    <w:name w:val="gacgdaudong Char"/>
    <w:basedOn w:val="Normal"/>
    <w:link w:val="gacgdaudongCharChar"/>
    <w:autoRedefine/>
    <w:rsid w:val="00A71447"/>
    <w:pPr>
      <w:tabs>
        <w:tab w:val="num" w:pos="907"/>
      </w:tabs>
      <w:spacing w:after="60" w:line="264" w:lineRule="auto"/>
      <w:ind w:firstLine="737"/>
    </w:pPr>
    <w:rPr>
      <w:lang w:val="nl-NL"/>
    </w:rPr>
  </w:style>
  <w:style w:type="character" w:customStyle="1" w:styleId="gacgdaudongCharChar">
    <w:name w:val="gacgdaudong Char Char"/>
    <w:link w:val="gacgdaudongChar"/>
    <w:rsid w:val="00A71447"/>
    <w:rPr>
      <w:rFonts w:eastAsia="Times New Roman" w:cs="Times New Roman"/>
      <w:sz w:val="26"/>
      <w:szCs w:val="28"/>
      <w:lang w:val="nl-NL"/>
    </w:rPr>
  </w:style>
  <w:style w:type="paragraph" w:customStyle="1" w:styleId="StyleFirstline127cm">
    <w:name w:val="Style First line:  127 cm"/>
    <w:basedOn w:val="Normal"/>
    <w:autoRedefine/>
    <w:semiHidden/>
    <w:rsid w:val="00A71447"/>
    <w:pPr>
      <w:ind w:firstLine="540"/>
    </w:pPr>
    <w:rPr>
      <w:color w:val="FF0000"/>
      <w:szCs w:val="20"/>
      <w:lang w:val="vi-VN"/>
    </w:rPr>
  </w:style>
  <w:style w:type="paragraph" w:customStyle="1" w:styleId="111CharChar">
    <w:name w:val="1.1.1 Char Char"/>
    <w:basedOn w:val="Normal"/>
    <w:autoRedefine/>
    <w:rsid w:val="00A71447"/>
    <w:pPr>
      <w:spacing w:after="160" w:line="240" w:lineRule="exact"/>
    </w:pPr>
    <w:rPr>
      <w:sz w:val="21"/>
      <w:szCs w:val="20"/>
    </w:rPr>
  </w:style>
  <w:style w:type="paragraph" w:customStyle="1" w:styleId="Noidung">
    <w:name w:val="Noidung"/>
    <w:link w:val="NoidungChar"/>
    <w:rsid w:val="00A71447"/>
    <w:pPr>
      <w:spacing w:before="0" w:line="240" w:lineRule="auto"/>
      <w:ind w:left="720" w:firstLine="0"/>
      <w:jc w:val="both"/>
    </w:pPr>
    <w:rPr>
      <w:rFonts w:ascii=".VnTime" w:eastAsia="Times New Roman" w:hAnsi=".VnTime" w:cs="Times New Roman"/>
      <w:color w:val="000000"/>
      <w:sz w:val="26"/>
      <w:szCs w:val="20"/>
    </w:rPr>
  </w:style>
  <w:style w:type="character" w:customStyle="1" w:styleId="NoidungChar">
    <w:name w:val="Noidung Char"/>
    <w:link w:val="Noidung"/>
    <w:rsid w:val="00A71447"/>
    <w:rPr>
      <w:rFonts w:ascii=".VnTime" w:eastAsia="Times New Roman" w:hAnsi=".VnTime" w:cs="Times New Roman"/>
      <w:color w:val="000000"/>
      <w:sz w:val="26"/>
      <w:szCs w:val="20"/>
    </w:rPr>
  </w:style>
  <w:style w:type="paragraph" w:customStyle="1" w:styleId="Gachdong">
    <w:name w:val="Gachdong"/>
    <w:link w:val="GachdongCharChar"/>
    <w:autoRedefine/>
    <w:rsid w:val="00A71447"/>
    <w:pPr>
      <w:spacing w:before="0" w:line="240" w:lineRule="auto"/>
      <w:ind w:firstLine="720"/>
      <w:jc w:val="both"/>
    </w:pPr>
    <w:rPr>
      <w:rFonts w:ascii=".VnTime" w:eastAsia="Times New Roman" w:hAnsi=".VnTime" w:cs="Arial"/>
      <w:bCs/>
      <w:kern w:val="28"/>
      <w:szCs w:val="28"/>
      <w:lang w:val="pt-BR"/>
    </w:rPr>
  </w:style>
  <w:style w:type="character" w:customStyle="1" w:styleId="GachdongCharChar">
    <w:name w:val="Gachdong Char Char"/>
    <w:link w:val="Gachdong"/>
    <w:rsid w:val="00A71447"/>
    <w:rPr>
      <w:rFonts w:ascii=".VnTime" w:eastAsia="Times New Roman" w:hAnsi=".VnTime" w:cs="Arial"/>
      <w:bCs/>
      <w:kern w:val="28"/>
      <w:szCs w:val="28"/>
      <w:lang w:val="pt-BR"/>
    </w:rPr>
  </w:style>
  <w:style w:type="paragraph" w:customStyle="1" w:styleId="Gach">
    <w:name w:val="Gach+"/>
    <w:autoRedefine/>
    <w:rsid w:val="00A71447"/>
    <w:pPr>
      <w:spacing w:before="0" w:line="240" w:lineRule="auto"/>
      <w:ind w:firstLine="0"/>
      <w:jc w:val="both"/>
    </w:pPr>
    <w:rPr>
      <w:rFonts w:ascii=".VnTime" w:eastAsia="Times New Roman" w:hAnsi=".VnTime" w:cs="Arial"/>
      <w:i/>
      <w:kern w:val="28"/>
      <w:szCs w:val="28"/>
    </w:rPr>
  </w:style>
  <w:style w:type="character" w:customStyle="1" w:styleId="Style14ptItalic">
    <w:name w:val="Style 14 pt Italic"/>
    <w:semiHidden/>
    <w:rsid w:val="00A71447"/>
    <w:rPr>
      <w:i/>
      <w:iCs/>
      <w:sz w:val="28"/>
    </w:rPr>
  </w:style>
  <w:style w:type="paragraph" w:customStyle="1" w:styleId="chuong">
    <w:name w:val="chuong"/>
    <w:basedOn w:val="Heading1"/>
    <w:qFormat/>
    <w:rsid w:val="00A71447"/>
    <w:pPr>
      <w:tabs>
        <w:tab w:val="num" w:pos="720"/>
      </w:tabs>
      <w:autoSpaceDE w:val="0"/>
      <w:autoSpaceDN w:val="0"/>
      <w:spacing w:before="360" w:after="240" w:line="288" w:lineRule="auto"/>
      <w:ind w:left="720" w:right="284" w:hanging="360"/>
      <w:jc w:val="both"/>
    </w:pPr>
    <w:rPr>
      <w:rFonts w:ascii=".VnArialH" w:eastAsia="SimSun" w:hAnsi=".VnArialH" w:cs=".VnArialH"/>
      <w:b w:val="0"/>
      <w:szCs w:val="28"/>
      <w:lang w:eastAsia="zh-CN"/>
    </w:rPr>
  </w:style>
  <w:style w:type="paragraph" w:customStyle="1" w:styleId="StyleHeading3NotBold">
    <w:name w:val="Style Heading 3 + Not Bold"/>
    <w:basedOn w:val="Heading3"/>
    <w:rsid w:val="00A71447"/>
    <w:pPr>
      <w:numPr>
        <w:ilvl w:val="2"/>
      </w:numPr>
      <w:tabs>
        <w:tab w:val="num" w:pos="1008"/>
      </w:tabs>
      <w:spacing w:line="288" w:lineRule="auto"/>
      <w:ind w:left="720" w:hanging="432"/>
    </w:pPr>
    <w:rPr>
      <w:rFonts w:ascii=".VnArial Narrow" w:hAnsi=".VnArial Narrow"/>
      <w:bCs w:val="0"/>
      <w:i/>
      <w:iCs/>
      <w:lang w:val="vi-VN"/>
    </w:rPr>
  </w:style>
  <w:style w:type="paragraph" w:customStyle="1" w:styleId="bullet">
    <w:name w:val="bullet"/>
    <w:basedOn w:val="BodyText"/>
    <w:rsid w:val="00A71447"/>
    <w:pPr>
      <w:tabs>
        <w:tab w:val="left" w:pos="900"/>
        <w:tab w:val="num" w:pos="1605"/>
      </w:tabs>
      <w:autoSpaceDE w:val="0"/>
      <w:autoSpaceDN w:val="0"/>
      <w:spacing w:before="0" w:after="0"/>
      <w:ind w:left="1605" w:hanging="885"/>
      <w:outlineLvl w:val="0"/>
    </w:pPr>
    <w:rPr>
      <w:rFonts w:ascii=".VnBook-Antiqua" w:eastAsia="SimSun" w:hAnsi=".VnBook-Antiqua" w:cs=".VnBook-Antiqua"/>
      <w:sz w:val="24"/>
      <w:szCs w:val="24"/>
      <w:lang w:eastAsia="zh-CN"/>
    </w:rPr>
  </w:style>
  <w:style w:type="paragraph" w:customStyle="1" w:styleId="hd2">
    <w:name w:val="hd2"/>
    <w:basedOn w:val="Heading2"/>
    <w:rsid w:val="00A71447"/>
    <w:pPr>
      <w:tabs>
        <w:tab w:val="num" w:pos="1440"/>
      </w:tabs>
      <w:autoSpaceDE w:val="0"/>
      <w:autoSpaceDN w:val="0"/>
      <w:ind w:left="1440" w:right="284" w:hanging="360"/>
    </w:pPr>
    <w:rPr>
      <w:rFonts w:ascii=".VnTime" w:eastAsia="SimSun" w:hAnsi=".VnTime" w:cs=".VnTime"/>
      <w:szCs w:val="26"/>
      <w:lang w:eastAsia="zh-CN"/>
    </w:rPr>
  </w:style>
  <w:style w:type="paragraph" w:customStyle="1" w:styleId="bang0">
    <w:name w:val="bang"/>
    <w:basedOn w:val="Normal"/>
    <w:qFormat/>
    <w:rsid w:val="00A71447"/>
    <w:pPr>
      <w:spacing w:before="60" w:after="60" w:line="288" w:lineRule="auto"/>
    </w:pPr>
    <w:rPr>
      <w:rFonts w:ascii=".VnArial Narrow" w:hAnsi=".VnArial Narrow"/>
      <w:szCs w:val="24"/>
      <w:lang w:val="vi-VN"/>
    </w:rPr>
  </w:style>
  <w:style w:type="character" w:customStyle="1" w:styleId="CharChar">
    <w:name w:val="Char Char"/>
    <w:locked/>
    <w:rsid w:val="00A71447"/>
    <w:rPr>
      <w:rFonts w:ascii="Times New Roman" w:hAnsi="Times New Roman" w:cs="Times New Roman"/>
      <w:lang w:val="en-US" w:eastAsia="en-US"/>
    </w:rPr>
  </w:style>
  <w:style w:type="character" w:customStyle="1" w:styleId="CharChar1">
    <w:name w:val="Char Char1"/>
    <w:locked/>
    <w:rsid w:val="00A71447"/>
    <w:rPr>
      <w:rFonts w:ascii="Arial" w:hAnsi="Arial" w:cs="Arial"/>
      <w:b/>
      <w:bCs/>
      <w:i/>
      <w:iCs/>
      <w:sz w:val="28"/>
      <w:szCs w:val="28"/>
      <w:lang w:val="en-US" w:eastAsia="en-US"/>
    </w:rPr>
  </w:style>
  <w:style w:type="character" w:customStyle="1" w:styleId="CharChar2">
    <w:name w:val="Char Char2"/>
    <w:locked/>
    <w:rsid w:val="00A71447"/>
    <w:rPr>
      <w:rFonts w:ascii="Times New Roman" w:hAnsi="Times New Roman" w:cs="Times New Roman"/>
      <w:lang w:val="en-US" w:eastAsia="en-US"/>
    </w:rPr>
  </w:style>
  <w:style w:type="paragraph" w:customStyle="1" w:styleId="CharCharCharCharCharCharCharCharCharCharCharCharChar1">
    <w:name w:val="Char Char Char Char Char Char Char Char Char Char Char Char Char1"/>
    <w:autoRedefine/>
    <w:rsid w:val="00A71447"/>
    <w:pPr>
      <w:tabs>
        <w:tab w:val="left" w:pos="1152"/>
      </w:tabs>
      <w:spacing w:line="312" w:lineRule="auto"/>
      <w:ind w:firstLine="0"/>
    </w:pPr>
    <w:rPr>
      <w:rFonts w:ascii="Arial" w:eastAsia="Times New Roman" w:hAnsi="Arial" w:cs="Arial"/>
      <w:sz w:val="26"/>
      <w:szCs w:val="26"/>
    </w:rPr>
  </w:style>
  <w:style w:type="character" w:customStyle="1" w:styleId="CharChar11">
    <w:name w:val="Char Char11"/>
    <w:locked/>
    <w:rsid w:val="00A71447"/>
    <w:rPr>
      <w:rFonts w:ascii="Arial" w:hAnsi="Arial" w:cs="Arial"/>
      <w:b/>
      <w:bCs/>
      <w:i/>
      <w:iCs/>
      <w:sz w:val="28"/>
      <w:szCs w:val="28"/>
      <w:lang w:val="en-US" w:eastAsia="en-US"/>
    </w:rPr>
  </w:style>
  <w:style w:type="paragraph" w:customStyle="1" w:styleId="111CharCharCharCharCharCharCharCharCharCharCharChar">
    <w:name w:val="1.1.1 Char Char Char Char Char Char Char Char Char Char Char Char"/>
    <w:next w:val="Normal"/>
    <w:autoRedefine/>
    <w:semiHidden/>
    <w:rsid w:val="00A71447"/>
    <w:pPr>
      <w:spacing w:before="0" w:after="160" w:line="240" w:lineRule="exact"/>
      <w:ind w:firstLine="0"/>
      <w:jc w:val="both"/>
    </w:pPr>
    <w:rPr>
      <w:rFonts w:eastAsia="Times New Roman" w:cs="Times New Roman"/>
    </w:rPr>
  </w:style>
  <w:style w:type="paragraph" w:styleId="ListParagraph">
    <w:name w:val="List Paragraph"/>
    <w:basedOn w:val="Normal"/>
    <w:link w:val="ListParagraphChar"/>
    <w:uiPriority w:val="34"/>
    <w:qFormat/>
    <w:rsid w:val="00A71447"/>
    <w:pPr>
      <w:ind w:left="720"/>
      <w:contextualSpacing/>
    </w:pPr>
    <w:rPr>
      <w:color w:val="000000"/>
    </w:rPr>
  </w:style>
  <w:style w:type="character" w:customStyle="1" w:styleId="ListParagraphChar">
    <w:name w:val="List Paragraph Char"/>
    <w:link w:val="ListParagraph"/>
    <w:uiPriority w:val="34"/>
    <w:locked/>
    <w:rsid w:val="00A71447"/>
    <w:rPr>
      <w:rFonts w:eastAsia="Times New Roman" w:cs="Times New Roman"/>
      <w:color w:val="000000"/>
      <w:sz w:val="26"/>
      <w:szCs w:val="28"/>
    </w:rPr>
  </w:style>
  <w:style w:type="paragraph" w:customStyle="1" w:styleId="CharCharCharChar">
    <w:name w:val="Char Char Char Char"/>
    <w:basedOn w:val="Normal"/>
    <w:semiHidden/>
    <w:rsid w:val="00A71447"/>
    <w:pPr>
      <w:spacing w:after="160" w:line="240" w:lineRule="exact"/>
    </w:pPr>
    <w:rPr>
      <w:rFonts w:ascii="Arial" w:hAnsi="Arial"/>
      <w:sz w:val="22"/>
      <w:szCs w:val="22"/>
    </w:rPr>
  </w:style>
  <w:style w:type="paragraph" w:customStyle="1" w:styleId="111CharCharCharCharCharCharCharCharCharCharCharCharCharCharCharCharCharChar">
    <w:name w:val="1.1.1 Char Char Char Char Char Char Char Char Char Char Char Char Char Char Char Char Char Char"/>
    <w:next w:val="Normal"/>
    <w:autoRedefine/>
    <w:semiHidden/>
    <w:rsid w:val="00A71447"/>
    <w:pPr>
      <w:spacing w:before="0" w:after="160" w:line="240" w:lineRule="exact"/>
      <w:ind w:firstLine="0"/>
      <w:jc w:val="both"/>
    </w:pPr>
    <w:rPr>
      <w:rFonts w:eastAsia="Times New Roman" w:cs="Times New Roman"/>
    </w:rPr>
  </w:style>
  <w:style w:type="character" w:customStyle="1" w:styleId="CharChar15">
    <w:name w:val="Char Char15"/>
    <w:locked/>
    <w:rsid w:val="00A71447"/>
    <w:rPr>
      <w:rFonts w:ascii="Arial" w:hAnsi="Arial"/>
      <w:b/>
      <w:iCs/>
      <w:color w:val="000000"/>
      <w:sz w:val="24"/>
      <w:szCs w:val="28"/>
    </w:rPr>
  </w:style>
  <w:style w:type="paragraph" w:customStyle="1" w:styleId="CharCharCharCharCharCharChar1">
    <w:name w:val="Char Char Char Char Char Char Char1"/>
    <w:next w:val="Normal"/>
    <w:autoRedefine/>
    <w:semiHidden/>
    <w:rsid w:val="00A71447"/>
    <w:pPr>
      <w:spacing w:before="0" w:after="160" w:line="240" w:lineRule="exact"/>
      <w:ind w:firstLine="0"/>
      <w:jc w:val="both"/>
    </w:pPr>
    <w:rPr>
      <w:rFonts w:eastAsia="Times New Roman" w:cs="Times New Roman"/>
    </w:rPr>
  </w:style>
  <w:style w:type="paragraph" w:customStyle="1" w:styleId="01PHNI">
    <w:name w:val="01. PHẦN I"/>
    <w:basedOn w:val="Heading1"/>
    <w:qFormat/>
    <w:rsid w:val="00A71447"/>
    <w:pPr>
      <w:numPr>
        <w:ilvl w:val="5"/>
        <w:numId w:val="14"/>
      </w:numPr>
      <w:spacing w:before="60" w:after="60"/>
      <w:ind w:left="720" w:hanging="720"/>
    </w:pPr>
    <w:rPr>
      <w:kern w:val="28"/>
      <w:sz w:val="20"/>
      <w:lang w:val="x-none" w:eastAsia="x-none"/>
    </w:rPr>
  </w:style>
  <w:style w:type="paragraph" w:customStyle="1" w:styleId="02I">
    <w:name w:val="02. I"/>
    <w:basedOn w:val="Heading2"/>
    <w:qFormat/>
    <w:rsid w:val="00A71447"/>
    <w:pPr>
      <w:numPr>
        <w:ilvl w:val="6"/>
        <w:numId w:val="14"/>
      </w:numPr>
      <w:ind w:left="0"/>
    </w:pPr>
    <w:rPr>
      <w:rFonts w:cs="Times New Roman"/>
      <w:bCs w:val="0"/>
      <w:i/>
      <w:iCs w:val="0"/>
      <w:sz w:val="20"/>
      <w:szCs w:val="20"/>
      <w:lang w:val="x-none" w:eastAsia="x-none"/>
    </w:rPr>
  </w:style>
  <w:style w:type="paragraph" w:customStyle="1" w:styleId="031">
    <w:name w:val="03. 1"/>
    <w:basedOn w:val="Heading3"/>
    <w:qFormat/>
    <w:rsid w:val="00A71447"/>
    <w:pPr>
      <w:numPr>
        <w:ilvl w:val="7"/>
        <w:numId w:val="14"/>
      </w:numPr>
      <w:ind w:left="415" w:firstLine="720"/>
    </w:pPr>
    <w:rPr>
      <w:rFonts w:cs="Times New Roman"/>
      <w:bCs w:val="0"/>
      <w:sz w:val="20"/>
      <w:szCs w:val="20"/>
      <w:lang w:val="x-none" w:eastAsia="x-none"/>
    </w:rPr>
  </w:style>
  <w:style w:type="paragraph" w:customStyle="1" w:styleId="0411">
    <w:name w:val="04. 1.1"/>
    <w:basedOn w:val="Heading4"/>
    <w:qFormat/>
    <w:rsid w:val="00A71447"/>
    <w:pPr>
      <w:widowControl w:val="0"/>
      <w:numPr>
        <w:ilvl w:val="8"/>
        <w:numId w:val="14"/>
      </w:numPr>
      <w:ind w:left="5490" w:firstLine="720"/>
    </w:pPr>
    <w:rPr>
      <w:bCs w:val="0"/>
      <w:sz w:val="20"/>
      <w:szCs w:val="20"/>
      <w:lang w:val="x-none" w:eastAsia="x-none"/>
    </w:rPr>
  </w:style>
  <w:style w:type="character" w:customStyle="1" w:styleId="haChar">
    <w:name w:val="ha Char"/>
    <w:link w:val="ha"/>
    <w:locked/>
    <w:rsid w:val="00A71447"/>
    <w:rPr>
      <w:szCs w:val="28"/>
      <w:lang w:val="nl-NL"/>
    </w:rPr>
  </w:style>
  <w:style w:type="paragraph" w:customStyle="1" w:styleId="ha">
    <w:name w:val="ha"/>
    <w:basedOn w:val="Normal"/>
    <w:link w:val="haChar"/>
    <w:rsid w:val="00A71447"/>
    <w:pPr>
      <w:widowControl w:val="0"/>
      <w:spacing w:line="400" w:lineRule="exact"/>
    </w:pPr>
    <w:rPr>
      <w:rFonts w:eastAsiaTheme="minorHAnsi" w:cstheme="minorBidi"/>
      <w:sz w:val="28"/>
      <w:lang w:val="nl-NL"/>
    </w:rPr>
  </w:style>
  <w:style w:type="character" w:customStyle="1" w:styleId="Bodytext30">
    <w:name w:val="Body text (3)_"/>
    <w:link w:val="Bodytext31"/>
    <w:locked/>
    <w:rsid w:val="00A71447"/>
    <w:rPr>
      <w:b/>
      <w:bCs/>
      <w:sz w:val="26"/>
      <w:szCs w:val="26"/>
      <w:shd w:val="clear" w:color="auto" w:fill="FFFFFF"/>
    </w:rPr>
  </w:style>
  <w:style w:type="paragraph" w:customStyle="1" w:styleId="Bodytext31">
    <w:name w:val="Body text (3)"/>
    <w:basedOn w:val="Normal"/>
    <w:link w:val="Bodytext30"/>
    <w:rsid w:val="00A71447"/>
    <w:pPr>
      <w:widowControl w:val="0"/>
      <w:shd w:val="clear" w:color="auto" w:fill="FFFFFF"/>
      <w:spacing w:after="240" w:line="302" w:lineRule="exact"/>
    </w:pPr>
    <w:rPr>
      <w:rFonts w:eastAsiaTheme="minorHAnsi" w:cstheme="minorBidi"/>
      <w:b/>
      <w:bCs/>
      <w:szCs w:val="26"/>
      <w:shd w:val="clear" w:color="auto" w:fill="FFFFFF"/>
    </w:rPr>
  </w:style>
  <w:style w:type="paragraph" w:customStyle="1" w:styleId="rteleft">
    <w:name w:val="rteleft"/>
    <w:basedOn w:val="Normal"/>
    <w:rsid w:val="00A71447"/>
    <w:pPr>
      <w:pBdr>
        <w:top w:val="none" w:sz="4" w:space="0" w:color="000000"/>
        <w:left w:val="none" w:sz="4" w:space="0" w:color="000000"/>
        <w:bottom w:val="none" w:sz="4" w:space="0" w:color="000000"/>
        <w:right w:val="none" w:sz="4" w:space="0" w:color="000000"/>
        <w:between w:val="none" w:sz="4" w:space="0" w:color="000000"/>
      </w:pBdr>
      <w:spacing w:before="100" w:beforeAutospacing="1" w:after="100" w:afterAutospacing="1"/>
    </w:pPr>
    <w:rPr>
      <w:sz w:val="24"/>
      <w:szCs w:val="24"/>
    </w:rPr>
  </w:style>
  <w:style w:type="character" w:customStyle="1" w:styleId="apple-converted-space">
    <w:name w:val="apple-converted-space"/>
    <w:rsid w:val="00A71447"/>
  </w:style>
  <w:style w:type="character" w:customStyle="1" w:styleId="Bodytext20">
    <w:name w:val="Body text (2)_"/>
    <w:link w:val="Bodytext23"/>
    <w:rsid w:val="00A71447"/>
    <w:rPr>
      <w:b/>
      <w:bCs/>
      <w:shd w:val="clear" w:color="auto" w:fill="FFFFFF"/>
    </w:rPr>
  </w:style>
  <w:style w:type="paragraph" w:customStyle="1" w:styleId="Bodytext23">
    <w:name w:val="Body text (2)"/>
    <w:basedOn w:val="Normal"/>
    <w:link w:val="Bodytext20"/>
    <w:rsid w:val="00A71447"/>
    <w:pPr>
      <w:widowControl w:val="0"/>
      <w:shd w:val="clear" w:color="auto" w:fill="FFFFFF"/>
      <w:spacing w:line="408" w:lineRule="exact"/>
    </w:pPr>
    <w:rPr>
      <w:rFonts w:eastAsiaTheme="minorHAnsi" w:cstheme="minorBidi"/>
      <w:b/>
      <w:bCs/>
      <w:sz w:val="28"/>
      <w:szCs w:val="22"/>
    </w:rPr>
  </w:style>
  <w:style w:type="character" w:customStyle="1" w:styleId="Bodytext312pt">
    <w:name w:val="Body text (3) + 12 pt"/>
    <w:aliases w:val="Not Italic"/>
    <w:rsid w:val="00A71447"/>
    <w:rPr>
      <w:rFonts w:ascii="Times New Roman" w:eastAsia="Times New Roman" w:hAnsi="Times New Roman" w:cs="Times New Roman"/>
      <w:b/>
      <w:bCs/>
      <w:i/>
      <w:iCs/>
      <w:smallCaps w:val="0"/>
      <w:strike w:val="0"/>
      <w:color w:val="000000"/>
      <w:spacing w:val="0"/>
      <w:w w:val="100"/>
      <w:position w:val="0"/>
      <w:sz w:val="24"/>
      <w:szCs w:val="24"/>
      <w:u w:val="none"/>
      <w:lang w:val="vi-VN" w:eastAsia="vi-VN" w:bidi="vi-VN"/>
    </w:rPr>
  </w:style>
  <w:style w:type="character" w:customStyle="1" w:styleId="Bodytext213pt">
    <w:name w:val="Body text (2) + 13 pt"/>
    <w:aliases w:val="Spacing 0 pt"/>
    <w:rsid w:val="00A71447"/>
    <w:rPr>
      <w:rFonts w:ascii="Times New Roman" w:eastAsia="Times New Roman" w:hAnsi="Times New Roman" w:cs="Times New Roman"/>
      <w:b/>
      <w:bCs/>
      <w:i w:val="0"/>
      <w:iCs w:val="0"/>
      <w:smallCaps w:val="0"/>
      <w:strike w:val="0"/>
      <w:color w:val="000000"/>
      <w:spacing w:val="10"/>
      <w:w w:val="100"/>
      <w:position w:val="0"/>
      <w:sz w:val="26"/>
      <w:szCs w:val="26"/>
      <w:u w:val="none"/>
      <w:lang w:val="vi-VN" w:eastAsia="vi-VN" w:bidi="vi-VN"/>
    </w:rPr>
  </w:style>
  <w:style w:type="character" w:customStyle="1" w:styleId="Bodytext210pt">
    <w:name w:val="Body text (2) + 10 pt"/>
    <w:aliases w:val="Not Bold,Body text (2) + Verdana,11 pt"/>
    <w:rsid w:val="00A71447"/>
    <w:rPr>
      <w:rFonts w:ascii="Times New Roman" w:eastAsia="Times New Roman" w:hAnsi="Times New Roman" w:cs="Times New Roman"/>
      <w:b/>
      <w:bCs/>
      <w:i w:val="0"/>
      <w:iCs w:val="0"/>
      <w:smallCaps w:val="0"/>
      <w:strike w:val="0"/>
      <w:color w:val="000000"/>
      <w:spacing w:val="0"/>
      <w:w w:val="100"/>
      <w:position w:val="0"/>
      <w:sz w:val="20"/>
      <w:szCs w:val="20"/>
      <w:u w:val="none"/>
      <w:lang w:val="vi-VN" w:eastAsia="vi-VN" w:bidi="vi-VN"/>
    </w:rPr>
  </w:style>
  <w:style w:type="character" w:customStyle="1" w:styleId="Bodytext5">
    <w:name w:val="Body text (5)_"/>
    <w:link w:val="Bodytext50"/>
    <w:rsid w:val="00A71447"/>
    <w:rPr>
      <w:b/>
      <w:bCs/>
      <w:i/>
      <w:iCs/>
      <w:sz w:val="26"/>
      <w:szCs w:val="26"/>
      <w:shd w:val="clear" w:color="auto" w:fill="FFFFFF"/>
    </w:rPr>
  </w:style>
  <w:style w:type="paragraph" w:customStyle="1" w:styleId="Bodytext50">
    <w:name w:val="Body text (5)"/>
    <w:basedOn w:val="Normal"/>
    <w:link w:val="Bodytext5"/>
    <w:rsid w:val="00A71447"/>
    <w:pPr>
      <w:widowControl w:val="0"/>
      <w:shd w:val="clear" w:color="auto" w:fill="FFFFFF"/>
      <w:spacing w:before="180" w:after="180" w:line="0" w:lineRule="atLeast"/>
      <w:ind w:firstLine="660"/>
    </w:pPr>
    <w:rPr>
      <w:rFonts w:eastAsiaTheme="minorHAnsi" w:cstheme="minorBidi"/>
      <w:b/>
      <w:bCs/>
      <w:i/>
      <w:iCs/>
      <w:szCs w:val="26"/>
    </w:rPr>
  </w:style>
  <w:style w:type="character" w:customStyle="1" w:styleId="Bodytext3NotBold">
    <w:name w:val="Body text (3) + Not Bold"/>
    <w:rsid w:val="00A71447"/>
    <w:rPr>
      <w:rFonts w:ascii="Times New Roman" w:eastAsia="Times New Roman" w:hAnsi="Times New Roman" w:cs="Times New Roman"/>
      <w:b/>
      <w:bCs/>
      <w:i/>
      <w:iCs/>
      <w:smallCaps w:val="0"/>
      <w:strike w:val="0"/>
      <w:color w:val="000000"/>
      <w:spacing w:val="0"/>
      <w:w w:val="100"/>
      <w:position w:val="0"/>
      <w:sz w:val="26"/>
      <w:szCs w:val="26"/>
      <w:u w:val="none"/>
      <w:lang w:val="vi-VN" w:eastAsia="vi-VN" w:bidi="vi-VN"/>
    </w:rPr>
  </w:style>
  <w:style w:type="character" w:customStyle="1" w:styleId="Bodytext6">
    <w:name w:val="Body text (6)_"/>
    <w:link w:val="Bodytext60"/>
    <w:rsid w:val="00A71447"/>
    <w:rPr>
      <w:rFonts w:ascii="Verdana" w:eastAsia="Verdana" w:hAnsi="Verdana" w:cs="Verdana"/>
      <w:b/>
      <w:bCs/>
      <w:i/>
      <w:iCs/>
      <w:shd w:val="clear" w:color="auto" w:fill="FFFFFF"/>
    </w:rPr>
  </w:style>
  <w:style w:type="paragraph" w:customStyle="1" w:styleId="Bodytext60">
    <w:name w:val="Body text (6)"/>
    <w:basedOn w:val="Normal"/>
    <w:link w:val="Bodytext6"/>
    <w:rsid w:val="00A71447"/>
    <w:pPr>
      <w:widowControl w:val="0"/>
      <w:shd w:val="clear" w:color="auto" w:fill="FFFFFF"/>
      <w:spacing w:before="60" w:after="60" w:line="0" w:lineRule="atLeast"/>
      <w:ind w:firstLine="580"/>
    </w:pPr>
    <w:rPr>
      <w:rFonts w:ascii="Verdana" w:eastAsia="Verdana" w:hAnsi="Verdana" w:cs="Verdana"/>
      <w:b/>
      <w:bCs/>
      <w:i/>
      <w:iCs/>
      <w:sz w:val="28"/>
      <w:szCs w:val="22"/>
    </w:rPr>
  </w:style>
  <w:style w:type="paragraph" w:customStyle="1" w:styleId="11">
    <w:name w:val="1.1"/>
    <w:basedOn w:val="Heading3"/>
    <w:link w:val="11Char"/>
    <w:qFormat/>
    <w:rsid w:val="00A71447"/>
    <w:pPr>
      <w:widowControl w:val="0"/>
      <w:ind w:left="284"/>
    </w:pPr>
    <w:rPr>
      <w:rFonts w:ascii=".VnTime" w:hAnsi=".VnTime" w:cs="Times New Roman"/>
      <w:bCs w:val="0"/>
      <w:spacing w:val="-10"/>
      <w:szCs w:val="20"/>
    </w:rPr>
  </w:style>
  <w:style w:type="character" w:customStyle="1" w:styleId="11Char">
    <w:name w:val="1.1 Char"/>
    <w:basedOn w:val="DefaultParagraphFont"/>
    <w:link w:val="11"/>
    <w:rsid w:val="00A71447"/>
    <w:rPr>
      <w:rFonts w:ascii=".VnTime" w:eastAsia="Times New Roman" w:hAnsi=".VnTime" w:cs="Times New Roman"/>
      <w:b/>
      <w:spacing w:val="-10"/>
      <w:sz w:val="26"/>
      <w:szCs w:val="20"/>
    </w:rPr>
  </w:style>
  <w:style w:type="paragraph" w:customStyle="1" w:styleId="body">
    <w:name w:val="body"/>
    <w:basedOn w:val="BodyText3"/>
    <w:rsid w:val="00A71447"/>
    <w:pPr>
      <w:spacing w:after="0"/>
      <w:ind w:firstLine="709"/>
    </w:pPr>
    <w:rPr>
      <w:sz w:val="26"/>
      <w:szCs w:val="20"/>
      <w:lang w:val="x-none" w:eastAsia="x-none"/>
    </w:rPr>
  </w:style>
  <w:style w:type="character" w:customStyle="1" w:styleId="Char">
    <w:name w:val="Char"/>
    <w:rsid w:val="00A71447"/>
    <w:rPr>
      <w:rFonts w:ascii=".VnTime" w:hAnsi=".VnTime"/>
      <w:sz w:val="28"/>
      <w:lang w:val="en-US" w:eastAsia="en-US" w:bidi="ar-SA"/>
    </w:rPr>
  </w:style>
  <w:style w:type="character" w:customStyle="1" w:styleId="bodyChar">
    <w:name w:val="body Char"/>
    <w:rsid w:val="00A71447"/>
    <w:rPr>
      <w:rFonts w:ascii=".VnTime" w:hAnsi=".VnTime"/>
      <w:sz w:val="26"/>
      <w:lang w:val="en-US" w:eastAsia="en-US" w:bidi="ar-SA"/>
    </w:rPr>
  </w:style>
  <w:style w:type="paragraph" w:customStyle="1" w:styleId="a">
    <w:name w:val="*"/>
    <w:basedOn w:val="BodyTextIndent2"/>
    <w:rsid w:val="00A71447"/>
    <w:pPr>
      <w:spacing w:before="0" w:after="0" w:line="240" w:lineRule="auto"/>
      <w:ind w:firstLine="567"/>
    </w:pPr>
    <w:rPr>
      <w:i/>
      <w:u w:val="single"/>
    </w:rPr>
  </w:style>
  <w:style w:type="paragraph" w:customStyle="1" w:styleId="mucluc">
    <w:name w:val="mucluc"/>
    <w:basedOn w:val="Heading9"/>
    <w:rsid w:val="00A71447"/>
    <w:pPr>
      <w:widowControl w:val="0"/>
      <w:tabs>
        <w:tab w:val="clear" w:pos="4374"/>
        <w:tab w:val="right" w:pos="9639"/>
        <w:tab w:val="right" w:pos="10206"/>
      </w:tabs>
      <w:autoSpaceDE/>
      <w:autoSpaceDN/>
      <w:ind w:left="0"/>
      <w:jc w:val="left"/>
      <w:outlineLvl w:val="9"/>
    </w:pPr>
    <w:rPr>
      <w:rFonts w:eastAsia="Times New Roman" w:cs="Times New Roman"/>
      <w:b/>
      <w:sz w:val="28"/>
      <w:szCs w:val="20"/>
      <w:lang w:val="x-none" w:eastAsia="x-none"/>
    </w:rPr>
  </w:style>
  <w:style w:type="paragraph" w:customStyle="1" w:styleId="I-1">
    <w:name w:val="I-1"/>
    <w:basedOn w:val="Heading2"/>
    <w:rsid w:val="00A71447"/>
    <w:pPr>
      <w:widowControl w:val="0"/>
      <w:ind w:left="142"/>
    </w:pPr>
    <w:rPr>
      <w:rFonts w:ascii=".VnTimeH" w:hAnsi=".VnTimeH" w:cs="Times New Roman"/>
      <w:bCs w:val="0"/>
      <w:i/>
      <w:iCs w:val="0"/>
      <w:szCs w:val="20"/>
      <w:u w:val="single"/>
    </w:rPr>
  </w:style>
  <w:style w:type="paragraph" w:customStyle="1" w:styleId="ttbody">
    <w:name w:val="$tt body"/>
    <w:basedOn w:val="Normal"/>
    <w:rsid w:val="00A71447"/>
    <w:pPr>
      <w:ind w:left="567" w:firstLine="284"/>
    </w:pPr>
    <w:rPr>
      <w:szCs w:val="20"/>
    </w:rPr>
  </w:style>
  <w:style w:type="paragraph" w:customStyle="1" w:styleId="t1">
    <w:name w:val="t1"/>
    <w:basedOn w:val="Normal"/>
    <w:rsid w:val="00A71447"/>
    <w:rPr>
      <w:szCs w:val="20"/>
    </w:rPr>
  </w:style>
  <w:style w:type="paragraph" w:customStyle="1" w:styleId="13">
    <w:name w:val="13"/>
    <w:basedOn w:val="Heading3"/>
    <w:rsid w:val="00A71447"/>
    <w:pPr>
      <w:widowControl w:val="0"/>
      <w:ind w:left="284"/>
    </w:pPr>
    <w:rPr>
      <w:rFonts w:ascii=".VnTime" w:hAnsi=".VnTime" w:cs="Times New Roman"/>
      <w:bCs w:val="0"/>
      <w:spacing w:val="-10"/>
      <w:szCs w:val="20"/>
    </w:rPr>
  </w:style>
  <w:style w:type="paragraph" w:styleId="Title">
    <w:name w:val="Title"/>
    <w:basedOn w:val="Normal"/>
    <w:link w:val="TitleChar"/>
    <w:qFormat/>
    <w:rsid w:val="00A71447"/>
    <w:pPr>
      <w:jc w:val="center"/>
    </w:pPr>
    <w:rPr>
      <w:rFonts w:ascii=".VnArialH" w:hAnsi=".VnArialH"/>
      <w:b/>
      <w:sz w:val="32"/>
      <w:szCs w:val="20"/>
      <w:lang w:val="x-none" w:eastAsia="x-none"/>
    </w:rPr>
  </w:style>
  <w:style w:type="character" w:customStyle="1" w:styleId="TitleChar">
    <w:name w:val="Title Char"/>
    <w:basedOn w:val="DefaultParagraphFont"/>
    <w:link w:val="Title"/>
    <w:rsid w:val="00A71447"/>
    <w:rPr>
      <w:rFonts w:ascii=".VnArialH" w:eastAsia="Times New Roman" w:hAnsi=".VnArialH" w:cs="Times New Roman"/>
      <w:b/>
      <w:sz w:val="32"/>
      <w:szCs w:val="20"/>
      <w:lang w:val="x-none" w:eastAsia="x-none"/>
    </w:rPr>
  </w:style>
  <w:style w:type="paragraph" w:customStyle="1" w:styleId="tta">
    <w:name w:val="$tt a"/>
    <w:basedOn w:val="ttbody"/>
    <w:rsid w:val="00A71447"/>
    <w:pPr>
      <w:ind w:left="425"/>
    </w:pPr>
    <w:rPr>
      <w:b/>
      <w:i/>
    </w:rPr>
  </w:style>
  <w:style w:type="paragraph" w:customStyle="1" w:styleId="xl24">
    <w:name w:val="xl24"/>
    <w:basedOn w:val="Normal"/>
    <w:rsid w:val="00A71447"/>
    <w:pPr>
      <w:pBdr>
        <w:left w:val="double" w:sz="6" w:space="0" w:color="auto"/>
        <w:bottom w:val="single" w:sz="4" w:space="0" w:color="auto"/>
        <w:right w:val="double" w:sz="6" w:space="0" w:color="auto"/>
      </w:pBdr>
      <w:spacing w:before="100" w:beforeAutospacing="1" w:after="100" w:afterAutospacing="1"/>
      <w:jc w:val="center"/>
      <w:textAlignment w:val="center"/>
    </w:pPr>
    <w:rPr>
      <w:rFonts w:ascii=".VnTimeH" w:hAnsi=".VnTimeH"/>
      <w:b/>
      <w:bCs/>
      <w:sz w:val="32"/>
      <w:szCs w:val="32"/>
    </w:rPr>
  </w:style>
  <w:style w:type="paragraph" w:customStyle="1" w:styleId="xl26">
    <w:name w:val="xl26"/>
    <w:basedOn w:val="Normal"/>
    <w:rsid w:val="00A71447"/>
    <w:pPr>
      <w:pBdr>
        <w:top w:val="single" w:sz="4" w:space="0" w:color="auto"/>
        <w:left w:val="double" w:sz="6" w:space="0" w:color="auto"/>
        <w:bottom w:val="single" w:sz="4" w:space="0" w:color="auto"/>
        <w:right w:val="double" w:sz="6" w:space="0" w:color="auto"/>
      </w:pBdr>
      <w:spacing w:before="100" w:beforeAutospacing="1" w:after="100" w:afterAutospacing="1"/>
      <w:jc w:val="center"/>
      <w:textAlignment w:val="center"/>
    </w:pPr>
    <w:rPr>
      <w:rFonts w:ascii=".VnTimeH" w:hAnsi=".VnTimeH"/>
      <w:b/>
      <w:bCs/>
      <w:sz w:val="32"/>
      <w:szCs w:val="32"/>
    </w:rPr>
  </w:style>
  <w:style w:type="paragraph" w:customStyle="1" w:styleId="xl27">
    <w:name w:val="xl27"/>
    <w:basedOn w:val="Normal"/>
    <w:rsid w:val="00A71447"/>
    <w:pPr>
      <w:pBdr>
        <w:top w:val="single" w:sz="4" w:space="0" w:color="auto"/>
        <w:left w:val="double" w:sz="6" w:space="0" w:color="auto"/>
        <w:bottom w:val="single" w:sz="4" w:space="0" w:color="auto"/>
        <w:right w:val="single" w:sz="8" w:space="0" w:color="auto"/>
      </w:pBdr>
      <w:spacing w:before="100" w:beforeAutospacing="1" w:after="100" w:afterAutospacing="1"/>
      <w:jc w:val="center"/>
      <w:textAlignment w:val="center"/>
    </w:pPr>
    <w:rPr>
      <w:rFonts w:ascii=".VnTimeH" w:hAnsi=".VnTimeH"/>
      <w:b/>
      <w:bCs/>
      <w:sz w:val="32"/>
      <w:szCs w:val="32"/>
    </w:rPr>
  </w:style>
  <w:style w:type="paragraph" w:customStyle="1" w:styleId="xl28">
    <w:name w:val="xl28"/>
    <w:basedOn w:val="Normal"/>
    <w:rsid w:val="00A71447"/>
    <w:pPr>
      <w:spacing w:before="100" w:beforeAutospacing="1" w:after="100" w:afterAutospacing="1"/>
      <w:jc w:val="center"/>
      <w:textAlignment w:val="center"/>
    </w:pPr>
    <w:rPr>
      <w:rFonts w:ascii=".VnTimeH" w:hAnsi=".VnTimeH"/>
      <w:b/>
      <w:bCs/>
      <w:sz w:val="40"/>
      <w:szCs w:val="40"/>
    </w:rPr>
  </w:style>
  <w:style w:type="paragraph" w:customStyle="1" w:styleId="xl29">
    <w:name w:val="xl29"/>
    <w:basedOn w:val="Normal"/>
    <w:rsid w:val="00A71447"/>
    <w:pPr>
      <w:pBdr>
        <w:top w:val="single" w:sz="8" w:space="0" w:color="auto"/>
        <w:left w:val="single" w:sz="8" w:space="0" w:color="auto"/>
        <w:right w:val="single" w:sz="8" w:space="0" w:color="auto"/>
      </w:pBdr>
      <w:spacing w:before="100" w:beforeAutospacing="1" w:after="100" w:afterAutospacing="1"/>
      <w:jc w:val="right"/>
      <w:textAlignment w:val="center"/>
    </w:pPr>
    <w:rPr>
      <w:rFonts w:ascii=".VnTimeH" w:hAnsi=".VnTimeH"/>
      <w:b/>
      <w:bCs/>
      <w:sz w:val="32"/>
      <w:szCs w:val="32"/>
    </w:rPr>
  </w:style>
  <w:style w:type="paragraph" w:customStyle="1" w:styleId="xl30">
    <w:name w:val="xl30"/>
    <w:basedOn w:val="Normal"/>
    <w:rsid w:val="00A71447"/>
    <w:pPr>
      <w:pBdr>
        <w:left w:val="single" w:sz="8" w:space="0" w:color="auto"/>
        <w:bottom w:val="double" w:sz="6"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31">
    <w:name w:val="xl31"/>
    <w:basedOn w:val="Normal"/>
    <w:rsid w:val="00A71447"/>
    <w:pPr>
      <w:pBdr>
        <w:left w:val="single" w:sz="8" w:space="0" w:color="auto"/>
        <w:bottom w:val="single" w:sz="4" w:space="0" w:color="auto"/>
        <w:right w:val="single" w:sz="8" w:space="0" w:color="auto"/>
      </w:pBdr>
      <w:spacing w:before="100" w:beforeAutospacing="1" w:after="100" w:afterAutospacing="1"/>
      <w:jc w:val="center"/>
      <w:textAlignment w:val="center"/>
    </w:pPr>
    <w:rPr>
      <w:rFonts w:ascii=".VnTimeH" w:hAnsi=".VnTimeH"/>
      <w:b/>
      <w:bCs/>
      <w:sz w:val="32"/>
      <w:szCs w:val="32"/>
    </w:rPr>
  </w:style>
  <w:style w:type="paragraph" w:customStyle="1" w:styleId="xl32">
    <w:name w:val="xl32"/>
    <w:basedOn w:val="Normal"/>
    <w:rsid w:val="00A71447"/>
    <w:pPr>
      <w:pBdr>
        <w:left w:val="single" w:sz="8" w:space="0" w:color="auto"/>
        <w:bottom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33">
    <w:name w:val="xl33"/>
    <w:basedOn w:val="Normal"/>
    <w:rsid w:val="00A71447"/>
    <w:pPr>
      <w:pBdr>
        <w:top w:val="double" w:sz="6" w:space="0" w:color="auto"/>
        <w:left w:val="single" w:sz="8" w:space="0" w:color="auto"/>
        <w:bottom w:val="single" w:sz="4" w:space="0" w:color="auto"/>
        <w:right w:val="single" w:sz="8" w:space="0" w:color="auto"/>
      </w:pBdr>
      <w:spacing w:before="100" w:beforeAutospacing="1" w:after="100" w:afterAutospacing="1"/>
      <w:textAlignment w:val="center"/>
    </w:pPr>
    <w:rPr>
      <w:rFonts w:ascii=".VnTimeH" w:hAnsi=".VnTimeH"/>
      <w:sz w:val="32"/>
      <w:szCs w:val="32"/>
    </w:rPr>
  </w:style>
  <w:style w:type="paragraph" w:customStyle="1" w:styleId="xl34">
    <w:name w:val="xl34"/>
    <w:basedOn w:val="Normal"/>
    <w:rsid w:val="00A71447"/>
    <w:pPr>
      <w:pBdr>
        <w:top w:val="single" w:sz="4" w:space="0" w:color="auto"/>
        <w:left w:val="single" w:sz="8" w:space="0" w:color="auto"/>
        <w:bottom w:val="single" w:sz="4" w:space="0" w:color="auto"/>
        <w:right w:val="single" w:sz="8" w:space="0" w:color="auto"/>
      </w:pBdr>
      <w:spacing w:before="100" w:beforeAutospacing="1" w:after="100" w:afterAutospacing="1"/>
      <w:jc w:val="center"/>
      <w:textAlignment w:val="center"/>
    </w:pPr>
    <w:rPr>
      <w:rFonts w:ascii=".VnTimeH" w:hAnsi=".VnTimeH"/>
      <w:b/>
      <w:bCs/>
      <w:sz w:val="32"/>
      <w:szCs w:val="32"/>
    </w:rPr>
  </w:style>
  <w:style w:type="paragraph" w:customStyle="1" w:styleId="xl35">
    <w:name w:val="xl35"/>
    <w:basedOn w:val="Normal"/>
    <w:rsid w:val="00A7144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36">
    <w:name w:val="xl36"/>
    <w:basedOn w:val="Normal"/>
    <w:rsid w:val="00A71447"/>
    <w:pPr>
      <w:pBdr>
        <w:top w:val="single" w:sz="4"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VnTimeH" w:hAnsi=".VnTimeH"/>
      <w:b/>
      <w:bCs/>
      <w:sz w:val="32"/>
      <w:szCs w:val="32"/>
    </w:rPr>
  </w:style>
  <w:style w:type="paragraph" w:customStyle="1" w:styleId="xl37">
    <w:name w:val="xl37"/>
    <w:basedOn w:val="Normal"/>
    <w:rsid w:val="00A71447"/>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38">
    <w:name w:val="xl38"/>
    <w:basedOn w:val="Normal"/>
    <w:rsid w:val="00A71447"/>
    <w:pPr>
      <w:pBdr>
        <w:top w:val="single" w:sz="4" w:space="0" w:color="auto"/>
        <w:left w:val="single" w:sz="8" w:space="0" w:color="auto"/>
        <w:bottom w:val="single" w:sz="8" w:space="0" w:color="auto"/>
        <w:right w:val="single" w:sz="8" w:space="0" w:color="auto"/>
      </w:pBdr>
      <w:spacing w:before="100" w:beforeAutospacing="1" w:after="100" w:afterAutospacing="1"/>
      <w:textAlignment w:val="center"/>
    </w:pPr>
    <w:rPr>
      <w:rFonts w:ascii=".VnTimeH" w:hAnsi=".VnTimeH"/>
      <w:b/>
      <w:bCs/>
      <w:i/>
      <w:iCs/>
      <w:sz w:val="32"/>
      <w:szCs w:val="32"/>
    </w:rPr>
  </w:style>
  <w:style w:type="paragraph" w:customStyle="1" w:styleId="xl39">
    <w:name w:val="xl39"/>
    <w:basedOn w:val="Normal"/>
    <w:rsid w:val="00A714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VnTimeH" w:hAnsi=".VnTimeH"/>
      <w:b/>
      <w:bCs/>
      <w:sz w:val="32"/>
      <w:szCs w:val="32"/>
    </w:rPr>
  </w:style>
  <w:style w:type="paragraph" w:customStyle="1" w:styleId="xl40">
    <w:name w:val="xl40"/>
    <w:basedOn w:val="Normal"/>
    <w:rsid w:val="00A71447"/>
    <w:pPr>
      <w:pBdr>
        <w:top w:val="single" w:sz="8" w:space="0" w:color="auto"/>
        <w:right w:val="single" w:sz="8" w:space="0" w:color="auto"/>
      </w:pBdr>
      <w:spacing w:before="100" w:beforeAutospacing="1" w:after="100" w:afterAutospacing="1"/>
      <w:jc w:val="right"/>
      <w:textAlignment w:val="center"/>
    </w:pPr>
    <w:rPr>
      <w:rFonts w:ascii=".VnTimeH" w:hAnsi=".VnTimeH"/>
      <w:b/>
      <w:bCs/>
      <w:sz w:val="32"/>
      <w:szCs w:val="32"/>
    </w:rPr>
  </w:style>
  <w:style w:type="paragraph" w:customStyle="1" w:styleId="xl42">
    <w:name w:val="xl42"/>
    <w:basedOn w:val="Normal"/>
    <w:rsid w:val="00A71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32"/>
      <w:szCs w:val="32"/>
    </w:rPr>
  </w:style>
  <w:style w:type="paragraph" w:customStyle="1" w:styleId="xl43">
    <w:name w:val="xl43"/>
    <w:basedOn w:val="Normal"/>
    <w:rsid w:val="00A71447"/>
    <w:pPr>
      <w:pBdr>
        <w:top w:val="single" w:sz="4" w:space="0" w:color="auto"/>
        <w:left w:val="single" w:sz="4" w:space="0" w:color="auto"/>
        <w:bottom w:val="single" w:sz="4" w:space="0" w:color="auto"/>
        <w:right w:val="double" w:sz="6" w:space="0" w:color="auto"/>
      </w:pBdr>
      <w:spacing w:before="100" w:beforeAutospacing="1" w:after="100" w:afterAutospacing="1"/>
      <w:jc w:val="center"/>
      <w:textAlignment w:val="center"/>
    </w:pPr>
    <w:rPr>
      <w:rFonts w:ascii=".VnTimeH" w:hAnsi=".VnTimeH"/>
      <w:b/>
      <w:bCs/>
      <w:sz w:val="32"/>
      <w:szCs w:val="32"/>
    </w:rPr>
  </w:style>
  <w:style w:type="paragraph" w:customStyle="1" w:styleId="xl44">
    <w:name w:val="xl44"/>
    <w:basedOn w:val="Normal"/>
    <w:rsid w:val="00A71447"/>
    <w:pPr>
      <w:pBdr>
        <w:top w:val="single" w:sz="4" w:space="0" w:color="auto"/>
        <w:left w:val="double" w:sz="6" w:space="0" w:color="auto"/>
        <w:bottom w:val="single" w:sz="4" w:space="0" w:color="auto"/>
        <w:right w:val="single" w:sz="4" w:space="0" w:color="auto"/>
      </w:pBdr>
      <w:spacing w:before="100" w:beforeAutospacing="1" w:after="100" w:afterAutospacing="1"/>
      <w:jc w:val="center"/>
      <w:textAlignment w:val="center"/>
    </w:pPr>
    <w:rPr>
      <w:rFonts w:ascii=".VnTimeH" w:hAnsi=".VnTimeH"/>
      <w:b/>
      <w:bCs/>
      <w:sz w:val="32"/>
      <w:szCs w:val="32"/>
    </w:rPr>
  </w:style>
  <w:style w:type="paragraph" w:customStyle="1" w:styleId="xl45">
    <w:name w:val="xl45"/>
    <w:basedOn w:val="Normal"/>
    <w:rsid w:val="00A71447"/>
    <w:pPr>
      <w:pBdr>
        <w:top w:val="double" w:sz="6" w:space="0" w:color="auto"/>
        <w:left w:val="single" w:sz="8" w:space="0" w:color="auto"/>
        <w:bottom w:val="single" w:sz="8" w:space="0" w:color="auto"/>
        <w:right w:val="single" w:sz="8" w:space="0" w:color="auto"/>
      </w:pBdr>
      <w:shd w:val="clear" w:color="auto" w:fill="C0C0C0"/>
      <w:spacing w:before="100" w:beforeAutospacing="1" w:after="100" w:afterAutospacing="1"/>
      <w:jc w:val="center"/>
      <w:textAlignment w:val="center"/>
    </w:pPr>
    <w:rPr>
      <w:rFonts w:ascii=".VnTimeH" w:hAnsi=".VnTimeH"/>
      <w:b/>
      <w:bCs/>
      <w:sz w:val="36"/>
      <w:szCs w:val="36"/>
    </w:rPr>
  </w:style>
  <w:style w:type="paragraph" w:customStyle="1" w:styleId="xl46">
    <w:name w:val="xl46"/>
    <w:basedOn w:val="Normal"/>
    <w:rsid w:val="00A71447"/>
    <w:pPr>
      <w:pBdr>
        <w:top w:val="double" w:sz="6" w:space="0" w:color="auto"/>
        <w:left w:val="single" w:sz="8" w:space="0" w:color="auto"/>
        <w:bottom w:val="single" w:sz="8" w:space="0" w:color="auto"/>
        <w:right w:val="single" w:sz="8" w:space="0" w:color="auto"/>
      </w:pBdr>
      <w:spacing w:before="100" w:beforeAutospacing="1" w:after="100" w:afterAutospacing="1"/>
      <w:textAlignment w:val="center"/>
    </w:pPr>
    <w:rPr>
      <w:rFonts w:ascii=".VnTimeH" w:hAnsi=".VnTimeH"/>
      <w:sz w:val="36"/>
      <w:szCs w:val="36"/>
    </w:rPr>
  </w:style>
  <w:style w:type="paragraph" w:customStyle="1" w:styleId="xl47">
    <w:name w:val="xl47"/>
    <w:basedOn w:val="Normal"/>
    <w:rsid w:val="00A71447"/>
    <w:pPr>
      <w:pBdr>
        <w:top w:val="double" w:sz="6" w:space="0" w:color="auto"/>
        <w:bottom w:val="single" w:sz="8" w:space="0" w:color="auto"/>
        <w:right w:val="single" w:sz="4" w:space="0" w:color="auto"/>
      </w:pBdr>
      <w:spacing w:before="100" w:beforeAutospacing="1" w:after="100" w:afterAutospacing="1"/>
      <w:textAlignment w:val="center"/>
    </w:pPr>
    <w:rPr>
      <w:rFonts w:ascii=".VnTimeH" w:hAnsi=".VnTimeH"/>
      <w:sz w:val="36"/>
      <w:szCs w:val="36"/>
    </w:rPr>
  </w:style>
  <w:style w:type="paragraph" w:customStyle="1" w:styleId="xl48">
    <w:name w:val="xl48"/>
    <w:basedOn w:val="Normal"/>
    <w:rsid w:val="00A71447"/>
    <w:pPr>
      <w:pBdr>
        <w:top w:val="double" w:sz="6" w:space="0" w:color="auto"/>
        <w:left w:val="single" w:sz="4" w:space="0" w:color="auto"/>
        <w:bottom w:val="single" w:sz="8" w:space="0" w:color="auto"/>
        <w:right w:val="single" w:sz="4" w:space="0" w:color="auto"/>
      </w:pBdr>
      <w:spacing w:before="100" w:beforeAutospacing="1" w:after="100" w:afterAutospacing="1"/>
      <w:textAlignment w:val="center"/>
    </w:pPr>
    <w:rPr>
      <w:rFonts w:ascii=".VnTimeH" w:hAnsi=".VnTimeH"/>
      <w:sz w:val="36"/>
      <w:szCs w:val="36"/>
    </w:rPr>
  </w:style>
  <w:style w:type="paragraph" w:customStyle="1" w:styleId="xl49">
    <w:name w:val="xl49"/>
    <w:basedOn w:val="Normal"/>
    <w:rsid w:val="00A71447"/>
    <w:pPr>
      <w:pBdr>
        <w:top w:val="double" w:sz="6" w:space="0" w:color="auto"/>
        <w:left w:val="single" w:sz="4" w:space="0" w:color="auto"/>
        <w:bottom w:val="single" w:sz="8" w:space="0" w:color="auto"/>
        <w:right w:val="double" w:sz="6" w:space="0" w:color="auto"/>
      </w:pBdr>
      <w:spacing w:before="100" w:beforeAutospacing="1" w:after="100" w:afterAutospacing="1"/>
      <w:textAlignment w:val="center"/>
    </w:pPr>
    <w:rPr>
      <w:rFonts w:ascii=".VnTimeH" w:hAnsi=".VnTimeH"/>
      <w:sz w:val="36"/>
      <w:szCs w:val="36"/>
    </w:rPr>
  </w:style>
  <w:style w:type="paragraph" w:customStyle="1" w:styleId="xl50">
    <w:name w:val="xl50"/>
    <w:basedOn w:val="Normal"/>
    <w:rsid w:val="00A71447"/>
    <w:pPr>
      <w:pBdr>
        <w:top w:val="double" w:sz="6" w:space="0" w:color="auto"/>
        <w:left w:val="double" w:sz="6" w:space="0" w:color="auto"/>
        <w:bottom w:val="single" w:sz="8" w:space="0" w:color="auto"/>
        <w:right w:val="single" w:sz="4" w:space="0" w:color="auto"/>
      </w:pBdr>
      <w:spacing w:before="100" w:beforeAutospacing="1" w:after="100" w:afterAutospacing="1"/>
      <w:textAlignment w:val="center"/>
    </w:pPr>
    <w:rPr>
      <w:rFonts w:ascii=".VnTimeH" w:hAnsi=".VnTimeH"/>
      <w:sz w:val="36"/>
      <w:szCs w:val="36"/>
    </w:rPr>
  </w:style>
  <w:style w:type="paragraph" w:customStyle="1" w:styleId="xl51">
    <w:name w:val="xl51"/>
    <w:basedOn w:val="Normal"/>
    <w:rsid w:val="00A71447"/>
    <w:pPr>
      <w:pBdr>
        <w:top w:val="double" w:sz="6" w:space="0" w:color="auto"/>
        <w:bottom w:val="single" w:sz="8" w:space="0" w:color="auto"/>
        <w:right w:val="single" w:sz="8" w:space="0" w:color="auto"/>
      </w:pBdr>
      <w:spacing w:before="100" w:beforeAutospacing="1" w:after="100" w:afterAutospacing="1"/>
      <w:textAlignment w:val="center"/>
    </w:pPr>
    <w:rPr>
      <w:rFonts w:ascii=".VnTimeH" w:hAnsi=".VnTimeH"/>
      <w:sz w:val="36"/>
      <w:szCs w:val="36"/>
    </w:rPr>
  </w:style>
  <w:style w:type="paragraph" w:customStyle="1" w:styleId="xl52">
    <w:name w:val="xl52"/>
    <w:basedOn w:val="Normal"/>
    <w:rsid w:val="00A71447"/>
    <w:pPr>
      <w:pBdr>
        <w:left w:val="single" w:sz="8" w:space="0" w:color="auto"/>
        <w:bottom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53">
    <w:name w:val="xl53"/>
    <w:basedOn w:val="Normal"/>
    <w:rsid w:val="00A71447"/>
    <w:pPr>
      <w:pBdr>
        <w:bottom w:val="single" w:sz="4"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54">
    <w:name w:val="xl54"/>
    <w:basedOn w:val="Normal"/>
    <w:rsid w:val="00A71447"/>
    <w:pPr>
      <w:pBdr>
        <w:left w:val="single" w:sz="4" w:space="0" w:color="auto"/>
        <w:bottom w:val="single" w:sz="4"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55">
    <w:name w:val="xl55"/>
    <w:basedOn w:val="Normal"/>
    <w:rsid w:val="00A71447"/>
    <w:pPr>
      <w:pBdr>
        <w:left w:val="single" w:sz="4" w:space="0" w:color="auto"/>
        <w:bottom w:val="single" w:sz="4" w:space="0" w:color="auto"/>
        <w:right w:val="double" w:sz="6" w:space="0" w:color="auto"/>
      </w:pBdr>
      <w:spacing w:before="100" w:beforeAutospacing="1" w:after="100" w:afterAutospacing="1"/>
      <w:textAlignment w:val="center"/>
    </w:pPr>
    <w:rPr>
      <w:rFonts w:ascii=".VnTimeH" w:hAnsi=".VnTimeH"/>
      <w:b/>
      <w:bCs/>
      <w:sz w:val="32"/>
      <w:szCs w:val="32"/>
    </w:rPr>
  </w:style>
  <w:style w:type="paragraph" w:customStyle="1" w:styleId="xl56">
    <w:name w:val="xl56"/>
    <w:basedOn w:val="Normal"/>
    <w:rsid w:val="00A71447"/>
    <w:pPr>
      <w:pBdr>
        <w:left w:val="double" w:sz="6" w:space="0" w:color="auto"/>
        <w:bottom w:val="single" w:sz="4"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57">
    <w:name w:val="xl57"/>
    <w:basedOn w:val="Normal"/>
    <w:rsid w:val="00A71447"/>
    <w:pPr>
      <w:pBdr>
        <w:top w:val="single" w:sz="4" w:space="0" w:color="auto"/>
        <w:left w:val="single" w:sz="8" w:space="0" w:color="auto"/>
        <w:bottom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58">
    <w:name w:val="xl58"/>
    <w:basedOn w:val="Normal"/>
    <w:rsid w:val="00A71447"/>
    <w:pPr>
      <w:pBdr>
        <w:top w:val="single" w:sz="4" w:space="0" w:color="auto"/>
        <w:bottom w:val="single" w:sz="4"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59">
    <w:name w:val="xl59"/>
    <w:basedOn w:val="Normal"/>
    <w:rsid w:val="00A71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60">
    <w:name w:val="xl60"/>
    <w:basedOn w:val="Normal"/>
    <w:rsid w:val="00A71447"/>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VnTimeH" w:hAnsi=".VnTimeH"/>
      <w:b/>
      <w:bCs/>
      <w:sz w:val="32"/>
      <w:szCs w:val="32"/>
    </w:rPr>
  </w:style>
  <w:style w:type="paragraph" w:customStyle="1" w:styleId="xl61">
    <w:name w:val="xl61"/>
    <w:basedOn w:val="Normal"/>
    <w:rsid w:val="00A71447"/>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62">
    <w:name w:val="xl62"/>
    <w:basedOn w:val="Normal"/>
    <w:rsid w:val="00A7144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63">
    <w:name w:val="xl63"/>
    <w:basedOn w:val="Normal"/>
    <w:rsid w:val="00A71447"/>
    <w:pPr>
      <w:pBdr>
        <w:top w:val="single" w:sz="4" w:space="0" w:color="auto"/>
        <w:bottom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64">
    <w:name w:val="xl64"/>
    <w:basedOn w:val="Normal"/>
    <w:rsid w:val="00A71447"/>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VnTimeH" w:hAnsi=".VnTimeH"/>
      <w:b/>
      <w:bCs/>
      <w:i/>
      <w:iCs/>
      <w:sz w:val="32"/>
      <w:szCs w:val="32"/>
    </w:rPr>
  </w:style>
  <w:style w:type="paragraph" w:customStyle="1" w:styleId="xl65">
    <w:name w:val="xl65"/>
    <w:basedOn w:val="Normal"/>
    <w:rsid w:val="00A71447"/>
    <w:pPr>
      <w:pBdr>
        <w:top w:val="single" w:sz="4" w:space="0" w:color="auto"/>
        <w:left w:val="single" w:sz="8" w:space="8" w:color="auto"/>
        <w:bottom w:val="single" w:sz="4" w:space="0" w:color="auto"/>
        <w:right w:val="single" w:sz="8" w:space="0" w:color="auto"/>
      </w:pBdr>
      <w:spacing w:before="100" w:beforeAutospacing="1" w:after="100" w:afterAutospacing="1"/>
      <w:ind w:firstLineChars="100" w:firstLine="100"/>
      <w:textAlignment w:val="center"/>
    </w:pPr>
    <w:rPr>
      <w:rFonts w:ascii=".VnTimeH" w:hAnsi=".VnTimeH"/>
      <w:b/>
      <w:bCs/>
      <w:i/>
      <w:iCs/>
      <w:sz w:val="32"/>
      <w:szCs w:val="32"/>
    </w:rPr>
  </w:style>
  <w:style w:type="paragraph" w:customStyle="1" w:styleId="xl66">
    <w:name w:val="xl66"/>
    <w:basedOn w:val="Normal"/>
    <w:rsid w:val="00A71447"/>
    <w:pPr>
      <w:pBdr>
        <w:top w:val="single" w:sz="4" w:space="0" w:color="auto"/>
        <w:bottom w:val="single" w:sz="4" w:space="0" w:color="auto"/>
        <w:right w:val="single" w:sz="4" w:space="0" w:color="auto"/>
      </w:pBdr>
      <w:spacing w:before="100" w:beforeAutospacing="1" w:after="100" w:afterAutospacing="1"/>
      <w:textAlignment w:val="center"/>
    </w:pPr>
    <w:rPr>
      <w:rFonts w:ascii=".VnTimeH" w:hAnsi=".VnTimeH"/>
      <w:b/>
      <w:bCs/>
      <w:i/>
      <w:iCs/>
      <w:sz w:val="32"/>
      <w:szCs w:val="32"/>
    </w:rPr>
  </w:style>
  <w:style w:type="paragraph" w:customStyle="1" w:styleId="xl67">
    <w:name w:val="xl67"/>
    <w:basedOn w:val="Normal"/>
    <w:rsid w:val="00A71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H" w:hAnsi=".VnTimeH"/>
      <w:b/>
      <w:bCs/>
      <w:i/>
      <w:iCs/>
      <w:sz w:val="32"/>
      <w:szCs w:val="32"/>
    </w:rPr>
  </w:style>
  <w:style w:type="paragraph" w:customStyle="1" w:styleId="xl68">
    <w:name w:val="xl68"/>
    <w:basedOn w:val="Normal"/>
    <w:rsid w:val="00A71447"/>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VnTimeH" w:hAnsi=".VnTimeH"/>
      <w:b/>
      <w:bCs/>
      <w:i/>
      <w:iCs/>
      <w:sz w:val="32"/>
      <w:szCs w:val="32"/>
    </w:rPr>
  </w:style>
  <w:style w:type="paragraph" w:customStyle="1" w:styleId="xl69">
    <w:name w:val="xl69"/>
    <w:basedOn w:val="Normal"/>
    <w:rsid w:val="00A7144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VnTimeH" w:hAnsi=".VnTimeH"/>
      <w:b/>
      <w:bCs/>
      <w:i/>
      <w:iCs/>
      <w:sz w:val="32"/>
      <w:szCs w:val="32"/>
    </w:rPr>
  </w:style>
  <w:style w:type="paragraph" w:customStyle="1" w:styleId="xl70">
    <w:name w:val="xl70"/>
    <w:basedOn w:val="Normal"/>
    <w:rsid w:val="00A71447"/>
    <w:pPr>
      <w:pBdr>
        <w:top w:val="single" w:sz="4" w:space="0" w:color="auto"/>
        <w:bottom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71">
    <w:name w:val="xl71"/>
    <w:basedOn w:val="Normal"/>
    <w:rsid w:val="00A71447"/>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VnTimeH" w:hAnsi=".VnTimeH"/>
      <w:b/>
      <w:bCs/>
      <w:i/>
      <w:iCs/>
      <w:sz w:val="32"/>
      <w:szCs w:val="32"/>
    </w:rPr>
  </w:style>
  <w:style w:type="paragraph" w:customStyle="1" w:styleId="xl72">
    <w:name w:val="xl72"/>
    <w:basedOn w:val="Normal"/>
    <w:rsid w:val="00A71447"/>
    <w:pPr>
      <w:pBdr>
        <w:top w:val="single" w:sz="4" w:space="0" w:color="auto"/>
        <w:left w:val="single" w:sz="8" w:space="8" w:color="auto"/>
        <w:bottom w:val="single" w:sz="4" w:space="0" w:color="auto"/>
        <w:right w:val="single" w:sz="8" w:space="0" w:color="auto"/>
      </w:pBdr>
      <w:spacing w:before="100" w:beforeAutospacing="1" w:after="100" w:afterAutospacing="1"/>
      <w:ind w:firstLineChars="100" w:firstLine="100"/>
      <w:textAlignment w:val="center"/>
    </w:pPr>
    <w:rPr>
      <w:rFonts w:ascii=".VnTimeH" w:hAnsi=".VnTimeH"/>
      <w:b/>
      <w:bCs/>
      <w:i/>
      <w:iCs/>
      <w:sz w:val="32"/>
      <w:szCs w:val="32"/>
    </w:rPr>
  </w:style>
  <w:style w:type="paragraph" w:customStyle="1" w:styleId="xl73">
    <w:name w:val="xl73"/>
    <w:basedOn w:val="Normal"/>
    <w:rsid w:val="00A71447"/>
    <w:pPr>
      <w:pBdr>
        <w:top w:val="single" w:sz="4" w:space="0" w:color="auto"/>
        <w:bottom w:val="single" w:sz="4" w:space="0" w:color="auto"/>
        <w:right w:val="single" w:sz="4" w:space="0" w:color="auto"/>
      </w:pBdr>
      <w:spacing w:before="100" w:beforeAutospacing="1" w:after="100" w:afterAutospacing="1"/>
      <w:textAlignment w:val="center"/>
    </w:pPr>
    <w:rPr>
      <w:rFonts w:ascii=".VnTimeH" w:hAnsi=".VnTimeH"/>
      <w:b/>
      <w:bCs/>
      <w:i/>
      <w:iCs/>
      <w:sz w:val="32"/>
      <w:szCs w:val="32"/>
    </w:rPr>
  </w:style>
  <w:style w:type="paragraph" w:customStyle="1" w:styleId="xl74">
    <w:name w:val="xl74"/>
    <w:basedOn w:val="Normal"/>
    <w:rsid w:val="00A71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H" w:hAnsi=".VnTimeH"/>
      <w:b/>
      <w:bCs/>
      <w:i/>
      <w:iCs/>
      <w:sz w:val="32"/>
      <w:szCs w:val="32"/>
    </w:rPr>
  </w:style>
  <w:style w:type="paragraph" w:customStyle="1" w:styleId="xl75">
    <w:name w:val="xl75"/>
    <w:basedOn w:val="Normal"/>
    <w:rsid w:val="00A71447"/>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VnTimeH" w:hAnsi=".VnTimeH"/>
      <w:b/>
      <w:bCs/>
      <w:i/>
      <w:iCs/>
      <w:sz w:val="32"/>
      <w:szCs w:val="32"/>
    </w:rPr>
  </w:style>
  <w:style w:type="paragraph" w:customStyle="1" w:styleId="xl76">
    <w:name w:val="xl76"/>
    <w:basedOn w:val="Normal"/>
    <w:rsid w:val="00A7144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VnTimeH" w:hAnsi=".VnTimeH"/>
      <w:b/>
      <w:bCs/>
      <w:i/>
      <w:iCs/>
      <w:sz w:val="32"/>
      <w:szCs w:val="32"/>
    </w:rPr>
  </w:style>
  <w:style w:type="paragraph" w:customStyle="1" w:styleId="xl77">
    <w:name w:val="xl77"/>
    <w:basedOn w:val="Normal"/>
    <w:rsid w:val="00A71447"/>
    <w:pPr>
      <w:pBdr>
        <w:top w:val="single" w:sz="4" w:space="0" w:color="auto"/>
        <w:bottom w:val="single" w:sz="4" w:space="0" w:color="auto"/>
        <w:right w:val="single" w:sz="8" w:space="0" w:color="auto"/>
      </w:pBdr>
      <w:spacing w:before="100" w:beforeAutospacing="1" w:after="100" w:afterAutospacing="1"/>
      <w:textAlignment w:val="center"/>
    </w:pPr>
    <w:rPr>
      <w:rFonts w:ascii=".VnTimeH" w:hAnsi=".VnTimeH"/>
      <w:sz w:val="32"/>
      <w:szCs w:val="32"/>
    </w:rPr>
  </w:style>
  <w:style w:type="paragraph" w:customStyle="1" w:styleId="xl78">
    <w:name w:val="xl78"/>
    <w:basedOn w:val="Normal"/>
    <w:rsid w:val="00A71447"/>
    <w:pPr>
      <w:pBdr>
        <w:top w:val="single" w:sz="4" w:space="0" w:color="auto"/>
        <w:left w:val="single" w:sz="8" w:space="0" w:color="auto"/>
        <w:bottom w:val="single" w:sz="4" w:space="0" w:color="auto"/>
        <w:right w:val="single" w:sz="8" w:space="0" w:color="auto"/>
      </w:pBdr>
      <w:spacing w:before="100" w:beforeAutospacing="1" w:after="100" w:afterAutospacing="1"/>
      <w:jc w:val="right"/>
      <w:textAlignment w:val="center"/>
    </w:pPr>
    <w:rPr>
      <w:rFonts w:ascii=".VnTimeH" w:hAnsi=".VnTimeH"/>
      <w:b/>
      <w:bCs/>
      <w:i/>
      <w:iCs/>
      <w:sz w:val="32"/>
      <w:szCs w:val="32"/>
    </w:rPr>
  </w:style>
  <w:style w:type="paragraph" w:customStyle="1" w:styleId="xl79">
    <w:name w:val="xl79"/>
    <w:basedOn w:val="Normal"/>
    <w:rsid w:val="00A71447"/>
    <w:pPr>
      <w:pBdr>
        <w:top w:val="single" w:sz="4" w:space="0" w:color="auto"/>
        <w:left w:val="single" w:sz="8" w:space="8" w:color="auto"/>
        <w:bottom w:val="single" w:sz="4" w:space="0" w:color="auto"/>
        <w:right w:val="single" w:sz="8" w:space="0" w:color="auto"/>
      </w:pBdr>
      <w:spacing w:before="100" w:beforeAutospacing="1" w:after="100" w:afterAutospacing="1"/>
      <w:ind w:firstLineChars="100" w:firstLine="100"/>
      <w:textAlignment w:val="center"/>
    </w:pPr>
    <w:rPr>
      <w:rFonts w:ascii=".VnTimeH" w:hAnsi=".VnTimeH"/>
      <w:b/>
      <w:bCs/>
      <w:i/>
      <w:iCs/>
      <w:sz w:val="32"/>
      <w:szCs w:val="32"/>
    </w:rPr>
  </w:style>
  <w:style w:type="paragraph" w:customStyle="1" w:styleId="xl80">
    <w:name w:val="xl80"/>
    <w:basedOn w:val="Normal"/>
    <w:rsid w:val="00A71447"/>
    <w:pPr>
      <w:pBdr>
        <w:top w:val="single" w:sz="4" w:space="0" w:color="auto"/>
        <w:bottom w:val="single" w:sz="4" w:space="0" w:color="auto"/>
        <w:right w:val="single" w:sz="4" w:space="0" w:color="auto"/>
      </w:pBdr>
      <w:spacing w:before="100" w:beforeAutospacing="1" w:after="100" w:afterAutospacing="1"/>
      <w:textAlignment w:val="center"/>
    </w:pPr>
    <w:rPr>
      <w:rFonts w:ascii=".VnTimeH" w:hAnsi=".VnTimeH"/>
      <w:b/>
      <w:bCs/>
      <w:i/>
      <w:iCs/>
      <w:sz w:val="32"/>
      <w:szCs w:val="32"/>
    </w:rPr>
  </w:style>
  <w:style w:type="paragraph" w:customStyle="1" w:styleId="xl81">
    <w:name w:val="xl81"/>
    <w:basedOn w:val="Normal"/>
    <w:rsid w:val="00A71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VnTimeH" w:hAnsi=".VnTimeH"/>
      <w:b/>
      <w:bCs/>
      <w:i/>
      <w:iCs/>
      <w:sz w:val="32"/>
      <w:szCs w:val="32"/>
    </w:rPr>
  </w:style>
  <w:style w:type="paragraph" w:customStyle="1" w:styleId="xl82">
    <w:name w:val="xl82"/>
    <w:basedOn w:val="Normal"/>
    <w:rsid w:val="00A71447"/>
    <w:pPr>
      <w:pBdr>
        <w:top w:val="single" w:sz="4" w:space="0" w:color="auto"/>
        <w:left w:val="single" w:sz="4" w:space="0" w:color="auto"/>
        <w:bottom w:val="single" w:sz="4" w:space="0" w:color="auto"/>
        <w:right w:val="double" w:sz="6" w:space="0" w:color="auto"/>
      </w:pBdr>
      <w:spacing w:before="100" w:beforeAutospacing="1" w:after="100" w:afterAutospacing="1"/>
      <w:textAlignment w:val="center"/>
    </w:pPr>
    <w:rPr>
      <w:rFonts w:ascii=".VnTimeH" w:hAnsi=".VnTimeH"/>
      <w:b/>
      <w:bCs/>
      <w:i/>
      <w:iCs/>
      <w:sz w:val="32"/>
      <w:szCs w:val="32"/>
    </w:rPr>
  </w:style>
  <w:style w:type="paragraph" w:customStyle="1" w:styleId="xl83">
    <w:name w:val="xl83"/>
    <w:basedOn w:val="Normal"/>
    <w:rsid w:val="00A7144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VnTimeH" w:hAnsi=".VnTimeH"/>
      <w:b/>
      <w:bCs/>
      <w:i/>
      <w:iCs/>
      <w:sz w:val="32"/>
      <w:szCs w:val="32"/>
    </w:rPr>
  </w:style>
  <w:style w:type="paragraph" w:customStyle="1" w:styleId="xl84">
    <w:name w:val="xl84"/>
    <w:basedOn w:val="Normal"/>
    <w:rsid w:val="00A71447"/>
    <w:pPr>
      <w:pBdr>
        <w:top w:val="single" w:sz="4" w:space="0" w:color="auto"/>
        <w:bottom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85">
    <w:name w:val="xl85"/>
    <w:basedOn w:val="Normal"/>
    <w:rsid w:val="00A71447"/>
    <w:pPr>
      <w:pBdr>
        <w:top w:val="single" w:sz="4" w:space="0" w:color="auto"/>
        <w:bottom w:val="single" w:sz="4" w:space="0" w:color="auto"/>
        <w:right w:val="single" w:sz="8" w:space="0" w:color="auto"/>
      </w:pBdr>
      <w:spacing w:before="100" w:beforeAutospacing="1" w:after="100" w:afterAutospacing="1"/>
      <w:textAlignment w:val="center"/>
    </w:pPr>
    <w:rPr>
      <w:rFonts w:ascii=".VnTimeH" w:hAnsi=".VnTimeH"/>
      <w:sz w:val="32"/>
      <w:szCs w:val="32"/>
    </w:rPr>
  </w:style>
  <w:style w:type="paragraph" w:customStyle="1" w:styleId="xl86">
    <w:name w:val="xl86"/>
    <w:basedOn w:val="Normal"/>
    <w:rsid w:val="00A71447"/>
    <w:pPr>
      <w:pBdr>
        <w:top w:val="single" w:sz="4" w:space="0" w:color="auto"/>
        <w:left w:val="double" w:sz="6" w:space="0" w:color="auto"/>
        <w:bottom w:val="single" w:sz="4" w:space="0" w:color="auto"/>
        <w:right w:val="single" w:sz="4" w:space="0" w:color="auto"/>
      </w:pBdr>
      <w:spacing w:before="100" w:beforeAutospacing="1" w:after="100" w:afterAutospacing="1"/>
      <w:textAlignment w:val="center"/>
    </w:pPr>
    <w:rPr>
      <w:rFonts w:ascii=".VnTimeH" w:hAnsi=".VnTimeH"/>
      <w:b/>
      <w:bCs/>
      <w:color w:val="FF0000"/>
      <w:sz w:val="32"/>
      <w:szCs w:val="32"/>
    </w:rPr>
  </w:style>
  <w:style w:type="paragraph" w:customStyle="1" w:styleId="xl87">
    <w:name w:val="xl87"/>
    <w:basedOn w:val="Normal"/>
    <w:rsid w:val="00A71447"/>
    <w:pPr>
      <w:pBdr>
        <w:top w:val="single" w:sz="4" w:space="0" w:color="auto"/>
        <w:bottom w:val="single" w:sz="4" w:space="0" w:color="auto"/>
        <w:right w:val="single" w:sz="8" w:space="0" w:color="auto"/>
      </w:pBdr>
      <w:spacing w:before="100" w:beforeAutospacing="1" w:after="100" w:afterAutospacing="1"/>
      <w:textAlignment w:val="center"/>
    </w:pPr>
    <w:rPr>
      <w:rFonts w:ascii=".VnTimeH" w:hAnsi=".VnTimeH"/>
      <w:i/>
      <w:iCs/>
      <w:sz w:val="32"/>
      <w:szCs w:val="32"/>
    </w:rPr>
  </w:style>
  <w:style w:type="paragraph" w:customStyle="1" w:styleId="xl88">
    <w:name w:val="xl88"/>
    <w:basedOn w:val="Normal"/>
    <w:rsid w:val="00A71447"/>
    <w:pPr>
      <w:pBdr>
        <w:top w:val="single" w:sz="4" w:space="0" w:color="auto"/>
        <w:bottom w:val="single" w:sz="4" w:space="0" w:color="auto"/>
        <w:right w:val="single" w:sz="8" w:space="0" w:color="auto"/>
      </w:pBdr>
      <w:spacing w:before="100" w:beforeAutospacing="1" w:after="100" w:afterAutospacing="1"/>
      <w:textAlignment w:val="center"/>
    </w:pPr>
    <w:rPr>
      <w:rFonts w:ascii=".VnTimeH" w:hAnsi=".VnTimeH"/>
      <w:i/>
      <w:iCs/>
      <w:sz w:val="32"/>
      <w:szCs w:val="32"/>
    </w:rPr>
  </w:style>
  <w:style w:type="paragraph" w:customStyle="1" w:styleId="xl89">
    <w:name w:val="xl89"/>
    <w:basedOn w:val="Normal"/>
    <w:rsid w:val="00A71447"/>
    <w:pPr>
      <w:pBdr>
        <w:top w:val="single" w:sz="4" w:space="0" w:color="auto"/>
        <w:bottom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90">
    <w:name w:val="xl90"/>
    <w:basedOn w:val="Normal"/>
    <w:rsid w:val="00A71447"/>
    <w:pPr>
      <w:pBdr>
        <w:top w:val="single" w:sz="4" w:space="0" w:color="auto"/>
        <w:left w:val="single" w:sz="8" w:space="0" w:color="auto"/>
        <w:bottom w:val="dotted" w:sz="4" w:space="0" w:color="auto"/>
        <w:right w:val="single" w:sz="8" w:space="0" w:color="auto"/>
      </w:pBdr>
      <w:spacing w:before="100" w:beforeAutospacing="1" w:after="100" w:afterAutospacing="1"/>
      <w:jc w:val="center"/>
      <w:textAlignment w:val="center"/>
    </w:pPr>
    <w:rPr>
      <w:rFonts w:ascii=".VnTimeH" w:hAnsi=".VnTimeH"/>
      <w:b/>
      <w:bCs/>
      <w:i/>
      <w:iCs/>
      <w:sz w:val="32"/>
      <w:szCs w:val="32"/>
    </w:rPr>
  </w:style>
  <w:style w:type="paragraph" w:customStyle="1" w:styleId="xl91">
    <w:name w:val="xl91"/>
    <w:basedOn w:val="Normal"/>
    <w:rsid w:val="00A71447"/>
    <w:pPr>
      <w:pBdr>
        <w:top w:val="single" w:sz="4" w:space="0" w:color="auto"/>
        <w:left w:val="single" w:sz="8" w:space="15" w:color="auto"/>
        <w:bottom w:val="dotted" w:sz="4" w:space="0" w:color="auto"/>
        <w:right w:val="single" w:sz="8" w:space="0" w:color="auto"/>
      </w:pBdr>
      <w:spacing w:before="100" w:beforeAutospacing="1" w:after="100" w:afterAutospacing="1"/>
      <w:ind w:firstLineChars="200" w:firstLine="200"/>
      <w:textAlignment w:val="center"/>
    </w:pPr>
    <w:rPr>
      <w:rFonts w:ascii=".VnTimeH" w:hAnsi=".VnTimeH"/>
      <w:i/>
      <w:iCs/>
      <w:sz w:val="32"/>
      <w:szCs w:val="32"/>
    </w:rPr>
  </w:style>
  <w:style w:type="paragraph" w:customStyle="1" w:styleId="xl92">
    <w:name w:val="xl92"/>
    <w:basedOn w:val="Normal"/>
    <w:rsid w:val="00A71447"/>
    <w:pPr>
      <w:pBdr>
        <w:top w:val="single" w:sz="4" w:space="0" w:color="auto"/>
        <w:bottom w:val="dotted" w:sz="4" w:space="0" w:color="auto"/>
        <w:right w:val="single" w:sz="4" w:space="0" w:color="auto"/>
      </w:pBdr>
      <w:spacing w:before="100" w:beforeAutospacing="1" w:after="100" w:afterAutospacing="1"/>
      <w:textAlignment w:val="center"/>
    </w:pPr>
    <w:rPr>
      <w:rFonts w:ascii=".VnTimeH" w:hAnsi=".VnTimeH"/>
      <w:i/>
      <w:iCs/>
      <w:sz w:val="32"/>
      <w:szCs w:val="32"/>
    </w:rPr>
  </w:style>
  <w:style w:type="paragraph" w:customStyle="1" w:styleId="xl93">
    <w:name w:val="xl93"/>
    <w:basedOn w:val="Normal"/>
    <w:rsid w:val="00A71447"/>
    <w:pPr>
      <w:pBdr>
        <w:top w:val="single" w:sz="4" w:space="0" w:color="auto"/>
        <w:left w:val="single" w:sz="4" w:space="0" w:color="auto"/>
        <w:bottom w:val="dotted" w:sz="4" w:space="0" w:color="auto"/>
        <w:right w:val="single" w:sz="4" w:space="0" w:color="auto"/>
      </w:pBdr>
      <w:spacing w:before="100" w:beforeAutospacing="1" w:after="100" w:afterAutospacing="1"/>
      <w:textAlignment w:val="center"/>
    </w:pPr>
    <w:rPr>
      <w:rFonts w:ascii=".VnTimeH" w:hAnsi=".VnTimeH"/>
      <w:i/>
      <w:iCs/>
      <w:sz w:val="32"/>
      <w:szCs w:val="32"/>
    </w:rPr>
  </w:style>
  <w:style w:type="paragraph" w:customStyle="1" w:styleId="xl94">
    <w:name w:val="xl94"/>
    <w:basedOn w:val="Normal"/>
    <w:rsid w:val="00A71447"/>
    <w:pPr>
      <w:pBdr>
        <w:top w:val="single" w:sz="4" w:space="0" w:color="auto"/>
        <w:left w:val="single" w:sz="4" w:space="0" w:color="auto"/>
        <w:bottom w:val="dotted" w:sz="4" w:space="0" w:color="auto"/>
        <w:right w:val="double" w:sz="6" w:space="0" w:color="auto"/>
      </w:pBdr>
      <w:spacing w:before="100" w:beforeAutospacing="1" w:after="100" w:afterAutospacing="1"/>
      <w:textAlignment w:val="center"/>
    </w:pPr>
    <w:rPr>
      <w:rFonts w:ascii=".VnTimeH" w:hAnsi=".VnTimeH"/>
      <w:i/>
      <w:iCs/>
      <w:sz w:val="32"/>
      <w:szCs w:val="32"/>
    </w:rPr>
  </w:style>
  <w:style w:type="paragraph" w:customStyle="1" w:styleId="xl95">
    <w:name w:val="xl95"/>
    <w:basedOn w:val="Normal"/>
    <w:rsid w:val="00A71447"/>
    <w:pPr>
      <w:pBdr>
        <w:top w:val="single" w:sz="4" w:space="0" w:color="auto"/>
        <w:left w:val="double" w:sz="6" w:space="0" w:color="auto"/>
        <w:bottom w:val="dotted" w:sz="4" w:space="0" w:color="auto"/>
        <w:right w:val="single" w:sz="4" w:space="0" w:color="auto"/>
      </w:pBdr>
      <w:spacing w:before="100" w:beforeAutospacing="1" w:after="100" w:afterAutospacing="1"/>
      <w:textAlignment w:val="center"/>
    </w:pPr>
    <w:rPr>
      <w:rFonts w:ascii=".VnTimeH" w:hAnsi=".VnTimeH"/>
      <w:i/>
      <w:iCs/>
      <w:sz w:val="32"/>
      <w:szCs w:val="32"/>
    </w:rPr>
  </w:style>
  <w:style w:type="paragraph" w:customStyle="1" w:styleId="xl96">
    <w:name w:val="xl96"/>
    <w:basedOn w:val="Normal"/>
    <w:rsid w:val="00A71447"/>
    <w:pPr>
      <w:pBdr>
        <w:top w:val="single" w:sz="4" w:space="0" w:color="auto"/>
        <w:bottom w:val="dotted" w:sz="4" w:space="0" w:color="auto"/>
        <w:right w:val="single" w:sz="8" w:space="0" w:color="auto"/>
      </w:pBdr>
      <w:spacing w:before="100" w:beforeAutospacing="1" w:after="100" w:afterAutospacing="1"/>
      <w:textAlignment w:val="center"/>
    </w:pPr>
    <w:rPr>
      <w:rFonts w:ascii=".VnTimeH" w:hAnsi=".VnTimeH"/>
      <w:i/>
      <w:iCs/>
      <w:sz w:val="32"/>
      <w:szCs w:val="32"/>
    </w:rPr>
  </w:style>
  <w:style w:type="paragraph" w:customStyle="1" w:styleId="xl97">
    <w:name w:val="xl97"/>
    <w:basedOn w:val="Normal"/>
    <w:rsid w:val="00A71447"/>
    <w:pPr>
      <w:pBdr>
        <w:top w:val="dotted" w:sz="4" w:space="0" w:color="auto"/>
        <w:left w:val="single" w:sz="8" w:space="0" w:color="auto"/>
        <w:bottom w:val="dotted" w:sz="4" w:space="0" w:color="auto"/>
        <w:right w:val="single" w:sz="8" w:space="0" w:color="auto"/>
      </w:pBdr>
      <w:spacing w:before="100" w:beforeAutospacing="1" w:after="100" w:afterAutospacing="1"/>
      <w:jc w:val="center"/>
      <w:textAlignment w:val="center"/>
    </w:pPr>
    <w:rPr>
      <w:rFonts w:ascii=".VnTimeH" w:hAnsi=".VnTimeH"/>
      <w:b/>
      <w:bCs/>
      <w:i/>
      <w:iCs/>
      <w:sz w:val="32"/>
      <w:szCs w:val="32"/>
    </w:rPr>
  </w:style>
  <w:style w:type="paragraph" w:customStyle="1" w:styleId="xl98">
    <w:name w:val="xl98"/>
    <w:basedOn w:val="Normal"/>
    <w:rsid w:val="00A71447"/>
    <w:pPr>
      <w:pBdr>
        <w:top w:val="dotted" w:sz="4" w:space="0" w:color="auto"/>
        <w:left w:val="single" w:sz="8" w:space="15" w:color="auto"/>
        <w:bottom w:val="dotted" w:sz="4" w:space="0" w:color="auto"/>
        <w:right w:val="single" w:sz="8" w:space="0" w:color="auto"/>
      </w:pBdr>
      <w:spacing w:before="100" w:beforeAutospacing="1" w:after="100" w:afterAutospacing="1"/>
      <w:ind w:firstLineChars="200" w:firstLine="200"/>
      <w:textAlignment w:val="center"/>
    </w:pPr>
    <w:rPr>
      <w:rFonts w:ascii=".VnTimeH" w:hAnsi=".VnTimeH"/>
      <w:i/>
      <w:iCs/>
      <w:sz w:val="32"/>
      <w:szCs w:val="32"/>
    </w:rPr>
  </w:style>
  <w:style w:type="paragraph" w:customStyle="1" w:styleId="xl99">
    <w:name w:val="xl99"/>
    <w:basedOn w:val="Normal"/>
    <w:rsid w:val="00A71447"/>
    <w:pPr>
      <w:pBdr>
        <w:top w:val="dotted" w:sz="4" w:space="0" w:color="auto"/>
        <w:bottom w:val="dotted" w:sz="4" w:space="0" w:color="auto"/>
        <w:right w:val="single" w:sz="4" w:space="0" w:color="auto"/>
      </w:pBdr>
      <w:spacing w:before="100" w:beforeAutospacing="1" w:after="100" w:afterAutospacing="1"/>
      <w:textAlignment w:val="center"/>
    </w:pPr>
    <w:rPr>
      <w:rFonts w:ascii=".VnTimeH" w:hAnsi=".VnTimeH"/>
      <w:i/>
      <w:iCs/>
      <w:sz w:val="32"/>
      <w:szCs w:val="32"/>
    </w:rPr>
  </w:style>
  <w:style w:type="paragraph" w:customStyle="1" w:styleId="xl100">
    <w:name w:val="xl100"/>
    <w:basedOn w:val="Normal"/>
    <w:rsid w:val="00A71447"/>
    <w:pPr>
      <w:pBdr>
        <w:top w:val="dotted" w:sz="4" w:space="0" w:color="auto"/>
        <w:left w:val="single" w:sz="4" w:space="0" w:color="auto"/>
        <w:bottom w:val="dotted" w:sz="4" w:space="0" w:color="auto"/>
        <w:right w:val="single" w:sz="4" w:space="0" w:color="auto"/>
      </w:pBdr>
      <w:spacing w:before="100" w:beforeAutospacing="1" w:after="100" w:afterAutospacing="1"/>
      <w:textAlignment w:val="center"/>
    </w:pPr>
    <w:rPr>
      <w:rFonts w:ascii=".VnTimeH" w:hAnsi=".VnTimeH"/>
      <w:i/>
      <w:iCs/>
      <w:sz w:val="32"/>
      <w:szCs w:val="32"/>
    </w:rPr>
  </w:style>
  <w:style w:type="paragraph" w:customStyle="1" w:styleId="xl101">
    <w:name w:val="xl101"/>
    <w:basedOn w:val="Normal"/>
    <w:rsid w:val="00A71447"/>
    <w:pPr>
      <w:pBdr>
        <w:top w:val="dotted" w:sz="4" w:space="0" w:color="auto"/>
        <w:left w:val="single" w:sz="4" w:space="0" w:color="auto"/>
        <w:bottom w:val="dotted" w:sz="4" w:space="0" w:color="auto"/>
        <w:right w:val="double" w:sz="6" w:space="0" w:color="auto"/>
      </w:pBdr>
      <w:spacing w:before="100" w:beforeAutospacing="1" w:after="100" w:afterAutospacing="1"/>
      <w:textAlignment w:val="center"/>
    </w:pPr>
    <w:rPr>
      <w:rFonts w:ascii=".VnTimeH" w:hAnsi=".VnTimeH"/>
      <w:i/>
      <w:iCs/>
      <w:sz w:val="32"/>
      <w:szCs w:val="32"/>
    </w:rPr>
  </w:style>
  <w:style w:type="paragraph" w:customStyle="1" w:styleId="xl102">
    <w:name w:val="xl102"/>
    <w:basedOn w:val="Normal"/>
    <w:rsid w:val="00A71447"/>
    <w:pPr>
      <w:pBdr>
        <w:top w:val="dotted" w:sz="4" w:space="0" w:color="auto"/>
        <w:left w:val="double" w:sz="6" w:space="0" w:color="auto"/>
        <w:bottom w:val="dotted" w:sz="4" w:space="0" w:color="auto"/>
        <w:right w:val="single" w:sz="4" w:space="0" w:color="auto"/>
      </w:pBdr>
      <w:spacing w:before="100" w:beforeAutospacing="1" w:after="100" w:afterAutospacing="1"/>
      <w:textAlignment w:val="center"/>
    </w:pPr>
    <w:rPr>
      <w:rFonts w:ascii=".VnTimeH" w:hAnsi=".VnTimeH"/>
      <w:i/>
      <w:iCs/>
      <w:sz w:val="32"/>
      <w:szCs w:val="32"/>
    </w:rPr>
  </w:style>
  <w:style w:type="paragraph" w:customStyle="1" w:styleId="xl103">
    <w:name w:val="xl103"/>
    <w:basedOn w:val="Normal"/>
    <w:rsid w:val="00A71447"/>
    <w:pPr>
      <w:pBdr>
        <w:top w:val="dotted" w:sz="4" w:space="0" w:color="auto"/>
        <w:bottom w:val="dotted" w:sz="4" w:space="0" w:color="auto"/>
        <w:right w:val="single" w:sz="8" w:space="0" w:color="auto"/>
      </w:pBdr>
      <w:spacing w:before="100" w:beforeAutospacing="1" w:after="100" w:afterAutospacing="1"/>
      <w:textAlignment w:val="center"/>
    </w:pPr>
    <w:rPr>
      <w:rFonts w:ascii=".VnTimeH" w:hAnsi=".VnTimeH"/>
      <w:i/>
      <w:iCs/>
      <w:sz w:val="32"/>
      <w:szCs w:val="32"/>
    </w:rPr>
  </w:style>
  <w:style w:type="paragraph" w:customStyle="1" w:styleId="xl104">
    <w:name w:val="xl104"/>
    <w:basedOn w:val="Normal"/>
    <w:rsid w:val="00A71447"/>
    <w:pPr>
      <w:pBdr>
        <w:top w:val="dotted" w:sz="4" w:space="0" w:color="auto"/>
        <w:left w:val="single" w:sz="8" w:space="0" w:color="auto"/>
        <w:right w:val="single" w:sz="8" w:space="0" w:color="auto"/>
      </w:pBdr>
      <w:spacing w:before="100" w:beforeAutospacing="1" w:after="100" w:afterAutospacing="1"/>
      <w:jc w:val="center"/>
      <w:textAlignment w:val="center"/>
    </w:pPr>
    <w:rPr>
      <w:rFonts w:ascii=".VnTimeH" w:hAnsi=".VnTimeH"/>
      <w:b/>
      <w:bCs/>
      <w:i/>
      <w:iCs/>
      <w:sz w:val="32"/>
      <w:szCs w:val="32"/>
    </w:rPr>
  </w:style>
  <w:style w:type="paragraph" w:customStyle="1" w:styleId="xl105">
    <w:name w:val="xl105"/>
    <w:basedOn w:val="Normal"/>
    <w:rsid w:val="00A71447"/>
    <w:pPr>
      <w:pBdr>
        <w:top w:val="dotted" w:sz="4" w:space="0" w:color="auto"/>
        <w:left w:val="single" w:sz="8" w:space="15" w:color="auto"/>
        <w:right w:val="single" w:sz="8" w:space="0" w:color="auto"/>
      </w:pBdr>
      <w:spacing w:before="100" w:beforeAutospacing="1" w:after="100" w:afterAutospacing="1"/>
      <w:ind w:firstLineChars="200" w:firstLine="200"/>
      <w:textAlignment w:val="center"/>
    </w:pPr>
    <w:rPr>
      <w:rFonts w:ascii=".VnTimeH" w:hAnsi=".VnTimeH"/>
      <w:i/>
      <w:iCs/>
      <w:sz w:val="32"/>
      <w:szCs w:val="32"/>
    </w:rPr>
  </w:style>
  <w:style w:type="paragraph" w:customStyle="1" w:styleId="xl106">
    <w:name w:val="xl106"/>
    <w:basedOn w:val="Normal"/>
    <w:rsid w:val="00A71447"/>
    <w:pPr>
      <w:pBdr>
        <w:top w:val="dotted" w:sz="4" w:space="0" w:color="auto"/>
        <w:right w:val="single" w:sz="4" w:space="0" w:color="auto"/>
      </w:pBdr>
      <w:spacing w:before="100" w:beforeAutospacing="1" w:after="100" w:afterAutospacing="1"/>
      <w:textAlignment w:val="center"/>
    </w:pPr>
    <w:rPr>
      <w:rFonts w:ascii=".VnTimeH" w:hAnsi=".VnTimeH"/>
      <w:i/>
      <w:iCs/>
      <w:sz w:val="32"/>
      <w:szCs w:val="32"/>
    </w:rPr>
  </w:style>
  <w:style w:type="paragraph" w:customStyle="1" w:styleId="xl107">
    <w:name w:val="xl107"/>
    <w:basedOn w:val="Normal"/>
    <w:rsid w:val="00A71447"/>
    <w:pPr>
      <w:pBdr>
        <w:top w:val="dotted" w:sz="4" w:space="0" w:color="auto"/>
        <w:left w:val="single" w:sz="4" w:space="0" w:color="auto"/>
        <w:right w:val="single" w:sz="4" w:space="0" w:color="auto"/>
      </w:pBdr>
      <w:spacing w:before="100" w:beforeAutospacing="1" w:after="100" w:afterAutospacing="1"/>
      <w:textAlignment w:val="center"/>
    </w:pPr>
    <w:rPr>
      <w:rFonts w:ascii=".VnTimeH" w:hAnsi=".VnTimeH"/>
      <w:i/>
      <w:iCs/>
      <w:sz w:val="32"/>
      <w:szCs w:val="32"/>
    </w:rPr>
  </w:style>
  <w:style w:type="paragraph" w:customStyle="1" w:styleId="xl108">
    <w:name w:val="xl108"/>
    <w:basedOn w:val="Normal"/>
    <w:rsid w:val="00A71447"/>
    <w:pPr>
      <w:pBdr>
        <w:top w:val="dotted" w:sz="4" w:space="0" w:color="auto"/>
        <w:left w:val="single" w:sz="4" w:space="0" w:color="auto"/>
        <w:right w:val="double" w:sz="6" w:space="0" w:color="auto"/>
      </w:pBdr>
      <w:spacing w:before="100" w:beforeAutospacing="1" w:after="100" w:afterAutospacing="1"/>
      <w:textAlignment w:val="center"/>
    </w:pPr>
    <w:rPr>
      <w:rFonts w:ascii=".VnTimeH" w:hAnsi=".VnTimeH"/>
      <w:i/>
      <w:iCs/>
      <w:sz w:val="32"/>
      <w:szCs w:val="32"/>
    </w:rPr>
  </w:style>
  <w:style w:type="paragraph" w:customStyle="1" w:styleId="xl109">
    <w:name w:val="xl109"/>
    <w:basedOn w:val="Normal"/>
    <w:rsid w:val="00A71447"/>
    <w:pPr>
      <w:pBdr>
        <w:top w:val="dotted" w:sz="4" w:space="0" w:color="auto"/>
        <w:left w:val="double" w:sz="6" w:space="0" w:color="auto"/>
        <w:right w:val="single" w:sz="4" w:space="0" w:color="auto"/>
      </w:pBdr>
      <w:spacing w:before="100" w:beforeAutospacing="1" w:after="100" w:afterAutospacing="1"/>
      <w:textAlignment w:val="center"/>
    </w:pPr>
    <w:rPr>
      <w:rFonts w:ascii=".VnTimeH" w:hAnsi=".VnTimeH"/>
      <w:i/>
      <w:iCs/>
      <w:sz w:val="32"/>
      <w:szCs w:val="32"/>
    </w:rPr>
  </w:style>
  <w:style w:type="paragraph" w:customStyle="1" w:styleId="xl110">
    <w:name w:val="xl110"/>
    <w:basedOn w:val="Normal"/>
    <w:rsid w:val="00A71447"/>
    <w:pPr>
      <w:pBdr>
        <w:top w:val="dotted" w:sz="4" w:space="0" w:color="auto"/>
        <w:right w:val="single" w:sz="8" w:space="0" w:color="auto"/>
      </w:pBdr>
      <w:spacing w:before="100" w:beforeAutospacing="1" w:after="100" w:afterAutospacing="1"/>
      <w:textAlignment w:val="center"/>
    </w:pPr>
    <w:rPr>
      <w:rFonts w:ascii=".VnTimeH" w:hAnsi=".VnTimeH"/>
      <w:i/>
      <w:iCs/>
      <w:sz w:val="32"/>
      <w:szCs w:val="32"/>
    </w:rPr>
  </w:style>
  <w:style w:type="paragraph" w:customStyle="1" w:styleId="xl111">
    <w:name w:val="xl111"/>
    <w:basedOn w:val="Normal"/>
    <w:rsid w:val="00A71447"/>
    <w:pPr>
      <w:pBdr>
        <w:top w:val="single" w:sz="8" w:space="0" w:color="auto"/>
        <w:left w:val="single" w:sz="8" w:space="0" w:color="auto"/>
        <w:bottom w:val="single" w:sz="8" w:space="0" w:color="auto"/>
        <w:right w:val="single" w:sz="8" w:space="0" w:color="auto"/>
      </w:pBdr>
      <w:shd w:val="clear" w:color="auto" w:fill="C0C0C0"/>
      <w:spacing w:before="100" w:beforeAutospacing="1" w:after="100" w:afterAutospacing="1"/>
      <w:jc w:val="center"/>
      <w:textAlignment w:val="center"/>
    </w:pPr>
    <w:rPr>
      <w:rFonts w:ascii=".VnTimeH" w:hAnsi=".VnTimeH"/>
      <w:b/>
      <w:bCs/>
      <w:sz w:val="36"/>
      <w:szCs w:val="36"/>
    </w:rPr>
  </w:style>
  <w:style w:type="paragraph" w:customStyle="1" w:styleId="xl112">
    <w:name w:val="xl112"/>
    <w:basedOn w:val="Normal"/>
    <w:rsid w:val="00A71447"/>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VnTimeH" w:hAnsi=".VnTimeH"/>
      <w:sz w:val="36"/>
      <w:szCs w:val="36"/>
    </w:rPr>
  </w:style>
  <w:style w:type="paragraph" w:customStyle="1" w:styleId="xl113">
    <w:name w:val="xl113"/>
    <w:basedOn w:val="Normal"/>
    <w:rsid w:val="00A71447"/>
    <w:pPr>
      <w:pBdr>
        <w:top w:val="single" w:sz="8" w:space="0" w:color="auto"/>
        <w:bottom w:val="single" w:sz="8" w:space="0" w:color="auto"/>
        <w:right w:val="single" w:sz="4" w:space="0" w:color="auto"/>
      </w:pBdr>
      <w:spacing w:before="100" w:beforeAutospacing="1" w:after="100" w:afterAutospacing="1"/>
      <w:textAlignment w:val="center"/>
    </w:pPr>
    <w:rPr>
      <w:rFonts w:ascii=".VnTimeH" w:hAnsi=".VnTimeH"/>
      <w:sz w:val="36"/>
      <w:szCs w:val="36"/>
    </w:rPr>
  </w:style>
  <w:style w:type="paragraph" w:customStyle="1" w:styleId="xl114">
    <w:name w:val="xl114"/>
    <w:basedOn w:val="Normal"/>
    <w:rsid w:val="00A71447"/>
    <w:pPr>
      <w:pBdr>
        <w:top w:val="single" w:sz="8" w:space="0" w:color="auto"/>
        <w:left w:val="single" w:sz="4" w:space="0" w:color="auto"/>
        <w:bottom w:val="single" w:sz="8" w:space="0" w:color="auto"/>
        <w:right w:val="single" w:sz="4" w:space="0" w:color="auto"/>
      </w:pBdr>
      <w:spacing w:before="100" w:beforeAutospacing="1" w:after="100" w:afterAutospacing="1"/>
      <w:textAlignment w:val="center"/>
    </w:pPr>
    <w:rPr>
      <w:rFonts w:ascii=".VnTimeH" w:hAnsi=".VnTimeH"/>
      <w:sz w:val="36"/>
      <w:szCs w:val="36"/>
    </w:rPr>
  </w:style>
  <w:style w:type="paragraph" w:customStyle="1" w:styleId="xl115">
    <w:name w:val="xl115"/>
    <w:basedOn w:val="Normal"/>
    <w:rsid w:val="00A71447"/>
    <w:pPr>
      <w:pBdr>
        <w:top w:val="single" w:sz="8" w:space="0" w:color="auto"/>
        <w:left w:val="single" w:sz="4" w:space="0" w:color="auto"/>
        <w:bottom w:val="single" w:sz="8" w:space="0" w:color="auto"/>
        <w:right w:val="double" w:sz="6" w:space="0" w:color="auto"/>
      </w:pBdr>
      <w:spacing w:before="100" w:beforeAutospacing="1" w:after="100" w:afterAutospacing="1"/>
      <w:textAlignment w:val="center"/>
    </w:pPr>
    <w:rPr>
      <w:rFonts w:ascii=".VnTimeH" w:hAnsi=".VnTimeH"/>
      <w:sz w:val="36"/>
      <w:szCs w:val="36"/>
    </w:rPr>
  </w:style>
  <w:style w:type="paragraph" w:customStyle="1" w:styleId="xl116">
    <w:name w:val="xl116"/>
    <w:basedOn w:val="Normal"/>
    <w:rsid w:val="00A71447"/>
    <w:pPr>
      <w:pBdr>
        <w:top w:val="single" w:sz="8" w:space="0" w:color="auto"/>
        <w:left w:val="double" w:sz="6" w:space="0" w:color="auto"/>
        <w:bottom w:val="single" w:sz="8" w:space="0" w:color="auto"/>
        <w:right w:val="single" w:sz="4" w:space="0" w:color="auto"/>
      </w:pBdr>
      <w:spacing w:before="100" w:beforeAutospacing="1" w:after="100" w:afterAutospacing="1"/>
      <w:textAlignment w:val="center"/>
    </w:pPr>
    <w:rPr>
      <w:rFonts w:ascii=".VnTimeH" w:hAnsi=".VnTimeH"/>
      <w:sz w:val="36"/>
      <w:szCs w:val="36"/>
    </w:rPr>
  </w:style>
  <w:style w:type="paragraph" w:customStyle="1" w:styleId="xl117">
    <w:name w:val="xl117"/>
    <w:basedOn w:val="Normal"/>
    <w:rsid w:val="00A71447"/>
    <w:pPr>
      <w:pBdr>
        <w:top w:val="single" w:sz="8" w:space="0" w:color="auto"/>
        <w:bottom w:val="single" w:sz="8" w:space="0" w:color="auto"/>
        <w:right w:val="single" w:sz="8" w:space="0" w:color="auto"/>
      </w:pBdr>
      <w:spacing w:before="100" w:beforeAutospacing="1" w:after="100" w:afterAutospacing="1"/>
      <w:textAlignment w:val="center"/>
    </w:pPr>
    <w:rPr>
      <w:rFonts w:ascii=".VnTimeH" w:hAnsi=".VnTimeH"/>
      <w:sz w:val="36"/>
      <w:szCs w:val="36"/>
    </w:rPr>
  </w:style>
  <w:style w:type="paragraph" w:customStyle="1" w:styleId="xl118">
    <w:name w:val="xl118"/>
    <w:basedOn w:val="Normal"/>
    <w:rsid w:val="00A71447"/>
    <w:pPr>
      <w:pBdr>
        <w:bottom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119">
    <w:name w:val="xl119"/>
    <w:basedOn w:val="Normal"/>
    <w:rsid w:val="00A71447"/>
    <w:pPr>
      <w:pBdr>
        <w:top w:val="single" w:sz="4" w:space="0" w:color="auto"/>
        <w:bottom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120">
    <w:name w:val="xl120"/>
    <w:basedOn w:val="Normal"/>
    <w:rsid w:val="00A71447"/>
    <w:pPr>
      <w:pBdr>
        <w:top w:val="single" w:sz="4" w:space="0" w:color="auto"/>
        <w:left w:val="single" w:sz="8" w:space="0" w:color="auto"/>
        <w:right w:val="single" w:sz="8" w:space="0" w:color="auto"/>
      </w:pBdr>
      <w:spacing w:before="100" w:beforeAutospacing="1" w:after="100" w:afterAutospacing="1"/>
      <w:jc w:val="center"/>
      <w:textAlignment w:val="center"/>
    </w:pPr>
    <w:rPr>
      <w:rFonts w:ascii=".VnTimeH" w:hAnsi=".VnTimeH"/>
      <w:b/>
      <w:bCs/>
      <w:sz w:val="32"/>
      <w:szCs w:val="32"/>
    </w:rPr>
  </w:style>
  <w:style w:type="paragraph" w:customStyle="1" w:styleId="xl121">
    <w:name w:val="xl121"/>
    <w:basedOn w:val="Normal"/>
    <w:rsid w:val="00A71447"/>
    <w:pPr>
      <w:pBdr>
        <w:top w:val="single" w:sz="4" w:space="0" w:color="auto"/>
        <w:left w:val="single" w:sz="8"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122">
    <w:name w:val="xl122"/>
    <w:basedOn w:val="Normal"/>
    <w:rsid w:val="00A71447"/>
    <w:pPr>
      <w:pBdr>
        <w:top w:val="single" w:sz="4"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123">
    <w:name w:val="xl123"/>
    <w:basedOn w:val="Normal"/>
    <w:rsid w:val="00A71447"/>
    <w:pPr>
      <w:pBdr>
        <w:top w:val="single" w:sz="4" w:space="0" w:color="auto"/>
        <w:left w:val="single" w:sz="4"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124">
    <w:name w:val="xl124"/>
    <w:basedOn w:val="Normal"/>
    <w:rsid w:val="00A71447"/>
    <w:pPr>
      <w:pBdr>
        <w:top w:val="single" w:sz="4" w:space="0" w:color="auto"/>
        <w:left w:val="single" w:sz="4" w:space="0" w:color="auto"/>
        <w:right w:val="double" w:sz="6" w:space="0" w:color="auto"/>
      </w:pBdr>
      <w:spacing w:before="100" w:beforeAutospacing="1" w:after="100" w:afterAutospacing="1"/>
      <w:textAlignment w:val="center"/>
    </w:pPr>
    <w:rPr>
      <w:rFonts w:ascii=".VnTimeH" w:hAnsi=".VnTimeH"/>
      <w:b/>
      <w:bCs/>
      <w:sz w:val="32"/>
      <w:szCs w:val="32"/>
    </w:rPr>
  </w:style>
  <w:style w:type="paragraph" w:customStyle="1" w:styleId="xl125">
    <w:name w:val="xl125"/>
    <w:basedOn w:val="Normal"/>
    <w:rsid w:val="00A71447"/>
    <w:pPr>
      <w:pBdr>
        <w:top w:val="single" w:sz="4" w:space="0" w:color="auto"/>
        <w:left w:val="double" w:sz="6"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126">
    <w:name w:val="xl126"/>
    <w:basedOn w:val="Normal"/>
    <w:rsid w:val="00A71447"/>
    <w:pPr>
      <w:pBdr>
        <w:top w:val="single" w:sz="4" w:space="0" w:color="auto"/>
        <w:right w:val="single" w:sz="8" w:space="0" w:color="auto"/>
      </w:pBdr>
      <w:spacing w:before="100" w:beforeAutospacing="1" w:after="100" w:afterAutospacing="1"/>
      <w:textAlignment w:val="center"/>
    </w:pPr>
    <w:rPr>
      <w:rFonts w:ascii=".VnTimeH" w:hAnsi=".VnTimeH"/>
      <w:b/>
      <w:bCs/>
      <w:sz w:val="32"/>
      <w:szCs w:val="32"/>
    </w:rPr>
  </w:style>
  <w:style w:type="paragraph" w:customStyle="1" w:styleId="xl127">
    <w:name w:val="xl127"/>
    <w:basedOn w:val="Normal"/>
    <w:rsid w:val="00A71447"/>
    <w:pPr>
      <w:pBdr>
        <w:bottom w:val="single" w:sz="4" w:space="0" w:color="auto"/>
        <w:right w:val="single" w:sz="8" w:space="0" w:color="auto"/>
      </w:pBdr>
      <w:spacing w:before="100" w:beforeAutospacing="1" w:after="100" w:afterAutospacing="1"/>
      <w:textAlignment w:val="center"/>
    </w:pPr>
    <w:rPr>
      <w:rFonts w:ascii=".VnTimeH" w:hAnsi=".VnTimeH"/>
      <w:sz w:val="32"/>
      <w:szCs w:val="32"/>
    </w:rPr>
  </w:style>
  <w:style w:type="paragraph" w:customStyle="1" w:styleId="xl128">
    <w:name w:val="xl128"/>
    <w:basedOn w:val="Normal"/>
    <w:rsid w:val="00A71447"/>
    <w:pPr>
      <w:pBdr>
        <w:top w:val="single" w:sz="4" w:space="0" w:color="auto"/>
        <w:bottom w:val="single" w:sz="4" w:space="0" w:color="auto"/>
        <w:right w:val="single" w:sz="8" w:space="0" w:color="auto"/>
      </w:pBdr>
      <w:spacing w:before="100" w:beforeAutospacing="1" w:after="100" w:afterAutospacing="1"/>
      <w:textAlignment w:val="center"/>
    </w:pPr>
    <w:rPr>
      <w:rFonts w:ascii=".VnTimeH" w:hAnsi=".VnTimeH"/>
      <w:sz w:val="32"/>
      <w:szCs w:val="32"/>
    </w:rPr>
  </w:style>
  <w:style w:type="paragraph" w:customStyle="1" w:styleId="xl129">
    <w:name w:val="xl129"/>
    <w:basedOn w:val="Normal"/>
    <w:rsid w:val="00A71447"/>
    <w:pPr>
      <w:pBdr>
        <w:top w:val="single" w:sz="4" w:space="0" w:color="auto"/>
        <w:right w:val="single" w:sz="4" w:space="0" w:color="auto"/>
      </w:pBdr>
      <w:spacing w:before="100" w:beforeAutospacing="1" w:after="100" w:afterAutospacing="1"/>
      <w:textAlignment w:val="center"/>
    </w:pPr>
    <w:rPr>
      <w:rFonts w:ascii=".VnTimeH" w:hAnsi=".VnTimeH"/>
      <w:b/>
      <w:bCs/>
      <w:sz w:val="32"/>
      <w:szCs w:val="32"/>
    </w:rPr>
  </w:style>
  <w:style w:type="paragraph" w:customStyle="1" w:styleId="xl130">
    <w:name w:val="xl130"/>
    <w:basedOn w:val="Normal"/>
    <w:rsid w:val="00A7144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VnTimeH" w:hAnsi=".VnTimeH"/>
      <w:b/>
      <w:bCs/>
      <w:sz w:val="36"/>
      <w:szCs w:val="36"/>
    </w:rPr>
  </w:style>
  <w:style w:type="paragraph" w:customStyle="1" w:styleId="xl131">
    <w:name w:val="xl131"/>
    <w:basedOn w:val="Normal"/>
    <w:rsid w:val="00A71447"/>
    <w:pPr>
      <w:pBdr>
        <w:top w:val="single" w:sz="8" w:space="0" w:color="auto"/>
        <w:bottom w:val="single" w:sz="8" w:space="0" w:color="auto"/>
        <w:right w:val="single" w:sz="4" w:space="0" w:color="auto"/>
      </w:pBdr>
      <w:spacing w:before="100" w:beforeAutospacing="1" w:after="100" w:afterAutospacing="1"/>
      <w:textAlignment w:val="center"/>
    </w:pPr>
    <w:rPr>
      <w:rFonts w:ascii=".VnTimeH" w:hAnsi=".VnTimeH"/>
      <w:sz w:val="36"/>
      <w:szCs w:val="36"/>
    </w:rPr>
  </w:style>
  <w:style w:type="paragraph" w:customStyle="1" w:styleId="xl132">
    <w:name w:val="xl132"/>
    <w:basedOn w:val="Normal"/>
    <w:rsid w:val="00A71447"/>
    <w:pPr>
      <w:pBdr>
        <w:top w:val="single" w:sz="8" w:space="0" w:color="auto"/>
        <w:bottom w:val="single" w:sz="8" w:space="0" w:color="auto"/>
        <w:right w:val="single" w:sz="8" w:space="0" w:color="auto"/>
      </w:pBdr>
      <w:spacing w:before="100" w:beforeAutospacing="1" w:after="100" w:afterAutospacing="1"/>
      <w:textAlignment w:val="center"/>
    </w:pPr>
    <w:rPr>
      <w:rFonts w:ascii=".VnTimeH" w:hAnsi=".VnTimeH"/>
      <w:sz w:val="36"/>
      <w:szCs w:val="36"/>
    </w:rPr>
  </w:style>
  <w:style w:type="paragraph" w:customStyle="1" w:styleId="xl23">
    <w:name w:val="xl23"/>
    <w:basedOn w:val="Normal"/>
    <w:rsid w:val="00A71447"/>
    <w:pPr>
      <w:spacing w:before="100" w:beforeAutospacing="1" w:after="100" w:afterAutospacing="1"/>
      <w:jc w:val="center"/>
      <w:textAlignment w:val="center"/>
    </w:pPr>
    <w:rPr>
      <w:rFonts w:ascii=".VnArialH" w:hAnsi=".VnArialH"/>
      <w:sz w:val="24"/>
      <w:szCs w:val="24"/>
    </w:rPr>
  </w:style>
  <w:style w:type="paragraph" w:styleId="BalloonText">
    <w:name w:val="Balloon Text"/>
    <w:basedOn w:val="Normal"/>
    <w:link w:val="BalloonTextChar"/>
    <w:rsid w:val="00A71447"/>
    <w:rPr>
      <w:rFonts w:ascii="Tahoma" w:hAnsi="Tahoma"/>
      <w:b/>
      <w:sz w:val="16"/>
      <w:szCs w:val="16"/>
      <w:lang w:val="x-none" w:eastAsia="x-none"/>
    </w:rPr>
  </w:style>
  <w:style w:type="character" w:customStyle="1" w:styleId="BalloonTextChar">
    <w:name w:val="Balloon Text Char"/>
    <w:basedOn w:val="DefaultParagraphFont"/>
    <w:link w:val="BalloonText"/>
    <w:rsid w:val="00A71447"/>
    <w:rPr>
      <w:rFonts w:ascii="Tahoma" w:eastAsia="Times New Roman" w:hAnsi="Tahoma" w:cs="Times New Roman"/>
      <w:b/>
      <w:sz w:val="16"/>
      <w:szCs w:val="16"/>
      <w:lang w:val="x-none" w:eastAsia="x-none"/>
    </w:rPr>
  </w:style>
  <w:style w:type="paragraph" w:styleId="TOC9">
    <w:name w:val="toc 9"/>
    <w:basedOn w:val="Normal"/>
    <w:next w:val="Normal"/>
    <w:autoRedefine/>
    <w:uiPriority w:val="39"/>
    <w:rsid w:val="00A71447"/>
    <w:pPr>
      <w:ind w:left="2080"/>
    </w:pPr>
    <w:rPr>
      <w:szCs w:val="20"/>
    </w:rPr>
  </w:style>
  <w:style w:type="paragraph" w:styleId="TOC7">
    <w:name w:val="toc 7"/>
    <w:basedOn w:val="Normal"/>
    <w:next w:val="Normal"/>
    <w:autoRedefine/>
    <w:uiPriority w:val="39"/>
    <w:rsid w:val="00A71447"/>
    <w:pPr>
      <w:ind w:left="1440"/>
    </w:pPr>
    <w:rPr>
      <w:sz w:val="24"/>
      <w:szCs w:val="24"/>
    </w:rPr>
  </w:style>
  <w:style w:type="paragraph" w:styleId="TOC8">
    <w:name w:val="toc 8"/>
    <w:basedOn w:val="Normal"/>
    <w:next w:val="Normal"/>
    <w:autoRedefine/>
    <w:uiPriority w:val="39"/>
    <w:rsid w:val="00A71447"/>
    <w:pPr>
      <w:ind w:left="1680"/>
    </w:pPr>
    <w:rPr>
      <w:sz w:val="24"/>
      <w:szCs w:val="24"/>
    </w:rPr>
  </w:style>
  <w:style w:type="paragraph" w:customStyle="1" w:styleId="Char1">
    <w:name w:val="Char1"/>
    <w:basedOn w:val="Normal"/>
    <w:semiHidden/>
    <w:rsid w:val="00A71447"/>
    <w:pPr>
      <w:widowControl w:val="0"/>
    </w:pPr>
    <w:rPr>
      <w:kern w:val="2"/>
      <w:sz w:val="24"/>
      <w:szCs w:val="24"/>
      <w:lang w:eastAsia="zh-CN"/>
    </w:rPr>
  </w:style>
  <w:style w:type="character" w:customStyle="1" w:styleId="CharChar17">
    <w:name w:val="Char Char17"/>
    <w:locked/>
    <w:rsid w:val="00A71447"/>
    <w:rPr>
      <w:rFonts w:ascii=".VnArial" w:hAnsi=".VnArial" w:cs=".VnArial"/>
      <w:b/>
      <w:bCs/>
      <w:sz w:val="28"/>
      <w:szCs w:val="28"/>
      <w:u w:val="single"/>
      <w:lang w:val="en-US" w:eastAsia="en-US"/>
    </w:rPr>
  </w:style>
  <w:style w:type="character" w:customStyle="1" w:styleId="CharChar16">
    <w:name w:val="Char Char16"/>
    <w:locked/>
    <w:rsid w:val="00A71447"/>
    <w:rPr>
      <w:rFonts w:ascii=".VnTime" w:hAnsi=".VnTime" w:cs=".VnTime"/>
      <w:b/>
      <w:bCs/>
      <w:spacing w:val="-10"/>
      <w:sz w:val="26"/>
      <w:szCs w:val="26"/>
      <w:lang w:val="en-US" w:eastAsia="en-US"/>
    </w:rPr>
  </w:style>
  <w:style w:type="character" w:customStyle="1" w:styleId="CharChar8">
    <w:name w:val="Char Char8"/>
    <w:locked/>
    <w:rsid w:val="00A71447"/>
    <w:rPr>
      <w:rFonts w:ascii=".VnArial" w:hAnsi=".VnArial" w:cs=".VnArial"/>
      <w:spacing w:val="-12"/>
      <w:sz w:val="28"/>
      <w:szCs w:val="28"/>
      <w:lang w:val="en-US" w:eastAsia="en-US"/>
    </w:rPr>
  </w:style>
  <w:style w:type="character" w:customStyle="1" w:styleId="CharChar3">
    <w:name w:val="Char Char3"/>
    <w:locked/>
    <w:rsid w:val="00A71447"/>
    <w:rPr>
      <w:rFonts w:ascii=".VnTime" w:hAnsi=".VnTime" w:cs=".VnTime"/>
      <w:sz w:val="26"/>
      <w:szCs w:val="26"/>
      <w:lang w:val="en-US" w:eastAsia="en-US"/>
    </w:rPr>
  </w:style>
  <w:style w:type="character" w:customStyle="1" w:styleId="CharChar18">
    <w:name w:val="Char Char18"/>
    <w:locked/>
    <w:rsid w:val="00A71447"/>
    <w:rPr>
      <w:rFonts w:ascii=".VnArialH" w:hAnsi=".VnArialH" w:cs=".VnArialH"/>
      <w:b/>
      <w:bCs/>
      <w:kern w:val="28"/>
      <w:sz w:val="28"/>
      <w:szCs w:val="28"/>
      <w:lang w:val="en-US" w:eastAsia="en-US"/>
    </w:rPr>
  </w:style>
  <w:style w:type="character" w:customStyle="1" w:styleId="CharChar9">
    <w:name w:val="Char Char9"/>
    <w:locked/>
    <w:rsid w:val="00A71447"/>
    <w:rPr>
      <w:rFonts w:ascii=".VnTime" w:hAnsi=".VnTime" w:cs=".VnTime"/>
      <w:sz w:val="28"/>
      <w:szCs w:val="28"/>
      <w:lang w:val="en-US" w:eastAsia="en-US"/>
    </w:rPr>
  </w:style>
  <w:style w:type="character" w:customStyle="1" w:styleId="CharChar4">
    <w:name w:val="Char Char4"/>
    <w:locked/>
    <w:rsid w:val="00A71447"/>
    <w:rPr>
      <w:rFonts w:ascii=".VnTime" w:hAnsi=".VnTime" w:cs=".VnTime"/>
      <w:spacing w:val="-2"/>
      <w:sz w:val="26"/>
      <w:szCs w:val="26"/>
      <w:lang w:val="x-none" w:eastAsia="x-none"/>
    </w:rPr>
  </w:style>
  <w:style w:type="character" w:customStyle="1" w:styleId="CharChar7">
    <w:name w:val="Char Char7"/>
    <w:locked/>
    <w:rsid w:val="00A71447"/>
    <w:rPr>
      <w:rFonts w:ascii=".VnTimeH" w:hAnsi=".VnTimeH" w:cs=".VnTimeH"/>
      <w:b/>
      <w:bCs/>
      <w:sz w:val="28"/>
      <w:szCs w:val="28"/>
      <w:lang w:val="en-US" w:eastAsia="en-US"/>
    </w:rPr>
  </w:style>
  <w:style w:type="character" w:customStyle="1" w:styleId="CharChar6">
    <w:name w:val="Char Char6"/>
    <w:locked/>
    <w:rsid w:val="00A71447"/>
    <w:rPr>
      <w:rFonts w:ascii=".VnTime" w:hAnsi=".VnTime" w:cs=".VnTime"/>
      <w:sz w:val="24"/>
      <w:szCs w:val="24"/>
      <w:lang w:val="en-US" w:eastAsia="en-US"/>
    </w:rPr>
  </w:style>
  <w:style w:type="character" w:customStyle="1" w:styleId="CharChar14">
    <w:name w:val="Char Char14"/>
    <w:locked/>
    <w:rsid w:val="00A71447"/>
    <w:rPr>
      <w:rFonts w:ascii=".VnTime" w:hAnsi=".VnTime" w:cs=".VnTime"/>
      <w:b/>
      <w:bCs/>
      <w:sz w:val="26"/>
      <w:szCs w:val="26"/>
      <w:lang w:val="en-US" w:eastAsia="en-US"/>
    </w:rPr>
  </w:style>
  <w:style w:type="character" w:customStyle="1" w:styleId="CharChar13">
    <w:name w:val="Char Char13"/>
    <w:locked/>
    <w:rsid w:val="00A71447"/>
    <w:rPr>
      <w:rFonts w:ascii=".VnTime" w:hAnsi=".VnTime" w:cs=".VnTime"/>
      <w:b/>
      <w:bCs/>
      <w:sz w:val="28"/>
      <w:szCs w:val="28"/>
      <w:lang w:val="en-US" w:eastAsia="en-US"/>
    </w:rPr>
  </w:style>
  <w:style w:type="character" w:customStyle="1" w:styleId="CharChar12">
    <w:name w:val="Char Char12"/>
    <w:locked/>
    <w:rsid w:val="00A71447"/>
    <w:rPr>
      <w:rFonts w:ascii=".VnTime" w:hAnsi=".VnTime" w:cs=".VnTime"/>
      <w:b/>
      <w:bCs/>
      <w:sz w:val="24"/>
      <w:szCs w:val="24"/>
      <w:lang w:val="en-US" w:eastAsia="en-US"/>
    </w:rPr>
  </w:style>
  <w:style w:type="character" w:customStyle="1" w:styleId="CharChar10">
    <w:name w:val="Char Char10"/>
    <w:locked/>
    <w:rsid w:val="00A71447"/>
    <w:rPr>
      <w:rFonts w:ascii=".VnTime" w:hAnsi=".VnTime" w:cs=".VnTime"/>
      <w:b/>
      <w:bCs/>
      <w:sz w:val="28"/>
      <w:szCs w:val="28"/>
      <w:lang w:val="en-US" w:eastAsia="en-US"/>
    </w:rPr>
  </w:style>
  <w:style w:type="character" w:customStyle="1" w:styleId="CharChar5">
    <w:name w:val="Char Char5"/>
    <w:locked/>
    <w:rsid w:val="00A71447"/>
    <w:rPr>
      <w:rFonts w:ascii=".VnTime" w:hAnsi=".VnTime" w:cs=".VnTime"/>
      <w:sz w:val="24"/>
      <w:szCs w:val="24"/>
      <w:lang w:val="en-US" w:eastAsia="en-US"/>
    </w:rPr>
  </w:style>
  <w:style w:type="character" w:styleId="FollowedHyperlink">
    <w:name w:val="FollowedHyperlink"/>
    <w:uiPriority w:val="99"/>
    <w:rsid w:val="00A71447"/>
    <w:rPr>
      <w:color w:val="800080"/>
      <w:u w:val="single"/>
    </w:rPr>
  </w:style>
  <w:style w:type="paragraph" w:customStyle="1" w:styleId="Char2">
    <w:name w:val="Char2"/>
    <w:basedOn w:val="Normal"/>
    <w:semiHidden/>
    <w:rsid w:val="00A71447"/>
    <w:pPr>
      <w:widowControl w:val="0"/>
    </w:pPr>
    <w:rPr>
      <w:kern w:val="2"/>
      <w:sz w:val="24"/>
      <w:szCs w:val="24"/>
      <w:lang w:eastAsia="zh-CN"/>
    </w:rPr>
  </w:style>
  <w:style w:type="paragraph" w:customStyle="1" w:styleId="msonormal0">
    <w:name w:val="msonormal"/>
    <w:basedOn w:val="Normal"/>
    <w:rsid w:val="00A71447"/>
    <w:pPr>
      <w:spacing w:before="100" w:beforeAutospacing="1" w:after="100" w:afterAutospacing="1"/>
    </w:pPr>
    <w:rPr>
      <w:sz w:val="24"/>
      <w:szCs w:val="24"/>
      <w:lang w:val="vi-VN" w:eastAsia="vi-VN"/>
    </w:rPr>
  </w:style>
  <w:style w:type="paragraph" w:customStyle="1" w:styleId="xl133">
    <w:name w:val="xl133"/>
    <w:basedOn w:val="Normal"/>
    <w:rsid w:val="00A71447"/>
    <w:pPr>
      <w:pBdr>
        <w:top w:val="single" w:sz="4" w:space="0" w:color="auto"/>
        <w:left w:val="single" w:sz="8" w:space="0" w:color="auto"/>
        <w:right w:val="single" w:sz="8" w:space="0" w:color="auto"/>
      </w:pBdr>
      <w:spacing w:before="100" w:beforeAutospacing="1" w:after="100" w:afterAutospacing="1"/>
      <w:jc w:val="center"/>
    </w:pPr>
    <w:rPr>
      <w:rFonts w:ascii=".VnArial" w:hAnsi=".VnArial"/>
      <w:sz w:val="24"/>
      <w:szCs w:val="24"/>
      <w:lang w:val="vi-VN" w:eastAsia="vi-VN"/>
    </w:rPr>
  </w:style>
  <w:style w:type="paragraph" w:customStyle="1" w:styleId="xl134">
    <w:name w:val="xl134"/>
    <w:basedOn w:val="Normal"/>
    <w:rsid w:val="00A71447"/>
    <w:pPr>
      <w:pBdr>
        <w:top w:val="single" w:sz="4" w:space="0" w:color="auto"/>
        <w:left w:val="single" w:sz="8" w:space="0" w:color="auto"/>
        <w:bottom w:val="single" w:sz="8" w:space="0" w:color="auto"/>
        <w:right w:val="single" w:sz="8" w:space="0" w:color="auto"/>
      </w:pBdr>
      <w:spacing w:before="100" w:beforeAutospacing="1" w:after="100" w:afterAutospacing="1"/>
    </w:pPr>
    <w:rPr>
      <w:rFonts w:ascii=".VnArial" w:hAnsi=".VnArial"/>
      <w:sz w:val="24"/>
      <w:szCs w:val="24"/>
      <w:lang w:val="vi-VN" w:eastAsia="vi-VN"/>
    </w:rPr>
  </w:style>
  <w:style w:type="paragraph" w:customStyle="1" w:styleId="xl135">
    <w:name w:val="xl135"/>
    <w:basedOn w:val="Normal"/>
    <w:rsid w:val="00A71447"/>
    <w:pPr>
      <w:pBdr>
        <w:top w:val="single" w:sz="4" w:space="0" w:color="auto"/>
        <w:left w:val="single" w:sz="8"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36">
    <w:name w:val="xl136"/>
    <w:basedOn w:val="Normal"/>
    <w:rsid w:val="00A71447"/>
    <w:pPr>
      <w:pBdr>
        <w:top w:val="single" w:sz="4" w:space="0" w:color="auto"/>
        <w:left w:val="single" w:sz="4" w:space="0" w:color="auto"/>
        <w:right w:val="single" w:sz="8" w:space="0" w:color="auto"/>
      </w:pBdr>
      <w:spacing w:before="100" w:beforeAutospacing="1" w:after="100" w:afterAutospacing="1"/>
      <w:jc w:val="right"/>
    </w:pPr>
    <w:rPr>
      <w:rFonts w:ascii=".VnArial" w:hAnsi=".VnArial"/>
      <w:sz w:val="24"/>
      <w:szCs w:val="24"/>
      <w:lang w:val="vi-VN" w:eastAsia="vi-VN"/>
    </w:rPr>
  </w:style>
  <w:style w:type="paragraph" w:customStyle="1" w:styleId="xl137">
    <w:name w:val="xl137"/>
    <w:basedOn w:val="Normal"/>
    <w:rsid w:val="00A71447"/>
    <w:pPr>
      <w:pBdr>
        <w:top w:val="single" w:sz="4" w:space="0" w:color="auto"/>
        <w:left w:val="single" w:sz="8" w:space="0" w:color="auto"/>
        <w:bottom w:val="single" w:sz="8"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38">
    <w:name w:val="xl138"/>
    <w:basedOn w:val="Normal"/>
    <w:rsid w:val="00A71447"/>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39">
    <w:name w:val="xl139"/>
    <w:basedOn w:val="Normal"/>
    <w:rsid w:val="00A71447"/>
    <w:pPr>
      <w:pBdr>
        <w:top w:val="single" w:sz="4"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40">
    <w:name w:val="xl140"/>
    <w:basedOn w:val="Normal"/>
    <w:rsid w:val="00A71447"/>
    <w:pPr>
      <w:pBdr>
        <w:top w:val="single" w:sz="4" w:space="0" w:color="auto"/>
        <w:left w:val="single" w:sz="4" w:space="0" w:color="auto"/>
        <w:bottom w:val="single" w:sz="8" w:space="0" w:color="auto"/>
        <w:right w:val="single" w:sz="8" w:space="0" w:color="auto"/>
      </w:pBdr>
      <w:spacing w:before="100" w:beforeAutospacing="1" w:after="100" w:afterAutospacing="1"/>
      <w:jc w:val="right"/>
    </w:pPr>
    <w:rPr>
      <w:rFonts w:ascii=".VnArial" w:hAnsi=".VnArial"/>
      <w:sz w:val="24"/>
      <w:szCs w:val="24"/>
      <w:lang w:val="vi-VN" w:eastAsia="vi-VN"/>
    </w:rPr>
  </w:style>
  <w:style w:type="paragraph" w:customStyle="1" w:styleId="xl141">
    <w:name w:val="xl141"/>
    <w:basedOn w:val="Normal"/>
    <w:rsid w:val="00A714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VnArial" w:hAnsi=".VnArial"/>
      <w:sz w:val="24"/>
      <w:szCs w:val="24"/>
      <w:lang w:val="vi-VN" w:eastAsia="vi-VN"/>
    </w:rPr>
  </w:style>
  <w:style w:type="paragraph" w:customStyle="1" w:styleId="xl142">
    <w:name w:val="xl142"/>
    <w:basedOn w:val="Normal"/>
    <w:rsid w:val="00A71447"/>
    <w:pPr>
      <w:pBdr>
        <w:top w:val="single" w:sz="8" w:space="0" w:color="auto"/>
        <w:bottom w:val="single" w:sz="8" w:space="0" w:color="auto"/>
      </w:pBdr>
      <w:spacing w:before="100" w:beforeAutospacing="1" w:after="100" w:afterAutospacing="1"/>
    </w:pPr>
    <w:rPr>
      <w:rFonts w:ascii=".VnArial" w:hAnsi=".VnArial"/>
      <w:b/>
      <w:bCs/>
      <w:sz w:val="24"/>
      <w:szCs w:val="24"/>
      <w:lang w:val="vi-VN" w:eastAsia="vi-VN"/>
    </w:rPr>
  </w:style>
  <w:style w:type="paragraph" w:customStyle="1" w:styleId="xl143">
    <w:name w:val="xl143"/>
    <w:basedOn w:val="Normal"/>
    <w:rsid w:val="00A71447"/>
    <w:pPr>
      <w:pBdr>
        <w:top w:val="single" w:sz="8" w:space="0" w:color="auto"/>
        <w:left w:val="single" w:sz="8" w:space="0" w:color="auto"/>
        <w:bottom w:val="single" w:sz="8" w:space="0" w:color="auto"/>
        <w:right w:val="single" w:sz="4" w:space="0" w:color="auto"/>
      </w:pBdr>
      <w:spacing w:before="100" w:beforeAutospacing="1" w:after="100" w:afterAutospacing="1"/>
      <w:jc w:val="right"/>
    </w:pPr>
    <w:rPr>
      <w:rFonts w:ascii=".VnArial" w:hAnsi=".VnArial"/>
      <w:b/>
      <w:bCs/>
      <w:sz w:val="24"/>
      <w:szCs w:val="24"/>
      <w:lang w:val="vi-VN" w:eastAsia="vi-VN"/>
    </w:rPr>
  </w:style>
  <w:style w:type="paragraph" w:customStyle="1" w:styleId="xl144">
    <w:name w:val="xl144"/>
    <w:basedOn w:val="Normal"/>
    <w:rsid w:val="00A71447"/>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VnArial" w:hAnsi=".VnArial"/>
      <w:b/>
      <w:bCs/>
      <w:sz w:val="24"/>
      <w:szCs w:val="24"/>
      <w:lang w:val="vi-VN" w:eastAsia="vi-VN"/>
    </w:rPr>
  </w:style>
  <w:style w:type="paragraph" w:customStyle="1" w:styleId="xl145">
    <w:name w:val="xl145"/>
    <w:basedOn w:val="Normal"/>
    <w:rsid w:val="00A71447"/>
    <w:pPr>
      <w:pBdr>
        <w:top w:val="single" w:sz="8" w:space="0" w:color="auto"/>
        <w:bottom w:val="single" w:sz="8" w:space="0" w:color="auto"/>
        <w:right w:val="single" w:sz="4" w:space="0" w:color="auto"/>
      </w:pBdr>
      <w:spacing w:before="100" w:beforeAutospacing="1" w:after="100" w:afterAutospacing="1"/>
      <w:jc w:val="right"/>
    </w:pPr>
    <w:rPr>
      <w:rFonts w:ascii=".VnArial" w:hAnsi=".VnArial"/>
      <w:b/>
      <w:bCs/>
      <w:sz w:val="24"/>
      <w:szCs w:val="24"/>
      <w:lang w:val="vi-VN" w:eastAsia="vi-VN"/>
    </w:rPr>
  </w:style>
  <w:style w:type="paragraph" w:customStyle="1" w:styleId="xl146">
    <w:name w:val="xl146"/>
    <w:basedOn w:val="Normal"/>
    <w:rsid w:val="00A71447"/>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b/>
      <w:bCs/>
      <w:sz w:val="24"/>
      <w:szCs w:val="24"/>
      <w:lang w:val="vi-VN" w:eastAsia="vi-VN"/>
    </w:rPr>
  </w:style>
  <w:style w:type="paragraph" w:customStyle="1" w:styleId="xl147">
    <w:name w:val="xl147"/>
    <w:basedOn w:val="Normal"/>
    <w:rsid w:val="00A71447"/>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b/>
      <w:bCs/>
      <w:sz w:val="24"/>
      <w:szCs w:val="24"/>
      <w:lang w:val="vi-VN" w:eastAsia="vi-VN"/>
    </w:rPr>
  </w:style>
  <w:style w:type="paragraph" w:customStyle="1" w:styleId="xl148">
    <w:name w:val="xl148"/>
    <w:basedOn w:val="Normal"/>
    <w:rsid w:val="00A71447"/>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VnArial" w:hAnsi=".VnArial"/>
      <w:b/>
      <w:bCs/>
      <w:sz w:val="24"/>
      <w:szCs w:val="24"/>
      <w:lang w:val="vi-VN" w:eastAsia="vi-VN"/>
    </w:rPr>
  </w:style>
  <w:style w:type="paragraph" w:customStyle="1" w:styleId="xl149">
    <w:name w:val="xl149"/>
    <w:basedOn w:val="Normal"/>
    <w:rsid w:val="00A71447"/>
    <w:pPr>
      <w:pBdr>
        <w:top w:val="single" w:sz="8" w:space="0" w:color="auto"/>
        <w:left w:val="single" w:sz="8" w:space="0" w:color="auto"/>
        <w:bottom w:val="single" w:sz="8" w:space="0" w:color="auto"/>
      </w:pBdr>
      <w:shd w:val="clear" w:color="000000" w:fill="C0C0C0"/>
      <w:spacing w:before="100" w:beforeAutospacing="1" w:after="100" w:afterAutospacing="1"/>
      <w:jc w:val="center"/>
    </w:pPr>
    <w:rPr>
      <w:rFonts w:ascii=".VnArial" w:hAnsi=".VnArial"/>
      <w:b/>
      <w:bCs/>
      <w:color w:val="FF0000"/>
      <w:sz w:val="24"/>
      <w:szCs w:val="24"/>
      <w:lang w:val="vi-VN" w:eastAsia="vi-VN"/>
    </w:rPr>
  </w:style>
  <w:style w:type="paragraph" w:customStyle="1" w:styleId="xl150">
    <w:name w:val="xl150"/>
    <w:basedOn w:val="Normal"/>
    <w:rsid w:val="00A71447"/>
    <w:pPr>
      <w:pBdr>
        <w:left w:val="single" w:sz="4" w:space="0" w:color="auto"/>
        <w:bottom w:val="single" w:sz="4" w:space="0" w:color="auto"/>
        <w:right w:val="single" w:sz="4"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51">
    <w:name w:val="xl151"/>
    <w:basedOn w:val="Normal"/>
    <w:rsid w:val="00A71447"/>
    <w:pPr>
      <w:pBdr>
        <w:left w:val="single" w:sz="4" w:space="0" w:color="auto"/>
        <w:bottom w:val="single" w:sz="4" w:space="0" w:color="auto"/>
        <w:right w:val="single" w:sz="8"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52">
    <w:name w:val="xl152"/>
    <w:basedOn w:val="Normal"/>
    <w:rsid w:val="00A71447"/>
    <w:pPr>
      <w:pBdr>
        <w:top w:val="single" w:sz="4" w:space="0" w:color="auto"/>
        <w:left w:val="single" w:sz="8" w:space="0" w:color="auto"/>
        <w:right w:val="single" w:sz="8" w:space="0" w:color="auto"/>
      </w:pBdr>
      <w:spacing w:before="100" w:beforeAutospacing="1" w:after="100" w:afterAutospacing="1"/>
      <w:jc w:val="center"/>
    </w:pPr>
    <w:rPr>
      <w:rFonts w:ascii=".VnArial" w:hAnsi=".VnArial"/>
      <w:sz w:val="24"/>
      <w:szCs w:val="24"/>
      <w:lang w:val="vi-VN" w:eastAsia="vi-VN"/>
    </w:rPr>
  </w:style>
  <w:style w:type="paragraph" w:customStyle="1" w:styleId="xl153">
    <w:name w:val="xl153"/>
    <w:basedOn w:val="Normal"/>
    <w:rsid w:val="00A71447"/>
    <w:pPr>
      <w:pBdr>
        <w:top w:val="single" w:sz="4" w:space="0" w:color="auto"/>
        <w:left w:val="single" w:sz="8" w:space="0" w:color="auto"/>
        <w:right w:val="single" w:sz="8" w:space="0" w:color="auto"/>
      </w:pBdr>
      <w:spacing w:before="100" w:beforeAutospacing="1" w:after="100" w:afterAutospacing="1"/>
    </w:pPr>
    <w:rPr>
      <w:rFonts w:ascii=".VnArial" w:hAnsi=".VnArial"/>
      <w:sz w:val="24"/>
      <w:szCs w:val="24"/>
      <w:lang w:val="vi-VN" w:eastAsia="vi-VN"/>
    </w:rPr>
  </w:style>
  <w:style w:type="paragraph" w:customStyle="1" w:styleId="xl154">
    <w:name w:val="xl154"/>
    <w:basedOn w:val="Normal"/>
    <w:rsid w:val="00A71447"/>
    <w:pPr>
      <w:pBdr>
        <w:top w:val="single" w:sz="4" w:space="0" w:color="auto"/>
        <w:left w:val="single" w:sz="4" w:space="0" w:color="auto"/>
        <w:right w:val="single" w:sz="8" w:space="0" w:color="auto"/>
      </w:pBdr>
      <w:spacing w:before="100" w:beforeAutospacing="1" w:after="100" w:afterAutospacing="1"/>
      <w:jc w:val="right"/>
    </w:pPr>
    <w:rPr>
      <w:rFonts w:ascii=".VnArial" w:hAnsi=".VnArial"/>
      <w:sz w:val="24"/>
      <w:szCs w:val="24"/>
      <w:lang w:val="vi-VN" w:eastAsia="vi-VN"/>
    </w:rPr>
  </w:style>
  <w:style w:type="paragraph" w:customStyle="1" w:styleId="xl155">
    <w:name w:val="xl155"/>
    <w:basedOn w:val="Normal"/>
    <w:rsid w:val="00A71447"/>
    <w:pPr>
      <w:pBdr>
        <w:top w:val="single" w:sz="4" w:space="0" w:color="auto"/>
        <w:left w:val="single" w:sz="8"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56">
    <w:name w:val="xl156"/>
    <w:basedOn w:val="Normal"/>
    <w:rsid w:val="00A71447"/>
    <w:pPr>
      <w:pBdr>
        <w:top w:val="single" w:sz="4" w:space="0" w:color="auto"/>
        <w:left w:val="single" w:sz="4"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57">
    <w:name w:val="xl157"/>
    <w:basedOn w:val="Normal"/>
    <w:rsid w:val="00A71447"/>
    <w:pPr>
      <w:pBdr>
        <w:top w:val="single" w:sz="4" w:space="0" w:color="auto"/>
        <w:left w:val="single" w:sz="4"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58">
    <w:name w:val="xl158"/>
    <w:basedOn w:val="Normal"/>
    <w:rsid w:val="00A71447"/>
    <w:pPr>
      <w:pBdr>
        <w:top w:val="single" w:sz="4" w:space="0" w:color="auto"/>
        <w:left w:val="single" w:sz="4" w:space="0" w:color="auto"/>
        <w:right w:val="single" w:sz="8" w:space="0" w:color="auto"/>
      </w:pBdr>
      <w:spacing w:before="100" w:beforeAutospacing="1" w:after="100" w:afterAutospacing="1"/>
      <w:jc w:val="right"/>
    </w:pPr>
    <w:rPr>
      <w:rFonts w:ascii=".VnArial" w:hAnsi=".VnArial"/>
      <w:sz w:val="24"/>
      <w:szCs w:val="24"/>
      <w:lang w:val="vi-VN" w:eastAsia="vi-VN"/>
    </w:rPr>
  </w:style>
  <w:style w:type="paragraph" w:customStyle="1" w:styleId="xl159">
    <w:name w:val="xl159"/>
    <w:basedOn w:val="Normal"/>
    <w:rsid w:val="00A71447"/>
    <w:pPr>
      <w:pBdr>
        <w:top w:val="single" w:sz="8" w:space="0" w:color="auto"/>
        <w:bottom w:val="single" w:sz="8" w:space="0" w:color="auto"/>
        <w:right w:val="single" w:sz="4" w:space="0" w:color="auto"/>
      </w:pBdr>
      <w:shd w:val="clear" w:color="000000" w:fill="C0C0C0"/>
      <w:spacing w:before="100" w:beforeAutospacing="1" w:after="100" w:afterAutospacing="1"/>
      <w:jc w:val="right"/>
    </w:pPr>
    <w:rPr>
      <w:rFonts w:ascii=".VnArial" w:hAnsi=".VnArial"/>
      <w:b/>
      <w:bCs/>
      <w:color w:val="0000FF"/>
      <w:sz w:val="24"/>
      <w:szCs w:val="24"/>
      <w:lang w:val="vi-VN" w:eastAsia="vi-VN"/>
    </w:rPr>
  </w:style>
  <w:style w:type="paragraph" w:customStyle="1" w:styleId="xl160">
    <w:name w:val="xl160"/>
    <w:basedOn w:val="Normal"/>
    <w:rsid w:val="00A71447"/>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right"/>
    </w:pPr>
    <w:rPr>
      <w:rFonts w:ascii=".VnArial" w:hAnsi=".VnArial"/>
      <w:sz w:val="24"/>
      <w:szCs w:val="24"/>
      <w:lang w:val="vi-VN" w:eastAsia="vi-VN"/>
    </w:rPr>
  </w:style>
  <w:style w:type="paragraph" w:customStyle="1" w:styleId="xl161">
    <w:name w:val="xl161"/>
    <w:basedOn w:val="Normal"/>
    <w:rsid w:val="00A71447"/>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right"/>
    </w:pPr>
    <w:rPr>
      <w:rFonts w:ascii=".VnArial" w:hAnsi=".VnArial"/>
      <w:b/>
      <w:bCs/>
      <w:color w:val="FF0000"/>
      <w:sz w:val="24"/>
      <w:szCs w:val="24"/>
      <w:lang w:val="vi-VN" w:eastAsia="vi-VN"/>
    </w:rPr>
  </w:style>
  <w:style w:type="paragraph" w:customStyle="1" w:styleId="xl162">
    <w:name w:val="xl162"/>
    <w:basedOn w:val="Normal"/>
    <w:rsid w:val="00A71447"/>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jc w:val="right"/>
    </w:pPr>
    <w:rPr>
      <w:rFonts w:ascii=".VnArial" w:hAnsi=".VnArial"/>
      <w:b/>
      <w:bCs/>
      <w:color w:val="FF0000"/>
      <w:sz w:val="24"/>
      <w:szCs w:val="24"/>
      <w:lang w:val="vi-VN" w:eastAsia="vi-VN"/>
    </w:rPr>
  </w:style>
  <w:style w:type="paragraph" w:customStyle="1" w:styleId="xl163">
    <w:name w:val="xl163"/>
    <w:basedOn w:val="Normal"/>
    <w:rsid w:val="00A71447"/>
    <w:pPr>
      <w:pBdr>
        <w:left w:val="single" w:sz="4" w:space="0" w:color="auto"/>
        <w:bottom w:val="single" w:sz="4"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64">
    <w:name w:val="xl164"/>
    <w:basedOn w:val="Normal"/>
    <w:rsid w:val="00A71447"/>
    <w:pPr>
      <w:pBdr>
        <w:left w:val="single" w:sz="4" w:space="0" w:color="auto"/>
        <w:bottom w:val="single" w:sz="4"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65">
    <w:name w:val="xl165"/>
    <w:basedOn w:val="Normal"/>
    <w:rsid w:val="00A714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VnArial" w:hAnsi=".VnArial"/>
      <w:color w:val="0000FF"/>
      <w:sz w:val="24"/>
      <w:szCs w:val="24"/>
      <w:lang w:val="vi-VN" w:eastAsia="vi-VN"/>
    </w:rPr>
  </w:style>
  <w:style w:type="paragraph" w:customStyle="1" w:styleId="xl166">
    <w:name w:val="xl166"/>
    <w:basedOn w:val="Normal"/>
    <w:rsid w:val="00A71447"/>
    <w:pPr>
      <w:pBdr>
        <w:top w:val="single" w:sz="8" w:space="0" w:color="auto"/>
        <w:left w:val="single" w:sz="8" w:space="0" w:color="auto"/>
        <w:bottom w:val="single" w:sz="8" w:space="0" w:color="auto"/>
        <w:right w:val="single" w:sz="8" w:space="0" w:color="auto"/>
      </w:pBdr>
      <w:spacing w:before="100" w:beforeAutospacing="1" w:after="100" w:afterAutospacing="1"/>
    </w:pPr>
    <w:rPr>
      <w:rFonts w:ascii=".VnArial" w:hAnsi=".VnArial"/>
      <w:b/>
      <w:bCs/>
      <w:color w:val="0000FF"/>
      <w:sz w:val="24"/>
      <w:szCs w:val="24"/>
      <w:lang w:val="vi-VN" w:eastAsia="vi-VN"/>
    </w:rPr>
  </w:style>
  <w:style w:type="paragraph" w:customStyle="1" w:styleId="xl167">
    <w:name w:val="xl167"/>
    <w:basedOn w:val="Normal"/>
    <w:rsid w:val="00A71447"/>
    <w:pPr>
      <w:pBdr>
        <w:top w:val="single" w:sz="8" w:space="0" w:color="auto"/>
        <w:left w:val="single" w:sz="8" w:space="0" w:color="auto"/>
        <w:bottom w:val="single" w:sz="8" w:space="0" w:color="auto"/>
        <w:right w:val="single" w:sz="4"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68">
    <w:name w:val="xl168"/>
    <w:basedOn w:val="Normal"/>
    <w:rsid w:val="00A71447"/>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69">
    <w:name w:val="xl169"/>
    <w:basedOn w:val="Normal"/>
    <w:rsid w:val="00A71447"/>
    <w:pPr>
      <w:pBdr>
        <w:top w:val="single" w:sz="8" w:space="0" w:color="auto"/>
        <w:left w:val="single" w:sz="8" w:space="0" w:color="auto"/>
        <w:bottom w:val="single" w:sz="8" w:space="0" w:color="auto"/>
        <w:right w:val="single" w:sz="4"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70">
    <w:name w:val="xl170"/>
    <w:basedOn w:val="Normal"/>
    <w:rsid w:val="00A71447"/>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71">
    <w:name w:val="xl171"/>
    <w:basedOn w:val="Normal"/>
    <w:rsid w:val="00A71447"/>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72">
    <w:name w:val="xl172"/>
    <w:basedOn w:val="Normal"/>
    <w:rsid w:val="00A71447"/>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73">
    <w:name w:val="xl173"/>
    <w:basedOn w:val="Normal"/>
    <w:rsid w:val="00A71447"/>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74">
    <w:name w:val="xl174"/>
    <w:basedOn w:val="Normal"/>
    <w:rsid w:val="00A71447"/>
    <w:pPr>
      <w:pBdr>
        <w:left w:val="single" w:sz="8" w:space="0" w:color="auto"/>
        <w:right w:val="single" w:sz="8" w:space="0" w:color="auto"/>
      </w:pBdr>
      <w:spacing w:before="100" w:beforeAutospacing="1" w:after="100" w:afterAutospacing="1"/>
      <w:jc w:val="center"/>
    </w:pPr>
    <w:rPr>
      <w:rFonts w:ascii=".VnArial" w:hAnsi=".VnArial"/>
      <w:sz w:val="24"/>
      <w:szCs w:val="24"/>
      <w:lang w:val="vi-VN" w:eastAsia="vi-VN"/>
    </w:rPr>
  </w:style>
  <w:style w:type="paragraph" w:customStyle="1" w:styleId="xl175">
    <w:name w:val="xl175"/>
    <w:basedOn w:val="Normal"/>
    <w:rsid w:val="00A71447"/>
    <w:pPr>
      <w:pBdr>
        <w:left w:val="single" w:sz="8" w:space="0" w:color="auto"/>
        <w:right w:val="single" w:sz="8" w:space="0" w:color="auto"/>
      </w:pBdr>
      <w:spacing w:before="100" w:beforeAutospacing="1" w:after="100" w:afterAutospacing="1"/>
    </w:pPr>
    <w:rPr>
      <w:rFonts w:ascii=".VnArial" w:hAnsi=".VnArial"/>
      <w:sz w:val="24"/>
      <w:szCs w:val="24"/>
      <w:lang w:val="vi-VN" w:eastAsia="vi-VN"/>
    </w:rPr>
  </w:style>
  <w:style w:type="paragraph" w:customStyle="1" w:styleId="xl176">
    <w:name w:val="xl176"/>
    <w:basedOn w:val="Normal"/>
    <w:rsid w:val="00A71447"/>
    <w:pPr>
      <w:pBdr>
        <w:left w:val="single" w:sz="8"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77">
    <w:name w:val="xl177"/>
    <w:basedOn w:val="Normal"/>
    <w:rsid w:val="00A71447"/>
    <w:pPr>
      <w:pBdr>
        <w:left w:val="single" w:sz="8"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78">
    <w:name w:val="xl178"/>
    <w:basedOn w:val="Normal"/>
    <w:rsid w:val="00A71447"/>
    <w:pPr>
      <w:pBdr>
        <w:left w:val="single" w:sz="4"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79">
    <w:name w:val="xl179"/>
    <w:basedOn w:val="Normal"/>
    <w:rsid w:val="00A71447"/>
    <w:pPr>
      <w:pBdr>
        <w:top w:val="single" w:sz="4" w:space="0" w:color="auto"/>
        <w:left w:val="single" w:sz="4"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80">
    <w:name w:val="xl180"/>
    <w:basedOn w:val="Normal"/>
    <w:rsid w:val="00A71447"/>
    <w:pPr>
      <w:pBdr>
        <w:left w:val="single" w:sz="8" w:space="0" w:color="auto"/>
        <w:bottom w:val="single" w:sz="4" w:space="0" w:color="auto"/>
        <w:right w:val="single" w:sz="8" w:space="0" w:color="auto"/>
      </w:pBdr>
      <w:spacing w:before="100" w:beforeAutospacing="1" w:after="100" w:afterAutospacing="1"/>
      <w:jc w:val="center"/>
    </w:pPr>
    <w:rPr>
      <w:rFonts w:ascii=".VnArial" w:hAnsi=".VnArial"/>
      <w:sz w:val="24"/>
      <w:szCs w:val="24"/>
      <w:lang w:val="vi-VN" w:eastAsia="vi-VN"/>
    </w:rPr>
  </w:style>
  <w:style w:type="paragraph" w:customStyle="1" w:styleId="xl181">
    <w:name w:val="xl181"/>
    <w:basedOn w:val="Normal"/>
    <w:rsid w:val="00A71447"/>
    <w:pPr>
      <w:pBdr>
        <w:left w:val="single" w:sz="8" w:space="0" w:color="auto"/>
        <w:bottom w:val="single" w:sz="4" w:space="0" w:color="auto"/>
        <w:right w:val="single" w:sz="4" w:space="0" w:color="auto"/>
      </w:pBdr>
      <w:spacing w:before="100" w:beforeAutospacing="1" w:after="100" w:afterAutospacing="1"/>
      <w:jc w:val="right"/>
    </w:pPr>
    <w:rPr>
      <w:rFonts w:ascii=".VnArial" w:hAnsi=".VnArial"/>
      <w:b/>
      <w:bCs/>
      <w:color w:val="FF0000"/>
      <w:sz w:val="24"/>
      <w:szCs w:val="24"/>
      <w:lang w:val="vi-VN" w:eastAsia="vi-VN"/>
    </w:rPr>
  </w:style>
  <w:style w:type="paragraph" w:customStyle="1" w:styleId="xl182">
    <w:name w:val="xl182"/>
    <w:basedOn w:val="Normal"/>
    <w:rsid w:val="00A71447"/>
    <w:pPr>
      <w:pBdr>
        <w:left w:val="single" w:sz="4" w:space="0" w:color="auto"/>
        <w:bottom w:val="single" w:sz="4" w:space="0" w:color="auto"/>
        <w:right w:val="single" w:sz="4" w:space="0" w:color="auto"/>
      </w:pBdr>
      <w:spacing w:before="100" w:beforeAutospacing="1" w:after="100" w:afterAutospacing="1"/>
      <w:jc w:val="right"/>
    </w:pPr>
    <w:rPr>
      <w:rFonts w:ascii=".VnArial" w:hAnsi=".VnArial"/>
      <w:b/>
      <w:bCs/>
      <w:color w:val="FF0000"/>
      <w:sz w:val="24"/>
      <w:szCs w:val="24"/>
      <w:lang w:val="vi-VN" w:eastAsia="vi-VN"/>
    </w:rPr>
  </w:style>
  <w:style w:type="paragraph" w:customStyle="1" w:styleId="xl183">
    <w:name w:val="xl183"/>
    <w:basedOn w:val="Normal"/>
    <w:rsid w:val="00A7144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VnArial" w:hAnsi=".VnArial"/>
      <w:b/>
      <w:bCs/>
      <w:color w:val="0000FF"/>
      <w:sz w:val="24"/>
      <w:szCs w:val="24"/>
      <w:lang w:val="vi-VN" w:eastAsia="vi-VN"/>
    </w:rPr>
  </w:style>
  <w:style w:type="paragraph" w:customStyle="1" w:styleId="xl184">
    <w:name w:val="xl184"/>
    <w:basedOn w:val="Normal"/>
    <w:rsid w:val="00A71447"/>
    <w:pPr>
      <w:pBdr>
        <w:top w:val="single" w:sz="8" w:space="0" w:color="auto"/>
        <w:left w:val="single" w:sz="8" w:space="0" w:color="auto"/>
        <w:bottom w:val="single" w:sz="8" w:space="0" w:color="auto"/>
        <w:right w:val="single" w:sz="4" w:space="0" w:color="auto"/>
      </w:pBdr>
      <w:spacing w:before="100" w:beforeAutospacing="1" w:after="100" w:afterAutospacing="1"/>
      <w:jc w:val="right"/>
    </w:pPr>
    <w:rPr>
      <w:rFonts w:ascii=".VnArial" w:hAnsi=".VnArial"/>
      <w:b/>
      <w:bCs/>
      <w:color w:val="FF0000"/>
      <w:sz w:val="24"/>
      <w:szCs w:val="24"/>
      <w:lang w:val="vi-VN" w:eastAsia="vi-VN"/>
    </w:rPr>
  </w:style>
  <w:style w:type="paragraph" w:customStyle="1" w:styleId="xl185">
    <w:name w:val="xl185"/>
    <w:basedOn w:val="Normal"/>
    <w:rsid w:val="00A71447"/>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b/>
      <w:bCs/>
      <w:color w:val="FF0000"/>
      <w:sz w:val="24"/>
      <w:szCs w:val="24"/>
      <w:lang w:val="vi-VN" w:eastAsia="vi-VN"/>
    </w:rPr>
  </w:style>
  <w:style w:type="paragraph" w:customStyle="1" w:styleId="xl186">
    <w:name w:val="xl186"/>
    <w:basedOn w:val="Normal"/>
    <w:rsid w:val="00A71447"/>
    <w:pPr>
      <w:pBdr>
        <w:top w:val="single" w:sz="4" w:space="0" w:color="auto"/>
        <w:left w:val="single" w:sz="8" w:space="0" w:color="auto"/>
        <w:right w:val="single" w:sz="4" w:space="0" w:color="auto"/>
      </w:pBdr>
      <w:spacing w:before="100" w:beforeAutospacing="1" w:after="100" w:afterAutospacing="1"/>
      <w:jc w:val="right"/>
    </w:pPr>
    <w:rPr>
      <w:rFonts w:ascii=".VnArial" w:hAnsi=".VnArial"/>
      <w:b/>
      <w:bCs/>
      <w:color w:val="FF0000"/>
      <w:sz w:val="24"/>
      <w:szCs w:val="24"/>
      <w:lang w:val="vi-VN" w:eastAsia="vi-VN"/>
    </w:rPr>
  </w:style>
  <w:style w:type="paragraph" w:customStyle="1" w:styleId="xl187">
    <w:name w:val="xl187"/>
    <w:basedOn w:val="Normal"/>
    <w:rsid w:val="00A71447"/>
    <w:pPr>
      <w:pBdr>
        <w:top w:val="single" w:sz="4" w:space="0" w:color="auto"/>
        <w:left w:val="single" w:sz="4" w:space="0" w:color="auto"/>
        <w:right w:val="single" w:sz="4" w:space="0" w:color="auto"/>
      </w:pBdr>
      <w:spacing w:before="100" w:beforeAutospacing="1" w:after="100" w:afterAutospacing="1"/>
      <w:jc w:val="right"/>
    </w:pPr>
    <w:rPr>
      <w:rFonts w:ascii=".VnArial" w:hAnsi=".VnArial"/>
      <w:b/>
      <w:bCs/>
      <w:color w:val="FF0000"/>
      <w:sz w:val="24"/>
      <w:szCs w:val="24"/>
      <w:lang w:val="vi-VN" w:eastAsia="vi-VN"/>
    </w:rPr>
  </w:style>
  <w:style w:type="paragraph" w:customStyle="1" w:styleId="xl188">
    <w:name w:val="xl188"/>
    <w:basedOn w:val="Normal"/>
    <w:rsid w:val="00A71447"/>
    <w:pPr>
      <w:pBdr>
        <w:top w:val="single" w:sz="4" w:space="0" w:color="auto"/>
        <w:left w:val="single" w:sz="4" w:space="0" w:color="auto"/>
        <w:right w:val="single" w:sz="4"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89">
    <w:name w:val="xl189"/>
    <w:basedOn w:val="Normal"/>
    <w:rsid w:val="00A71447"/>
    <w:pPr>
      <w:pBdr>
        <w:top w:val="single" w:sz="4" w:space="0" w:color="auto"/>
        <w:left w:val="single" w:sz="4" w:space="0" w:color="auto"/>
        <w:right w:val="single" w:sz="8"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90">
    <w:name w:val="xl190"/>
    <w:basedOn w:val="Normal"/>
    <w:rsid w:val="00A71447"/>
    <w:pPr>
      <w:pBdr>
        <w:top w:val="single" w:sz="8" w:space="0" w:color="auto"/>
        <w:bottom w:val="single" w:sz="8" w:space="0" w:color="auto"/>
        <w:right w:val="single" w:sz="4" w:space="0" w:color="auto"/>
      </w:pBdr>
      <w:shd w:val="clear" w:color="000000" w:fill="C0C0C0"/>
      <w:spacing w:before="100" w:beforeAutospacing="1" w:after="100" w:afterAutospacing="1"/>
      <w:jc w:val="right"/>
    </w:pPr>
    <w:rPr>
      <w:rFonts w:ascii=".VnArial" w:hAnsi=".VnArial"/>
      <w:b/>
      <w:bCs/>
      <w:color w:val="FF0000"/>
      <w:sz w:val="24"/>
      <w:szCs w:val="24"/>
      <w:lang w:val="vi-VN" w:eastAsia="vi-VN"/>
    </w:rPr>
  </w:style>
  <w:style w:type="paragraph" w:customStyle="1" w:styleId="xl191">
    <w:name w:val="xl191"/>
    <w:basedOn w:val="Normal"/>
    <w:rsid w:val="00A71447"/>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right"/>
    </w:pPr>
    <w:rPr>
      <w:rFonts w:ascii=".VnArial" w:hAnsi=".VnArial"/>
      <w:b/>
      <w:bCs/>
      <w:color w:val="FF0000"/>
      <w:sz w:val="24"/>
      <w:szCs w:val="24"/>
      <w:lang w:val="vi-VN" w:eastAsia="vi-VN"/>
    </w:rPr>
  </w:style>
  <w:style w:type="paragraph" w:customStyle="1" w:styleId="xl192">
    <w:name w:val="xl192"/>
    <w:basedOn w:val="Normal"/>
    <w:rsid w:val="00A71447"/>
    <w:pPr>
      <w:pBdr>
        <w:top w:val="single" w:sz="8" w:space="0" w:color="auto"/>
        <w:left w:val="single" w:sz="4" w:space="0" w:color="auto"/>
        <w:bottom w:val="single" w:sz="8" w:space="0" w:color="auto"/>
        <w:right w:val="single" w:sz="4" w:space="0" w:color="auto"/>
      </w:pBdr>
      <w:shd w:val="clear" w:color="000000" w:fill="C0C0C0"/>
      <w:spacing w:before="100" w:beforeAutospacing="1" w:after="100" w:afterAutospacing="1"/>
      <w:jc w:val="right"/>
    </w:pPr>
    <w:rPr>
      <w:rFonts w:ascii=".VnArial" w:hAnsi=".VnArial"/>
      <w:b/>
      <w:bCs/>
      <w:color w:val="FF0000"/>
      <w:sz w:val="24"/>
      <w:szCs w:val="24"/>
      <w:lang w:val="vi-VN" w:eastAsia="vi-VN"/>
    </w:rPr>
  </w:style>
  <w:style w:type="paragraph" w:customStyle="1" w:styleId="xl193">
    <w:name w:val="xl193"/>
    <w:basedOn w:val="Normal"/>
    <w:rsid w:val="00A71447"/>
    <w:pPr>
      <w:pBdr>
        <w:top w:val="single" w:sz="8" w:space="0" w:color="auto"/>
        <w:left w:val="single" w:sz="4" w:space="0" w:color="auto"/>
        <w:bottom w:val="single" w:sz="8" w:space="0" w:color="auto"/>
        <w:right w:val="single" w:sz="8" w:space="0" w:color="auto"/>
      </w:pBdr>
      <w:shd w:val="clear" w:color="000000" w:fill="C0C0C0"/>
      <w:spacing w:before="100" w:beforeAutospacing="1" w:after="100" w:afterAutospacing="1"/>
      <w:jc w:val="right"/>
    </w:pPr>
    <w:rPr>
      <w:rFonts w:ascii=".VnArial" w:hAnsi=".VnArial"/>
      <w:b/>
      <w:bCs/>
      <w:color w:val="FF0000"/>
      <w:sz w:val="24"/>
      <w:szCs w:val="24"/>
      <w:lang w:val="vi-VN" w:eastAsia="vi-VN"/>
    </w:rPr>
  </w:style>
  <w:style w:type="paragraph" w:customStyle="1" w:styleId="xl194">
    <w:name w:val="xl194"/>
    <w:basedOn w:val="Normal"/>
    <w:rsid w:val="00A71447"/>
    <w:pPr>
      <w:pBdr>
        <w:left w:val="single" w:sz="8" w:space="0" w:color="auto"/>
        <w:bottom w:val="single" w:sz="4" w:space="0" w:color="auto"/>
      </w:pBdr>
      <w:spacing w:before="100" w:beforeAutospacing="1" w:after="100" w:afterAutospacing="1"/>
    </w:pPr>
    <w:rPr>
      <w:rFonts w:ascii=".VnArial" w:hAnsi=".VnArial"/>
      <w:sz w:val="24"/>
      <w:szCs w:val="24"/>
      <w:lang w:val="vi-VN" w:eastAsia="vi-VN"/>
    </w:rPr>
  </w:style>
  <w:style w:type="paragraph" w:customStyle="1" w:styleId="xl195">
    <w:name w:val="xl195"/>
    <w:basedOn w:val="Normal"/>
    <w:rsid w:val="00A71447"/>
    <w:pPr>
      <w:pBdr>
        <w:bottom w:val="single" w:sz="4" w:space="0" w:color="auto"/>
        <w:right w:val="single" w:sz="4" w:space="0" w:color="auto"/>
      </w:pBdr>
      <w:spacing w:before="100" w:beforeAutospacing="1" w:after="100" w:afterAutospacing="1"/>
      <w:jc w:val="right"/>
    </w:pPr>
    <w:rPr>
      <w:rFonts w:ascii=".VnArial" w:hAnsi=".VnArial"/>
      <w:sz w:val="24"/>
      <w:szCs w:val="24"/>
      <w:lang w:val="vi-VN" w:eastAsia="vi-VN"/>
    </w:rPr>
  </w:style>
  <w:style w:type="paragraph" w:customStyle="1" w:styleId="xl196">
    <w:name w:val="xl196"/>
    <w:basedOn w:val="Normal"/>
    <w:rsid w:val="00A71447"/>
    <w:pPr>
      <w:pBdr>
        <w:top w:val="single" w:sz="8" w:space="0" w:color="auto"/>
        <w:left w:val="single" w:sz="8" w:space="0" w:color="auto"/>
        <w:bottom w:val="single" w:sz="8" w:space="0" w:color="auto"/>
      </w:pBdr>
      <w:spacing w:before="100" w:beforeAutospacing="1" w:after="100" w:afterAutospacing="1"/>
      <w:jc w:val="center"/>
    </w:pPr>
    <w:rPr>
      <w:rFonts w:ascii=".VnArial" w:hAnsi=".VnArial"/>
      <w:color w:val="0000FF"/>
      <w:sz w:val="24"/>
      <w:szCs w:val="24"/>
      <w:lang w:val="vi-VN" w:eastAsia="vi-VN"/>
    </w:rPr>
  </w:style>
  <w:style w:type="paragraph" w:customStyle="1" w:styleId="xl197">
    <w:name w:val="xl197"/>
    <w:basedOn w:val="Normal"/>
    <w:rsid w:val="00A71447"/>
    <w:pPr>
      <w:pBdr>
        <w:top w:val="single" w:sz="8" w:space="0" w:color="auto"/>
        <w:left w:val="single" w:sz="8" w:space="0" w:color="auto"/>
        <w:bottom w:val="single" w:sz="8" w:space="0" w:color="auto"/>
      </w:pBdr>
      <w:spacing w:before="100" w:beforeAutospacing="1" w:after="100" w:afterAutospacing="1"/>
    </w:pPr>
    <w:rPr>
      <w:rFonts w:ascii=".VnArial" w:hAnsi=".VnArial"/>
      <w:b/>
      <w:bCs/>
      <w:color w:val="0000FF"/>
      <w:sz w:val="24"/>
      <w:szCs w:val="24"/>
      <w:lang w:val="vi-VN" w:eastAsia="vi-VN"/>
    </w:rPr>
  </w:style>
  <w:style w:type="paragraph" w:customStyle="1" w:styleId="xl198">
    <w:name w:val="xl198"/>
    <w:basedOn w:val="Normal"/>
    <w:rsid w:val="00A71447"/>
    <w:pPr>
      <w:pBdr>
        <w:top w:val="single" w:sz="8" w:space="0" w:color="auto"/>
        <w:left w:val="single" w:sz="8" w:space="0" w:color="auto"/>
        <w:bottom w:val="single" w:sz="8" w:space="0" w:color="auto"/>
        <w:right w:val="single" w:sz="4"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199">
    <w:name w:val="xl199"/>
    <w:basedOn w:val="Normal"/>
    <w:rsid w:val="00A71447"/>
    <w:pPr>
      <w:pBdr>
        <w:top w:val="single" w:sz="8" w:space="0" w:color="auto"/>
        <w:bottom w:val="single" w:sz="8" w:space="0" w:color="auto"/>
        <w:right w:val="single" w:sz="4"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200">
    <w:name w:val="xl200"/>
    <w:basedOn w:val="Normal"/>
    <w:rsid w:val="00A71447"/>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201">
    <w:name w:val="xl201"/>
    <w:basedOn w:val="Normal"/>
    <w:rsid w:val="00A71447"/>
    <w:pPr>
      <w:pBdr>
        <w:top w:val="single" w:sz="8" w:space="0" w:color="auto"/>
        <w:left w:val="single" w:sz="4" w:space="0" w:color="auto"/>
        <w:bottom w:val="single" w:sz="8" w:space="0" w:color="auto"/>
        <w:right w:val="single" w:sz="4"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xl202">
    <w:name w:val="xl202"/>
    <w:basedOn w:val="Normal"/>
    <w:rsid w:val="00A71447"/>
    <w:pPr>
      <w:pBdr>
        <w:top w:val="single" w:sz="8" w:space="0" w:color="auto"/>
        <w:left w:val="single" w:sz="4" w:space="0" w:color="auto"/>
        <w:bottom w:val="single" w:sz="8" w:space="0" w:color="auto"/>
        <w:right w:val="single" w:sz="8" w:space="0" w:color="auto"/>
      </w:pBdr>
      <w:spacing w:before="100" w:beforeAutospacing="1" w:after="100" w:afterAutospacing="1"/>
      <w:jc w:val="right"/>
    </w:pPr>
    <w:rPr>
      <w:rFonts w:ascii=".VnArial" w:hAnsi=".VnArial"/>
      <w:b/>
      <w:bCs/>
      <w:color w:val="0000FF"/>
      <w:sz w:val="24"/>
      <w:szCs w:val="24"/>
      <w:lang w:val="vi-VN" w:eastAsia="vi-VN"/>
    </w:rPr>
  </w:style>
  <w:style w:type="paragraph" w:customStyle="1" w:styleId="Normalbullet1">
    <w:name w:val="Normal bullet 1"/>
    <w:basedOn w:val="Normal"/>
    <w:autoRedefine/>
    <w:rsid w:val="00A71447"/>
    <w:pPr>
      <w:widowControl w:val="0"/>
      <w:spacing w:before="60" w:line="252" w:lineRule="auto"/>
    </w:pPr>
    <w:rPr>
      <w:spacing w:val="-4"/>
      <w:szCs w:val="20"/>
      <w:lang w:val="en-GB"/>
    </w:rPr>
  </w:style>
  <w:style w:type="paragraph" w:customStyle="1" w:styleId="Default">
    <w:name w:val="Default"/>
    <w:rsid w:val="00A71447"/>
    <w:pPr>
      <w:widowControl w:val="0"/>
      <w:autoSpaceDE w:val="0"/>
      <w:autoSpaceDN w:val="0"/>
      <w:adjustRightInd w:val="0"/>
      <w:spacing w:before="0" w:after="0" w:line="240" w:lineRule="auto"/>
      <w:ind w:firstLine="0"/>
    </w:pPr>
    <w:rPr>
      <w:rFonts w:ascii="Arial" w:eastAsia="Times New Roman" w:hAnsi="Arial" w:cs="Arial"/>
      <w:color w:val="000000"/>
      <w:sz w:val="24"/>
      <w:szCs w:val="24"/>
    </w:rPr>
  </w:style>
  <w:style w:type="paragraph" w:customStyle="1" w:styleId="WW-Default">
    <w:name w:val="WW-Default"/>
    <w:rsid w:val="00A71447"/>
    <w:pPr>
      <w:widowControl w:val="0"/>
      <w:suppressAutoHyphens/>
      <w:autoSpaceDE w:val="0"/>
      <w:spacing w:before="0" w:after="0" w:line="240" w:lineRule="auto"/>
      <w:ind w:firstLine="0"/>
    </w:pPr>
    <w:rPr>
      <w:rFonts w:ascii="Arial" w:eastAsia="Arial" w:hAnsi="Arial" w:cs="Arial"/>
      <w:color w:val="000000"/>
      <w:sz w:val="24"/>
      <w:szCs w:val="24"/>
      <w:lang w:eastAsia="ar-SA"/>
    </w:rPr>
  </w:style>
  <w:style w:type="paragraph" w:customStyle="1" w:styleId="Table">
    <w:name w:val="Table"/>
    <w:basedOn w:val="Normal"/>
    <w:rsid w:val="00A71447"/>
    <w:pPr>
      <w:suppressAutoHyphens/>
      <w:jc w:val="center"/>
    </w:pPr>
    <w:rPr>
      <w:b/>
      <w:bCs/>
      <w:sz w:val="24"/>
      <w:szCs w:val="24"/>
      <w:lang w:eastAsia="ar-SA"/>
    </w:rPr>
  </w:style>
  <w:style w:type="paragraph" w:customStyle="1" w:styleId="Left">
    <w:name w:val="Left"/>
    <w:next w:val="Normal"/>
    <w:link w:val="LeftChar"/>
    <w:autoRedefine/>
    <w:rsid w:val="00A71447"/>
    <w:pPr>
      <w:tabs>
        <w:tab w:val="left" w:pos="360"/>
        <w:tab w:val="right" w:leader="dot" w:pos="9000"/>
      </w:tabs>
      <w:spacing w:before="60" w:after="0"/>
      <w:ind w:firstLine="540"/>
      <w:jc w:val="both"/>
    </w:pPr>
    <w:rPr>
      <w:rFonts w:eastAsia="Times New Roman" w:cs="Times New Roman"/>
      <w:sz w:val="26"/>
      <w:szCs w:val="20"/>
    </w:rPr>
  </w:style>
  <w:style w:type="character" w:customStyle="1" w:styleId="LeftChar">
    <w:name w:val="Left Char"/>
    <w:link w:val="Left"/>
    <w:rsid w:val="00A71447"/>
    <w:rPr>
      <w:rFonts w:eastAsia="Times New Roman" w:cs="Times New Roman"/>
      <w:sz w:val="26"/>
      <w:szCs w:val="20"/>
    </w:rPr>
  </w:style>
  <w:style w:type="paragraph" w:customStyle="1" w:styleId="StyleHeading6">
    <w:name w:val="Style Heading 6"/>
    <w:basedOn w:val="Normal"/>
    <w:next w:val="Normal"/>
    <w:autoRedefine/>
    <w:rsid w:val="00A71447"/>
    <w:pPr>
      <w:numPr>
        <w:numId w:val="15"/>
      </w:numPr>
      <w:tabs>
        <w:tab w:val="left" w:pos="567"/>
      </w:tabs>
      <w:spacing w:before="60" w:after="60" w:line="288" w:lineRule="auto"/>
    </w:pPr>
    <w:rPr>
      <w:szCs w:val="26"/>
      <w:lang w:val="vi-VN"/>
    </w:rPr>
  </w:style>
  <w:style w:type="character" w:customStyle="1" w:styleId="Bodytext4">
    <w:name w:val="Body text (4)_"/>
    <w:link w:val="Bodytext40"/>
    <w:rsid w:val="00A71447"/>
    <w:rPr>
      <w:i/>
      <w:iCs/>
      <w:sz w:val="26"/>
      <w:szCs w:val="26"/>
      <w:shd w:val="clear" w:color="auto" w:fill="FFFFFF"/>
    </w:rPr>
  </w:style>
  <w:style w:type="paragraph" w:customStyle="1" w:styleId="Bodytext40">
    <w:name w:val="Body text (4)"/>
    <w:basedOn w:val="Normal"/>
    <w:link w:val="Bodytext4"/>
    <w:rsid w:val="00A71447"/>
    <w:pPr>
      <w:widowControl w:val="0"/>
      <w:shd w:val="clear" w:color="auto" w:fill="FFFFFF"/>
      <w:spacing w:before="300" w:line="923" w:lineRule="exact"/>
    </w:pPr>
    <w:rPr>
      <w:rFonts w:eastAsiaTheme="minorHAnsi" w:cstheme="minorBidi"/>
      <w:i/>
      <w:iCs/>
      <w:szCs w:val="26"/>
    </w:rPr>
  </w:style>
  <w:style w:type="character" w:customStyle="1" w:styleId="Bodytext2Bold">
    <w:name w:val="Body text (2) + Bold"/>
    <w:rsid w:val="00A71447"/>
    <w:rPr>
      <w:rFonts w:ascii="Times New Roman" w:eastAsia="Times New Roman" w:hAnsi="Times New Roman" w:cs="Times New Roman"/>
      <w:b/>
      <w:bCs/>
      <w:i w:val="0"/>
      <w:iCs w:val="0"/>
      <w:smallCaps w:val="0"/>
      <w:strike w:val="0"/>
      <w:color w:val="000000"/>
      <w:spacing w:val="0"/>
      <w:w w:val="100"/>
      <w:position w:val="0"/>
      <w:sz w:val="26"/>
      <w:szCs w:val="26"/>
      <w:u w:val="none"/>
      <w:lang w:val="vi-VN" w:eastAsia="vi-VN" w:bidi="vi-VN"/>
    </w:rPr>
  </w:style>
  <w:style w:type="character" w:customStyle="1" w:styleId="Bodytext8">
    <w:name w:val="Body text (8)_"/>
    <w:link w:val="Bodytext80"/>
    <w:rsid w:val="00A71447"/>
    <w:rPr>
      <w:b/>
      <w:bCs/>
      <w:sz w:val="26"/>
      <w:szCs w:val="26"/>
      <w:shd w:val="clear" w:color="auto" w:fill="FFFFFF"/>
    </w:rPr>
  </w:style>
  <w:style w:type="paragraph" w:customStyle="1" w:styleId="Bodytext80">
    <w:name w:val="Body text (8)"/>
    <w:basedOn w:val="Normal"/>
    <w:link w:val="Bodytext8"/>
    <w:rsid w:val="00A71447"/>
    <w:pPr>
      <w:widowControl w:val="0"/>
      <w:shd w:val="clear" w:color="auto" w:fill="FFFFFF"/>
      <w:jc w:val="center"/>
    </w:pPr>
    <w:rPr>
      <w:rFonts w:eastAsiaTheme="minorHAnsi" w:cstheme="minorBidi"/>
      <w:b/>
      <w:bCs/>
      <w:szCs w:val="26"/>
    </w:rPr>
  </w:style>
  <w:style w:type="character" w:customStyle="1" w:styleId="Bodytext9">
    <w:name w:val="Body text (9)_"/>
    <w:link w:val="Bodytext90"/>
    <w:rsid w:val="00A71447"/>
    <w:rPr>
      <w:b/>
      <w:bCs/>
      <w:i/>
      <w:iCs/>
      <w:sz w:val="26"/>
      <w:szCs w:val="26"/>
      <w:shd w:val="clear" w:color="auto" w:fill="FFFFFF"/>
    </w:rPr>
  </w:style>
  <w:style w:type="paragraph" w:customStyle="1" w:styleId="Bodytext90">
    <w:name w:val="Body text (9)"/>
    <w:basedOn w:val="Normal"/>
    <w:link w:val="Bodytext9"/>
    <w:rsid w:val="00A71447"/>
    <w:pPr>
      <w:widowControl w:val="0"/>
      <w:shd w:val="clear" w:color="auto" w:fill="FFFFFF"/>
      <w:spacing w:before="180" w:after="180" w:line="0" w:lineRule="atLeast"/>
      <w:ind w:firstLine="800"/>
    </w:pPr>
    <w:rPr>
      <w:rFonts w:eastAsiaTheme="minorHAnsi" w:cstheme="minorBidi"/>
      <w:b/>
      <w:bCs/>
      <w:i/>
      <w:iCs/>
      <w:szCs w:val="26"/>
    </w:rPr>
  </w:style>
  <w:style w:type="character" w:customStyle="1" w:styleId="Bodytext10">
    <w:name w:val="Body text (10)_"/>
    <w:link w:val="Bodytext100"/>
    <w:rsid w:val="00A71447"/>
    <w:rPr>
      <w:b/>
      <w:bCs/>
      <w:i/>
      <w:iCs/>
      <w:szCs w:val="28"/>
      <w:shd w:val="clear" w:color="auto" w:fill="FFFFFF"/>
    </w:rPr>
  </w:style>
  <w:style w:type="paragraph" w:customStyle="1" w:styleId="Bodytext100">
    <w:name w:val="Body text (10)"/>
    <w:basedOn w:val="Normal"/>
    <w:link w:val="Bodytext10"/>
    <w:rsid w:val="00A71447"/>
    <w:pPr>
      <w:widowControl w:val="0"/>
      <w:shd w:val="clear" w:color="auto" w:fill="FFFFFF"/>
      <w:spacing w:before="60" w:after="60" w:line="0" w:lineRule="atLeast"/>
      <w:ind w:firstLine="760"/>
    </w:pPr>
    <w:rPr>
      <w:rFonts w:eastAsiaTheme="minorHAnsi" w:cstheme="minorBidi"/>
      <w:b/>
      <w:bCs/>
      <w:i/>
      <w:iCs/>
      <w:sz w:val="28"/>
    </w:rPr>
  </w:style>
  <w:style w:type="character" w:customStyle="1" w:styleId="Bodytext3Tahoma">
    <w:name w:val="Body text (3) + Tahoma"/>
    <w:aliases w:val="12 pt"/>
    <w:rsid w:val="00A71447"/>
    <w:rPr>
      <w:rFonts w:ascii="Tahoma" w:eastAsia="Tahoma" w:hAnsi="Tahoma" w:cs="Tahoma"/>
      <w:b/>
      <w:bCs/>
      <w:i w:val="0"/>
      <w:iCs w:val="0"/>
      <w:smallCaps w:val="0"/>
      <w:strike w:val="0"/>
      <w:color w:val="000000"/>
      <w:spacing w:val="0"/>
      <w:w w:val="100"/>
      <w:position w:val="0"/>
      <w:sz w:val="24"/>
      <w:szCs w:val="24"/>
      <w:u w:val="none"/>
      <w:lang w:val="vi-VN" w:eastAsia="vi-VN" w:bidi="vi-VN"/>
    </w:rPr>
  </w:style>
  <w:style w:type="character" w:customStyle="1" w:styleId="Bodytext2Italic">
    <w:name w:val="Body text (2) + Italic"/>
    <w:rsid w:val="00A71447"/>
    <w:rPr>
      <w:rFonts w:eastAsia="Times New Roman" w:cs="Times New Roman"/>
      <w:i/>
      <w:iCs/>
      <w:color w:val="000000"/>
      <w:spacing w:val="0"/>
      <w:w w:val="100"/>
      <w:position w:val="0"/>
      <w:sz w:val="26"/>
      <w:szCs w:val="26"/>
      <w:shd w:val="clear" w:color="auto" w:fill="FFFFFF"/>
      <w:lang w:val="vi-VN" w:eastAsia="vi-VN" w:bidi="vi-VN"/>
    </w:rPr>
  </w:style>
  <w:style w:type="paragraph" w:customStyle="1" w:styleId="Body0">
    <w:name w:val="Body"/>
    <w:rsid w:val="00A71447"/>
    <w:pPr>
      <w:autoSpaceDE w:val="0"/>
      <w:autoSpaceDN w:val="0"/>
      <w:adjustRightInd w:val="0"/>
      <w:spacing w:before="227" w:after="0" w:line="240" w:lineRule="auto"/>
      <w:ind w:firstLine="480"/>
      <w:jc w:val="both"/>
    </w:pPr>
    <w:rPr>
      <w:rFonts w:ascii="VNI-Times" w:eastAsia="Times New Roman" w:hAnsi="VNI-Times" w:cs="VNI-Times"/>
      <w:szCs w:val="28"/>
    </w:rPr>
  </w:style>
  <w:style w:type="paragraph" w:customStyle="1" w:styleId="textbody">
    <w:name w:val="textbody"/>
    <w:basedOn w:val="Normal"/>
    <w:rsid w:val="00A71447"/>
    <w:pPr>
      <w:spacing w:before="100" w:beforeAutospacing="1" w:after="100" w:afterAutospacing="1"/>
    </w:pPr>
    <w:rPr>
      <w:sz w:val="24"/>
      <w:szCs w:val="24"/>
      <w:lang w:val="fr-FR"/>
    </w:rPr>
  </w:style>
  <w:style w:type="paragraph" w:customStyle="1" w:styleId="TOAHeading1">
    <w:name w:val="TOA Heading1"/>
    <w:basedOn w:val="Normal"/>
    <w:next w:val="Normal"/>
    <w:rsid w:val="00A71447"/>
    <w:pPr>
      <w:spacing w:line="360" w:lineRule="atLeast"/>
    </w:pPr>
    <w:rPr>
      <w:rFonts w:ascii=".VnArial" w:hAnsi=".VnArial"/>
      <w:b/>
      <w:szCs w:val="20"/>
      <w:lang w:val="fr-FR"/>
    </w:rPr>
  </w:style>
  <w:style w:type="paragraph" w:styleId="List">
    <w:name w:val="List"/>
    <w:basedOn w:val="Normal"/>
    <w:rsid w:val="00A71447"/>
    <w:pPr>
      <w:tabs>
        <w:tab w:val="left" w:pos="1800"/>
      </w:tabs>
      <w:spacing w:before="60"/>
      <w:ind w:left="1800" w:hanging="360"/>
    </w:pPr>
    <w:rPr>
      <w:szCs w:val="20"/>
      <w:lang w:val="fr-FR"/>
    </w:rPr>
  </w:style>
  <w:style w:type="paragraph" w:styleId="List3">
    <w:name w:val="List 3"/>
    <w:basedOn w:val="Normal"/>
    <w:rsid w:val="00A71447"/>
    <w:pPr>
      <w:spacing w:line="360" w:lineRule="atLeast"/>
      <w:ind w:left="714" w:hanging="357"/>
    </w:pPr>
    <w:rPr>
      <w:szCs w:val="20"/>
      <w:lang w:val="fr-FR"/>
    </w:rPr>
  </w:style>
  <w:style w:type="paragraph" w:styleId="List4">
    <w:name w:val="List 4"/>
    <w:basedOn w:val="Normal"/>
    <w:rsid w:val="00A71447"/>
    <w:pPr>
      <w:spacing w:line="360" w:lineRule="atLeast"/>
      <w:ind w:left="1080" w:hanging="360"/>
    </w:pPr>
    <w:rPr>
      <w:szCs w:val="20"/>
      <w:lang w:val="fr-FR"/>
    </w:rPr>
  </w:style>
  <w:style w:type="paragraph" w:styleId="List5">
    <w:name w:val="List 5"/>
    <w:basedOn w:val="Normal"/>
    <w:rsid w:val="00A71447"/>
    <w:pPr>
      <w:spacing w:line="360" w:lineRule="atLeast"/>
      <w:ind w:left="1440" w:hanging="360"/>
    </w:pPr>
    <w:rPr>
      <w:szCs w:val="20"/>
      <w:lang w:val="fr-FR"/>
    </w:rPr>
  </w:style>
  <w:style w:type="paragraph" w:styleId="ListBullet">
    <w:name w:val="List Bullet"/>
    <w:basedOn w:val="Normal"/>
    <w:autoRedefine/>
    <w:rsid w:val="00A71447"/>
    <w:rPr>
      <w:szCs w:val="20"/>
      <w:lang w:val="fr-FR"/>
    </w:rPr>
  </w:style>
  <w:style w:type="paragraph" w:styleId="ListBullet2">
    <w:name w:val="List Bullet 2"/>
    <w:basedOn w:val="Normal"/>
    <w:autoRedefine/>
    <w:rsid w:val="00A71447"/>
    <w:pPr>
      <w:tabs>
        <w:tab w:val="num" w:pos="720"/>
      </w:tabs>
      <w:ind w:left="720"/>
    </w:pPr>
    <w:rPr>
      <w:szCs w:val="20"/>
      <w:lang w:val="fr-FR"/>
    </w:rPr>
  </w:style>
  <w:style w:type="paragraph" w:styleId="ListBullet3">
    <w:name w:val="List Bullet 3"/>
    <w:basedOn w:val="Normal"/>
    <w:autoRedefine/>
    <w:rsid w:val="00A71447"/>
    <w:pPr>
      <w:numPr>
        <w:numId w:val="21"/>
      </w:numPr>
      <w:tabs>
        <w:tab w:val="clear" w:pos="720"/>
        <w:tab w:val="left" w:pos="284"/>
        <w:tab w:val="left" w:pos="936"/>
        <w:tab w:val="num" w:pos="1440"/>
      </w:tabs>
      <w:ind w:left="1440"/>
    </w:pPr>
    <w:rPr>
      <w:szCs w:val="20"/>
      <w:lang w:val="en-GB"/>
    </w:rPr>
  </w:style>
  <w:style w:type="paragraph" w:styleId="ListBullet4">
    <w:name w:val="List Bullet 4"/>
    <w:basedOn w:val="Normal"/>
    <w:autoRedefine/>
    <w:rsid w:val="00A71447"/>
    <w:pPr>
      <w:numPr>
        <w:numId w:val="18"/>
      </w:numPr>
      <w:tabs>
        <w:tab w:val="left" w:pos="284"/>
      </w:tabs>
    </w:pPr>
    <w:rPr>
      <w:szCs w:val="20"/>
      <w:lang w:val="en-GB"/>
    </w:rPr>
  </w:style>
  <w:style w:type="paragraph" w:styleId="ListBullet5">
    <w:name w:val="List Bullet 5"/>
    <w:basedOn w:val="Normal"/>
    <w:autoRedefine/>
    <w:rsid w:val="00A71447"/>
    <w:pPr>
      <w:numPr>
        <w:numId w:val="19"/>
      </w:numPr>
      <w:tabs>
        <w:tab w:val="clear" w:pos="1440"/>
        <w:tab w:val="left" w:pos="284"/>
        <w:tab w:val="num" w:pos="720"/>
      </w:tabs>
      <w:ind w:left="720"/>
    </w:pPr>
    <w:rPr>
      <w:szCs w:val="20"/>
      <w:lang w:val="en-GB"/>
    </w:rPr>
  </w:style>
  <w:style w:type="paragraph" w:styleId="ListContinue2">
    <w:name w:val="List Continue 2"/>
    <w:basedOn w:val="Normal"/>
    <w:rsid w:val="00A71447"/>
    <w:pPr>
      <w:numPr>
        <w:numId w:val="20"/>
      </w:numPr>
      <w:tabs>
        <w:tab w:val="left" w:pos="1800"/>
      </w:tabs>
      <w:spacing w:before="60"/>
    </w:pPr>
    <w:rPr>
      <w:szCs w:val="20"/>
      <w:lang w:val="fr-FR"/>
    </w:rPr>
  </w:style>
  <w:style w:type="paragraph" w:styleId="ListNumber">
    <w:name w:val="List Number"/>
    <w:basedOn w:val="Normal"/>
    <w:rsid w:val="00A71447"/>
    <w:pPr>
      <w:tabs>
        <w:tab w:val="left" w:pos="1440"/>
      </w:tabs>
      <w:ind w:left="1120" w:hanging="360"/>
    </w:pPr>
    <w:rPr>
      <w:szCs w:val="20"/>
      <w:lang w:val="fr-FR"/>
    </w:rPr>
  </w:style>
  <w:style w:type="paragraph" w:styleId="ListNumber2">
    <w:name w:val="List Number 2"/>
    <w:basedOn w:val="Normal"/>
    <w:rsid w:val="00A71447"/>
    <w:pPr>
      <w:numPr>
        <w:numId w:val="25"/>
      </w:numPr>
    </w:pPr>
    <w:rPr>
      <w:szCs w:val="20"/>
      <w:lang w:val="fr-FR"/>
    </w:rPr>
  </w:style>
  <w:style w:type="paragraph" w:styleId="ListNumber3">
    <w:name w:val="List Number 3"/>
    <w:basedOn w:val="Normal"/>
    <w:rsid w:val="00A71447"/>
    <w:pPr>
      <w:numPr>
        <w:numId w:val="24"/>
      </w:numPr>
      <w:tabs>
        <w:tab w:val="clear" w:pos="360"/>
        <w:tab w:val="left" w:pos="720"/>
        <w:tab w:val="num" w:pos="1080"/>
      </w:tabs>
    </w:pPr>
    <w:rPr>
      <w:szCs w:val="20"/>
      <w:lang w:val="fr-FR"/>
    </w:rPr>
  </w:style>
  <w:style w:type="paragraph" w:styleId="ListNumber4">
    <w:name w:val="List Number 4"/>
    <w:basedOn w:val="Normal"/>
    <w:rsid w:val="00A71447"/>
    <w:pPr>
      <w:numPr>
        <w:numId w:val="26"/>
      </w:numPr>
      <w:tabs>
        <w:tab w:val="clear" w:pos="1080"/>
        <w:tab w:val="num" w:pos="720"/>
      </w:tabs>
      <w:ind w:left="720" w:hanging="720"/>
    </w:pPr>
    <w:rPr>
      <w:szCs w:val="20"/>
      <w:lang w:val="fr-FR"/>
    </w:rPr>
  </w:style>
  <w:style w:type="paragraph" w:styleId="ListNumber5">
    <w:name w:val="List Number 5"/>
    <w:basedOn w:val="Normal"/>
    <w:rsid w:val="00A71447"/>
    <w:pPr>
      <w:framePr w:hSpace="181" w:vSpace="181" w:wrap="around" w:vAnchor="text" w:hAnchor="text" w:y="1"/>
      <w:numPr>
        <w:numId w:val="23"/>
      </w:numPr>
      <w:tabs>
        <w:tab w:val="clear" w:pos="720"/>
      </w:tabs>
      <w:ind w:left="0" w:firstLine="720"/>
    </w:pPr>
    <w:rPr>
      <w:szCs w:val="20"/>
      <w:lang w:val="fr-FR"/>
    </w:rPr>
  </w:style>
  <w:style w:type="paragraph" w:customStyle="1" w:styleId="MacroText1">
    <w:name w:val="Macro Text1"/>
    <w:basedOn w:val="BodyText"/>
    <w:rsid w:val="00A71447"/>
    <w:pPr>
      <w:numPr>
        <w:numId w:val="22"/>
      </w:numPr>
      <w:tabs>
        <w:tab w:val="clear" w:pos="1080"/>
      </w:tabs>
      <w:spacing w:after="0" w:line="360" w:lineRule="atLeast"/>
      <w:ind w:left="0" w:firstLine="0"/>
    </w:pPr>
    <w:rPr>
      <w:rFonts w:ascii="Courier New" w:hAnsi="Courier New"/>
      <w:lang w:val="en-GB"/>
    </w:rPr>
  </w:style>
  <w:style w:type="character" w:customStyle="1" w:styleId="StyleItalic">
    <w:name w:val="Style Italic"/>
    <w:rsid w:val="00A71447"/>
    <w:rPr>
      <w:i/>
      <w:iCs/>
    </w:rPr>
  </w:style>
  <w:style w:type="paragraph" w:customStyle="1" w:styleId="StyleMacdinhNotItalicBlack">
    <w:name w:val="Style Mac dinh + Not Italic Black"/>
    <w:basedOn w:val="Normal"/>
    <w:autoRedefine/>
    <w:rsid w:val="00A71447"/>
    <w:rPr>
      <w:b/>
      <w:bCs/>
      <w:color w:val="000000"/>
      <w:szCs w:val="20"/>
      <w:lang w:val="en-GB"/>
    </w:rPr>
  </w:style>
  <w:style w:type="paragraph" w:customStyle="1" w:styleId="StyleHeading2ItalicLeft0cmBefore3ptAfter3pt">
    <w:name w:val="Style Heading 2 + Italic Left:  0 cm Before:  3 pt After:  3 pt"/>
    <w:basedOn w:val="Heading2"/>
    <w:rsid w:val="00A71447"/>
    <w:pPr>
      <w:keepNext w:val="0"/>
      <w:spacing w:before="60" w:line="360" w:lineRule="exact"/>
    </w:pPr>
    <w:rPr>
      <w:rFonts w:ascii=".VnArialH" w:hAnsi=".VnArialH" w:cs="Times New Roman"/>
      <w:b w:val="0"/>
      <w:bCs w:val="0"/>
      <w:i/>
      <w:sz w:val="24"/>
      <w:szCs w:val="24"/>
      <w:lang w:val="fr-FR"/>
    </w:rPr>
  </w:style>
  <w:style w:type="paragraph" w:customStyle="1" w:styleId="HeadingI">
    <w:name w:val="Heading I"/>
    <w:basedOn w:val="Heading1"/>
    <w:next w:val="Heading1"/>
    <w:rsid w:val="00A71447"/>
    <w:pPr>
      <w:spacing w:line="360" w:lineRule="exact"/>
    </w:pPr>
    <w:rPr>
      <w:bCs/>
      <w:kern w:val="28"/>
      <w:lang w:val="en-GB"/>
    </w:rPr>
  </w:style>
  <w:style w:type="paragraph" w:customStyle="1" w:styleId="StyleHeading3">
    <w:name w:val="Style Heading 3"/>
    <w:aliases w:val="Heading 3 Char Char + Before:  0 pt"/>
    <w:basedOn w:val="Heading3"/>
    <w:rsid w:val="00A71447"/>
    <w:pPr>
      <w:keepNext w:val="0"/>
      <w:widowControl w:val="0"/>
      <w:spacing w:after="0"/>
      <w:ind w:firstLine="706"/>
    </w:pPr>
    <w:rPr>
      <w:rFonts w:ascii=".VnTime" w:eastAsia="MS Mincho" w:hAnsi=".VnTime"/>
      <w:b w:val="0"/>
      <w:bCs w:val="0"/>
      <w:iCs/>
      <w:szCs w:val="24"/>
      <w:lang w:val="pt-BR" w:eastAsia="ja-JP"/>
    </w:rPr>
  </w:style>
  <w:style w:type="paragraph" w:customStyle="1" w:styleId="StyleHeadingITimesNewRomanJustifiedLinespacing1">
    <w:name w:val="Style Heading I + Times New Roman Justified Line spacing:  1"/>
    <w:aliases w:val="5 li"/>
    <w:basedOn w:val="HeadingI"/>
    <w:rsid w:val="00A71447"/>
    <w:pPr>
      <w:spacing w:line="360" w:lineRule="auto"/>
    </w:pPr>
    <w:rPr>
      <w:sz w:val="32"/>
      <w:szCs w:val="32"/>
    </w:rPr>
  </w:style>
  <w:style w:type="paragraph" w:customStyle="1" w:styleId="StyleHeading3Latin">
    <w:name w:val="Style Heading 3 + (Latin)"/>
    <w:aliases w:val="VnTime"/>
    <w:basedOn w:val="Heading3"/>
    <w:rsid w:val="00A71447"/>
    <w:pPr>
      <w:keepNext w:val="0"/>
      <w:widowControl w:val="0"/>
      <w:tabs>
        <w:tab w:val="left" w:pos="420"/>
      </w:tabs>
      <w:spacing w:after="0" w:line="360" w:lineRule="auto"/>
      <w:ind w:firstLine="706"/>
    </w:pPr>
    <w:rPr>
      <w:rFonts w:eastAsia="MS Mincho"/>
      <w:b w:val="0"/>
      <w:iCs/>
      <w:szCs w:val="24"/>
      <w:lang w:val="fr-FR" w:eastAsia="ja-JP"/>
    </w:rPr>
  </w:style>
  <w:style w:type="character" w:styleId="LineNumber">
    <w:name w:val="line number"/>
    <w:rsid w:val="00A71447"/>
  </w:style>
  <w:style w:type="paragraph" w:customStyle="1" w:styleId="StyleVnTime14ptJustifiedFirstline1cmBefore3pt">
    <w:name w:val="Style .VnTime 14 pt Justified First line:  1 cm Before:  3 pt"/>
    <w:basedOn w:val="Normal"/>
    <w:rsid w:val="00A71447"/>
    <w:pPr>
      <w:ind w:firstLine="567"/>
    </w:pPr>
    <w:rPr>
      <w:szCs w:val="20"/>
      <w:lang w:val="fr-FR"/>
    </w:rPr>
  </w:style>
  <w:style w:type="paragraph" w:customStyle="1" w:styleId="cvbody0">
    <w:name w:val="cvbody"/>
    <w:basedOn w:val="Normal"/>
    <w:rsid w:val="00A71447"/>
    <w:pPr>
      <w:spacing w:line="288" w:lineRule="auto"/>
      <w:ind w:firstLine="567"/>
    </w:pPr>
    <w:rPr>
      <w:snapToGrid w:val="0"/>
      <w:szCs w:val="20"/>
      <w:lang w:val="fr-FR"/>
    </w:rPr>
  </w:style>
  <w:style w:type="paragraph" w:styleId="Subtitle">
    <w:name w:val="Subtitle"/>
    <w:basedOn w:val="Normal"/>
    <w:link w:val="SubtitleChar"/>
    <w:qFormat/>
    <w:rsid w:val="00A71447"/>
    <w:pPr>
      <w:widowControl w:val="0"/>
      <w:autoSpaceDE w:val="0"/>
      <w:autoSpaceDN w:val="0"/>
      <w:adjustRightInd w:val="0"/>
      <w:jc w:val="center"/>
    </w:pPr>
    <w:rPr>
      <w:rFonts w:ascii=".VnTimeH" w:hAnsi=".VnTimeH"/>
      <w:b/>
      <w:bCs/>
      <w:color w:val="000000"/>
      <w:sz w:val="24"/>
      <w:szCs w:val="24"/>
      <w:lang w:val="nl-NL"/>
    </w:rPr>
  </w:style>
  <w:style w:type="character" w:customStyle="1" w:styleId="SubtitleChar">
    <w:name w:val="Subtitle Char"/>
    <w:basedOn w:val="DefaultParagraphFont"/>
    <w:link w:val="Subtitle"/>
    <w:rsid w:val="00A71447"/>
    <w:rPr>
      <w:rFonts w:ascii=".VnTimeH" w:eastAsia="Times New Roman" w:hAnsi=".VnTimeH" w:cs="Times New Roman"/>
      <w:b/>
      <w:bCs/>
      <w:color w:val="000000"/>
      <w:sz w:val="24"/>
      <w:szCs w:val="24"/>
      <w:lang w:val="nl-NL"/>
    </w:rPr>
  </w:style>
  <w:style w:type="character" w:customStyle="1" w:styleId="dieuChar">
    <w:name w:val="dieu Char"/>
    <w:rsid w:val="00A71447"/>
    <w:rPr>
      <w:b/>
      <w:color w:val="0000FF"/>
      <w:spacing w:val="24"/>
      <w:sz w:val="26"/>
      <w:szCs w:val="26"/>
      <w:lang w:val="en-US" w:eastAsia="en-US" w:bidi="ar-SA"/>
    </w:rPr>
  </w:style>
  <w:style w:type="paragraph" w:customStyle="1" w:styleId="Char4CharCharCharCharCharCharCharCharCharCharCharCharCharCharCharCharCharCharCharCharCharCharCharCharCharCharCharCharCharChar">
    <w:name w:val="Char4 Char Char Char Char Char Char Char Char Char Char Char Char Char Char Char Char Char Char Char Char Char Char Char Char Char Char Char Char Char Char"/>
    <w:basedOn w:val="Normal"/>
    <w:rsid w:val="00A71447"/>
    <w:pPr>
      <w:spacing w:after="160" w:line="240" w:lineRule="exact"/>
    </w:pPr>
    <w:rPr>
      <w:rFonts w:ascii="Verdana" w:hAnsi="Verdana"/>
      <w:sz w:val="20"/>
      <w:szCs w:val="20"/>
    </w:rPr>
  </w:style>
  <w:style w:type="paragraph" w:customStyle="1" w:styleId="Style3">
    <w:name w:val="Style3"/>
    <w:basedOn w:val="Normal"/>
    <w:rsid w:val="00A71447"/>
    <w:pPr>
      <w:keepNext/>
      <w:spacing w:line="288" w:lineRule="auto"/>
      <w:ind w:firstLine="360"/>
      <w:outlineLvl w:val="1"/>
    </w:pPr>
    <w:rPr>
      <w:rFonts w:eastAsia="MS Mincho"/>
      <w:b/>
      <w:bCs/>
      <w:iCs/>
      <w:shadow/>
      <w:lang w:val="en-AU" w:eastAsia="ja-JP"/>
    </w:rPr>
  </w:style>
  <w:style w:type="paragraph" w:styleId="IndexHeading">
    <w:name w:val="index heading"/>
    <w:basedOn w:val="Normal"/>
    <w:next w:val="Index1"/>
    <w:rsid w:val="00A71447"/>
    <w:pPr>
      <w:spacing w:line="360" w:lineRule="atLeast"/>
    </w:pPr>
    <w:rPr>
      <w:b/>
      <w:szCs w:val="20"/>
      <w:lang w:val="fr-FR"/>
    </w:rPr>
  </w:style>
  <w:style w:type="paragraph" w:customStyle="1" w:styleId="Normal1">
    <w:name w:val="Normal1"/>
    <w:basedOn w:val="Normal"/>
    <w:rsid w:val="00A71447"/>
    <w:pPr>
      <w:spacing w:before="100" w:beforeAutospacing="1" w:after="100" w:afterAutospacing="1"/>
    </w:pPr>
    <w:rPr>
      <w:sz w:val="24"/>
      <w:szCs w:val="24"/>
    </w:rPr>
  </w:style>
  <w:style w:type="character" w:styleId="Emphasis">
    <w:name w:val="Emphasis"/>
    <w:uiPriority w:val="20"/>
    <w:qFormat/>
    <w:rsid w:val="00A71447"/>
    <w:rPr>
      <w:i/>
      <w:iCs/>
    </w:rPr>
  </w:style>
  <w:style w:type="paragraph" w:customStyle="1" w:styleId="hinh">
    <w:name w:val="hinh"/>
    <w:basedOn w:val="Normal"/>
    <w:qFormat/>
    <w:rsid w:val="00A71447"/>
    <w:pPr>
      <w:spacing w:line="312" w:lineRule="auto"/>
      <w:jc w:val="center"/>
    </w:pPr>
    <w:rPr>
      <w:rFonts w:eastAsiaTheme="minorHAnsi" w:cstheme="minorBidi"/>
      <w:color w:val="0070C0"/>
      <w:szCs w:val="22"/>
    </w:rPr>
  </w:style>
  <w:style w:type="character" w:customStyle="1" w:styleId="Vnbnnidung">
    <w:name w:val="Văn bản nội dung_"/>
    <w:basedOn w:val="DefaultParagraphFont"/>
    <w:link w:val="Vnbnnidung0"/>
    <w:rsid w:val="00A71447"/>
    <w:rPr>
      <w:sz w:val="26"/>
      <w:szCs w:val="26"/>
    </w:rPr>
  </w:style>
  <w:style w:type="paragraph" w:customStyle="1" w:styleId="Vnbnnidung0">
    <w:name w:val="Văn bản nội dung"/>
    <w:basedOn w:val="Normal"/>
    <w:link w:val="Vnbnnidung"/>
    <w:rsid w:val="00A71447"/>
    <w:pPr>
      <w:widowControl w:val="0"/>
      <w:spacing w:after="100" w:line="259" w:lineRule="auto"/>
      <w:ind w:firstLine="400"/>
    </w:pPr>
    <w:rPr>
      <w:rFonts w:eastAsiaTheme="minorHAnsi" w:cstheme="minorBidi"/>
      <w:szCs w:val="26"/>
    </w:rPr>
  </w:style>
  <w:style w:type="character" w:customStyle="1" w:styleId="Vnbnnidung2">
    <w:name w:val="Văn bản nội dung (2)_"/>
    <w:basedOn w:val="DefaultParagraphFont"/>
    <w:link w:val="Vnbnnidung20"/>
    <w:rsid w:val="00A71447"/>
    <w:rPr>
      <w:rFonts w:ascii="Arial" w:eastAsia="Arial" w:hAnsi="Arial" w:cs="Arial"/>
      <w:b/>
      <w:bCs/>
      <w:sz w:val="8"/>
      <w:szCs w:val="8"/>
    </w:rPr>
  </w:style>
  <w:style w:type="paragraph" w:customStyle="1" w:styleId="Vnbnnidung20">
    <w:name w:val="Văn bản nội dung (2)"/>
    <w:basedOn w:val="Normal"/>
    <w:link w:val="Vnbnnidung2"/>
    <w:rsid w:val="00A71447"/>
    <w:pPr>
      <w:widowControl w:val="0"/>
      <w:ind w:firstLine="180"/>
    </w:pPr>
    <w:rPr>
      <w:rFonts w:ascii="Arial" w:eastAsia="Arial" w:hAnsi="Arial" w:cs="Arial"/>
      <w:b/>
      <w:bCs/>
      <w:sz w:val="8"/>
      <w:szCs w:val="8"/>
    </w:rPr>
  </w:style>
  <w:style w:type="paragraph" w:customStyle="1" w:styleId="Tit">
    <w:name w:val="Tit"/>
    <w:basedOn w:val="Normal"/>
    <w:link w:val="TitChar"/>
    <w:rsid w:val="00A71447"/>
    <w:pPr>
      <w:spacing w:line="252" w:lineRule="auto"/>
      <w:ind w:left="369" w:hanging="369"/>
    </w:pPr>
    <w:rPr>
      <w:rFonts w:ascii="Arial" w:hAnsi="Arial" w:cs="Arial"/>
      <w:b/>
      <w:bCs/>
      <w:color w:val="000000"/>
      <w:w w:val="90"/>
      <w:sz w:val="24"/>
      <w:szCs w:val="24"/>
    </w:rPr>
  </w:style>
  <w:style w:type="character" w:customStyle="1" w:styleId="TitChar">
    <w:name w:val="Tit Char"/>
    <w:basedOn w:val="DefaultParagraphFont"/>
    <w:link w:val="Tit"/>
    <w:rsid w:val="00A71447"/>
    <w:rPr>
      <w:rFonts w:ascii="Arial" w:eastAsia="Times New Roman" w:hAnsi="Arial" w:cs="Arial"/>
      <w:b/>
      <w:bCs/>
      <w:color w:val="000000"/>
      <w:w w:val="90"/>
      <w:sz w:val="24"/>
      <w:szCs w:val="24"/>
    </w:rPr>
  </w:style>
  <w:style w:type="character" w:customStyle="1" w:styleId="fontstyle01">
    <w:name w:val="fontstyle01"/>
    <w:basedOn w:val="DefaultParagraphFont"/>
    <w:rsid w:val="00A71447"/>
    <w:rPr>
      <w:rFonts w:ascii="TimesNewRoman" w:hAnsi="TimesNewRoman" w:hint="default"/>
      <w:b w:val="0"/>
      <w:bCs w:val="0"/>
      <w:i w:val="0"/>
      <w:iCs w:val="0"/>
      <w:color w:val="000000"/>
      <w:sz w:val="26"/>
      <w:szCs w:val="26"/>
    </w:rPr>
  </w:style>
  <w:style w:type="character" w:customStyle="1" w:styleId="fontstyle21">
    <w:name w:val="fontstyle21"/>
    <w:basedOn w:val="DefaultParagraphFont"/>
    <w:rsid w:val="00A71447"/>
    <w:rPr>
      <w:rFonts w:ascii="Times-Italic" w:hAnsi="Times-Italic" w:hint="default"/>
      <w:b w:val="0"/>
      <w:bCs w:val="0"/>
      <w:i/>
      <w:iCs/>
      <w:color w:val="000000"/>
      <w:sz w:val="26"/>
      <w:szCs w:val="26"/>
    </w:rPr>
  </w:style>
  <w:style w:type="character" w:customStyle="1" w:styleId="fontstyle31">
    <w:name w:val="fontstyle31"/>
    <w:basedOn w:val="DefaultParagraphFont"/>
    <w:rsid w:val="00A71447"/>
    <w:rPr>
      <w:rFonts w:ascii="TimesNewRoman" w:hAnsi="TimesNewRoman" w:hint="default"/>
      <w:b w:val="0"/>
      <w:bCs w:val="0"/>
      <w:i/>
      <w:iCs/>
      <w:color w:val="000000"/>
      <w:sz w:val="26"/>
      <w:szCs w:val="26"/>
    </w:rPr>
  </w:style>
  <w:style w:type="character" w:customStyle="1" w:styleId="fontstyle41">
    <w:name w:val="fontstyle41"/>
    <w:basedOn w:val="DefaultParagraphFont"/>
    <w:rsid w:val="00A71447"/>
    <w:rPr>
      <w:rFonts w:ascii="Times-Roman" w:hAnsi="Times-Roman" w:hint="default"/>
      <w:b w:val="0"/>
      <w:bCs w:val="0"/>
      <w:i w:val="0"/>
      <w:iCs w:val="0"/>
      <w:color w:val="000000"/>
      <w:sz w:val="26"/>
      <w:szCs w:val="26"/>
    </w:rPr>
  </w:style>
  <w:style w:type="character" w:customStyle="1" w:styleId="fontstyle51">
    <w:name w:val="fontstyle51"/>
    <w:basedOn w:val="DefaultParagraphFont"/>
    <w:rsid w:val="00A71447"/>
    <w:rPr>
      <w:rFonts w:ascii="TimesNewRoman" w:hAnsi="TimesNewRoman" w:hint="default"/>
      <w:b/>
      <w:bCs/>
      <w:i w:val="0"/>
      <w:iCs w:val="0"/>
      <w:color w:val="000000"/>
      <w:sz w:val="26"/>
      <w:szCs w:val="26"/>
    </w:rPr>
  </w:style>
  <w:style w:type="character" w:customStyle="1" w:styleId="fontstyle61">
    <w:name w:val="fontstyle61"/>
    <w:basedOn w:val="DefaultParagraphFont"/>
    <w:rsid w:val="00A71447"/>
    <w:rPr>
      <w:rFonts w:ascii="Times-Bold" w:hAnsi="Times-Bold" w:hint="default"/>
      <w:b/>
      <w:bCs/>
      <w:i w:val="0"/>
      <w:iCs w:val="0"/>
      <w:color w:val="000000"/>
      <w:sz w:val="26"/>
      <w:szCs w:val="26"/>
    </w:rPr>
  </w:style>
  <w:style w:type="paragraph" w:customStyle="1" w:styleId="4Noidung">
    <w:name w:val="4 Noidung"/>
    <w:basedOn w:val="Normal"/>
    <w:qFormat/>
    <w:rsid w:val="00A71447"/>
    <w:pPr>
      <w:widowControl w:val="0"/>
      <w:spacing w:line="360" w:lineRule="auto"/>
    </w:pPr>
    <w:rPr>
      <w:rFonts w:asciiTheme="majorHAnsi" w:hAnsiTheme="majorHAnsi" w:cstheme="majorHAnsi"/>
      <w:szCs w:val="26"/>
    </w:rPr>
  </w:style>
  <w:style w:type="character" w:customStyle="1" w:styleId="hgkelc">
    <w:name w:val="hgkelc"/>
    <w:basedOn w:val="DefaultParagraphFont"/>
    <w:rsid w:val="00A71447"/>
  </w:style>
  <w:style w:type="character" w:customStyle="1" w:styleId="Bodytext11NotItalic">
    <w:name w:val="Body text (11) + Not Italic"/>
    <w:basedOn w:val="DefaultParagraphFont"/>
    <w:rsid w:val="00A71447"/>
    <w:rPr>
      <w:rFonts w:ascii="Times New Roman" w:eastAsia="Times New Roman" w:hAnsi="Times New Roman" w:cs="Times New Roman"/>
      <w:i/>
      <w:iCs/>
      <w:color w:val="000000"/>
      <w:spacing w:val="0"/>
      <w:w w:val="100"/>
      <w:position w:val="0"/>
      <w:sz w:val="26"/>
      <w:szCs w:val="26"/>
      <w:shd w:val="clear" w:color="auto" w:fill="FFFFFF"/>
      <w:lang w:val="vi-VN" w:eastAsia="vi-VN" w:bidi="vi-VN"/>
    </w:rPr>
  </w:style>
  <w:style w:type="character" w:customStyle="1" w:styleId="longtext1">
    <w:name w:val="long_text1"/>
    <w:basedOn w:val="DefaultParagraphFont"/>
    <w:rsid w:val="00A71447"/>
    <w:rPr>
      <w:sz w:val="20"/>
      <w:szCs w:val="20"/>
    </w:rPr>
  </w:style>
  <w:style w:type="character" w:customStyle="1" w:styleId="apple-style-span">
    <w:name w:val="apple-style-span"/>
    <w:basedOn w:val="DefaultParagraphFont"/>
    <w:rsid w:val="00A71447"/>
  </w:style>
  <w:style w:type="paragraph" w:customStyle="1" w:styleId="B1">
    <w:name w:val="B1"/>
    <w:basedOn w:val="Normal"/>
    <w:autoRedefine/>
    <w:qFormat/>
    <w:rsid w:val="00A71447"/>
    <w:pPr>
      <w:widowControl w:val="0"/>
      <w:ind w:firstLine="567"/>
    </w:pPr>
    <w:rPr>
      <w:spacing w:val="-2"/>
    </w:rPr>
  </w:style>
  <w:style w:type="paragraph" w:customStyle="1" w:styleId="nomal">
    <w:name w:val="nomal"/>
    <w:basedOn w:val="Normal"/>
    <w:link w:val="nomalChar"/>
    <w:rsid w:val="00A71447"/>
    <w:pPr>
      <w:spacing w:after="60" w:line="264" w:lineRule="auto"/>
      <w:outlineLvl w:val="1"/>
    </w:pPr>
    <w:rPr>
      <w:noProof/>
      <w:szCs w:val="26"/>
      <w:lang w:val="x-none" w:eastAsia="x-none"/>
    </w:rPr>
  </w:style>
  <w:style w:type="character" w:customStyle="1" w:styleId="nomalChar">
    <w:name w:val="nomal Char"/>
    <w:link w:val="nomal"/>
    <w:rsid w:val="00A71447"/>
    <w:rPr>
      <w:rFonts w:eastAsia="Times New Roman" w:cs="Times New Roman"/>
      <w:noProof/>
      <w:sz w:val="26"/>
      <w:szCs w:val="26"/>
      <w:lang w:val="x-none" w:eastAsia="x-none"/>
    </w:rPr>
  </w:style>
  <w:style w:type="paragraph" w:customStyle="1" w:styleId="h3">
    <w:name w:val="h3"/>
    <w:basedOn w:val="Normal"/>
    <w:rsid w:val="00A71447"/>
    <w:pPr>
      <w:widowControl w:val="0"/>
      <w:spacing w:after="180" w:line="288" w:lineRule="auto"/>
      <w:outlineLvl w:val="1"/>
    </w:pPr>
    <w:rPr>
      <w:b/>
      <w:bCs/>
      <w:iCs/>
      <w:szCs w:val="26"/>
      <w:lang w:val="vi-VN" w:eastAsia="x-none"/>
    </w:rPr>
  </w:style>
  <w:style w:type="paragraph" w:customStyle="1" w:styleId="h4">
    <w:name w:val="h4"/>
    <w:basedOn w:val="Normal"/>
    <w:link w:val="h4Char"/>
    <w:rsid w:val="00A71447"/>
    <w:pPr>
      <w:keepNext/>
      <w:spacing w:before="180" w:line="283" w:lineRule="auto"/>
      <w:outlineLvl w:val="2"/>
    </w:pPr>
    <w:rPr>
      <w:rFonts w:ascii="Arial" w:hAnsi="Arial" w:cs="Arial"/>
      <w:b/>
      <w:bCs/>
      <w:sz w:val="22"/>
      <w:szCs w:val="22"/>
      <w:lang w:val="vi-VN" w:eastAsia="x-none"/>
    </w:rPr>
  </w:style>
  <w:style w:type="character" w:customStyle="1" w:styleId="h4Char">
    <w:name w:val="h4 Char"/>
    <w:link w:val="h4"/>
    <w:rsid w:val="00A71447"/>
    <w:rPr>
      <w:rFonts w:ascii="Arial" w:eastAsia="Times New Roman" w:hAnsi="Arial" w:cs="Arial"/>
      <w:b/>
      <w:bCs/>
      <w:sz w:val="22"/>
      <w:lang w:val="vi-VN" w:eastAsia="x-none"/>
    </w:rPr>
  </w:style>
  <w:style w:type="paragraph" w:customStyle="1" w:styleId="CM53">
    <w:name w:val="CM53"/>
    <w:basedOn w:val="Normal"/>
    <w:next w:val="Normal"/>
    <w:rsid w:val="00A71447"/>
    <w:pPr>
      <w:widowControl w:val="0"/>
      <w:autoSpaceDE w:val="0"/>
      <w:autoSpaceDN w:val="0"/>
      <w:adjustRightInd w:val="0"/>
      <w:spacing w:after="113"/>
    </w:pPr>
    <w:rPr>
      <w:rFonts w:ascii="Arial" w:hAnsi="Arial"/>
      <w:sz w:val="24"/>
      <w:szCs w:val="24"/>
      <w:lang w:val="vi-VN" w:eastAsia="vi-VN"/>
    </w:rPr>
  </w:style>
  <w:style w:type="character" w:customStyle="1" w:styleId="BodyText2Char1">
    <w:name w:val="Body Text 2 Char1"/>
    <w:basedOn w:val="DefaultParagraphFont"/>
    <w:uiPriority w:val="99"/>
    <w:semiHidden/>
    <w:rsid w:val="00A71447"/>
    <w:rPr>
      <w:sz w:val="26"/>
    </w:rPr>
  </w:style>
  <w:style w:type="paragraph" w:customStyle="1" w:styleId="ListParagraph1">
    <w:name w:val="List Paragraph1"/>
    <w:basedOn w:val="Normal"/>
    <w:uiPriority w:val="34"/>
    <w:qFormat/>
    <w:rsid w:val="00A71447"/>
    <w:pPr>
      <w:spacing w:after="200" w:line="276" w:lineRule="auto"/>
      <w:ind w:left="720"/>
      <w:contextualSpacing/>
    </w:pPr>
    <w:rPr>
      <w:rFonts w:ascii="Calibri" w:eastAsia="Calibri" w:hAnsi="Calibri"/>
      <w:sz w:val="22"/>
      <w:szCs w:val="22"/>
      <w:lang w:val="fil-PH"/>
    </w:rPr>
  </w:style>
  <w:style w:type="paragraph" w:customStyle="1" w:styleId="Style1daudong">
    <w:name w:val="Style1daudong"/>
    <w:basedOn w:val="Normal"/>
    <w:rsid w:val="00A71447"/>
    <w:pPr>
      <w:numPr>
        <w:numId w:val="39"/>
      </w:numPr>
      <w:tabs>
        <w:tab w:val="left" w:pos="600"/>
      </w:tabs>
    </w:pPr>
    <w:rPr>
      <w:szCs w:val="24"/>
    </w:rPr>
  </w:style>
  <w:style w:type="paragraph" w:customStyle="1" w:styleId="msonormalcxspmiddle">
    <w:name w:val="msonormalcxspmiddle"/>
    <w:basedOn w:val="Normal"/>
    <w:rsid w:val="00A71447"/>
    <w:pPr>
      <w:spacing w:before="100" w:beforeAutospacing="1" w:after="100" w:afterAutospacing="1"/>
    </w:pPr>
    <w:rPr>
      <w:sz w:val="24"/>
      <w:szCs w:val="24"/>
    </w:rPr>
  </w:style>
  <w:style w:type="paragraph" w:customStyle="1" w:styleId="NormalJu">
    <w:name w:val="Normal+Ju"/>
    <w:basedOn w:val="Normal"/>
    <w:rsid w:val="00A71447"/>
    <w:pPr>
      <w:spacing w:line="360" w:lineRule="auto"/>
    </w:pPr>
    <w:rPr>
      <w:spacing w:val="-4"/>
    </w:rPr>
  </w:style>
  <w:style w:type="paragraph" w:customStyle="1" w:styleId="mc11">
    <w:name w:val="mục 1.1"/>
    <w:basedOn w:val="Heading3"/>
    <w:qFormat/>
    <w:rsid w:val="00A71447"/>
    <w:pPr>
      <w:tabs>
        <w:tab w:val="left" w:pos="0"/>
      </w:tabs>
      <w:spacing w:line="312" w:lineRule="auto"/>
    </w:pPr>
    <w:rPr>
      <w:rFonts w:ascii="Times New Roman Bold" w:hAnsi="Times New Roman Bold" w:cs="Times New Roman"/>
      <w:b w:val="0"/>
      <w:bCs w:val="0"/>
      <w:i/>
      <w:lang w:val="pt-BR" w:eastAsia="x-none"/>
    </w:rPr>
  </w:style>
  <w:style w:type="character" w:styleId="CommentReference">
    <w:name w:val="annotation reference"/>
    <w:rsid w:val="00A71447"/>
    <w:rPr>
      <w:sz w:val="16"/>
      <w:szCs w:val="16"/>
    </w:rPr>
  </w:style>
  <w:style w:type="paragraph" w:styleId="CommentText">
    <w:name w:val="annotation text"/>
    <w:basedOn w:val="Normal"/>
    <w:link w:val="CommentTextChar"/>
    <w:rsid w:val="00A71447"/>
    <w:rPr>
      <w:sz w:val="20"/>
      <w:szCs w:val="20"/>
    </w:rPr>
  </w:style>
  <w:style w:type="character" w:customStyle="1" w:styleId="CommentTextChar">
    <w:name w:val="Comment Text Char"/>
    <w:basedOn w:val="DefaultParagraphFont"/>
    <w:link w:val="CommentText"/>
    <w:rsid w:val="00A71447"/>
    <w:rPr>
      <w:rFonts w:eastAsia="Times New Roman" w:cs="Times New Roman"/>
      <w:sz w:val="20"/>
      <w:szCs w:val="20"/>
    </w:rPr>
  </w:style>
  <w:style w:type="paragraph" w:styleId="CommentSubject">
    <w:name w:val="annotation subject"/>
    <w:basedOn w:val="CommentText"/>
    <w:next w:val="CommentText"/>
    <w:link w:val="CommentSubjectChar"/>
    <w:rsid w:val="00A71447"/>
    <w:rPr>
      <w:b/>
      <w:bCs/>
      <w:lang w:val="x-none" w:eastAsia="x-none"/>
    </w:rPr>
  </w:style>
  <w:style w:type="character" w:customStyle="1" w:styleId="CommentSubjectChar">
    <w:name w:val="Comment Subject Char"/>
    <w:basedOn w:val="CommentTextChar"/>
    <w:link w:val="CommentSubject"/>
    <w:rsid w:val="00A71447"/>
    <w:rPr>
      <w:rFonts w:eastAsia="Times New Roman" w:cs="Times New Roman"/>
      <w:b/>
      <w:bCs/>
      <w:sz w:val="20"/>
      <w:szCs w:val="20"/>
      <w:lang w:val="x-none" w:eastAsia="x-none"/>
    </w:rPr>
  </w:style>
  <w:style w:type="paragraph" w:customStyle="1" w:styleId="Cutruc1">
    <w:name w:val="C©utruc1"/>
    <w:basedOn w:val="Normal"/>
    <w:qFormat/>
    <w:rsid w:val="00A71447"/>
    <w:pPr>
      <w:widowControl w:val="0"/>
      <w:spacing w:before="100" w:beforeAutospacing="1" w:after="80"/>
      <w:ind w:firstLine="709"/>
    </w:pPr>
  </w:style>
  <w:style w:type="paragraph" w:customStyle="1" w:styleId="n-dieund">
    <w:name w:val="n-dieund"/>
    <w:basedOn w:val="Normal"/>
    <w:uiPriority w:val="99"/>
    <w:rsid w:val="00A71447"/>
    <w:pPr>
      <w:ind w:firstLine="709"/>
    </w:pPr>
    <w:rPr>
      <w:rFonts w:cs=".VnTime"/>
    </w:rPr>
  </w:style>
  <w:style w:type="paragraph" w:customStyle="1" w:styleId="b2">
    <w:name w:val="b2"/>
    <w:basedOn w:val="Normal"/>
    <w:qFormat/>
    <w:rsid w:val="00A71447"/>
    <w:pPr>
      <w:widowControl w:val="0"/>
      <w:contextualSpacing/>
      <w:outlineLvl w:val="1"/>
    </w:pPr>
    <w:rPr>
      <w:rFonts w:eastAsia="SimSun"/>
      <w:b/>
      <w:lang w:val="fr-FR" w:eastAsia="zh-CN"/>
    </w:rPr>
  </w:style>
  <w:style w:type="paragraph" w:customStyle="1" w:styleId="DefaultParagraphFontParaCharCharCharCharChar">
    <w:name w:val="Default Paragraph Font Para Char Char Char Char Char"/>
    <w:autoRedefine/>
    <w:rsid w:val="00A71447"/>
    <w:pPr>
      <w:tabs>
        <w:tab w:val="left" w:pos="1152"/>
      </w:tabs>
      <w:spacing w:line="312" w:lineRule="auto"/>
      <w:ind w:firstLine="0"/>
    </w:pPr>
    <w:rPr>
      <w:rFonts w:ascii="Arial" w:eastAsia="Times New Roman" w:hAnsi="Arial" w:cs="Arial"/>
      <w:sz w:val="26"/>
      <w:szCs w:val="26"/>
    </w:rPr>
  </w:style>
  <w:style w:type="paragraph" w:customStyle="1" w:styleId="atavist-caption">
    <w:name w:val="atavist-caption"/>
    <w:basedOn w:val="Normal"/>
    <w:rsid w:val="00A71447"/>
    <w:pPr>
      <w:spacing w:before="100" w:beforeAutospacing="1" w:after="100" w:afterAutospacing="1"/>
    </w:pPr>
    <w:rPr>
      <w:sz w:val="24"/>
      <w:szCs w:val="24"/>
    </w:rPr>
  </w:style>
  <w:style w:type="character" w:styleId="EndnoteReference">
    <w:name w:val="endnote reference"/>
    <w:basedOn w:val="DefaultParagraphFont"/>
    <w:uiPriority w:val="99"/>
    <w:unhideWhenUsed/>
    <w:rsid w:val="00A71447"/>
    <w:rPr>
      <w:vertAlign w:val="superscript"/>
    </w:rPr>
  </w:style>
  <w:style w:type="paragraph" w:customStyle="1" w:styleId="Hnh">
    <w:name w:val="Hình"/>
    <w:basedOn w:val="Normal"/>
    <w:link w:val="HnhChar"/>
    <w:uiPriority w:val="99"/>
    <w:qFormat/>
    <w:rsid w:val="00A71447"/>
    <w:pPr>
      <w:spacing w:line="360" w:lineRule="auto"/>
      <w:jc w:val="center"/>
    </w:pPr>
    <w:rPr>
      <w:b/>
      <w:i/>
      <w:color w:val="000000" w:themeColor="text1"/>
    </w:rPr>
  </w:style>
  <w:style w:type="character" w:customStyle="1" w:styleId="HnhChar">
    <w:name w:val="Hình Char"/>
    <w:basedOn w:val="DefaultParagraphFont"/>
    <w:link w:val="Hnh"/>
    <w:uiPriority w:val="99"/>
    <w:rsid w:val="00A71447"/>
    <w:rPr>
      <w:rFonts w:eastAsia="Times New Roman" w:cs="Times New Roman"/>
      <w:b/>
      <w:i/>
      <w:color w:val="000000" w:themeColor="text1"/>
      <w:sz w:val="26"/>
      <w:szCs w:val="28"/>
    </w:rPr>
  </w:style>
  <w:style w:type="paragraph" w:styleId="TableofAuthorities">
    <w:name w:val="table of authorities"/>
    <w:basedOn w:val="Normal"/>
    <w:next w:val="Normal"/>
    <w:uiPriority w:val="99"/>
    <w:unhideWhenUsed/>
    <w:rsid w:val="00A71447"/>
    <w:pPr>
      <w:spacing w:line="312" w:lineRule="auto"/>
      <w:ind w:left="260" w:hanging="260"/>
    </w:pPr>
    <w:rPr>
      <w:szCs w:val="22"/>
    </w:rPr>
  </w:style>
  <w:style w:type="paragraph" w:customStyle="1" w:styleId="font5">
    <w:name w:val="font5"/>
    <w:basedOn w:val="Normal"/>
    <w:rsid w:val="00A71447"/>
    <w:pPr>
      <w:spacing w:before="100" w:beforeAutospacing="1" w:after="100" w:afterAutospacing="1"/>
    </w:pPr>
    <w:rPr>
      <w:b/>
      <w:bCs/>
      <w:sz w:val="24"/>
      <w:szCs w:val="24"/>
    </w:rPr>
  </w:style>
  <w:style w:type="paragraph" w:customStyle="1" w:styleId="font6">
    <w:name w:val="font6"/>
    <w:basedOn w:val="Normal"/>
    <w:rsid w:val="00A71447"/>
    <w:pPr>
      <w:spacing w:before="100" w:beforeAutospacing="1" w:after="100" w:afterAutospacing="1"/>
    </w:pPr>
    <w:rPr>
      <w:sz w:val="24"/>
      <w:szCs w:val="24"/>
    </w:rPr>
  </w:style>
  <w:style w:type="paragraph" w:styleId="TOCHeading">
    <w:name w:val="TOC Heading"/>
    <w:basedOn w:val="Heading1"/>
    <w:next w:val="Normal"/>
    <w:uiPriority w:val="39"/>
    <w:unhideWhenUsed/>
    <w:qFormat/>
    <w:rsid w:val="00A71447"/>
    <w:pPr>
      <w:keepLines/>
      <w:spacing w:before="240" w:after="0" w:line="259" w:lineRule="auto"/>
      <w:jc w:val="left"/>
      <w:outlineLvl w:val="9"/>
    </w:pPr>
    <w:rPr>
      <w:rFonts w:asciiTheme="majorHAnsi" w:eastAsiaTheme="majorEastAsia" w:hAnsiTheme="majorHAnsi" w:cstheme="majorBidi"/>
      <w:b w:val="0"/>
      <w:color w:val="2E74B5" w:themeColor="accent1" w:themeShade="BF"/>
      <w:sz w:val="32"/>
      <w:szCs w:val="32"/>
    </w:rPr>
  </w:style>
  <w:style w:type="character" w:styleId="UnresolvedMention">
    <w:name w:val="Unresolved Mention"/>
    <w:basedOn w:val="DefaultParagraphFont"/>
    <w:uiPriority w:val="99"/>
    <w:semiHidden/>
    <w:unhideWhenUsed/>
    <w:rsid w:val="00A13AD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B5509B38-CF7A-44C2-8358-FF51E2EC7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55</TotalTime>
  <Pages>248</Pages>
  <Words>78355</Words>
  <Characters>446625</Characters>
  <Application>Microsoft Office Word</Application>
  <DocSecurity>0</DocSecurity>
  <Lines>3721</Lines>
  <Paragraphs>1047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523933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CAO BICH CHAU</cp:lastModifiedBy>
  <cp:revision>6</cp:revision>
  <dcterms:created xsi:type="dcterms:W3CDTF">2021-04-21T03:54:00Z</dcterms:created>
  <dcterms:modified xsi:type="dcterms:W3CDTF">2021-04-21T08:10:00Z</dcterms:modified>
</cp:coreProperties>
</file>